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F69E0D" w14:textId="7A741B35" w:rsidR="00AF258A" w:rsidRDefault="00AF258A" w:rsidP="00905BD4">
      <w:pPr>
        <w:spacing w:line="0" w:lineRule="atLeast"/>
        <w:rPr>
          <w:rFonts w:cs="Calibri"/>
          <w:b/>
          <w:sz w:val="24"/>
          <w:szCs w:val="24"/>
          <w:u w:val="single"/>
        </w:rPr>
      </w:pPr>
      <w:r>
        <w:rPr>
          <w:rFonts w:cs="Calibri"/>
          <w:b/>
          <w:sz w:val="24"/>
          <w:szCs w:val="24"/>
          <w:u w:val="single"/>
        </w:rPr>
        <w:t>Zał. Nr 5.4 sprzęt ICT i multimedialny</w:t>
      </w:r>
      <w:r w:rsidR="00B30B90">
        <w:rPr>
          <w:rFonts w:cs="Calibri"/>
          <w:b/>
          <w:sz w:val="24"/>
          <w:szCs w:val="24"/>
          <w:u w:val="single"/>
        </w:rPr>
        <w:t xml:space="preserve"> </w:t>
      </w:r>
      <w:r w:rsidR="00B30B90" w:rsidRPr="00B30B90">
        <w:rPr>
          <w:rFonts w:cs="Calibri"/>
          <w:b/>
          <w:color w:val="FF0000"/>
          <w:sz w:val="24"/>
          <w:szCs w:val="24"/>
          <w:u w:val="single"/>
        </w:rPr>
        <w:t xml:space="preserve">po zmianach z dnia </w:t>
      </w:r>
      <w:r w:rsidR="00E8012F">
        <w:rPr>
          <w:rFonts w:cs="Calibri"/>
          <w:b/>
          <w:color w:val="FF0000"/>
          <w:sz w:val="24"/>
          <w:szCs w:val="24"/>
          <w:u w:val="single"/>
        </w:rPr>
        <w:t>11</w:t>
      </w:r>
      <w:r w:rsidR="00B30B90" w:rsidRPr="00B30B90">
        <w:rPr>
          <w:rFonts w:cs="Calibri"/>
          <w:b/>
          <w:color w:val="FF0000"/>
          <w:sz w:val="24"/>
          <w:szCs w:val="24"/>
          <w:u w:val="single"/>
        </w:rPr>
        <w:t>.04.2024 r.</w:t>
      </w:r>
    </w:p>
    <w:p w14:paraId="06D2C404" w14:textId="5C28955B" w:rsidR="00905BD4" w:rsidRDefault="003436AA" w:rsidP="00905BD4">
      <w:pPr>
        <w:spacing w:line="0" w:lineRule="atLeast"/>
        <w:rPr>
          <w:rFonts w:cs="Calibri"/>
          <w:b/>
          <w:sz w:val="24"/>
          <w:szCs w:val="24"/>
          <w:u w:val="single"/>
        </w:rPr>
      </w:pPr>
      <w:r>
        <w:rPr>
          <w:rFonts w:cs="Calibri"/>
          <w:b/>
          <w:sz w:val="24"/>
          <w:szCs w:val="24"/>
          <w:u w:val="single"/>
        </w:rPr>
        <w:t>Wszystkie wartości liczbowe parametrów nie gorsze niż podane w specyfikacjach.</w:t>
      </w:r>
    </w:p>
    <w:tbl>
      <w:tblPr>
        <w:tblW w:w="0" w:type="auto"/>
        <w:tblCellMar>
          <w:left w:w="70" w:type="dxa"/>
          <w:right w:w="70" w:type="dxa"/>
        </w:tblCellMar>
        <w:tblLook w:val="04A0" w:firstRow="1" w:lastRow="0" w:firstColumn="1" w:lastColumn="0" w:noHBand="0" w:noVBand="1"/>
      </w:tblPr>
      <w:tblGrid>
        <w:gridCol w:w="1980"/>
        <w:gridCol w:w="7072"/>
      </w:tblGrid>
      <w:tr w:rsidR="005158CD" w:rsidRPr="00354B56" w14:paraId="1A6BBCE9" w14:textId="77777777" w:rsidTr="005158CD">
        <w:trPr>
          <w:trHeight w:val="465"/>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5EB6807A" w14:textId="77777777" w:rsidR="005158CD" w:rsidRPr="00354B56" w:rsidRDefault="005158CD" w:rsidP="003A2D0A">
            <w:pPr>
              <w:pStyle w:val="Bezodstpw"/>
              <w:numPr>
                <w:ilvl w:val="0"/>
                <w:numId w:val="27"/>
              </w:numPr>
              <w:rPr>
                <w:b/>
                <w:bCs/>
              </w:rPr>
            </w:pPr>
            <w:r w:rsidRPr="00103AB4">
              <w:rPr>
                <w:b/>
                <w:bCs/>
              </w:rPr>
              <w:t xml:space="preserve">Głośniki do laptopa </w:t>
            </w:r>
            <w:r>
              <w:rPr>
                <w:b/>
                <w:bCs/>
              </w:rPr>
              <w:t xml:space="preserve"> </w:t>
            </w:r>
            <w:r w:rsidR="003436AA">
              <w:rPr>
                <w:b/>
                <w:bCs/>
              </w:rPr>
              <w:t>(SP Biała- 3 sztuki</w:t>
            </w:r>
            <w:r w:rsidR="007D74A6">
              <w:rPr>
                <w:b/>
                <w:bCs/>
              </w:rPr>
              <w:t>,</w:t>
            </w:r>
            <w:r w:rsidR="003436AA">
              <w:rPr>
                <w:b/>
                <w:bCs/>
              </w:rPr>
              <w:t xml:space="preserve"> </w:t>
            </w:r>
            <w:r w:rsidRPr="00103AB4">
              <w:rPr>
                <w:b/>
                <w:bCs/>
              </w:rPr>
              <w:t>sprzęt ICT/multimedialny)</w:t>
            </w:r>
          </w:p>
        </w:tc>
      </w:tr>
      <w:tr w:rsidR="005158CD" w:rsidRPr="00354B56" w14:paraId="1E2E46CA" w14:textId="77777777" w:rsidTr="005158CD">
        <w:trPr>
          <w:trHeight w:val="615"/>
        </w:trPr>
        <w:tc>
          <w:tcPr>
            <w:tcW w:w="0" w:type="auto"/>
            <w:tcBorders>
              <w:top w:val="single" w:sz="8" w:space="0" w:color="000000"/>
              <w:left w:val="single" w:sz="8" w:space="0" w:color="000000"/>
              <w:bottom w:val="single" w:sz="8" w:space="0" w:color="000000"/>
            </w:tcBorders>
            <w:shd w:val="clear" w:color="auto" w:fill="FFFFFF" w:themeFill="background1"/>
          </w:tcPr>
          <w:p w14:paraId="323B0266" w14:textId="77777777" w:rsidR="005158CD" w:rsidRPr="00354B56" w:rsidRDefault="005158CD" w:rsidP="005158CD">
            <w:pPr>
              <w:spacing w:after="0"/>
              <w:rPr>
                <w:b/>
                <w:bCs/>
              </w:rPr>
            </w:pPr>
            <w:r>
              <w:rPr>
                <w:rFonts w:cs="Calibri"/>
                <w:bCs/>
                <w:sz w:val="24"/>
                <w:szCs w:val="24"/>
              </w:rPr>
              <w:t>Zastosowanie</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CD7CF09" w14:textId="77777777" w:rsidR="005158CD" w:rsidRPr="008E33FE" w:rsidRDefault="005158CD" w:rsidP="003436AA">
            <w:pPr>
              <w:spacing w:after="0"/>
            </w:pPr>
            <w:r w:rsidRPr="008E33FE">
              <w:rPr>
                <w:bCs/>
              </w:rPr>
              <w:t>Głośniki stereofoniczne,</w:t>
            </w:r>
            <w:r w:rsidR="003436AA">
              <w:rPr>
                <w:bCs/>
              </w:rPr>
              <w:t xml:space="preserve"> współpracujące z laptopem i </w:t>
            </w:r>
            <w:r w:rsidRPr="008E33FE">
              <w:rPr>
                <w:bCs/>
              </w:rPr>
              <w:t xml:space="preserve"> pozwalające na odtwarzanie dźwięku  po połączeniu się z urządzeniem</w:t>
            </w:r>
            <w:r>
              <w:rPr>
                <w:bCs/>
              </w:rPr>
              <w:t xml:space="preserve"> przesyłającym sygnał audio.</w:t>
            </w:r>
            <w:r w:rsidRPr="008E33FE">
              <w:rPr>
                <w:bCs/>
              </w:rPr>
              <w:t xml:space="preserve">  Połączenie </w:t>
            </w:r>
            <w:r>
              <w:rPr>
                <w:bCs/>
              </w:rPr>
              <w:t xml:space="preserve">będzie </w:t>
            </w:r>
            <w:r w:rsidRPr="008E33FE">
              <w:rPr>
                <w:bCs/>
              </w:rPr>
              <w:t xml:space="preserve"> uniwersalne, działa</w:t>
            </w:r>
            <w:r>
              <w:rPr>
                <w:bCs/>
              </w:rPr>
              <w:t>jące</w:t>
            </w:r>
            <w:r w:rsidRPr="008E33FE">
              <w:rPr>
                <w:bCs/>
              </w:rPr>
              <w:t xml:space="preserve">  </w:t>
            </w:r>
            <w:r>
              <w:rPr>
                <w:bCs/>
              </w:rPr>
              <w:t>bezprzewodowo  i  z użyciem kabla. Głośniki pozwolą też na odtworzenie dźwięku  z  wbudowanego gniazda USB. Sterowanie poprzez pilot lub poprzez przyciski  znajdujące się na obudowie.</w:t>
            </w:r>
            <w:r w:rsidR="009164EA">
              <w:rPr>
                <w:bCs/>
              </w:rPr>
              <w:t xml:space="preserve"> Zasilane z gniazdka 230 V.</w:t>
            </w:r>
          </w:p>
        </w:tc>
      </w:tr>
      <w:tr w:rsidR="005158CD" w:rsidRPr="00354B56" w14:paraId="43542577" w14:textId="77777777" w:rsidTr="005158CD">
        <w:trPr>
          <w:trHeight w:val="351"/>
        </w:trPr>
        <w:tc>
          <w:tcPr>
            <w:tcW w:w="0" w:type="auto"/>
            <w:tcBorders>
              <w:top w:val="single" w:sz="8" w:space="0" w:color="000000"/>
              <w:left w:val="single" w:sz="8" w:space="0" w:color="000000"/>
              <w:bottom w:val="single" w:sz="8" w:space="0" w:color="000000"/>
            </w:tcBorders>
            <w:shd w:val="clear" w:color="auto" w:fill="FFFFFF" w:themeFill="background1"/>
          </w:tcPr>
          <w:p w14:paraId="705E87E6" w14:textId="77777777" w:rsidR="005158CD" w:rsidRPr="00D84498" w:rsidRDefault="005158CD" w:rsidP="005158CD">
            <w:pPr>
              <w:spacing w:after="0"/>
              <w:rPr>
                <w:rStyle w:val="apple-style-span"/>
              </w:rPr>
            </w:pPr>
            <w:r w:rsidRPr="00D84498">
              <w:rPr>
                <w:rStyle w:val="apple-style-span"/>
              </w:rPr>
              <w:t xml:space="preserve">Moc zestawu     </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14:paraId="75907E8F" w14:textId="77777777" w:rsidR="005158CD" w:rsidRPr="00D84498" w:rsidRDefault="005158CD" w:rsidP="005158CD">
            <w:pPr>
              <w:spacing w:after="0"/>
              <w:rPr>
                <w:rStyle w:val="apple-style-span"/>
              </w:rPr>
            </w:pPr>
            <w:r w:rsidRPr="00122043">
              <w:t xml:space="preserve"> </w:t>
            </w:r>
            <w:r w:rsidR="00A367B8">
              <w:t xml:space="preserve">min. </w:t>
            </w:r>
            <w:r w:rsidRPr="00122043">
              <w:t>40 W</w:t>
            </w:r>
            <w:r>
              <w:t>atów</w:t>
            </w:r>
            <w:r w:rsidRPr="00122043">
              <w:t xml:space="preserve"> </w:t>
            </w:r>
          </w:p>
        </w:tc>
      </w:tr>
      <w:tr w:rsidR="005158CD" w:rsidRPr="00354B56" w14:paraId="278EBA83" w14:textId="77777777" w:rsidTr="005158CD">
        <w:trPr>
          <w:trHeight w:val="615"/>
        </w:trPr>
        <w:tc>
          <w:tcPr>
            <w:tcW w:w="0" w:type="auto"/>
            <w:tcBorders>
              <w:top w:val="single" w:sz="8" w:space="0" w:color="000000"/>
              <w:left w:val="single" w:sz="8" w:space="0" w:color="000000"/>
              <w:bottom w:val="single" w:sz="8" w:space="0" w:color="000000"/>
            </w:tcBorders>
            <w:shd w:val="clear" w:color="auto" w:fill="FFFFFF" w:themeFill="background1"/>
          </w:tcPr>
          <w:p w14:paraId="0E2E2744" w14:textId="77777777" w:rsidR="005158CD" w:rsidRPr="00D84498" w:rsidRDefault="005158CD" w:rsidP="005158CD">
            <w:pPr>
              <w:spacing w:after="0"/>
              <w:rPr>
                <w:rStyle w:val="apple-style-span"/>
              </w:rPr>
            </w:pPr>
            <w:r>
              <w:rPr>
                <w:rStyle w:val="apple-style-span"/>
              </w:rPr>
              <w:t>Rodzaj zestawu</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1BA517CC" w14:textId="77777777" w:rsidR="005158CD" w:rsidRPr="00D84498" w:rsidRDefault="005158CD" w:rsidP="005158CD">
            <w:pPr>
              <w:spacing w:after="0"/>
              <w:rPr>
                <w:rStyle w:val="apple-style-span"/>
              </w:rPr>
            </w:pPr>
            <w:r>
              <w:rPr>
                <w:rStyle w:val="apple-style-span"/>
              </w:rPr>
              <w:t xml:space="preserve">2.0 zestaw stereofoniczny </w:t>
            </w:r>
            <w:r w:rsidRPr="00D84498">
              <w:t>dla komputerów i laptopów</w:t>
            </w:r>
            <w:r>
              <w:t xml:space="preserve"> o wysokiej jakości odtwarzanego dźwięku</w:t>
            </w:r>
          </w:p>
        </w:tc>
      </w:tr>
      <w:tr w:rsidR="005158CD" w:rsidRPr="00354B56" w14:paraId="6231F4AF" w14:textId="77777777" w:rsidTr="005158CD">
        <w:trPr>
          <w:trHeight w:val="322"/>
        </w:trPr>
        <w:tc>
          <w:tcPr>
            <w:tcW w:w="0" w:type="auto"/>
            <w:tcBorders>
              <w:top w:val="single" w:sz="8" w:space="0" w:color="000000"/>
              <w:left w:val="single" w:sz="8" w:space="0" w:color="000000"/>
              <w:bottom w:val="single" w:sz="8" w:space="0" w:color="000000"/>
            </w:tcBorders>
            <w:shd w:val="clear" w:color="auto" w:fill="FFFFFF" w:themeFill="background1"/>
          </w:tcPr>
          <w:p w14:paraId="2995FF6B" w14:textId="77777777" w:rsidR="005158CD" w:rsidRDefault="005158CD" w:rsidP="005158CD">
            <w:pPr>
              <w:spacing w:after="0"/>
              <w:rPr>
                <w:rStyle w:val="apple-style-span"/>
              </w:rPr>
            </w:pPr>
            <w:r>
              <w:rPr>
                <w:rStyle w:val="apple-style-span"/>
              </w:rPr>
              <w:t>Pasmo przenoszenia</w:t>
            </w:r>
          </w:p>
        </w:tc>
        <w:tc>
          <w:tcPr>
            <w:tcW w:w="0" w:type="auto"/>
            <w:tcBorders>
              <w:top w:val="single" w:sz="8" w:space="0" w:color="000000"/>
              <w:left w:val="single" w:sz="8" w:space="0" w:color="000000"/>
              <w:bottom w:val="single" w:sz="8" w:space="0" w:color="000000"/>
              <w:right w:val="single" w:sz="8" w:space="0" w:color="000000"/>
            </w:tcBorders>
            <w:shd w:val="clear" w:color="auto" w:fill="FFFFFF" w:themeFill="background1"/>
          </w:tcPr>
          <w:p w14:paraId="7A747ED0" w14:textId="77777777" w:rsidR="005158CD" w:rsidRDefault="005158CD" w:rsidP="005158CD">
            <w:pPr>
              <w:spacing w:after="0"/>
              <w:rPr>
                <w:rStyle w:val="apple-style-span"/>
              </w:rPr>
            </w:pPr>
            <w:r>
              <w:rPr>
                <w:rStyle w:val="apple-style-span"/>
              </w:rPr>
              <w:t xml:space="preserve"> </w:t>
            </w:r>
            <w:r w:rsidR="00A367B8">
              <w:t xml:space="preserve">min. </w:t>
            </w:r>
            <w:r w:rsidRPr="005158CD">
              <w:t>50–20</w:t>
            </w:r>
            <w:r>
              <w:t xml:space="preserve"> </w:t>
            </w:r>
            <w:r w:rsidRPr="005158CD">
              <w:t xml:space="preserve">000 </w:t>
            </w:r>
            <w:proofErr w:type="spellStart"/>
            <w:r w:rsidRPr="005158CD">
              <w:t>Hz</w:t>
            </w:r>
            <w:proofErr w:type="spellEnd"/>
          </w:p>
        </w:tc>
      </w:tr>
      <w:tr w:rsidR="005158CD" w:rsidRPr="00354B56" w14:paraId="72ECB038" w14:textId="77777777" w:rsidTr="005158CD">
        <w:trPr>
          <w:trHeight w:val="1062"/>
        </w:trPr>
        <w:tc>
          <w:tcPr>
            <w:tcW w:w="0" w:type="auto"/>
            <w:tcBorders>
              <w:left w:val="single" w:sz="8" w:space="0" w:color="000000"/>
              <w:bottom w:val="single" w:sz="8" w:space="0" w:color="000000"/>
            </w:tcBorders>
            <w:shd w:val="clear" w:color="auto" w:fill="FFFFFF" w:themeFill="background1"/>
          </w:tcPr>
          <w:p w14:paraId="3184D8FB" w14:textId="77777777" w:rsidR="005158CD" w:rsidRPr="00122043" w:rsidRDefault="005158CD" w:rsidP="005158CD">
            <w:pPr>
              <w:pStyle w:val="Bezodstpw"/>
              <w:rPr>
                <w:rStyle w:val="apple-style-span"/>
              </w:rPr>
            </w:pPr>
            <w:r w:rsidRPr="00122043">
              <w:rPr>
                <w:rStyle w:val="apple-style-span"/>
              </w:rPr>
              <w:t>Łączność z urządzeniami projektującymi audio</w:t>
            </w:r>
          </w:p>
        </w:tc>
        <w:tc>
          <w:tcPr>
            <w:tcW w:w="0" w:type="auto"/>
            <w:tcBorders>
              <w:left w:val="single" w:sz="8" w:space="0" w:color="000000"/>
              <w:bottom w:val="single" w:sz="8" w:space="0" w:color="000000"/>
              <w:right w:val="single" w:sz="8" w:space="0" w:color="000000"/>
            </w:tcBorders>
            <w:shd w:val="clear" w:color="auto" w:fill="FFFFFF" w:themeFill="background1"/>
            <w:vAlign w:val="center"/>
          </w:tcPr>
          <w:p w14:paraId="5084F53E" w14:textId="77777777" w:rsidR="005158CD" w:rsidRPr="00122043" w:rsidRDefault="005158CD" w:rsidP="005158CD">
            <w:pPr>
              <w:pStyle w:val="Bezodstpw"/>
            </w:pPr>
            <w:r w:rsidRPr="00122043">
              <w:t>Bluetooth</w:t>
            </w:r>
          </w:p>
          <w:p w14:paraId="17C1201F" w14:textId="77777777" w:rsidR="005158CD" w:rsidRDefault="005158CD" w:rsidP="005158CD">
            <w:pPr>
              <w:pStyle w:val="Bezodstpw"/>
            </w:pPr>
            <w:r w:rsidRPr="00122043">
              <w:t>Gniazdo AUX-in 3,5 mm</w:t>
            </w:r>
            <w:r>
              <w:t xml:space="preserve"> – </w:t>
            </w:r>
            <w:r w:rsidR="00A367B8">
              <w:t xml:space="preserve">min. </w:t>
            </w:r>
            <w:r>
              <w:t>1 sztuka</w:t>
            </w:r>
          </w:p>
          <w:p w14:paraId="66F9FB82" w14:textId="77777777" w:rsidR="005158CD" w:rsidRDefault="005158CD" w:rsidP="005158CD">
            <w:pPr>
              <w:pStyle w:val="Bezodstpw"/>
            </w:pPr>
            <w:r w:rsidRPr="00122043">
              <w:t>Wejście optycz</w:t>
            </w:r>
            <w:r>
              <w:t xml:space="preserve">ne – </w:t>
            </w:r>
            <w:r w:rsidR="00A367B8">
              <w:t xml:space="preserve">min. </w:t>
            </w:r>
            <w:r>
              <w:t>1 sztuka</w:t>
            </w:r>
          </w:p>
          <w:p w14:paraId="1F32978D" w14:textId="77777777" w:rsidR="005158CD" w:rsidRPr="00122043" w:rsidRDefault="005158CD" w:rsidP="005158CD">
            <w:pPr>
              <w:pStyle w:val="Bezodstpw"/>
              <w:rPr>
                <w:rStyle w:val="apple-style-span"/>
                <w:b/>
              </w:rPr>
            </w:pPr>
            <w:r>
              <w:t xml:space="preserve">USB- A – </w:t>
            </w:r>
            <w:r w:rsidR="00A367B8">
              <w:t xml:space="preserve">min. </w:t>
            </w:r>
            <w:r>
              <w:t>1 sztuka</w:t>
            </w:r>
          </w:p>
        </w:tc>
      </w:tr>
      <w:tr w:rsidR="005158CD" w:rsidRPr="00354B56" w14:paraId="49B29376" w14:textId="77777777" w:rsidTr="005158CD">
        <w:trPr>
          <w:trHeight w:val="277"/>
        </w:trPr>
        <w:tc>
          <w:tcPr>
            <w:tcW w:w="0" w:type="auto"/>
            <w:tcBorders>
              <w:left w:val="single" w:sz="8" w:space="0" w:color="000000"/>
              <w:bottom w:val="single" w:sz="8" w:space="0" w:color="000000"/>
            </w:tcBorders>
            <w:shd w:val="clear" w:color="auto" w:fill="FFFFFF" w:themeFill="background1"/>
          </w:tcPr>
          <w:p w14:paraId="7D3156CA" w14:textId="77777777" w:rsidR="005158CD" w:rsidRPr="00D84498" w:rsidRDefault="005158CD" w:rsidP="005158CD">
            <w:pPr>
              <w:spacing w:after="0"/>
              <w:rPr>
                <w:rStyle w:val="apple-style-span"/>
              </w:rPr>
            </w:pPr>
            <w:r>
              <w:rPr>
                <w:rStyle w:val="apple-style-span"/>
              </w:rPr>
              <w:t>Format plików z USB</w:t>
            </w:r>
          </w:p>
        </w:tc>
        <w:tc>
          <w:tcPr>
            <w:tcW w:w="0" w:type="auto"/>
            <w:tcBorders>
              <w:left w:val="single" w:sz="8" w:space="0" w:color="000000"/>
              <w:bottom w:val="single" w:sz="8" w:space="0" w:color="000000"/>
              <w:right w:val="single" w:sz="8" w:space="0" w:color="000000"/>
            </w:tcBorders>
            <w:shd w:val="clear" w:color="auto" w:fill="FFFFFF" w:themeFill="background1"/>
          </w:tcPr>
          <w:p w14:paraId="68DB8CB9" w14:textId="77777777" w:rsidR="005158CD" w:rsidRPr="00D84498" w:rsidRDefault="005158CD" w:rsidP="005158CD">
            <w:pPr>
              <w:spacing w:after="0"/>
              <w:rPr>
                <w:rStyle w:val="apple-style-span"/>
              </w:rPr>
            </w:pPr>
            <w:r w:rsidRPr="00FE0DD7">
              <w:t>MP3 / FLAC</w:t>
            </w:r>
          </w:p>
        </w:tc>
      </w:tr>
      <w:tr w:rsidR="005158CD" w:rsidRPr="00354B56" w14:paraId="072F0962" w14:textId="77777777" w:rsidTr="005158CD">
        <w:trPr>
          <w:trHeight w:val="277"/>
        </w:trPr>
        <w:tc>
          <w:tcPr>
            <w:tcW w:w="0" w:type="auto"/>
            <w:tcBorders>
              <w:left w:val="single" w:sz="8" w:space="0" w:color="000000"/>
              <w:bottom w:val="single" w:sz="8" w:space="0" w:color="000000"/>
            </w:tcBorders>
            <w:shd w:val="clear" w:color="auto" w:fill="FFFFFF" w:themeFill="background1"/>
          </w:tcPr>
          <w:p w14:paraId="62CFF22D" w14:textId="77777777" w:rsidR="005158CD" w:rsidRDefault="005158CD" w:rsidP="005158CD">
            <w:pPr>
              <w:spacing w:after="0"/>
              <w:rPr>
                <w:rStyle w:val="apple-style-span"/>
              </w:rPr>
            </w:pPr>
            <w:r>
              <w:rPr>
                <w:rStyle w:val="apple-style-span"/>
              </w:rPr>
              <w:t>Sterowanie</w:t>
            </w:r>
          </w:p>
        </w:tc>
        <w:tc>
          <w:tcPr>
            <w:tcW w:w="0" w:type="auto"/>
            <w:tcBorders>
              <w:left w:val="single" w:sz="8" w:space="0" w:color="000000"/>
              <w:bottom w:val="single" w:sz="8" w:space="0" w:color="000000"/>
              <w:right w:val="single" w:sz="8" w:space="0" w:color="000000"/>
            </w:tcBorders>
            <w:shd w:val="clear" w:color="auto" w:fill="FFFFFF" w:themeFill="background1"/>
          </w:tcPr>
          <w:p w14:paraId="5E8AA028" w14:textId="77777777" w:rsidR="005158CD" w:rsidRPr="00FE0DD7" w:rsidRDefault="005158CD" w:rsidP="005158CD">
            <w:pPr>
              <w:spacing w:after="0"/>
            </w:pPr>
            <w:r>
              <w:t>Za pomocą pilota lub przycisków na obudowie</w:t>
            </w:r>
          </w:p>
        </w:tc>
      </w:tr>
      <w:tr w:rsidR="009164EA" w:rsidRPr="00354B56" w14:paraId="431A6B7C" w14:textId="77777777" w:rsidTr="005158CD">
        <w:trPr>
          <w:trHeight w:val="277"/>
        </w:trPr>
        <w:tc>
          <w:tcPr>
            <w:tcW w:w="0" w:type="auto"/>
            <w:tcBorders>
              <w:left w:val="single" w:sz="8" w:space="0" w:color="000000"/>
              <w:bottom w:val="single" w:sz="8" w:space="0" w:color="000000"/>
            </w:tcBorders>
            <w:shd w:val="clear" w:color="auto" w:fill="FFFFFF" w:themeFill="background1"/>
          </w:tcPr>
          <w:p w14:paraId="3287A8D4" w14:textId="77777777" w:rsidR="009164EA" w:rsidRPr="00D84498" w:rsidRDefault="009164EA" w:rsidP="00A46DC8">
            <w:pPr>
              <w:spacing w:after="0"/>
              <w:rPr>
                <w:rStyle w:val="apple-style-span"/>
              </w:rPr>
            </w:pPr>
            <w:r>
              <w:rPr>
                <w:rStyle w:val="apple-style-span"/>
              </w:rPr>
              <w:t>Zasilanie</w:t>
            </w:r>
          </w:p>
        </w:tc>
        <w:tc>
          <w:tcPr>
            <w:tcW w:w="0" w:type="auto"/>
            <w:tcBorders>
              <w:left w:val="single" w:sz="8" w:space="0" w:color="000000"/>
              <w:bottom w:val="single" w:sz="8" w:space="0" w:color="000000"/>
              <w:right w:val="single" w:sz="8" w:space="0" w:color="000000"/>
            </w:tcBorders>
            <w:shd w:val="clear" w:color="auto" w:fill="FFFFFF" w:themeFill="background1"/>
          </w:tcPr>
          <w:p w14:paraId="196497A6" w14:textId="77777777" w:rsidR="009164EA" w:rsidRPr="00D84498" w:rsidRDefault="009164EA" w:rsidP="00A46DC8">
            <w:pPr>
              <w:spacing w:after="0"/>
              <w:rPr>
                <w:rStyle w:val="apple-style-span"/>
              </w:rPr>
            </w:pPr>
            <w:r w:rsidRPr="00FE0DD7">
              <w:rPr>
                <w:rStyle w:val="apple-style-span"/>
              </w:rPr>
              <w:t xml:space="preserve">Zasilacz AC 18V DC 2A </w:t>
            </w:r>
          </w:p>
        </w:tc>
      </w:tr>
      <w:tr w:rsidR="009164EA" w:rsidRPr="00354B56" w14:paraId="69F7DC95" w14:textId="77777777" w:rsidTr="005158CD">
        <w:trPr>
          <w:trHeight w:val="277"/>
        </w:trPr>
        <w:tc>
          <w:tcPr>
            <w:tcW w:w="0" w:type="auto"/>
            <w:tcBorders>
              <w:left w:val="single" w:sz="8" w:space="0" w:color="000000"/>
              <w:bottom w:val="single" w:sz="8" w:space="0" w:color="000000"/>
            </w:tcBorders>
            <w:shd w:val="clear" w:color="auto" w:fill="FFFFFF" w:themeFill="background1"/>
          </w:tcPr>
          <w:p w14:paraId="679A4604" w14:textId="77777777" w:rsidR="009164EA" w:rsidRPr="00D84498" w:rsidRDefault="009164EA" w:rsidP="005158CD">
            <w:pPr>
              <w:spacing w:after="0"/>
              <w:rPr>
                <w:rStyle w:val="apple-style-span"/>
              </w:rPr>
            </w:pPr>
            <w:r>
              <w:rPr>
                <w:rStyle w:val="apple-style-span"/>
              </w:rPr>
              <w:t>Gwarancja</w:t>
            </w:r>
          </w:p>
        </w:tc>
        <w:tc>
          <w:tcPr>
            <w:tcW w:w="0" w:type="auto"/>
            <w:tcBorders>
              <w:left w:val="single" w:sz="8" w:space="0" w:color="000000"/>
              <w:bottom w:val="single" w:sz="8" w:space="0" w:color="000000"/>
              <w:right w:val="single" w:sz="8" w:space="0" w:color="000000"/>
            </w:tcBorders>
            <w:shd w:val="clear" w:color="auto" w:fill="FFFFFF" w:themeFill="background1"/>
          </w:tcPr>
          <w:p w14:paraId="247CFCB8" w14:textId="77777777" w:rsidR="009164EA" w:rsidRPr="00D84498" w:rsidRDefault="00A367B8" w:rsidP="005158CD">
            <w:pPr>
              <w:spacing w:after="0"/>
              <w:rPr>
                <w:rStyle w:val="apple-style-span"/>
              </w:rPr>
            </w:pPr>
            <w:r>
              <w:t xml:space="preserve">min. </w:t>
            </w:r>
            <w:r w:rsidR="009164EA">
              <w:rPr>
                <w:rStyle w:val="apple-style-span"/>
              </w:rPr>
              <w:t>24 miesiące</w:t>
            </w:r>
          </w:p>
        </w:tc>
      </w:tr>
    </w:tbl>
    <w:p w14:paraId="64D633BE" w14:textId="77777777" w:rsidR="005158CD" w:rsidRDefault="005158CD" w:rsidP="00905BD4">
      <w:pPr>
        <w:spacing w:line="0" w:lineRule="atLeast"/>
        <w:rPr>
          <w:rFonts w:cs="Calibri"/>
          <w:b/>
          <w:sz w:val="24"/>
          <w:szCs w:val="24"/>
          <w:u w:val="single"/>
        </w:rPr>
      </w:pPr>
    </w:p>
    <w:tbl>
      <w:tblPr>
        <w:tblW w:w="0" w:type="auto"/>
        <w:tblCellMar>
          <w:left w:w="70" w:type="dxa"/>
          <w:right w:w="70" w:type="dxa"/>
        </w:tblCellMar>
        <w:tblLook w:val="04A0" w:firstRow="1" w:lastRow="0" w:firstColumn="1" w:lastColumn="0" w:noHBand="0" w:noVBand="1"/>
      </w:tblPr>
      <w:tblGrid>
        <w:gridCol w:w="2505"/>
        <w:gridCol w:w="6547"/>
      </w:tblGrid>
      <w:tr w:rsidR="005158CD" w:rsidRPr="00354B56" w14:paraId="79C152FA" w14:textId="77777777" w:rsidTr="001319D4">
        <w:trPr>
          <w:trHeight w:val="421"/>
        </w:trPr>
        <w:tc>
          <w:tcPr>
            <w:tcW w:w="9142"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88BE448" w14:textId="77777777" w:rsidR="005158CD" w:rsidRPr="005158CD" w:rsidRDefault="005158CD" w:rsidP="003A2D0A">
            <w:pPr>
              <w:pStyle w:val="Standard"/>
              <w:numPr>
                <w:ilvl w:val="0"/>
                <w:numId w:val="27"/>
              </w:numPr>
              <w:spacing w:after="200" w:line="240" w:lineRule="auto"/>
              <w:rPr>
                <w:b/>
                <w:bCs/>
              </w:rPr>
            </w:pPr>
            <w:r w:rsidRPr="005158CD">
              <w:rPr>
                <w:rFonts w:asciiTheme="minorHAnsi" w:hAnsiTheme="minorHAnsi" w:cstheme="minorHAnsi"/>
                <w:b/>
              </w:rPr>
              <w:t>Ekran do projektora multimedialnego, (</w:t>
            </w:r>
            <w:r w:rsidRPr="005158CD">
              <w:rPr>
                <w:rFonts w:asciiTheme="minorHAnsi" w:hAnsiTheme="minorHAnsi" w:cstheme="minorHAnsi"/>
                <w:b/>
                <w:bCs/>
              </w:rPr>
              <w:t>SP Biała</w:t>
            </w:r>
            <w:r w:rsidRPr="005158CD">
              <w:rPr>
                <w:rFonts w:asciiTheme="minorHAnsi" w:hAnsiTheme="minorHAnsi" w:cstheme="minorHAnsi"/>
                <w:b/>
              </w:rPr>
              <w:t xml:space="preserve"> </w:t>
            </w:r>
            <w:r w:rsidR="003436AA">
              <w:rPr>
                <w:rFonts w:asciiTheme="minorHAnsi" w:hAnsiTheme="minorHAnsi" w:cstheme="minorHAnsi"/>
                <w:b/>
              </w:rPr>
              <w:t>– 1 sztuka</w:t>
            </w:r>
            <w:r w:rsidR="007D74A6">
              <w:rPr>
                <w:rFonts w:asciiTheme="minorHAnsi" w:hAnsiTheme="minorHAnsi" w:cstheme="minorHAnsi"/>
                <w:b/>
              </w:rPr>
              <w:t>,</w:t>
            </w:r>
            <w:r w:rsidR="003436AA">
              <w:rPr>
                <w:rFonts w:asciiTheme="minorHAnsi" w:hAnsiTheme="minorHAnsi" w:cstheme="minorHAnsi"/>
                <w:b/>
              </w:rPr>
              <w:t xml:space="preserve"> </w:t>
            </w:r>
            <w:r w:rsidRPr="005158CD">
              <w:rPr>
                <w:rFonts w:asciiTheme="minorHAnsi" w:hAnsiTheme="minorHAnsi" w:cstheme="minorHAnsi"/>
                <w:b/>
              </w:rPr>
              <w:t>sprzęt ICT/multimedialny)</w:t>
            </w:r>
          </w:p>
        </w:tc>
      </w:tr>
      <w:tr w:rsidR="005158CD" w:rsidRPr="00354B56" w14:paraId="7B8F46BE" w14:textId="77777777" w:rsidTr="001319D4">
        <w:trPr>
          <w:trHeight w:val="615"/>
        </w:trPr>
        <w:tc>
          <w:tcPr>
            <w:tcW w:w="0" w:type="auto"/>
            <w:tcBorders>
              <w:top w:val="single" w:sz="8" w:space="0" w:color="000000"/>
              <w:left w:val="single" w:sz="8" w:space="0" w:color="000000"/>
              <w:bottom w:val="single" w:sz="8" w:space="0" w:color="000000"/>
            </w:tcBorders>
            <w:shd w:val="clear" w:color="auto" w:fill="FFFFFF" w:themeFill="background1"/>
          </w:tcPr>
          <w:p w14:paraId="08994333" w14:textId="77777777" w:rsidR="005158CD" w:rsidRPr="00354B56" w:rsidRDefault="005158CD" w:rsidP="005158CD">
            <w:pPr>
              <w:rPr>
                <w:b/>
                <w:bCs/>
              </w:rPr>
            </w:pPr>
            <w:r>
              <w:rPr>
                <w:rFonts w:cs="Calibri"/>
                <w:bCs/>
                <w:sz w:val="24"/>
                <w:szCs w:val="24"/>
              </w:rPr>
              <w:t>Zastosowanie</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AB3B119" w14:textId="77777777" w:rsidR="0047109F" w:rsidRDefault="009164EA" w:rsidP="0047109F">
            <w:pPr>
              <w:spacing w:after="0"/>
            </w:pPr>
            <w:r>
              <w:t>Ekran do wyświetlania obrazu  z projektorów .</w:t>
            </w:r>
          </w:p>
          <w:p w14:paraId="5A9E076A" w14:textId="77777777" w:rsidR="005158CD" w:rsidRPr="008E33FE" w:rsidRDefault="009164EA" w:rsidP="0047109F">
            <w:pPr>
              <w:spacing w:after="0"/>
            </w:pPr>
            <w:r>
              <w:t xml:space="preserve"> Rozwijanie</w:t>
            </w:r>
            <w:r w:rsidR="0047109F">
              <w:t xml:space="preserve">  </w:t>
            </w:r>
            <w:r>
              <w:t xml:space="preserve"> i zwijanie ekranu będzie sterowane pilotem.</w:t>
            </w:r>
          </w:p>
        </w:tc>
      </w:tr>
      <w:tr w:rsidR="005158CD" w:rsidRPr="00354B56" w14:paraId="0FB56676" w14:textId="77777777" w:rsidTr="001319D4">
        <w:trPr>
          <w:trHeight w:val="351"/>
        </w:trPr>
        <w:tc>
          <w:tcPr>
            <w:tcW w:w="0" w:type="auto"/>
            <w:tcBorders>
              <w:top w:val="single" w:sz="8" w:space="0" w:color="000000"/>
              <w:left w:val="single" w:sz="8" w:space="0" w:color="000000"/>
              <w:bottom w:val="single" w:sz="8" w:space="0" w:color="000000"/>
            </w:tcBorders>
            <w:shd w:val="clear" w:color="auto" w:fill="FFFFFF" w:themeFill="background1"/>
          </w:tcPr>
          <w:p w14:paraId="4299F40A" w14:textId="77777777" w:rsidR="005158CD" w:rsidRPr="00D84498" w:rsidRDefault="0047109F" w:rsidP="005158CD">
            <w:pPr>
              <w:spacing w:after="0"/>
              <w:rPr>
                <w:rStyle w:val="apple-style-span"/>
              </w:rPr>
            </w:pPr>
            <w:r>
              <w:rPr>
                <w:rStyle w:val="apple-style-span"/>
              </w:rPr>
              <w:t>Powierzchnia wyświetlania</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2733F7C7" w14:textId="77777777" w:rsidR="005158CD" w:rsidRPr="00D84498" w:rsidRDefault="00A367B8" w:rsidP="005158CD">
            <w:pPr>
              <w:spacing w:after="0"/>
              <w:rPr>
                <w:rStyle w:val="apple-style-span"/>
              </w:rPr>
            </w:pPr>
            <w:r>
              <w:t xml:space="preserve">min. </w:t>
            </w:r>
            <w:r w:rsidR="0047109F" w:rsidRPr="0047109F">
              <w:t>240cm x 135 cm</w:t>
            </w:r>
            <w:r w:rsidR="0047109F">
              <w:t xml:space="preserve">, </w:t>
            </w:r>
          </w:p>
        </w:tc>
      </w:tr>
      <w:tr w:rsidR="0047109F" w:rsidRPr="00354B56" w14:paraId="58A1FD70" w14:textId="77777777" w:rsidTr="001319D4">
        <w:trPr>
          <w:trHeight w:val="351"/>
        </w:trPr>
        <w:tc>
          <w:tcPr>
            <w:tcW w:w="0" w:type="auto"/>
            <w:tcBorders>
              <w:top w:val="single" w:sz="8" w:space="0" w:color="000000"/>
              <w:left w:val="single" w:sz="8" w:space="0" w:color="000000"/>
              <w:bottom w:val="single" w:sz="8" w:space="0" w:color="000000"/>
            </w:tcBorders>
            <w:shd w:val="clear" w:color="auto" w:fill="FFFFFF" w:themeFill="background1"/>
          </w:tcPr>
          <w:p w14:paraId="3D287630" w14:textId="77777777" w:rsidR="0047109F" w:rsidRDefault="0047109F" w:rsidP="005158CD">
            <w:pPr>
              <w:spacing w:after="0"/>
              <w:rPr>
                <w:rStyle w:val="apple-style-span"/>
              </w:rPr>
            </w:pPr>
            <w:r>
              <w:rPr>
                <w:rStyle w:val="apple-style-span"/>
              </w:rPr>
              <w:t xml:space="preserve">Format </w:t>
            </w:r>
            <w:r w:rsidR="00051417">
              <w:rPr>
                <w:rStyle w:val="apple-style-span"/>
              </w:rPr>
              <w:t xml:space="preserve"> obrazu</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44AE78D" w14:textId="77777777" w:rsidR="0047109F" w:rsidRPr="0047109F" w:rsidRDefault="00051417" w:rsidP="005158CD">
            <w:pPr>
              <w:spacing w:after="0"/>
            </w:pPr>
            <w:r>
              <w:t>16:9</w:t>
            </w:r>
          </w:p>
        </w:tc>
      </w:tr>
      <w:tr w:rsidR="005158CD" w:rsidRPr="00354B56" w14:paraId="7144F92C" w14:textId="77777777" w:rsidTr="001319D4">
        <w:trPr>
          <w:trHeight w:val="615"/>
        </w:trPr>
        <w:tc>
          <w:tcPr>
            <w:tcW w:w="0" w:type="auto"/>
            <w:tcBorders>
              <w:top w:val="single" w:sz="8" w:space="0" w:color="000000"/>
              <w:left w:val="single" w:sz="8" w:space="0" w:color="000000"/>
              <w:bottom w:val="single" w:sz="8" w:space="0" w:color="000000"/>
            </w:tcBorders>
            <w:shd w:val="clear" w:color="auto" w:fill="FFFFFF" w:themeFill="background1"/>
          </w:tcPr>
          <w:p w14:paraId="59849D22" w14:textId="77777777" w:rsidR="005158CD" w:rsidRPr="00D84498" w:rsidRDefault="0047109F" w:rsidP="005158CD">
            <w:pPr>
              <w:spacing w:after="0"/>
              <w:rPr>
                <w:rStyle w:val="apple-style-span"/>
              </w:rPr>
            </w:pPr>
            <w:r>
              <w:rPr>
                <w:rStyle w:val="apple-style-span"/>
              </w:rPr>
              <w:t xml:space="preserve">Rodzaje </w:t>
            </w:r>
            <w:r w:rsidR="00A367B8">
              <w:rPr>
                <w:rStyle w:val="apple-style-span"/>
              </w:rPr>
              <w:t>źródeł</w:t>
            </w:r>
            <w:r>
              <w:rPr>
                <w:rStyle w:val="apple-style-span"/>
              </w:rPr>
              <w:t xml:space="preserve"> projekcji</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4F8D0D53" w14:textId="77777777" w:rsidR="005158CD" w:rsidRPr="00D84498" w:rsidRDefault="0047109F" w:rsidP="0047109F">
            <w:pPr>
              <w:spacing w:after="0"/>
              <w:rPr>
                <w:rStyle w:val="apple-style-span"/>
              </w:rPr>
            </w:pPr>
            <w:r>
              <w:rPr>
                <w:rStyle w:val="apple-style-span"/>
              </w:rPr>
              <w:t xml:space="preserve">do projektorów LED, LCD i DLP </w:t>
            </w:r>
            <w:r w:rsidRPr="0047109F">
              <w:rPr>
                <w:rStyle w:val="apple-style-span"/>
              </w:rPr>
              <w:t>odpowiedni dla 4K Ultra HD i Active 3D</w:t>
            </w:r>
          </w:p>
        </w:tc>
      </w:tr>
      <w:tr w:rsidR="005158CD" w:rsidRPr="00354B56" w14:paraId="262C8FF2" w14:textId="77777777" w:rsidTr="001319D4">
        <w:trPr>
          <w:trHeight w:val="322"/>
        </w:trPr>
        <w:tc>
          <w:tcPr>
            <w:tcW w:w="0" w:type="auto"/>
            <w:tcBorders>
              <w:top w:val="single" w:sz="8" w:space="0" w:color="000000"/>
              <w:left w:val="single" w:sz="8" w:space="0" w:color="000000"/>
              <w:bottom w:val="single" w:sz="8" w:space="0" w:color="000000"/>
            </w:tcBorders>
            <w:shd w:val="clear" w:color="auto" w:fill="FFFFFF" w:themeFill="background1"/>
          </w:tcPr>
          <w:p w14:paraId="7E180CE2" w14:textId="77777777" w:rsidR="005158CD" w:rsidRDefault="0047109F" w:rsidP="005158CD">
            <w:pPr>
              <w:spacing w:after="0"/>
              <w:rPr>
                <w:rStyle w:val="apple-style-span"/>
              </w:rPr>
            </w:pPr>
            <w:r>
              <w:rPr>
                <w:rStyle w:val="apple-style-span"/>
              </w:rPr>
              <w:t>Mocowanie</w:t>
            </w:r>
          </w:p>
        </w:tc>
        <w:tc>
          <w:tcPr>
            <w:tcW w:w="654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BB33CB3" w14:textId="77777777" w:rsidR="005158CD" w:rsidRDefault="0047109F" w:rsidP="005158CD">
            <w:pPr>
              <w:spacing w:after="0"/>
              <w:rPr>
                <w:rStyle w:val="apple-style-span"/>
              </w:rPr>
            </w:pPr>
            <w:r>
              <w:rPr>
                <w:rStyle w:val="apple-style-span"/>
              </w:rPr>
              <w:t>do sufitu, do ściany</w:t>
            </w:r>
          </w:p>
        </w:tc>
      </w:tr>
      <w:tr w:rsidR="005158CD" w:rsidRPr="00354B56" w14:paraId="4089F047" w14:textId="77777777" w:rsidTr="00AF258A">
        <w:trPr>
          <w:trHeight w:val="354"/>
        </w:trPr>
        <w:tc>
          <w:tcPr>
            <w:tcW w:w="0" w:type="auto"/>
            <w:tcBorders>
              <w:left w:val="single" w:sz="8" w:space="0" w:color="000000"/>
            </w:tcBorders>
            <w:shd w:val="clear" w:color="auto" w:fill="FFFFFF" w:themeFill="background1"/>
          </w:tcPr>
          <w:p w14:paraId="169B0691" w14:textId="77777777" w:rsidR="005158CD" w:rsidRPr="00051417" w:rsidRDefault="00051417" w:rsidP="00051417">
            <w:pPr>
              <w:pStyle w:val="Bezodstpw"/>
              <w:rPr>
                <w:rStyle w:val="apple-style-span"/>
              </w:rPr>
            </w:pPr>
            <w:r w:rsidRPr="00051417">
              <w:rPr>
                <w:rStyle w:val="apple-style-span"/>
              </w:rPr>
              <w:t xml:space="preserve">Współczynnik wzmocnienia </w:t>
            </w:r>
          </w:p>
        </w:tc>
        <w:tc>
          <w:tcPr>
            <w:tcW w:w="6547" w:type="dxa"/>
            <w:tcBorders>
              <w:left w:val="single" w:sz="8" w:space="0" w:color="000000"/>
              <w:right w:val="single" w:sz="8" w:space="0" w:color="000000"/>
            </w:tcBorders>
            <w:shd w:val="clear" w:color="auto" w:fill="FFFFFF" w:themeFill="background1"/>
          </w:tcPr>
          <w:p w14:paraId="54579F5F" w14:textId="77777777" w:rsidR="005158CD" w:rsidRPr="00051417" w:rsidRDefault="00A367B8" w:rsidP="00051417">
            <w:pPr>
              <w:pStyle w:val="Bezodstpw"/>
              <w:rPr>
                <w:rStyle w:val="apple-style-span"/>
              </w:rPr>
            </w:pPr>
            <w:r>
              <w:t xml:space="preserve">min. </w:t>
            </w:r>
            <w:r w:rsidR="00051417" w:rsidRPr="00051417">
              <w:rPr>
                <w:rStyle w:val="apple-style-span"/>
              </w:rPr>
              <w:t>1,1</w:t>
            </w:r>
          </w:p>
        </w:tc>
      </w:tr>
      <w:tr w:rsidR="00AF258A" w:rsidRPr="00354B56" w14:paraId="4679563D" w14:textId="77777777" w:rsidTr="001319D4">
        <w:trPr>
          <w:trHeight w:val="354"/>
        </w:trPr>
        <w:tc>
          <w:tcPr>
            <w:tcW w:w="0" w:type="auto"/>
            <w:tcBorders>
              <w:left w:val="single" w:sz="8" w:space="0" w:color="000000"/>
              <w:bottom w:val="single" w:sz="8" w:space="0" w:color="000000"/>
            </w:tcBorders>
            <w:shd w:val="clear" w:color="auto" w:fill="FFFFFF" w:themeFill="background1"/>
          </w:tcPr>
          <w:p w14:paraId="3E3CEB4F" w14:textId="07E344A1" w:rsidR="00AF258A" w:rsidRPr="00051417" w:rsidRDefault="00AF258A" w:rsidP="00051417">
            <w:pPr>
              <w:pStyle w:val="Bezodstpw"/>
              <w:rPr>
                <w:rStyle w:val="apple-style-span"/>
              </w:rPr>
            </w:pPr>
            <w:r>
              <w:rPr>
                <w:rStyle w:val="apple-style-span"/>
              </w:rPr>
              <w:t>gwarancja</w:t>
            </w:r>
          </w:p>
        </w:tc>
        <w:tc>
          <w:tcPr>
            <w:tcW w:w="6547" w:type="dxa"/>
            <w:tcBorders>
              <w:left w:val="single" w:sz="8" w:space="0" w:color="000000"/>
              <w:bottom w:val="single" w:sz="8" w:space="0" w:color="000000"/>
              <w:right w:val="single" w:sz="8" w:space="0" w:color="000000"/>
            </w:tcBorders>
            <w:shd w:val="clear" w:color="auto" w:fill="FFFFFF" w:themeFill="background1"/>
          </w:tcPr>
          <w:p w14:paraId="421BFB02" w14:textId="4D1B6972" w:rsidR="00AF258A" w:rsidRDefault="00AF258A" w:rsidP="00051417">
            <w:pPr>
              <w:pStyle w:val="Bezodstpw"/>
            </w:pPr>
            <w:r>
              <w:t>Min. 24 miesiące</w:t>
            </w:r>
          </w:p>
        </w:tc>
      </w:tr>
    </w:tbl>
    <w:p w14:paraId="06D3BBCC" w14:textId="77777777" w:rsidR="00051417" w:rsidRDefault="00051417" w:rsidP="0047109F">
      <w:pPr>
        <w:spacing w:line="0" w:lineRule="atLeast"/>
        <w:rPr>
          <w:rFonts w:cs="Calibri"/>
          <w:b/>
          <w:sz w:val="24"/>
          <w:szCs w:val="24"/>
          <w:u w:val="single"/>
        </w:rPr>
      </w:pPr>
    </w:p>
    <w:tbl>
      <w:tblPr>
        <w:tblW w:w="0" w:type="auto"/>
        <w:tblCellMar>
          <w:left w:w="70" w:type="dxa"/>
          <w:right w:w="70" w:type="dxa"/>
        </w:tblCellMar>
        <w:tblLook w:val="04A0" w:firstRow="1" w:lastRow="0" w:firstColumn="1" w:lastColumn="0" w:noHBand="0" w:noVBand="1"/>
      </w:tblPr>
      <w:tblGrid>
        <w:gridCol w:w="3313"/>
        <w:gridCol w:w="5739"/>
      </w:tblGrid>
      <w:tr w:rsidR="00051417" w:rsidRPr="00354B56" w14:paraId="1912A868" w14:textId="77777777" w:rsidTr="00A46DC8">
        <w:trPr>
          <w:trHeight w:val="421"/>
        </w:trPr>
        <w:tc>
          <w:tcPr>
            <w:tcW w:w="0" w:type="auto"/>
            <w:gridSpan w:val="2"/>
            <w:tcBorders>
              <w:top w:val="single" w:sz="8" w:space="0" w:color="000000"/>
              <w:left w:val="single" w:sz="8" w:space="0" w:color="000000"/>
              <w:bottom w:val="single" w:sz="8" w:space="0" w:color="000000"/>
              <w:right w:val="single" w:sz="8" w:space="0" w:color="000000"/>
            </w:tcBorders>
            <w:shd w:val="clear" w:color="auto" w:fill="FFFFFF" w:themeFill="background1"/>
            <w:vAlign w:val="center"/>
          </w:tcPr>
          <w:p w14:paraId="03D83916" w14:textId="77777777" w:rsidR="00051417" w:rsidRPr="005158CD" w:rsidRDefault="00051417" w:rsidP="003A2D0A">
            <w:pPr>
              <w:pStyle w:val="Standard"/>
              <w:numPr>
                <w:ilvl w:val="0"/>
                <w:numId w:val="27"/>
              </w:numPr>
              <w:spacing w:after="0" w:line="240" w:lineRule="auto"/>
              <w:rPr>
                <w:b/>
                <w:bCs/>
              </w:rPr>
            </w:pPr>
            <w:r w:rsidRPr="00051417">
              <w:rPr>
                <w:rFonts w:asciiTheme="minorHAnsi" w:hAnsiTheme="minorHAnsi" w:cstheme="minorHAnsi"/>
                <w:b/>
              </w:rPr>
              <w:t xml:space="preserve">Monitor interaktywny min.55`` </w:t>
            </w:r>
            <w:r w:rsidRPr="00051417">
              <w:rPr>
                <w:rFonts w:cstheme="minorHAnsi"/>
                <w:b/>
              </w:rPr>
              <w:t>(</w:t>
            </w:r>
            <w:r w:rsidRPr="00051417">
              <w:rPr>
                <w:rFonts w:cstheme="minorHAnsi"/>
                <w:b/>
                <w:bCs/>
              </w:rPr>
              <w:t>SP Biała</w:t>
            </w:r>
            <w:r w:rsidRPr="00051417">
              <w:rPr>
                <w:rFonts w:cstheme="minorHAnsi"/>
                <w:b/>
              </w:rPr>
              <w:t xml:space="preserve"> – 1 sztuka, sprzęt ICT/multimedialny) (</w:t>
            </w:r>
            <w:r w:rsidRPr="00051417">
              <w:rPr>
                <w:rFonts w:cstheme="minorHAnsi"/>
                <w:b/>
                <w:bCs/>
              </w:rPr>
              <w:t>SP Brzostówiec</w:t>
            </w:r>
            <w:r w:rsidRPr="00051417">
              <w:rPr>
                <w:rFonts w:cstheme="minorHAnsi"/>
                <w:b/>
              </w:rPr>
              <w:t xml:space="preserve"> sprzęt ICT/multimedialny – 1 sztuka</w:t>
            </w:r>
            <w:r w:rsidR="000D72B3">
              <w:rPr>
                <w:rFonts w:cstheme="minorHAnsi"/>
                <w:b/>
              </w:rPr>
              <w:t xml:space="preserve"> z montażem urządzenia</w:t>
            </w:r>
            <w:r w:rsidRPr="00051417">
              <w:rPr>
                <w:rFonts w:cstheme="minorHAnsi"/>
                <w:b/>
              </w:rPr>
              <w:t>)</w:t>
            </w:r>
          </w:p>
        </w:tc>
      </w:tr>
      <w:tr w:rsidR="00351FD7" w:rsidRPr="00354B56" w14:paraId="3C72114D" w14:textId="77777777" w:rsidTr="000D72B3">
        <w:trPr>
          <w:trHeight w:val="615"/>
        </w:trPr>
        <w:tc>
          <w:tcPr>
            <w:tcW w:w="3225" w:type="dxa"/>
            <w:tcBorders>
              <w:top w:val="single" w:sz="8" w:space="0" w:color="000000"/>
              <w:left w:val="single" w:sz="8" w:space="0" w:color="000000"/>
              <w:bottom w:val="single" w:sz="8" w:space="0" w:color="000000"/>
            </w:tcBorders>
            <w:shd w:val="clear" w:color="auto" w:fill="FFFFFF" w:themeFill="background1"/>
          </w:tcPr>
          <w:p w14:paraId="7BD36615" w14:textId="77777777" w:rsidR="00051417" w:rsidRPr="00354B56" w:rsidRDefault="00051417" w:rsidP="00A46DC8">
            <w:pPr>
              <w:rPr>
                <w:b/>
                <w:bCs/>
              </w:rPr>
            </w:pPr>
            <w:r>
              <w:rPr>
                <w:rFonts w:cs="Calibri"/>
                <w:bCs/>
                <w:sz w:val="24"/>
                <w:szCs w:val="24"/>
              </w:rPr>
              <w:t>Zastosowanie</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8003EB1" w14:textId="77777777" w:rsidR="00A82355" w:rsidRPr="008E33FE" w:rsidRDefault="00A82355" w:rsidP="00C874C2">
            <w:pPr>
              <w:spacing w:after="0"/>
            </w:pPr>
            <w:r>
              <w:t>Do użytku w pracowni szkolnej. Do wyświetlania treści multimedialnych  z różnych źródeł. Ekran reagujący na dotyk.  Interaktywność zastosowanych rozwiązań pozwoli na projekcję materiału i</w:t>
            </w:r>
            <w:r w:rsidR="00C874C2">
              <w:t xml:space="preserve"> </w:t>
            </w:r>
            <w:r>
              <w:t xml:space="preserve"> tworzenie notatek na ekranie, tak jak na tradycyjnej tablicy kredowej.</w:t>
            </w:r>
          </w:p>
        </w:tc>
      </w:tr>
      <w:tr w:rsidR="00351FD7" w:rsidRPr="00354B56" w14:paraId="36EB8CD5" w14:textId="77777777" w:rsidTr="000D72B3">
        <w:trPr>
          <w:trHeight w:val="363"/>
        </w:trPr>
        <w:tc>
          <w:tcPr>
            <w:tcW w:w="3225" w:type="dxa"/>
            <w:tcBorders>
              <w:top w:val="single" w:sz="8" w:space="0" w:color="000000"/>
              <w:left w:val="single" w:sz="8" w:space="0" w:color="000000"/>
              <w:bottom w:val="single" w:sz="8" w:space="0" w:color="000000"/>
            </w:tcBorders>
            <w:shd w:val="clear" w:color="auto" w:fill="FFFFFF" w:themeFill="background1"/>
          </w:tcPr>
          <w:p w14:paraId="7F0E7A54" w14:textId="77777777" w:rsidR="00051417" w:rsidRPr="00D84498" w:rsidRDefault="00360901" w:rsidP="00B70333">
            <w:pPr>
              <w:pStyle w:val="Bezodstpw"/>
              <w:rPr>
                <w:rStyle w:val="apple-style-span"/>
              </w:rPr>
            </w:pPr>
            <w:r>
              <w:rPr>
                <w:rStyle w:val="apple-style-span"/>
              </w:rPr>
              <w:lastRenderedPageBreak/>
              <w:t xml:space="preserve">Ekran dotykowy parametry nie gorsze niż </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977F408" w14:textId="77777777" w:rsidR="00360901" w:rsidRDefault="00360901" w:rsidP="00360901">
            <w:pPr>
              <w:pStyle w:val="Bezodstpw"/>
              <w:numPr>
                <w:ilvl w:val="0"/>
                <w:numId w:val="32"/>
              </w:numPr>
            </w:pPr>
            <w:r w:rsidRPr="00360901">
              <w:t>Technologia</w:t>
            </w:r>
            <w:r>
              <w:t>:</w:t>
            </w:r>
            <w:r w:rsidRPr="00360901">
              <w:t xml:space="preserve"> IR </w:t>
            </w:r>
            <w:proofErr w:type="spellStart"/>
            <w:r w:rsidRPr="00360901">
              <w:t>Touch</w:t>
            </w:r>
            <w:proofErr w:type="spellEnd"/>
            <w:r w:rsidRPr="00360901">
              <w:t xml:space="preserve"> 40p</w:t>
            </w:r>
          </w:p>
          <w:p w14:paraId="39D9B923" w14:textId="77777777" w:rsidR="00360901" w:rsidRDefault="00360901" w:rsidP="00360901">
            <w:pPr>
              <w:pStyle w:val="Bezodstpw"/>
              <w:numPr>
                <w:ilvl w:val="0"/>
                <w:numId w:val="32"/>
              </w:numPr>
            </w:pPr>
            <w:r>
              <w:t xml:space="preserve">Twardość: </w:t>
            </w:r>
            <w:r w:rsidR="00A367B8">
              <w:t xml:space="preserve">min.  </w:t>
            </w:r>
            <w:r>
              <w:t>7H</w:t>
            </w:r>
          </w:p>
          <w:p w14:paraId="70A05292" w14:textId="77777777" w:rsidR="00360901" w:rsidRDefault="00360901" w:rsidP="00360901">
            <w:pPr>
              <w:pStyle w:val="Bezodstpw"/>
              <w:numPr>
                <w:ilvl w:val="0"/>
                <w:numId w:val="32"/>
              </w:numPr>
            </w:pPr>
            <w:r>
              <w:t>Czas reakcji: 10 ms</w:t>
            </w:r>
          </w:p>
          <w:p w14:paraId="518CA998" w14:textId="77777777" w:rsidR="00360901" w:rsidRPr="00360901" w:rsidRDefault="00360901" w:rsidP="00360901">
            <w:pPr>
              <w:pStyle w:val="Bezodstpw"/>
              <w:numPr>
                <w:ilvl w:val="0"/>
                <w:numId w:val="32"/>
              </w:numPr>
            </w:pPr>
            <w:r>
              <w:t>Transfer danych: przez USB</w:t>
            </w:r>
          </w:p>
          <w:p w14:paraId="1C52FE1E" w14:textId="77777777" w:rsidR="00051417" w:rsidRPr="00D84498" w:rsidRDefault="00051417" w:rsidP="00360901">
            <w:pPr>
              <w:pStyle w:val="Bezodstpw"/>
              <w:rPr>
                <w:rStyle w:val="apple-style-span"/>
              </w:rPr>
            </w:pPr>
          </w:p>
        </w:tc>
      </w:tr>
      <w:tr w:rsidR="00351FD7" w:rsidRPr="00354B56" w14:paraId="1BDCC3C2" w14:textId="77777777" w:rsidTr="000D72B3">
        <w:trPr>
          <w:trHeight w:val="351"/>
        </w:trPr>
        <w:tc>
          <w:tcPr>
            <w:tcW w:w="3225" w:type="dxa"/>
            <w:tcBorders>
              <w:top w:val="single" w:sz="8" w:space="0" w:color="000000"/>
              <w:left w:val="single" w:sz="8" w:space="0" w:color="000000"/>
              <w:bottom w:val="single" w:sz="8" w:space="0" w:color="000000"/>
            </w:tcBorders>
            <w:shd w:val="clear" w:color="auto" w:fill="FFFFFF" w:themeFill="background1"/>
          </w:tcPr>
          <w:p w14:paraId="0586893F" w14:textId="77777777" w:rsidR="00051417" w:rsidRDefault="00360901" w:rsidP="00360901">
            <w:pPr>
              <w:spacing w:after="0"/>
              <w:rPr>
                <w:rStyle w:val="apple-style-span"/>
              </w:rPr>
            </w:pPr>
            <w:r>
              <w:rPr>
                <w:rStyle w:val="apple-style-span"/>
              </w:rPr>
              <w:t xml:space="preserve">Panel LCD parametry nie gorsze niż </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54BDC67" w14:textId="77777777" w:rsidR="00051417" w:rsidRDefault="00051C5A" w:rsidP="00051C5A">
            <w:pPr>
              <w:pStyle w:val="Akapitzlist"/>
              <w:numPr>
                <w:ilvl w:val="0"/>
                <w:numId w:val="33"/>
              </w:numPr>
              <w:spacing w:after="0"/>
            </w:pPr>
            <w:r>
              <w:t xml:space="preserve">Rozmiar </w:t>
            </w:r>
            <w:r w:rsidRPr="00051C5A">
              <w:t xml:space="preserve">Przekątna </w:t>
            </w:r>
            <w:r w:rsidR="00A367B8">
              <w:t xml:space="preserve">min. </w:t>
            </w:r>
            <w:r w:rsidRPr="00051C5A">
              <w:t>55"</w:t>
            </w:r>
            <w:r>
              <w:t xml:space="preserve">  </w:t>
            </w:r>
          </w:p>
          <w:p w14:paraId="1A531CD5" w14:textId="77777777" w:rsidR="00051C5A" w:rsidRDefault="00051C5A" w:rsidP="00051C5A">
            <w:pPr>
              <w:pStyle w:val="Akapitzlist"/>
              <w:numPr>
                <w:ilvl w:val="0"/>
                <w:numId w:val="33"/>
              </w:numPr>
              <w:spacing w:after="0"/>
            </w:pPr>
            <w:r>
              <w:t>Technologia matrycy: IPS</w:t>
            </w:r>
          </w:p>
          <w:p w14:paraId="0185E0D0" w14:textId="77777777" w:rsidR="00051C5A" w:rsidRDefault="00051C5A" w:rsidP="00051C5A">
            <w:pPr>
              <w:pStyle w:val="Akapitzlist"/>
              <w:numPr>
                <w:ilvl w:val="0"/>
                <w:numId w:val="33"/>
              </w:numPr>
              <w:spacing w:after="0"/>
            </w:pPr>
            <w:r>
              <w:t>Plamka 0,315</w:t>
            </w:r>
          </w:p>
          <w:p w14:paraId="080E3F57" w14:textId="77777777" w:rsidR="00051C5A" w:rsidRDefault="00051C5A" w:rsidP="00051C5A">
            <w:pPr>
              <w:pStyle w:val="Akapitzlist"/>
              <w:numPr>
                <w:ilvl w:val="0"/>
                <w:numId w:val="33"/>
              </w:numPr>
              <w:spacing w:after="0"/>
            </w:pPr>
            <w:r>
              <w:t>Jasność 400 cd/</w:t>
            </w:r>
            <w:r w:rsidRPr="00051C5A">
              <w:t>m2</w:t>
            </w:r>
            <w:r>
              <w:t xml:space="preserve"> </w:t>
            </w:r>
          </w:p>
          <w:p w14:paraId="25A0B3CA" w14:textId="77777777" w:rsidR="00051C5A" w:rsidRDefault="00051C5A" w:rsidP="00051C5A">
            <w:pPr>
              <w:pStyle w:val="Akapitzlist"/>
              <w:numPr>
                <w:ilvl w:val="0"/>
                <w:numId w:val="33"/>
              </w:numPr>
              <w:spacing w:after="0"/>
            </w:pPr>
            <w:r>
              <w:t>Kontrast: 1200:1</w:t>
            </w:r>
          </w:p>
          <w:p w14:paraId="211E20CB" w14:textId="77777777" w:rsidR="00051C5A" w:rsidRPr="0047109F" w:rsidRDefault="00051C5A" w:rsidP="00051C5A">
            <w:pPr>
              <w:pStyle w:val="Akapitzlist"/>
              <w:numPr>
                <w:ilvl w:val="0"/>
                <w:numId w:val="33"/>
              </w:numPr>
              <w:spacing w:after="0"/>
            </w:pPr>
            <w:r>
              <w:t>Czas reakcji 8 ms</w:t>
            </w:r>
          </w:p>
        </w:tc>
      </w:tr>
      <w:tr w:rsidR="00351FD7" w:rsidRPr="00354B56" w14:paraId="26657405" w14:textId="77777777" w:rsidTr="000D72B3">
        <w:trPr>
          <w:trHeight w:val="303"/>
        </w:trPr>
        <w:tc>
          <w:tcPr>
            <w:tcW w:w="3225" w:type="dxa"/>
            <w:tcBorders>
              <w:top w:val="single" w:sz="8" w:space="0" w:color="000000"/>
              <w:left w:val="single" w:sz="8" w:space="0" w:color="000000"/>
              <w:bottom w:val="single" w:sz="8" w:space="0" w:color="000000"/>
            </w:tcBorders>
            <w:shd w:val="clear" w:color="auto" w:fill="FFFFFF" w:themeFill="background1"/>
          </w:tcPr>
          <w:p w14:paraId="7F4EA78D" w14:textId="77777777" w:rsidR="00051417" w:rsidRPr="00CF4469" w:rsidRDefault="00B70333" w:rsidP="00CF4469">
            <w:pPr>
              <w:pStyle w:val="Bezodstpw"/>
              <w:rPr>
                <w:rStyle w:val="apple-style-span"/>
              </w:rPr>
            </w:pPr>
            <w:r w:rsidRPr="00CF4469">
              <w:t>Rozdzielczość</w:t>
            </w:r>
            <w:r w:rsidRPr="00CF4469">
              <w:tab/>
              <w:t xml:space="preserve"> </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77ECC04" w14:textId="77777777" w:rsidR="00051417" w:rsidRPr="00CF4469" w:rsidRDefault="00CF4469" w:rsidP="00CF4469">
            <w:pPr>
              <w:pStyle w:val="Bezodstpw"/>
              <w:rPr>
                <w:rStyle w:val="apple-style-span"/>
              </w:rPr>
            </w:pPr>
            <w:r w:rsidRPr="00CF4469">
              <w:t xml:space="preserve">min.3840 x 2160 (8.3 </w:t>
            </w:r>
            <w:proofErr w:type="spellStart"/>
            <w:r w:rsidRPr="00CF4469">
              <w:t>megapixel</w:t>
            </w:r>
            <w:proofErr w:type="spellEnd"/>
            <w:r w:rsidRPr="00CF4469">
              <w:t xml:space="preserve"> 4K UHD)</w:t>
            </w:r>
          </w:p>
        </w:tc>
      </w:tr>
      <w:tr w:rsidR="00351FD7" w:rsidRPr="00354B56" w14:paraId="24A0BE5A" w14:textId="77777777" w:rsidTr="000D72B3">
        <w:trPr>
          <w:trHeight w:val="322"/>
        </w:trPr>
        <w:tc>
          <w:tcPr>
            <w:tcW w:w="3225" w:type="dxa"/>
            <w:tcBorders>
              <w:top w:val="single" w:sz="8" w:space="0" w:color="000000"/>
              <w:left w:val="single" w:sz="8" w:space="0" w:color="000000"/>
              <w:bottom w:val="single" w:sz="8" w:space="0" w:color="000000"/>
            </w:tcBorders>
            <w:shd w:val="clear" w:color="auto" w:fill="FFFFFF" w:themeFill="background1"/>
          </w:tcPr>
          <w:p w14:paraId="1D20B0FF" w14:textId="77777777" w:rsidR="00CF4469" w:rsidRDefault="00A929A3" w:rsidP="00A46DC8">
            <w:pPr>
              <w:spacing w:after="0"/>
              <w:rPr>
                <w:rStyle w:val="apple-style-span"/>
              </w:rPr>
            </w:pPr>
            <w:r>
              <w:rPr>
                <w:rStyle w:val="apple-style-span"/>
              </w:rPr>
              <w:t>Wejścia sygnału</w:t>
            </w:r>
            <w:r w:rsidR="00551DB2">
              <w:rPr>
                <w:rStyle w:val="apple-style-span"/>
              </w:rPr>
              <w:t xml:space="preserve"> AV</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A32DD90" w14:textId="77777777" w:rsidR="00CF4469" w:rsidRDefault="00A929A3" w:rsidP="00A929A3">
            <w:pPr>
              <w:pStyle w:val="Akapitzlist"/>
              <w:numPr>
                <w:ilvl w:val="0"/>
                <w:numId w:val="29"/>
              </w:numPr>
              <w:spacing w:after="0"/>
            </w:pPr>
            <w:r>
              <w:t xml:space="preserve">VGA </w:t>
            </w:r>
            <w:r w:rsidRPr="00A929A3">
              <w:t xml:space="preserve"> (</w:t>
            </w:r>
            <w:r w:rsidR="00E759BF">
              <w:t xml:space="preserve">obsługujące rozdzielczość </w:t>
            </w:r>
            <w:r w:rsidRPr="00A929A3">
              <w:t xml:space="preserve">1920x1080 </w:t>
            </w:r>
            <w:r>
              <w:t xml:space="preserve">, </w:t>
            </w:r>
            <w:r w:rsidRPr="00A929A3">
              <w:t>60Hz)</w:t>
            </w:r>
            <w:r>
              <w:t xml:space="preserve"> co najmniej 1 sztuka</w:t>
            </w:r>
          </w:p>
          <w:p w14:paraId="5C6A9642" w14:textId="77777777" w:rsidR="00A929A3" w:rsidRDefault="00E759BF" w:rsidP="00A929A3">
            <w:pPr>
              <w:pStyle w:val="Akapitzlist"/>
              <w:numPr>
                <w:ilvl w:val="0"/>
                <w:numId w:val="29"/>
              </w:numPr>
              <w:spacing w:after="0"/>
            </w:pPr>
            <w:r>
              <w:t xml:space="preserve">HDMI </w:t>
            </w:r>
            <w:r w:rsidR="00A929A3">
              <w:t xml:space="preserve">2.0, </w:t>
            </w:r>
            <w:r>
              <w:t>(obsługujące rozdzielczość</w:t>
            </w:r>
            <w:r w:rsidR="00A929A3">
              <w:t xml:space="preserve"> 3840x2160 , </w:t>
            </w:r>
            <w:r w:rsidR="00A929A3" w:rsidRPr="00A929A3">
              <w:t>60Hz,)</w:t>
            </w:r>
            <w:r w:rsidR="00A929A3">
              <w:t xml:space="preserve"> c</w:t>
            </w:r>
            <w:r w:rsidR="00607702">
              <w:t>o najmniej 3</w:t>
            </w:r>
            <w:r w:rsidR="00A929A3">
              <w:t xml:space="preserve"> sztuki</w:t>
            </w:r>
            <w:r w:rsidR="00607702">
              <w:t xml:space="preserve">, w tym jedno </w:t>
            </w:r>
            <w:r w:rsidR="0044067C">
              <w:t>z przodu lub z boku urządzenia dla ułatwienia dostępu</w:t>
            </w:r>
          </w:p>
          <w:p w14:paraId="00133D9E" w14:textId="77777777" w:rsidR="00A929A3" w:rsidRPr="00A46DC8" w:rsidRDefault="00E759BF" w:rsidP="00A929A3">
            <w:pPr>
              <w:pStyle w:val="Akapitzlist"/>
              <w:numPr>
                <w:ilvl w:val="0"/>
                <w:numId w:val="29"/>
              </w:numPr>
              <w:spacing w:after="0"/>
            </w:pPr>
            <w:r>
              <w:rPr>
                <w:lang w:val="en-US"/>
              </w:rPr>
              <w:t>USB-C 3.2 Gen 1</w:t>
            </w:r>
            <w:r w:rsidR="00A929A3">
              <w:rPr>
                <w:lang w:val="en-US"/>
              </w:rPr>
              <w:t xml:space="preserve">, </w:t>
            </w:r>
            <w:r>
              <w:rPr>
                <w:lang w:val="en-US"/>
              </w:rPr>
              <w:t>(</w:t>
            </w:r>
            <w:r w:rsidR="00A929A3">
              <w:rPr>
                <w:lang w:val="en-US"/>
              </w:rPr>
              <w:t xml:space="preserve">3840x2160 , </w:t>
            </w:r>
            <w:r w:rsidR="00A929A3" w:rsidRPr="00A929A3">
              <w:rPr>
                <w:lang w:val="en-US"/>
              </w:rPr>
              <w:t xml:space="preserve">60Hz </w:t>
            </w:r>
            <w:r w:rsidR="00D22649">
              <w:rPr>
                <w:lang w:val="en-US"/>
              </w:rPr>
              <w:t>)</w:t>
            </w:r>
            <w:r w:rsidR="00A929A3" w:rsidRPr="00A929A3">
              <w:rPr>
                <w:lang w:val="en-US"/>
              </w:rPr>
              <w:t xml:space="preserve"> </w:t>
            </w:r>
            <w:r w:rsidR="00A929A3">
              <w:rPr>
                <w:lang w:val="en-US"/>
              </w:rPr>
              <w:t xml:space="preserve"> co </w:t>
            </w:r>
            <w:proofErr w:type="spellStart"/>
            <w:r w:rsidR="00A929A3">
              <w:rPr>
                <w:lang w:val="en-US"/>
              </w:rPr>
              <w:t>najmniej</w:t>
            </w:r>
            <w:proofErr w:type="spellEnd"/>
            <w:r w:rsidR="00A929A3">
              <w:rPr>
                <w:lang w:val="en-US"/>
              </w:rPr>
              <w:t xml:space="preserve"> 1 </w:t>
            </w:r>
            <w:proofErr w:type="spellStart"/>
            <w:r w:rsidR="00A929A3">
              <w:rPr>
                <w:lang w:val="en-US"/>
              </w:rPr>
              <w:t>sztuka</w:t>
            </w:r>
            <w:proofErr w:type="spellEnd"/>
          </w:p>
          <w:p w14:paraId="7D2F8F7E" w14:textId="77777777" w:rsidR="00A46DC8" w:rsidRPr="00CF4469" w:rsidRDefault="00D22649" w:rsidP="00A929A3">
            <w:pPr>
              <w:pStyle w:val="Akapitzlist"/>
              <w:numPr>
                <w:ilvl w:val="0"/>
                <w:numId w:val="29"/>
              </w:numPr>
              <w:spacing w:after="0"/>
            </w:pPr>
            <w:r>
              <w:t xml:space="preserve">Audio gniazdo </w:t>
            </w:r>
            <w:r w:rsidR="00A46DC8" w:rsidRPr="00A46DC8">
              <w:t xml:space="preserve">Mini </w:t>
            </w:r>
            <w:proofErr w:type="spellStart"/>
            <w:r w:rsidR="00A46DC8" w:rsidRPr="00A46DC8">
              <w:t>jack</w:t>
            </w:r>
            <w:proofErr w:type="spellEnd"/>
            <w:r w:rsidR="00A46DC8" w:rsidRPr="00A46DC8">
              <w:t xml:space="preserve"> </w:t>
            </w:r>
            <w:r w:rsidR="00E759BF">
              <w:t xml:space="preserve">stereo </w:t>
            </w:r>
            <w:r w:rsidR="00A46DC8">
              <w:t>1 sztuka</w:t>
            </w:r>
          </w:p>
        </w:tc>
      </w:tr>
      <w:tr w:rsidR="00D22649" w:rsidRPr="00354B56" w14:paraId="6611C93D" w14:textId="77777777" w:rsidTr="000D72B3">
        <w:trPr>
          <w:trHeight w:val="322"/>
        </w:trPr>
        <w:tc>
          <w:tcPr>
            <w:tcW w:w="3225" w:type="dxa"/>
            <w:tcBorders>
              <w:top w:val="single" w:sz="8" w:space="0" w:color="000000"/>
              <w:left w:val="single" w:sz="8" w:space="0" w:color="000000"/>
              <w:bottom w:val="single" w:sz="8" w:space="0" w:color="000000"/>
            </w:tcBorders>
            <w:shd w:val="clear" w:color="auto" w:fill="FFFFFF" w:themeFill="background1"/>
          </w:tcPr>
          <w:p w14:paraId="45B34143" w14:textId="77777777" w:rsidR="00D22649" w:rsidRDefault="00D22649" w:rsidP="00A46DC8">
            <w:pPr>
              <w:spacing w:after="0"/>
              <w:rPr>
                <w:rStyle w:val="apple-style-span"/>
              </w:rPr>
            </w:pPr>
            <w:r>
              <w:rPr>
                <w:rStyle w:val="apple-style-span"/>
              </w:rPr>
              <w:t xml:space="preserve">Wyjścia </w:t>
            </w:r>
            <w:r w:rsidR="00F61279">
              <w:rPr>
                <w:rStyle w:val="apple-style-span"/>
              </w:rPr>
              <w:t>sygnału</w:t>
            </w:r>
            <w:r w:rsidR="00551DB2">
              <w:rPr>
                <w:rStyle w:val="apple-style-span"/>
              </w:rPr>
              <w:t xml:space="preserve"> AV</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8DB7485" w14:textId="77777777" w:rsidR="00D22649" w:rsidRPr="00A46DC8" w:rsidRDefault="00D22649" w:rsidP="00551DB2">
            <w:pPr>
              <w:pStyle w:val="Akapitzlist"/>
              <w:numPr>
                <w:ilvl w:val="0"/>
                <w:numId w:val="30"/>
              </w:numPr>
              <w:spacing w:after="0"/>
            </w:pPr>
            <w:r>
              <w:t>HDMI (3840X2160, 60Hz) co najmniej 1 sztuka</w:t>
            </w:r>
          </w:p>
        </w:tc>
      </w:tr>
      <w:tr w:rsidR="00F61279" w:rsidRPr="00354B56" w14:paraId="7332298D" w14:textId="77777777" w:rsidTr="000D72B3">
        <w:trPr>
          <w:trHeight w:val="1595"/>
        </w:trPr>
        <w:tc>
          <w:tcPr>
            <w:tcW w:w="3225" w:type="dxa"/>
            <w:tcBorders>
              <w:top w:val="single" w:sz="8" w:space="0" w:color="000000"/>
              <w:left w:val="single" w:sz="8" w:space="0" w:color="000000"/>
              <w:bottom w:val="single" w:sz="8" w:space="0" w:color="000000"/>
            </w:tcBorders>
            <w:shd w:val="clear" w:color="auto" w:fill="FFFFFF" w:themeFill="background1"/>
          </w:tcPr>
          <w:p w14:paraId="53620878" w14:textId="77777777" w:rsidR="00F61279" w:rsidRDefault="00F61279" w:rsidP="00F61279">
            <w:pPr>
              <w:spacing w:after="0"/>
              <w:rPr>
                <w:rStyle w:val="apple-style-span"/>
              </w:rPr>
            </w:pPr>
            <w:r>
              <w:rPr>
                <w:rStyle w:val="apple-style-span"/>
              </w:rPr>
              <w:t xml:space="preserve">Złącza USB do </w:t>
            </w:r>
            <w:r>
              <w:t xml:space="preserve">odtwarzania multimediów, podłączania urządzeń </w:t>
            </w:r>
            <w:r w:rsidRPr="00F61279">
              <w:t xml:space="preserve"> peryferyjn</w:t>
            </w:r>
            <w:r>
              <w:t>ych</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72EBBF3A" w14:textId="77777777" w:rsidR="00F61279" w:rsidRPr="00F61279" w:rsidRDefault="000214BB" w:rsidP="00F61279">
            <w:pPr>
              <w:pStyle w:val="Akapitzlist"/>
              <w:numPr>
                <w:ilvl w:val="0"/>
                <w:numId w:val="30"/>
              </w:numPr>
            </w:pPr>
            <w:r>
              <w:t xml:space="preserve">USB 3,2 Gen 1 co najmniej 4 sztuki (umieszczone z przodu 2 </w:t>
            </w:r>
            <w:proofErr w:type="spellStart"/>
            <w:r>
              <w:t>szt</w:t>
            </w:r>
            <w:proofErr w:type="spellEnd"/>
            <w:r>
              <w:t xml:space="preserve"> i z boku monitora</w:t>
            </w:r>
            <w:r w:rsidR="00F61279" w:rsidRPr="00F61279">
              <w:t xml:space="preserve"> 2</w:t>
            </w:r>
            <w:r>
              <w:t xml:space="preserve"> </w:t>
            </w:r>
            <w:proofErr w:type="spellStart"/>
            <w:r>
              <w:t>szt</w:t>
            </w:r>
            <w:proofErr w:type="spellEnd"/>
            <w:r w:rsidR="00F61279" w:rsidRPr="00F61279">
              <w:t>)</w:t>
            </w:r>
          </w:p>
          <w:p w14:paraId="591419E4" w14:textId="77777777" w:rsidR="00F61279" w:rsidRDefault="000214BB" w:rsidP="001319D4">
            <w:pPr>
              <w:pStyle w:val="Akapitzlist"/>
              <w:numPr>
                <w:ilvl w:val="0"/>
                <w:numId w:val="30"/>
              </w:numPr>
              <w:spacing w:after="0"/>
            </w:pPr>
            <w:r>
              <w:t>USB-C 3,2 Gen1 co najmniej 1 sztuka obsługująca t</w:t>
            </w:r>
            <w:r w:rsidRPr="000214BB">
              <w:t>ryb Display</w:t>
            </w:r>
            <w:r>
              <w:t xml:space="preserve"> </w:t>
            </w:r>
            <w:r w:rsidRPr="000214BB">
              <w:t xml:space="preserve">Port Alt </w:t>
            </w:r>
            <w:proofErr w:type="spellStart"/>
            <w:r w:rsidRPr="000214BB">
              <w:t>Mode</w:t>
            </w:r>
            <w:proofErr w:type="spellEnd"/>
            <w:r w:rsidRPr="000214BB">
              <w:t xml:space="preserve"> (DP Alt </w:t>
            </w:r>
            <w:proofErr w:type="spellStart"/>
            <w:r w:rsidRPr="000214BB">
              <w:t>Mode</w:t>
            </w:r>
            <w:proofErr w:type="spellEnd"/>
            <w:r w:rsidRPr="000214BB">
              <w:t xml:space="preserve">) </w:t>
            </w:r>
            <w:r w:rsidR="00DA3E15">
              <w:t>i</w:t>
            </w:r>
            <w:r w:rsidR="00934A64">
              <w:t xml:space="preserve"> z</w:t>
            </w:r>
            <w:r w:rsidR="00934A64" w:rsidRPr="00934A64">
              <w:t xml:space="preserve">asilanie </w:t>
            </w:r>
            <w:r w:rsidR="00934A64">
              <w:t xml:space="preserve">lub ładowanie </w:t>
            </w:r>
            <w:r w:rsidR="00934A64" w:rsidRPr="00934A64">
              <w:t xml:space="preserve">do </w:t>
            </w:r>
            <w:r w:rsidR="00A367B8">
              <w:t xml:space="preserve">min. </w:t>
            </w:r>
            <w:r w:rsidR="00934A64" w:rsidRPr="00934A64">
              <w:t>65W</w:t>
            </w:r>
          </w:p>
        </w:tc>
      </w:tr>
      <w:tr w:rsidR="00351FD7" w:rsidRPr="00354B56" w14:paraId="261954E3" w14:textId="77777777" w:rsidTr="000D72B3">
        <w:trPr>
          <w:trHeight w:val="322"/>
        </w:trPr>
        <w:tc>
          <w:tcPr>
            <w:tcW w:w="3225" w:type="dxa"/>
            <w:tcBorders>
              <w:top w:val="single" w:sz="8" w:space="0" w:color="000000"/>
              <w:left w:val="single" w:sz="8" w:space="0" w:color="000000"/>
              <w:bottom w:val="single" w:sz="8" w:space="0" w:color="000000"/>
            </w:tcBorders>
            <w:shd w:val="clear" w:color="auto" w:fill="FFFFFF" w:themeFill="background1"/>
          </w:tcPr>
          <w:p w14:paraId="6670EB60" w14:textId="77777777" w:rsidR="00CF4469" w:rsidRDefault="00A46DC8" w:rsidP="00A46DC8">
            <w:pPr>
              <w:spacing w:after="0"/>
              <w:rPr>
                <w:rStyle w:val="apple-style-span"/>
              </w:rPr>
            </w:pPr>
            <w:r>
              <w:rPr>
                <w:rStyle w:val="apple-style-span"/>
              </w:rPr>
              <w:t>Wyjścia audio</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1502A41C" w14:textId="77777777" w:rsidR="00D22649" w:rsidRDefault="00A46DC8" w:rsidP="00A46DC8">
            <w:pPr>
              <w:pStyle w:val="Akapitzlist"/>
              <w:numPr>
                <w:ilvl w:val="0"/>
                <w:numId w:val="31"/>
              </w:numPr>
              <w:spacing w:after="0"/>
            </w:pPr>
            <w:r>
              <w:t>S/PDIF  1 sztuka</w:t>
            </w:r>
          </w:p>
          <w:p w14:paraId="215E7EAC" w14:textId="77777777" w:rsidR="00D22649" w:rsidRDefault="00D22649" w:rsidP="00A46DC8">
            <w:pPr>
              <w:pStyle w:val="Akapitzlist"/>
              <w:numPr>
                <w:ilvl w:val="0"/>
                <w:numId w:val="31"/>
              </w:numPr>
              <w:spacing w:after="0"/>
            </w:pPr>
            <w:r>
              <w:t xml:space="preserve">Gniazdo </w:t>
            </w:r>
            <w:r w:rsidR="00A46DC8">
              <w:t xml:space="preserve">Mini </w:t>
            </w:r>
            <w:proofErr w:type="spellStart"/>
            <w:r w:rsidR="00A46DC8">
              <w:t>jack</w:t>
            </w:r>
            <w:proofErr w:type="spellEnd"/>
            <w:r w:rsidR="00A46DC8">
              <w:t xml:space="preserve"> </w:t>
            </w:r>
            <w:r>
              <w:t>stereo</w:t>
            </w:r>
            <w:r w:rsidR="00A46DC8">
              <w:t xml:space="preserve"> 1 sztuka</w:t>
            </w:r>
          </w:p>
          <w:p w14:paraId="412E3E50" w14:textId="77777777" w:rsidR="00CF4469" w:rsidRPr="00CF4469" w:rsidRDefault="00A46DC8" w:rsidP="00A46DC8">
            <w:pPr>
              <w:pStyle w:val="Akapitzlist"/>
              <w:numPr>
                <w:ilvl w:val="0"/>
                <w:numId w:val="31"/>
              </w:numPr>
              <w:spacing w:after="0"/>
            </w:pPr>
            <w:r w:rsidRPr="00A46DC8">
              <w:t xml:space="preserve">Wbudowane głośniki </w:t>
            </w:r>
            <w:r>
              <w:t xml:space="preserve">stereo co najmniej 15 W </w:t>
            </w:r>
          </w:p>
        </w:tc>
      </w:tr>
      <w:tr w:rsidR="00934A64" w:rsidRPr="00354B56" w14:paraId="661F7A46" w14:textId="77777777" w:rsidTr="000D72B3">
        <w:trPr>
          <w:trHeight w:val="322"/>
        </w:trPr>
        <w:tc>
          <w:tcPr>
            <w:tcW w:w="3225" w:type="dxa"/>
            <w:tcBorders>
              <w:top w:val="single" w:sz="8" w:space="0" w:color="000000"/>
              <w:left w:val="single" w:sz="8" w:space="0" w:color="000000"/>
              <w:bottom w:val="single" w:sz="8" w:space="0" w:color="000000"/>
            </w:tcBorders>
            <w:shd w:val="clear" w:color="auto" w:fill="FFFFFF" w:themeFill="background1"/>
          </w:tcPr>
          <w:p w14:paraId="34DA496E" w14:textId="77777777" w:rsidR="00551DB2" w:rsidRDefault="00551DB2" w:rsidP="001319D4">
            <w:pPr>
              <w:spacing w:after="0"/>
              <w:rPr>
                <w:rStyle w:val="apple-style-span"/>
              </w:rPr>
            </w:pPr>
            <w:r>
              <w:rPr>
                <w:rStyle w:val="apple-style-span"/>
              </w:rPr>
              <w:t xml:space="preserve">Inne gniazda </w:t>
            </w:r>
          </w:p>
        </w:tc>
        <w:tc>
          <w:tcPr>
            <w:tcW w:w="5987"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53FC6F2" w14:textId="77777777" w:rsidR="00551DB2" w:rsidRDefault="00551DB2" w:rsidP="001319D4">
            <w:pPr>
              <w:pStyle w:val="Akapitzlist"/>
              <w:numPr>
                <w:ilvl w:val="0"/>
                <w:numId w:val="30"/>
              </w:numPr>
              <w:spacing w:after="0"/>
            </w:pPr>
            <w:r>
              <w:t xml:space="preserve">Port szeregowy </w:t>
            </w:r>
            <w:r w:rsidR="0044067C">
              <w:t xml:space="preserve">RS-232 </w:t>
            </w:r>
            <w:r>
              <w:t>1 sztuka</w:t>
            </w:r>
          </w:p>
          <w:p w14:paraId="6ABFFE6A" w14:textId="77777777" w:rsidR="00551DB2" w:rsidRDefault="0044067C" w:rsidP="001319D4">
            <w:pPr>
              <w:pStyle w:val="Akapitzlist"/>
              <w:numPr>
                <w:ilvl w:val="0"/>
                <w:numId w:val="30"/>
              </w:numPr>
              <w:spacing w:after="0"/>
            </w:pPr>
            <w:r>
              <w:t xml:space="preserve">Port sieciowy LAN </w:t>
            </w:r>
            <w:r w:rsidR="00551DB2" w:rsidRPr="00A46DC8">
              <w:t xml:space="preserve">RJ45 </w:t>
            </w:r>
            <w:r w:rsidR="00551DB2">
              <w:t>1 sztuka wejście</w:t>
            </w:r>
          </w:p>
          <w:p w14:paraId="629013CE" w14:textId="77777777" w:rsidR="00551DB2" w:rsidRDefault="00551DB2" w:rsidP="001319D4">
            <w:pPr>
              <w:pStyle w:val="Akapitzlist"/>
              <w:numPr>
                <w:ilvl w:val="0"/>
                <w:numId w:val="30"/>
              </w:numPr>
              <w:spacing w:after="0"/>
            </w:pPr>
            <w:r w:rsidRPr="00A46DC8">
              <w:t xml:space="preserve">IR </w:t>
            </w:r>
            <w:r>
              <w:t xml:space="preserve"> 1 sztuka</w:t>
            </w:r>
          </w:p>
          <w:p w14:paraId="4C54A3DF" w14:textId="77777777" w:rsidR="00DA3E15" w:rsidRPr="00CF4469" w:rsidRDefault="00DA3E15" w:rsidP="001319D4">
            <w:pPr>
              <w:pStyle w:val="Akapitzlist"/>
              <w:numPr>
                <w:ilvl w:val="0"/>
                <w:numId w:val="30"/>
              </w:numPr>
              <w:spacing w:after="0"/>
            </w:pPr>
            <w:r>
              <w:t>Slot na moduł PC</w:t>
            </w:r>
          </w:p>
        </w:tc>
      </w:tr>
      <w:tr w:rsidR="00934A64" w:rsidRPr="00354B56" w14:paraId="77EB76EC" w14:textId="77777777" w:rsidTr="000D72B3">
        <w:trPr>
          <w:trHeight w:val="633"/>
        </w:trPr>
        <w:tc>
          <w:tcPr>
            <w:tcW w:w="3225" w:type="dxa"/>
            <w:tcBorders>
              <w:left w:val="single" w:sz="8" w:space="0" w:color="000000"/>
              <w:bottom w:val="single" w:sz="8" w:space="0" w:color="000000"/>
            </w:tcBorders>
            <w:shd w:val="clear" w:color="auto" w:fill="FFFFFF" w:themeFill="background1"/>
          </w:tcPr>
          <w:p w14:paraId="60A2CE95" w14:textId="77777777" w:rsidR="00551DB2" w:rsidRDefault="00934A64" w:rsidP="00934A64">
            <w:pPr>
              <w:pStyle w:val="Bezodstpw"/>
              <w:rPr>
                <w:rStyle w:val="apple-style-span"/>
              </w:rPr>
            </w:pPr>
            <w:r>
              <w:rPr>
                <w:rStyle w:val="apple-style-span"/>
              </w:rPr>
              <w:t>Komunikacja bezprzewodowa</w:t>
            </w:r>
          </w:p>
        </w:tc>
        <w:tc>
          <w:tcPr>
            <w:tcW w:w="5987" w:type="dxa"/>
            <w:tcBorders>
              <w:left w:val="single" w:sz="8" w:space="0" w:color="000000"/>
              <w:bottom w:val="single" w:sz="8" w:space="0" w:color="000000"/>
              <w:right w:val="single" w:sz="8" w:space="0" w:color="000000"/>
            </w:tcBorders>
            <w:shd w:val="clear" w:color="auto" w:fill="FFFFFF" w:themeFill="background1"/>
          </w:tcPr>
          <w:p w14:paraId="60DC0D55" w14:textId="77777777" w:rsidR="00934A64" w:rsidRDefault="00934A64" w:rsidP="006F5D98">
            <w:pPr>
              <w:pStyle w:val="Bezodstpw"/>
              <w:numPr>
                <w:ilvl w:val="0"/>
                <w:numId w:val="34"/>
              </w:numPr>
              <w:rPr>
                <w:rFonts w:cstheme="minorHAnsi"/>
              </w:rPr>
            </w:pPr>
            <w:r w:rsidRPr="00934A64">
              <w:rPr>
                <w:rFonts w:cstheme="minorHAnsi"/>
              </w:rPr>
              <w:t xml:space="preserve">Wi-Fi: </w:t>
            </w:r>
            <w:r>
              <w:rPr>
                <w:rFonts w:cstheme="minorHAnsi"/>
              </w:rPr>
              <w:t xml:space="preserve"> </w:t>
            </w:r>
            <w:r w:rsidRPr="00934A64">
              <w:rPr>
                <w:rFonts w:cstheme="minorHAnsi"/>
              </w:rPr>
              <w:t>IIEEE 802.11 a/b/g/n/</w:t>
            </w:r>
            <w:r>
              <w:rPr>
                <w:rFonts w:cstheme="minorHAnsi"/>
              </w:rPr>
              <w:t>Ac</w:t>
            </w:r>
          </w:p>
          <w:p w14:paraId="74F86299" w14:textId="77777777" w:rsidR="00551DB2" w:rsidRPr="00CF4469" w:rsidRDefault="00934A64" w:rsidP="006F5D98">
            <w:pPr>
              <w:pStyle w:val="Bezodstpw"/>
              <w:numPr>
                <w:ilvl w:val="0"/>
                <w:numId w:val="34"/>
              </w:numPr>
            </w:pPr>
            <w:r w:rsidRPr="00934A64">
              <w:rPr>
                <w:rFonts w:cstheme="minorHAnsi"/>
              </w:rPr>
              <w:t>Bluetooth:</w:t>
            </w:r>
            <w:r w:rsidR="00A367B8">
              <w:t xml:space="preserve"> min. </w:t>
            </w:r>
            <w:r w:rsidRPr="00934A64">
              <w:rPr>
                <w:rFonts w:cstheme="minorHAnsi"/>
              </w:rPr>
              <w:t xml:space="preserve"> </w:t>
            </w:r>
            <w:r>
              <w:rPr>
                <w:rFonts w:cstheme="minorHAnsi"/>
              </w:rPr>
              <w:t>5.0</w:t>
            </w:r>
          </w:p>
        </w:tc>
      </w:tr>
      <w:tr w:rsidR="00934A64" w:rsidRPr="00354B56" w14:paraId="7D04208D"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1F3E38F1" w14:textId="77777777" w:rsidR="00551DB2" w:rsidRDefault="00CA0389" w:rsidP="00A46DC8">
            <w:pPr>
              <w:spacing w:after="0"/>
              <w:rPr>
                <w:rStyle w:val="apple-style-span"/>
              </w:rPr>
            </w:pPr>
            <w:r>
              <w:rPr>
                <w:rStyle w:val="apple-style-span"/>
              </w:rPr>
              <w:t xml:space="preserve">Procesor i pamięć </w:t>
            </w:r>
          </w:p>
        </w:tc>
        <w:tc>
          <w:tcPr>
            <w:tcW w:w="5987" w:type="dxa"/>
            <w:tcBorders>
              <w:left w:val="single" w:sz="8" w:space="0" w:color="000000"/>
              <w:bottom w:val="single" w:sz="8" w:space="0" w:color="000000"/>
              <w:right w:val="single" w:sz="8" w:space="0" w:color="000000"/>
            </w:tcBorders>
            <w:shd w:val="clear" w:color="auto" w:fill="FFFFFF" w:themeFill="background1"/>
          </w:tcPr>
          <w:p w14:paraId="311B3D1C" w14:textId="77777777" w:rsidR="00551DB2" w:rsidRPr="00CF4469" w:rsidRDefault="005C24AB" w:rsidP="006F5D98">
            <w:pPr>
              <w:pStyle w:val="Akapitzlist"/>
              <w:numPr>
                <w:ilvl w:val="0"/>
                <w:numId w:val="36"/>
              </w:numPr>
              <w:spacing w:after="0"/>
            </w:pPr>
            <w:r>
              <w:t>Minimum 4</w:t>
            </w:r>
            <w:r w:rsidR="00351FD7">
              <w:t xml:space="preserve"> rdzeniowy z  </w:t>
            </w:r>
            <w:r w:rsidR="00351FD7" w:rsidRPr="00351FD7">
              <w:t xml:space="preserve">4GB RAM, wewnętrzna pamięć </w:t>
            </w:r>
            <w:r w:rsidR="00351FD7">
              <w:t xml:space="preserve">na oprogramowanie </w:t>
            </w:r>
            <w:r w:rsidR="00351FD7" w:rsidRPr="00351FD7">
              <w:t>32GB</w:t>
            </w:r>
          </w:p>
        </w:tc>
      </w:tr>
      <w:tr w:rsidR="00934A64" w:rsidRPr="00354B56" w14:paraId="657954A8"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2261C912" w14:textId="77777777" w:rsidR="00551DB2" w:rsidRDefault="00351FD7" w:rsidP="00A46DC8">
            <w:pPr>
              <w:spacing w:after="0"/>
              <w:rPr>
                <w:rStyle w:val="apple-style-span"/>
              </w:rPr>
            </w:pPr>
            <w:r>
              <w:rPr>
                <w:rStyle w:val="apple-style-span"/>
              </w:rPr>
              <w:t>Oprogramowanie</w:t>
            </w:r>
          </w:p>
        </w:tc>
        <w:tc>
          <w:tcPr>
            <w:tcW w:w="5987" w:type="dxa"/>
            <w:tcBorders>
              <w:left w:val="single" w:sz="8" w:space="0" w:color="000000"/>
              <w:bottom w:val="single" w:sz="8" w:space="0" w:color="000000"/>
              <w:right w:val="single" w:sz="8" w:space="0" w:color="000000"/>
            </w:tcBorders>
            <w:shd w:val="clear" w:color="auto" w:fill="FFFFFF" w:themeFill="background1"/>
          </w:tcPr>
          <w:p w14:paraId="1C6B7728" w14:textId="77777777" w:rsidR="00F74234" w:rsidRDefault="001319D4" w:rsidP="006F5D98">
            <w:pPr>
              <w:pStyle w:val="Akapitzlist"/>
              <w:numPr>
                <w:ilvl w:val="0"/>
                <w:numId w:val="36"/>
              </w:numPr>
              <w:spacing w:after="0"/>
            </w:pPr>
            <w:r>
              <w:t>N</w:t>
            </w:r>
            <w:r w:rsidR="00F74234">
              <w:t>otatnik</w:t>
            </w:r>
          </w:p>
          <w:p w14:paraId="61C6F52C" w14:textId="77777777" w:rsidR="001319D4" w:rsidRDefault="001319D4" w:rsidP="006F5D98">
            <w:pPr>
              <w:pStyle w:val="Akapitzlist"/>
              <w:numPr>
                <w:ilvl w:val="0"/>
                <w:numId w:val="36"/>
              </w:numPr>
              <w:spacing w:after="0"/>
            </w:pPr>
            <w:r>
              <w:t>D</w:t>
            </w:r>
            <w:r w:rsidR="00F74234">
              <w:t xml:space="preserve">ysk w chmurze </w:t>
            </w:r>
          </w:p>
          <w:p w14:paraId="28B8894E" w14:textId="77777777" w:rsidR="00F74234" w:rsidRDefault="001319D4" w:rsidP="006F5D98">
            <w:pPr>
              <w:pStyle w:val="Akapitzlist"/>
              <w:numPr>
                <w:ilvl w:val="0"/>
                <w:numId w:val="36"/>
              </w:numPr>
              <w:spacing w:after="0"/>
            </w:pPr>
            <w:r>
              <w:t>Menager plików</w:t>
            </w:r>
          </w:p>
          <w:p w14:paraId="4A783387" w14:textId="77777777" w:rsidR="00F74234" w:rsidRDefault="00F74234" w:rsidP="006F5D98">
            <w:pPr>
              <w:pStyle w:val="Akapitzlist"/>
              <w:numPr>
                <w:ilvl w:val="0"/>
                <w:numId w:val="36"/>
              </w:numPr>
              <w:spacing w:after="0"/>
            </w:pPr>
            <w:r>
              <w:t>Przeglądarka internetowa</w:t>
            </w:r>
          </w:p>
          <w:p w14:paraId="005D92BF" w14:textId="77777777" w:rsidR="001319D4" w:rsidRDefault="00F74234" w:rsidP="006F5D98">
            <w:pPr>
              <w:pStyle w:val="Akapitzlist"/>
              <w:numPr>
                <w:ilvl w:val="0"/>
                <w:numId w:val="36"/>
              </w:numPr>
              <w:spacing w:after="0"/>
            </w:pPr>
            <w:r>
              <w:t xml:space="preserve">Aplikacja do współdzielenia </w:t>
            </w:r>
          </w:p>
          <w:p w14:paraId="20D34E8E" w14:textId="77777777" w:rsidR="00551DB2" w:rsidRPr="00CF4469" w:rsidRDefault="001319D4" w:rsidP="006F5D98">
            <w:pPr>
              <w:pStyle w:val="Akapitzlist"/>
              <w:numPr>
                <w:ilvl w:val="0"/>
                <w:numId w:val="36"/>
              </w:numPr>
              <w:spacing w:after="0"/>
            </w:pPr>
            <w:r>
              <w:t xml:space="preserve">Pakiet biurowy </w:t>
            </w:r>
          </w:p>
        </w:tc>
      </w:tr>
      <w:tr w:rsidR="000D72B3" w:rsidRPr="00354B56" w14:paraId="7C2EC5B9"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7AB1ACA9" w14:textId="77777777" w:rsidR="000D72B3" w:rsidRDefault="000D72B3" w:rsidP="00A46DC8">
            <w:pPr>
              <w:spacing w:after="0"/>
              <w:rPr>
                <w:rStyle w:val="apple-style-span"/>
              </w:rPr>
            </w:pPr>
            <w:r>
              <w:rPr>
                <w:rStyle w:val="apple-style-span"/>
              </w:rPr>
              <w:t>Gwarancja</w:t>
            </w:r>
          </w:p>
        </w:tc>
        <w:tc>
          <w:tcPr>
            <w:tcW w:w="5987" w:type="dxa"/>
            <w:tcBorders>
              <w:left w:val="single" w:sz="8" w:space="0" w:color="000000"/>
              <w:bottom w:val="single" w:sz="8" w:space="0" w:color="000000"/>
              <w:right w:val="single" w:sz="8" w:space="0" w:color="000000"/>
            </w:tcBorders>
            <w:shd w:val="clear" w:color="auto" w:fill="FFFFFF" w:themeFill="background1"/>
          </w:tcPr>
          <w:p w14:paraId="0D39C45C" w14:textId="77777777" w:rsidR="000D72B3" w:rsidRDefault="00A367B8" w:rsidP="006F5D98">
            <w:pPr>
              <w:pStyle w:val="Akapitzlist"/>
              <w:numPr>
                <w:ilvl w:val="0"/>
                <w:numId w:val="36"/>
              </w:numPr>
              <w:spacing w:after="0"/>
            </w:pPr>
            <w:r>
              <w:t xml:space="preserve">min. </w:t>
            </w:r>
            <w:r w:rsidR="000D72B3">
              <w:t>2</w:t>
            </w:r>
            <w:r w:rsidR="00F97652">
              <w:t>4</w:t>
            </w:r>
            <w:r w:rsidR="000D72B3">
              <w:t xml:space="preserve"> miesiące</w:t>
            </w:r>
          </w:p>
        </w:tc>
      </w:tr>
      <w:tr w:rsidR="000D72B3" w:rsidRPr="00354B56" w14:paraId="67BB7876"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29645547" w14:textId="77777777" w:rsidR="000D72B3" w:rsidRDefault="000D72B3" w:rsidP="00A46DC8">
            <w:pPr>
              <w:spacing w:after="0"/>
              <w:rPr>
                <w:rStyle w:val="apple-style-span"/>
              </w:rPr>
            </w:pPr>
            <w:r>
              <w:rPr>
                <w:rStyle w:val="apple-style-span"/>
              </w:rPr>
              <w:lastRenderedPageBreak/>
              <w:t>W zestawie</w:t>
            </w:r>
          </w:p>
        </w:tc>
        <w:tc>
          <w:tcPr>
            <w:tcW w:w="5987" w:type="dxa"/>
            <w:tcBorders>
              <w:left w:val="single" w:sz="8" w:space="0" w:color="000000"/>
              <w:bottom w:val="single" w:sz="8" w:space="0" w:color="000000"/>
              <w:right w:val="single" w:sz="8" w:space="0" w:color="000000"/>
            </w:tcBorders>
            <w:shd w:val="clear" w:color="auto" w:fill="FFFFFF" w:themeFill="background1"/>
          </w:tcPr>
          <w:p w14:paraId="09283D11" w14:textId="77777777" w:rsidR="000D72B3" w:rsidRDefault="000D72B3" w:rsidP="006F5D98">
            <w:pPr>
              <w:pStyle w:val="Akapitzlist"/>
              <w:numPr>
                <w:ilvl w:val="0"/>
                <w:numId w:val="36"/>
              </w:numPr>
              <w:spacing w:after="0"/>
            </w:pPr>
            <w:r w:rsidRPr="000D72B3">
              <w:t>Kable zasilający, USB, HDMI, Rysik x4, Instrukcje, wspornik montażowy do NUC, wspornik montażowy do kamery internetowej, pilot</w:t>
            </w:r>
          </w:p>
        </w:tc>
      </w:tr>
      <w:tr w:rsidR="001319D4" w:rsidRPr="00354B56" w14:paraId="1423D9A6" w14:textId="77777777" w:rsidTr="000D72B3">
        <w:trPr>
          <w:trHeight w:val="354"/>
        </w:trPr>
        <w:tc>
          <w:tcPr>
            <w:tcW w:w="3225" w:type="dxa"/>
            <w:tcBorders>
              <w:left w:val="single" w:sz="8" w:space="0" w:color="000000"/>
              <w:bottom w:val="single" w:sz="8" w:space="0" w:color="000000"/>
            </w:tcBorders>
            <w:shd w:val="clear" w:color="auto" w:fill="FFFFFF" w:themeFill="background1"/>
          </w:tcPr>
          <w:p w14:paraId="1E09250E" w14:textId="77777777" w:rsidR="001319D4" w:rsidRDefault="001319D4" w:rsidP="001319D4">
            <w:pPr>
              <w:spacing w:after="0"/>
              <w:rPr>
                <w:rStyle w:val="apple-style-span"/>
              </w:rPr>
            </w:pPr>
            <w:r>
              <w:rPr>
                <w:rStyle w:val="apple-style-span"/>
              </w:rPr>
              <w:t>System zamocowania na ścianie</w:t>
            </w:r>
          </w:p>
        </w:tc>
        <w:tc>
          <w:tcPr>
            <w:tcW w:w="5987" w:type="dxa"/>
            <w:tcBorders>
              <w:left w:val="single" w:sz="8" w:space="0" w:color="000000"/>
              <w:bottom w:val="single" w:sz="8" w:space="0" w:color="000000"/>
              <w:right w:val="single" w:sz="8" w:space="0" w:color="000000"/>
            </w:tcBorders>
            <w:shd w:val="clear" w:color="auto" w:fill="FFFFFF" w:themeFill="background1"/>
          </w:tcPr>
          <w:p w14:paraId="5FDF49EC" w14:textId="77777777" w:rsidR="001319D4" w:rsidRPr="00CF4469" w:rsidRDefault="001319D4" w:rsidP="006F5D98">
            <w:pPr>
              <w:pStyle w:val="Akapitzlist"/>
              <w:numPr>
                <w:ilvl w:val="0"/>
                <w:numId w:val="35"/>
              </w:numPr>
              <w:spacing w:after="0"/>
            </w:pPr>
            <w:r w:rsidRPr="00A46DC8">
              <w:t xml:space="preserve">Zgodność ze standardem zamocowania VESA </w:t>
            </w:r>
          </w:p>
        </w:tc>
      </w:tr>
    </w:tbl>
    <w:p w14:paraId="3E6172E5" w14:textId="77777777" w:rsidR="00051417" w:rsidRDefault="00051417" w:rsidP="0047109F">
      <w:pPr>
        <w:spacing w:line="0" w:lineRule="atLeast"/>
        <w:rPr>
          <w:rFonts w:cs="Calibri"/>
          <w:b/>
          <w:sz w:val="24"/>
          <w:szCs w:val="24"/>
          <w:u w:val="single"/>
        </w:rPr>
      </w:pPr>
    </w:p>
    <w:p w14:paraId="3B81A0DF" w14:textId="77777777" w:rsidR="00960823" w:rsidRDefault="00960823" w:rsidP="0047109F">
      <w:pPr>
        <w:spacing w:line="0" w:lineRule="atLeast"/>
        <w:rPr>
          <w:rFonts w:cs="Calibri"/>
          <w:b/>
          <w:sz w:val="24"/>
          <w:szCs w:val="24"/>
          <w:u w:val="single"/>
        </w:rPr>
      </w:pPr>
    </w:p>
    <w:p w14:paraId="77055124" w14:textId="77777777" w:rsidR="005158CD" w:rsidRDefault="005158CD" w:rsidP="00905BD4">
      <w:pPr>
        <w:spacing w:line="0" w:lineRule="atLeast"/>
        <w:rPr>
          <w:rFonts w:cs="Calibri"/>
          <w:b/>
          <w:sz w:val="24"/>
          <w:szCs w:val="24"/>
          <w:u w:val="single"/>
        </w:rPr>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8"/>
        <w:gridCol w:w="7516"/>
      </w:tblGrid>
      <w:tr w:rsidR="00905BD4" w14:paraId="7AD4E4DD" w14:textId="77777777" w:rsidTr="008E33FE">
        <w:tc>
          <w:tcPr>
            <w:tcW w:w="9364" w:type="dxa"/>
            <w:gridSpan w:val="2"/>
            <w:shd w:val="clear" w:color="auto" w:fill="auto"/>
          </w:tcPr>
          <w:p w14:paraId="2206D2E2" w14:textId="77777777" w:rsidR="00905BD4" w:rsidRPr="001319D4" w:rsidRDefault="001319D4" w:rsidP="001319D4">
            <w:pPr>
              <w:pStyle w:val="Akapitzlist"/>
              <w:numPr>
                <w:ilvl w:val="0"/>
                <w:numId w:val="27"/>
              </w:numPr>
              <w:spacing w:line="0" w:lineRule="atLeast"/>
              <w:rPr>
                <w:rFonts w:cs="Calibri"/>
                <w:b/>
                <w:sz w:val="24"/>
                <w:szCs w:val="24"/>
                <w:u w:val="single"/>
              </w:rPr>
            </w:pPr>
            <w:r w:rsidRPr="001319D4">
              <w:rPr>
                <w:b/>
                <w:bCs/>
              </w:rPr>
              <w:t>Statyw do monitora interaktywnego(SP Biała sprzęt ICT/multimedialny</w:t>
            </w:r>
            <w:r w:rsidR="000B66A8">
              <w:rPr>
                <w:b/>
                <w:bCs/>
              </w:rPr>
              <w:t xml:space="preserve"> – 1 sztuka</w:t>
            </w:r>
            <w:r w:rsidRPr="001319D4">
              <w:rPr>
                <w:b/>
                <w:bCs/>
              </w:rPr>
              <w:t>)</w:t>
            </w:r>
          </w:p>
        </w:tc>
      </w:tr>
      <w:tr w:rsidR="00905BD4" w14:paraId="23D7BEE6" w14:textId="77777777" w:rsidTr="008E33FE">
        <w:trPr>
          <w:trHeight w:val="969"/>
        </w:trPr>
        <w:tc>
          <w:tcPr>
            <w:tcW w:w="1848" w:type="dxa"/>
            <w:shd w:val="clear" w:color="auto" w:fill="auto"/>
          </w:tcPr>
          <w:p w14:paraId="545CFE66" w14:textId="77777777" w:rsidR="00905BD4" w:rsidRPr="000B66A8" w:rsidRDefault="000B66A8" w:rsidP="008E33FE">
            <w:pPr>
              <w:spacing w:line="0" w:lineRule="atLeast"/>
              <w:rPr>
                <w:rFonts w:cs="Calibri"/>
                <w:sz w:val="24"/>
                <w:szCs w:val="24"/>
                <w:u w:val="single"/>
              </w:rPr>
            </w:pPr>
            <w:r w:rsidRPr="000B66A8">
              <w:rPr>
                <w:bCs/>
              </w:rPr>
              <w:t>Statyw do monitora interaktywnego</w:t>
            </w:r>
          </w:p>
        </w:tc>
        <w:tc>
          <w:tcPr>
            <w:tcW w:w="7516" w:type="dxa"/>
            <w:shd w:val="clear" w:color="auto" w:fill="auto"/>
          </w:tcPr>
          <w:p w14:paraId="0E9882AC" w14:textId="77777777" w:rsidR="000B66A8" w:rsidRDefault="000B66A8" w:rsidP="006F5D98">
            <w:pPr>
              <w:pStyle w:val="Bezodstpw"/>
              <w:numPr>
                <w:ilvl w:val="0"/>
                <w:numId w:val="35"/>
              </w:numPr>
            </w:pPr>
            <w:r>
              <w:t>m</w:t>
            </w:r>
            <w:r w:rsidRPr="000B66A8">
              <w:t>obilny s</w:t>
            </w:r>
            <w:r>
              <w:t>tatyw</w:t>
            </w:r>
            <w:r w:rsidRPr="000B66A8">
              <w:t xml:space="preserve"> z półką umożliwiający montaż monitora,</w:t>
            </w:r>
          </w:p>
          <w:p w14:paraId="0BD9BE61" w14:textId="77777777" w:rsidR="000B66A8" w:rsidRDefault="000B66A8" w:rsidP="006F5D98">
            <w:pPr>
              <w:pStyle w:val="Bezodstpw"/>
              <w:numPr>
                <w:ilvl w:val="0"/>
                <w:numId w:val="35"/>
              </w:numPr>
            </w:pPr>
            <w:r w:rsidRPr="000B66A8">
              <w:t xml:space="preserve"> maksymalny udźwig stojaka: minimum 85 kg,</w:t>
            </w:r>
          </w:p>
          <w:p w14:paraId="3B694410" w14:textId="77777777" w:rsidR="000B66A8" w:rsidRDefault="000B66A8" w:rsidP="006F5D98">
            <w:pPr>
              <w:pStyle w:val="Bezodstpw"/>
              <w:numPr>
                <w:ilvl w:val="0"/>
                <w:numId w:val="35"/>
              </w:numPr>
            </w:pPr>
            <w:r w:rsidRPr="000B66A8">
              <w:t xml:space="preserve"> 4 skrętne kółka z funkcją blokady,</w:t>
            </w:r>
          </w:p>
          <w:p w14:paraId="5064F5D3" w14:textId="77777777" w:rsidR="00905BD4" w:rsidRPr="000B66A8" w:rsidRDefault="00E011D6" w:rsidP="006F5D98">
            <w:pPr>
              <w:pStyle w:val="Bezodstpw"/>
              <w:numPr>
                <w:ilvl w:val="0"/>
                <w:numId w:val="35"/>
              </w:numPr>
              <w:rPr>
                <w:sz w:val="24"/>
                <w:szCs w:val="24"/>
                <w:u w:val="single"/>
              </w:rPr>
            </w:pPr>
            <w:r w:rsidRPr="00E011D6">
              <w:t xml:space="preserve">regulacja wysokości w zakresie </w:t>
            </w:r>
            <w:r w:rsidR="000B66A8">
              <w:t xml:space="preserve">około </w:t>
            </w:r>
            <w:r w:rsidRPr="00E011D6">
              <w:t xml:space="preserve">135 </w:t>
            </w:r>
            <w:r w:rsidR="000B66A8">
              <w:t xml:space="preserve">- </w:t>
            </w:r>
            <w:r w:rsidRPr="00E011D6">
              <w:t xml:space="preserve">165 cm </w:t>
            </w:r>
          </w:p>
          <w:p w14:paraId="4C377B97" w14:textId="16018700" w:rsidR="000B66A8" w:rsidRPr="000B66A8" w:rsidRDefault="000B66A8" w:rsidP="006F5D98">
            <w:pPr>
              <w:pStyle w:val="Bezodstpw"/>
              <w:numPr>
                <w:ilvl w:val="0"/>
                <w:numId w:val="35"/>
              </w:numPr>
            </w:pPr>
            <w:r w:rsidRPr="000B66A8">
              <w:t xml:space="preserve">regulowana półka na sprzęt AV - </w:t>
            </w:r>
            <w:r w:rsidRPr="00E8012F">
              <w:rPr>
                <w:color w:val="FF0000"/>
              </w:rPr>
              <w:t xml:space="preserve">udźwig do </w:t>
            </w:r>
            <w:r w:rsidR="00E8012F" w:rsidRPr="00E8012F">
              <w:rPr>
                <w:color w:val="FF0000"/>
              </w:rPr>
              <w:t>4,5</w:t>
            </w:r>
            <w:r w:rsidRPr="00E8012F">
              <w:rPr>
                <w:color w:val="FF0000"/>
              </w:rPr>
              <w:t xml:space="preserve"> kg</w:t>
            </w:r>
          </w:p>
          <w:p w14:paraId="078D24D4" w14:textId="77777777" w:rsidR="000B66A8" w:rsidRPr="003A46ED" w:rsidRDefault="000B66A8" w:rsidP="006F5D98">
            <w:pPr>
              <w:pStyle w:val="Bezodstpw"/>
              <w:numPr>
                <w:ilvl w:val="0"/>
                <w:numId w:val="35"/>
              </w:numPr>
            </w:pPr>
            <w:r>
              <w:t>r</w:t>
            </w:r>
            <w:r w:rsidRPr="003A46ED">
              <w:t>egulowana pólka na kamerę</w:t>
            </w:r>
            <w:r>
              <w:t xml:space="preserve"> lub inny sprzęt - udźwig do 4 </w:t>
            </w:r>
            <w:r w:rsidRPr="003A46ED">
              <w:t>kg</w:t>
            </w:r>
          </w:p>
          <w:p w14:paraId="4CCA8BBE" w14:textId="77777777" w:rsidR="000B66A8" w:rsidRPr="000B66A8" w:rsidRDefault="000B66A8" w:rsidP="006F5D98">
            <w:pPr>
              <w:pStyle w:val="Bezodstpw"/>
              <w:numPr>
                <w:ilvl w:val="0"/>
                <w:numId w:val="35"/>
              </w:numPr>
              <w:rPr>
                <w:sz w:val="24"/>
                <w:szCs w:val="24"/>
                <w:u w:val="single"/>
              </w:rPr>
            </w:pPr>
            <w:r w:rsidRPr="003A46ED">
              <w:t>maskowanie przewodów w kolumnie stojaka</w:t>
            </w:r>
          </w:p>
          <w:p w14:paraId="115FD0BE" w14:textId="77777777" w:rsidR="000B66A8" w:rsidRPr="00E011D6" w:rsidRDefault="000B66A8" w:rsidP="006F5D98">
            <w:pPr>
              <w:pStyle w:val="Bezodstpw"/>
              <w:numPr>
                <w:ilvl w:val="0"/>
                <w:numId w:val="35"/>
              </w:numPr>
              <w:rPr>
                <w:sz w:val="24"/>
                <w:szCs w:val="24"/>
                <w:u w:val="single"/>
              </w:rPr>
            </w:pPr>
            <w:r>
              <w:t xml:space="preserve">gwarancja </w:t>
            </w:r>
            <w:r w:rsidR="00A367B8">
              <w:t xml:space="preserve"> min. </w:t>
            </w:r>
            <w:r>
              <w:t>24 miesiące</w:t>
            </w:r>
          </w:p>
        </w:tc>
      </w:tr>
    </w:tbl>
    <w:p w14:paraId="26C34809" w14:textId="77777777" w:rsidR="00435DFD" w:rsidRDefault="00435DFD" w:rsidP="00354B56"/>
    <w:tbl>
      <w:tblPr>
        <w:tblW w:w="5023" w:type="pct"/>
        <w:tblInd w:w="-148" w:type="dxa"/>
        <w:tblLayout w:type="fixed"/>
        <w:tblCellMar>
          <w:left w:w="70" w:type="dxa"/>
          <w:right w:w="70" w:type="dxa"/>
        </w:tblCellMar>
        <w:tblLook w:val="04A0" w:firstRow="1" w:lastRow="0" w:firstColumn="1" w:lastColumn="0" w:noHBand="0" w:noVBand="1"/>
      </w:tblPr>
      <w:tblGrid>
        <w:gridCol w:w="76"/>
        <w:gridCol w:w="2092"/>
        <w:gridCol w:w="35"/>
        <w:gridCol w:w="6857"/>
        <w:gridCol w:w="34"/>
      </w:tblGrid>
      <w:tr w:rsidR="00435DFD" w:rsidRPr="00354B56" w14:paraId="5BB1F096" w14:textId="77777777" w:rsidTr="00757B71">
        <w:trPr>
          <w:gridAfter w:val="1"/>
          <w:wAfter w:w="35" w:type="dxa"/>
          <w:trHeight w:val="378"/>
        </w:trPr>
        <w:tc>
          <w:tcPr>
            <w:tcW w:w="9219" w:type="dxa"/>
            <w:gridSpan w:val="4"/>
            <w:tcBorders>
              <w:top w:val="single" w:sz="8" w:space="0" w:color="000000"/>
              <w:left w:val="single" w:sz="8" w:space="0" w:color="000000"/>
              <w:bottom w:val="single" w:sz="8" w:space="0" w:color="000000"/>
              <w:right w:val="single" w:sz="8" w:space="0" w:color="000000"/>
            </w:tcBorders>
            <w:shd w:val="clear" w:color="auto" w:fill="D9D9D9"/>
            <w:vAlign w:val="center"/>
          </w:tcPr>
          <w:p w14:paraId="2CAF49E0" w14:textId="77777777" w:rsidR="00435DFD" w:rsidRPr="00354B56" w:rsidRDefault="00435DFD" w:rsidP="0014569A">
            <w:pPr>
              <w:pStyle w:val="Bezodstpw"/>
              <w:numPr>
                <w:ilvl w:val="0"/>
                <w:numId w:val="27"/>
              </w:numPr>
              <w:rPr>
                <w:b/>
                <w:bCs/>
              </w:rPr>
            </w:pPr>
            <w:r w:rsidRPr="00435DFD">
              <w:rPr>
                <w:b/>
              </w:rPr>
              <w:t>Laptop- (</w:t>
            </w:r>
            <w:r w:rsidRPr="00435DFD">
              <w:rPr>
                <w:b/>
                <w:bCs/>
              </w:rPr>
              <w:t>SP Białka</w:t>
            </w:r>
            <w:r w:rsidRPr="00435DFD">
              <w:rPr>
                <w:b/>
              </w:rPr>
              <w:t xml:space="preserve"> sprzęt ICT/multimedialny – 20 SZTUK)</w:t>
            </w:r>
            <w:r>
              <w:rPr>
                <w:b/>
              </w:rPr>
              <w:t xml:space="preserve">, </w:t>
            </w:r>
            <w:r w:rsidRPr="00435DFD">
              <w:rPr>
                <w:b/>
              </w:rPr>
              <w:t>(SP Branica sprzęt ICT/multimedialny – 7 SZTUK)</w:t>
            </w:r>
            <w:r w:rsidR="00AE6934">
              <w:rPr>
                <w:b/>
              </w:rPr>
              <w:t xml:space="preserve">, </w:t>
            </w:r>
            <w:r w:rsidRPr="00435DFD">
              <w:rPr>
                <w:b/>
              </w:rPr>
              <w:t>(system operacyjny wraz z pakietem biurowym</w:t>
            </w:r>
            <w:r w:rsidR="00AE6934">
              <w:rPr>
                <w:b/>
              </w:rPr>
              <w:t xml:space="preserve"> i mysz przewodowa</w:t>
            </w:r>
            <w:r w:rsidRPr="00435DFD">
              <w:rPr>
                <w:b/>
              </w:rPr>
              <w:t>)</w:t>
            </w:r>
          </w:p>
        </w:tc>
      </w:tr>
      <w:tr w:rsidR="00354B56" w:rsidRPr="00354B56" w14:paraId="462475B0" w14:textId="77777777" w:rsidTr="00757B71">
        <w:trPr>
          <w:gridAfter w:val="1"/>
          <w:wAfter w:w="35" w:type="dxa"/>
          <w:trHeight w:val="500"/>
        </w:trPr>
        <w:tc>
          <w:tcPr>
            <w:tcW w:w="2239" w:type="dxa"/>
            <w:gridSpan w:val="3"/>
            <w:tcBorders>
              <w:top w:val="single" w:sz="8" w:space="0" w:color="000000"/>
              <w:left w:val="single" w:sz="8" w:space="0" w:color="000000"/>
              <w:bottom w:val="single" w:sz="8" w:space="0" w:color="000000"/>
            </w:tcBorders>
            <w:shd w:val="clear" w:color="auto" w:fill="D9D9D9"/>
            <w:vAlign w:val="center"/>
          </w:tcPr>
          <w:p w14:paraId="54679F01" w14:textId="77777777" w:rsidR="00354B56" w:rsidRPr="00354B56" w:rsidRDefault="00354B56" w:rsidP="00A042DF">
            <w:pPr>
              <w:jc w:val="center"/>
              <w:rPr>
                <w:b/>
                <w:bCs/>
              </w:rPr>
            </w:pPr>
            <w:r w:rsidRPr="00354B56">
              <w:rPr>
                <w:b/>
                <w:bCs/>
              </w:rPr>
              <w:t>Podzespół</w:t>
            </w:r>
          </w:p>
        </w:tc>
        <w:tc>
          <w:tcPr>
            <w:tcW w:w="698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4BD483" w14:textId="77777777" w:rsidR="00354B56" w:rsidRPr="00354B56" w:rsidRDefault="00354B56" w:rsidP="00354B56">
            <w:r w:rsidRPr="00354B56">
              <w:rPr>
                <w:b/>
                <w:bCs/>
              </w:rPr>
              <w:t>Minimalne parametry</w:t>
            </w:r>
            <w:r w:rsidRPr="00354B56">
              <w:rPr>
                <w:b/>
              </w:rPr>
              <w:t>, nie gorsze niż:</w:t>
            </w:r>
          </w:p>
        </w:tc>
      </w:tr>
      <w:tr w:rsidR="00354B56" w:rsidRPr="00354B56" w14:paraId="3B5AEE77" w14:textId="77777777" w:rsidTr="00757B71">
        <w:trPr>
          <w:gridAfter w:val="1"/>
          <w:wAfter w:w="35" w:type="dxa"/>
          <w:trHeight w:val="145"/>
        </w:trPr>
        <w:tc>
          <w:tcPr>
            <w:tcW w:w="2239" w:type="dxa"/>
            <w:gridSpan w:val="3"/>
            <w:tcBorders>
              <w:left w:val="single" w:sz="8" w:space="0" w:color="000000"/>
              <w:bottom w:val="single" w:sz="8" w:space="0" w:color="000000"/>
            </w:tcBorders>
            <w:shd w:val="clear" w:color="auto" w:fill="D9D9D9"/>
            <w:vAlign w:val="center"/>
          </w:tcPr>
          <w:p w14:paraId="7FC3C171" w14:textId="77777777" w:rsidR="00354B56" w:rsidRPr="00354B56" w:rsidRDefault="00354B56" w:rsidP="00A042DF">
            <w:pPr>
              <w:jc w:val="center"/>
            </w:pPr>
            <w:r w:rsidRPr="00354B56">
              <w:t>1. Typ komputera</w:t>
            </w:r>
          </w:p>
        </w:tc>
        <w:tc>
          <w:tcPr>
            <w:tcW w:w="6980" w:type="dxa"/>
            <w:tcBorders>
              <w:left w:val="single" w:sz="8" w:space="0" w:color="000000"/>
              <w:bottom w:val="single" w:sz="8" w:space="0" w:color="000000"/>
              <w:right w:val="single" w:sz="8" w:space="0" w:color="000000"/>
            </w:tcBorders>
            <w:vAlign w:val="center"/>
          </w:tcPr>
          <w:p w14:paraId="13E10A75" w14:textId="77777777" w:rsidR="00354B56" w:rsidRPr="00354B56" w:rsidRDefault="005D3599" w:rsidP="00354B56">
            <w:pPr>
              <w:rPr>
                <w:b/>
                <w:bCs/>
              </w:rPr>
            </w:pPr>
            <w:r>
              <w:rPr>
                <w:b/>
                <w:bCs/>
              </w:rPr>
              <w:t>K</w:t>
            </w:r>
            <w:r w:rsidR="00C756EA" w:rsidRPr="00C756EA">
              <w:rPr>
                <w:b/>
                <w:bCs/>
              </w:rPr>
              <w:t>omputer przenośny (laptop)</w:t>
            </w:r>
          </w:p>
        </w:tc>
      </w:tr>
      <w:tr w:rsidR="00354B56" w:rsidRPr="00354B56" w14:paraId="0BD5961D" w14:textId="77777777" w:rsidTr="00757B71">
        <w:trPr>
          <w:gridAfter w:val="1"/>
          <w:wAfter w:w="35" w:type="dxa"/>
          <w:trHeight w:val="145"/>
        </w:trPr>
        <w:tc>
          <w:tcPr>
            <w:tcW w:w="2239" w:type="dxa"/>
            <w:gridSpan w:val="3"/>
            <w:tcBorders>
              <w:left w:val="single" w:sz="8" w:space="0" w:color="000000"/>
              <w:bottom w:val="single" w:sz="8" w:space="0" w:color="000000"/>
            </w:tcBorders>
            <w:shd w:val="clear" w:color="auto" w:fill="D9D9D9"/>
            <w:vAlign w:val="center"/>
          </w:tcPr>
          <w:p w14:paraId="2A7B1B68" w14:textId="77777777" w:rsidR="00354B56" w:rsidRPr="00354B56" w:rsidRDefault="00354B56" w:rsidP="00A042DF">
            <w:pPr>
              <w:jc w:val="center"/>
            </w:pPr>
            <w:r w:rsidRPr="00354B56">
              <w:t>2. Zastosowanie</w:t>
            </w:r>
          </w:p>
        </w:tc>
        <w:tc>
          <w:tcPr>
            <w:tcW w:w="6980" w:type="dxa"/>
            <w:tcBorders>
              <w:left w:val="single" w:sz="8" w:space="0" w:color="000000"/>
              <w:bottom w:val="single" w:sz="8" w:space="0" w:color="000000"/>
              <w:right w:val="single" w:sz="8" w:space="0" w:color="000000"/>
            </w:tcBorders>
            <w:vAlign w:val="center"/>
          </w:tcPr>
          <w:p w14:paraId="4FD725E5" w14:textId="77777777" w:rsidR="00354B56" w:rsidRPr="00354B56" w:rsidRDefault="00354B56" w:rsidP="00752FBA">
            <w:r w:rsidRPr="00354B56">
              <w:t>Komputer</w:t>
            </w:r>
            <w:r w:rsidR="00C756EA">
              <w:t xml:space="preserve"> </w:t>
            </w:r>
            <w:r w:rsidR="00752FBA">
              <w:t xml:space="preserve"> będzie</w:t>
            </w:r>
            <w:r w:rsidR="004C7737">
              <w:t xml:space="preserve"> </w:t>
            </w:r>
            <w:r w:rsidRPr="00354B56">
              <w:t xml:space="preserve"> </w:t>
            </w:r>
            <w:r w:rsidR="00C756EA">
              <w:t>wyposażeniem</w:t>
            </w:r>
            <w:r w:rsidRPr="00354B56">
              <w:t xml:space="preserve"> </w:t>
            </w:r>
            <w:r w:rsidR="00C756EA">
              <w:t xml:space="preserve">szkolnej </w:t>
            </w:r>
            <w:r w:rsidR="005D3599">
              <w:t xml:space="preserve">pracowni informatycznej jako narzędzie do </w:t>
            </w:r>
            <w:r w:rsidR="005D3599" w:rsidRPr="004C7737">
              <w:t>kształcenia umiejętności korzystania z aplikacji komputerowych oraz</w:t>
            </w:r>
            <w:r w:rsidR="0050701D">
              <w:t xml:space="preserve"> zasobów i komunikacji w sieci. </w:t>
            </w:r>
            <w:r w:rsidR="00752FBA">
              <w:t>D</w:t>
            </w:r>
            <w:r w:rsidR="005D3599">
              <w:t>o nauki p</w:t>
            </w:r>
            <w:r w:rsidR="005D3599" w:rsidRPr="005D3599">
              <w:t>osługiwani</w:t>
            </w:r>
            <w:r w:rsidR="005D3599">
              <w:t>a</w:t>
            </w:r>
            <w:r w:rsidR="005D3599" w:rsidRPr="005D3599">
              <w:t xml:space="preserve"> się </w:t>
            </w:r>
            <w:r w:rsidR="005D3599">
              <w:t>programami</w:t>
            </w:r>
            <w:r w:rsidR="005D3599" w:rsidRPr="005D3599">
              <w:t xml:space="preserve"> </w:t>
            </w:r>
            <w:r w:rsidR="005D3599">
              <w:t>biurowymi, graficznymi ,</w:t>
            </w:r>
            <w:r w:rsidR="005D3599" w:rsidRPr="005D3599">
              <w:t> sieciami komputerowymi</w:t>
            </w:r>
            <w:r w:rsidR="005D3599">
              <w:t xml:space="preserve">, </w:t>
            </w:r>
            <w:r w:rsidRPr="00354B56">
              <w:t>usług</w:t>
            </w:r>
            <w:r w:rsidR="005D3599">
              <w:t>ami sieci Internet</w:t>
            </w:r>
            <w:r w:rsidR="0050701D">
              <w:t xml:space="preserve"> i</w:t>
            </w:r>
            <w:r w:rsidRPr="00354B56">
              <w:t xml:space="preserve"> d</w:t>
            </w:r>
            <w:r w:rsidR="0050701D">
              <w:t xml:space="preserve">anymi </w:t>
            </w:r>
            <w:r w:rsidRPr="00354B56">
              <w:t xml:space="preserve"> multimed</w:t>
            </w:r>
            <w:r w:rsidR="0050701D">
              <w:t>ialnymi wg podstawy programowej klas 4-6, 7-8.</w:t>
            </w:r>
            <w:r w:rsidR="004C7737">
              <w:t xml:space="preserve"> </w:t>
            </w:r>
          </w:p>
        </w:tc>
      </w:tr>
      <w:tr w:rsidR="00354B56" w:rsidRPr="00354B56" w14:paraId="74DD7313" w14:textId="77777777" w:rsidTr="00757B71">
        <w:trPr>
          <w:gridAfter w:val="1"/>
          <w:wAfter w:w="35" w:type="dxa"/>
          <w:trHeight w:val="1090"/>
        </w:trPr>
        <w:tc>
          <w:tcPr>
            <w:tcW w:w="2239" w:type="dxa"/>
            <w:gridSpan w:val="3"/>
            <w:tcBorders>
              <w:left w:val="single" w:sz="8" w:space="0" w:color="000000"/>
              <w:bottom w:val="single" w:sz="8" w:space="0" w:color="000000"/>
            </w:tcBorders>
            <w:shd w:val="clear" w:color="auto" w:fill="D9D9D9"/>
            <w:vAlign w:val="center"/>
          </w:tcPr>
          <w:p w14:paraId="1BEC9ACC" w14:textId="77777777" w:rsidR="00354B56" w:rsidRPr="00354B56" w:rsidRDefault="00A042DF" w:rsidP="00A042DF">
            <w:r>
              <w:t xml:space="preserve">       </w:t>
            </w:r>
            <w:r w:rsidR="00354B56" w:rsidRPr="00354B56">
              <w:t xml:space="preserve">3. </w:t>
            </w:r>
            <w:r w:rsidR="0031752F">
              <w:rPr>
                <w:rFonts w:cstheme="minorHAnsi"/>
              </w:rPr>
              <w:t xml:space="preserve">Wydajność </w:t>
            </w:r>
            <w:r w:rsidR="00764FFC">
              <w:rPr>
                <w:rFonts w:cstheme="minorHAnsi"/>
              </w:rPr>
              <w:t xml:space="preserve">          </w:t>
            </w:r>
            <w:r w:rsidR="0031752F">
              <w:rPr>
                <w:rFonts w:cstheme="minorHAnsi"/>
              </w:rPr>
              <w:t>obliczeniowa</w:t>
            </w:r>
          </w:p>
        </w:tc>
        <w:tc>
          <w:tcPr>
            <w:tcW w:w="6980" w:type="dxa"/>
            <w:tcBorders>
              <w:left w:val="single" w:sz="8" w:space="0" w:color="000000"/>
              <w:right w:val="single" w:sz="8" w:space="0" w:color="000000"/>
            </w:tcBorders>
            <w:vAlign w:val="center"/>
          </w:tcPr>
          <w:p w14:paraId="5EFB49CB" w14:textId="77777777" w:rsidR="00354B56" w:rsidRPr="00752FBA" w:rsidRDefault="00230819" w:rsidP="00354B56">
            <w:r>
              <w:t>Procesor wielo</w:t>
            </w:r>
            <w:r w:rsidR="00354B56" w:rsidRPr="00354B56">
              <w:t xml:space="preserve">rdzeniowy, ze zintegrowaną grafiką, zaprojektowany do pracy w komputerach </w:t>
            </w:r>
            <w:r w:rsidR="00752FBA">
              <w:t>przenośnych</w:t>
            </w:r>
            <w:r w:rsidR="00354B56" w:rsidRPr="00354B56">
              <w:t xml:space="preserve">, </w:t>
            </w:r>
            <w:bookmarkStart w:id="0" w:name="_Hlk115854845"/>
            <w:r w:rsidR="00354B56" w:rsidRPr="00354B56">
              <w:t>zapewniający wydajność min. 1</w:t>
            </w:r>
            <w:r w:rsidR="00752FBA">
              <w:t>3500</w:t>
            </w:r>
            <w:r w:rsidR="00354B56" w:rsidRPr="00354B56">
              <w:t xml:space="preserve"> pkt. w teście </w:t>
            </w:r>
            <w:proofErr w:type="spellStart"/>
            <w:r w:rsidR="00354B56" w:rsidRPr="00354B56">
              <w:t>Passmark</w:t>
            </w:r>
            <w:proofErr w:type="spellEnd"/>
            <w:r w:rsidR="00354B56" w:rsidRPr="00354B56">
              <w:t xml:space="preserve"> CPU Mark, znajdujący się na liście </w:t>
            </w:r>
            <w:hyperlink r:id="rId8">
              <w:r w:rsidR="00354B56" w:rsidRPr="00354B56">
                <w:rPr>
                  <w:rStyle w:val="Hipercze"/>
                </w:rPr>
                <w:t>https://www.cpubenchmark.net/cpu_list.php</w:t>
              </w:r>
            </w:hyperlink>
            <w:r w:rsidR="00354B56" w:rsidRPr="00354B56">
              <w:rPr>
                <w:u w:val="single"/>
              </w:rPr>
              <w:t xml:space="preserve"> </w:t>
            </w:r>
            <w:r w:rsidR="00354B56" w:rsidRPr="00752FBA">
              <w:t>. Wynik w okresie nie wcześniej niż 21 dni przed terminem składania ofert.</w:t>
            </w:r>
          </w:p>
          <w:p w14:paraId="694AC7BC" w14:textId="77777777" w:rsidR="00354B56" w:rsidRPr="00354B56" w:rsidRDefault="00354B56" w:rsidP="00354B56">
            <w:pPr>
              <w:rPr>
                <w:b/>
                <w:bCs/>
              </w:rPr>
            </w:pPr>
            <w:r w:rsidRPr="00354B56">
              <w:rPr>
                <w:b/>
                <w:bCs/>
              </w:rPr>
              <w:t>Do oferty należy dołączyć wydruk z powyższej strony. Zamawiający dopuszcza wydruk w języku angielskim.</w:t>
            </w:r>
            <w:bookmarkEnd w:id="0"/>
          </w:p>
        </w:tc>
      </w:tr>
      <w:tr w:rsidR="00A042DF" w:rsidRPr="00354B56" w14:paraId="161A5E0E" w14:textId="77777777" w:rsidTr="00757B71">
        <w:trPr>
          <w:gridAfter w:val="1"/>
          <w:wAfter w:w="35" w:type="dxa"/>
          <w:trHeight w:val="596"/>
        </w:trPr>
        <w:tc>
          <w:tcPr>
            <w:tcW w:w="2239" w:type="dxa"/>
            <w:gridSpan w:val="3"/>
            <w:tcBorders>
              <w:left w:val="single" w:sz="8" w:space="0" w:color="000000"/>
              <w:bottom w:val="single" w:sz="8" w:space="0" w:color="000000"/>
            </w:tcBorders>
            <w:shd w:val="clear" w:color="auto" w:fill="D9D9D9"/>
            <w:vAlign w:val="center"/>
          </w:tcPr>
          <w:p w14:paraId="6E94A2CD" w14:textId="77777777" w:rsidR="00A042DF" w:rsidRDefault="00A042DF" w:rsidP="00A042DF">
            <w:pPr>
              <w:jc w:val="center"/>
            </w:pPr>
          </w:p>
          <w:p w14:paraId="573678E6" w14:textId="77777777" w:rsidR="00A042DF" w:rsidRPr="00A042DF" w:rsidRDefault="00A042DF" w:rsidP="003A2D0A">
            <w:pPr>
              <w:pStyle w:val="Akapitzlist"/>
              <w:numPr>
                <w:ilvl w:val="0"/>
                <w:numId w:val="10"/>
              </w:numPr>
              <w:jc w:val="center"/>
              <w:rPr>
                <w:vanish/>
              </w:rPr>
            </w:pPr>
          </w:p>
          <w:p w14:paraId="5FC8F515" w14:textId="77777777" w:rsidR="00A042DF" w:rsidRPr="00A042DF" w:rsidRDefault="00A042DF" w:rsidP="003A2D0A">
            <w:pPr>
              <w:pStyle w:val="Akapitzlist"/>
              <w:numPr>
                <w:ilvl w:val="0"/>
                <w:numId w:val="10"/>
              </w:numPr>
              <w:jc w:val="center"/>
              <w:rPr>
                <w:vanish/>
              </w:rPr>
            </w:pPr>
          </w:p>
          <w:p w14:paraId="3B6F0530" w14:textId="77777777" w:rsidR="00A042DF" w:rsidRPr="00A042DF" w:rsidRDefault="00A042DF" w:rsidP="003A2D0A">
            <w:pPr>
              <w:pStyle w:val="Akapitzlist"/>
              <w:numPr>
                <w:ilvl w:val="0"/>
                <w:numId w:val="10"/>
              </w:numPr>
              <w:jc w:val="center"/>
              <w:rPr>
                <w:vanish/>
              </w:rPr>
            </w:pPr>
          </w:p>
          <w:p w14:paraId="2D26E51F" w14:textId="77777777" w:rsidR="00A042DF" w:rsidRDefault="00A042DF" w:rsidP="003A2D0A">
            <w:pPr>
              <w:pStyle w:val="Akapitzlist"/>
              <w:numPr>
                <w:ilvl w:val="0"/>
                <w:numId w:val="10"/>
              </w:numPr>
            </w:pPr>
            <w:r>
              <w:t>Ekran</w:t>
            </w:r>
          </w:p>
          <w:p w14:paraId="48309234" w14:textId="77777777" w:rsidR="00A042DF" w:rsidRPr="00354B56" w:rsidRDefault="00A042DF" w:rsidP="00A042DF">
            <w:pPr>
              <w:jc w:val="center"/>
            </w:pPr>
          </w:p>
        </w:tc>
        <w:tc>
          <w:tcPr>
            <w:tcW w:w="6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A65BAB9" w14:textId="77777777" w:rsidR="00A042DF" w:rsidRDefault="00A042DF" w:rsidP="003A2D0A">
            <w:pPr>
              <w:pStyle w:val="Akapitzlist"/>
              <w:numPr>
                <w:ilvl w:val="0"/>
                <w:numId w:val="20"/>
              </w:numPr>
              <w:spacing w:after="0"/>
            </w:pPr>
            <w:r>
              <w:t xml:space="preserve">Przekątna ekranu: </w:t>
            </w:r>
            <w:r w:rsidR="00A367B8">
              <w:t xml:space="preserve">min. </w:t>
            </w:r>
            <w:r>
              <w:t>15,6"</w:t>
            </w:r>
          </w:p>
          <w:p w14:paraId="7BB8F8E9" w14:textId="77777777" w:rsidR="00A042DF" w:rsidRDefault="00A042DF" w:rsidP="003A2D0A">
            <w:pPr>
              <w:pStyle w:val="Akapitzlist"/>
              <w:numPr>
                <w:ilvl w:val="0"/>
                <w:numId w:val="20"/>
              </w:numPr>
              <w:spacing w:after="0"/>
            </w:pPr>
            <w:r>
              <w:t xml:space="preserve">Rozdzielczość ekranu: </w:t>
            </w:r>
            <w:r w:rsidR="00A367B8">
              <w:t xml:space="preserve">min. </w:t>
            </w:r>
            <w:r>
              <w:t>1920 x 1080 (Full HD)</w:t>
            </w:r>
          </w:p>
          <w:p w14:paraId="0231FB35" w14:textId="77777777" w:rsidR="00A042DF" w:rsidRDefault="00A042DF" w:rsidP="003A2D0A">
            <w:pPr>
              <w:pStyle w:val="Akapitzlist"/>
              <w:numPr>
                <w:ilvl w:val="0"/>
                <w:numId w:val="20"/>
              </w:numPr>
              <w:spacing w:after="0"/>
            </w:pPr>
            <w:r>
              <w:t xml:space="preserve">Częstotliwość odświeżania ekranu: </w:t>
            </w:r>
            <w:r w:rsidR="00A367B8">
              <w:t xml:space="preserve">min. </w:t>
            </w:r>
            <w:r>
              <w:t xml:space="preserve">120 </w:t>
            </w:r>
            <w:proofErr w:type="spellStart"/>
            <w:r>
              <w:t>Hz</w:t>
            </w:r>
            <w:proofErr w:type="spellEnd"/>
          </w:p>
          <w:p w14:paraId="527EDDC5" w14:textId="77777777" w:rsidR="00A042DF" w:rsidRDefault="00A042DF" w:rsidP="003A2D0A">
            <w:pPr>
              <w:pStyle w:val="Akapitzlist"/>
              <w:numPr>
                <w:ilvl w:val="0"/>
                <w:numId w:val="20"/>
              </w:numPr>
              <w:spacing w:after="0"/>
            </w:pPr>
            <w:r>
              <w:t xml:space="preserve">Jasność matrycy: </w:t>
            </w:r>
            <w:r w:rsidR="00A367B8">
              <w:t xml:space="preserve">min. </w:t>
            </w:r>
            <w:r>
              <w:t>250 cd/m²</w:t>
            </w:r>
          </w:p>
          <w:p w14:paraId="680EAD47" w14:textId="77777777" w:rsidR="00A52B6D" w:rsidRDefault="00A52B6D" w:rsidP="003A2D0A">
            <w:pPr>
              <w:pStyle w:val="Akapitzlist"/>
              <w:numPr>
                <w:ilvl w:val="0"/>
                <w:numId w:val="20"/>
              </w:numPr>
              <w:spacing w:after="0"/>
            </w:pPr>
            <w:r w:rsidRPr="00A52B6D">
              <w:t>Powłoka przeciwodblaskowa</w:t>
            </w:r>
          </w:p>
        </w:tc>
      </w:tr>
      <w:tr w:rsidR="00354B56" w:rsidRPr="00354B56" w14:paraId="6DF96D5B" w14:textId="77777777" w:rsidTr="00757B71">
        <w:trPr>
          <w:gridAfter w:val="1"/>
          <w:wAfter w:w="35" w:type="dxa"/>
          <w:trHeight w:val="596"/>
        </w:trPr>
        <w:tc>
          <w:tcPr>
            <w:tcW w:w="2239" w:type="dxa"/>
            <w:gridSpan w:val="3"/>
            <w:tcBorders>
              <w:left w:val="single" w:sz="8" w:space="0" w:color="000000"/>
              <w:bottom w:val="single" w:sz="8" w:space="0" w:color="000000"/>
            </w:tcBorders>
            <w:shd w:val="clear" w:color="auto" w:fill="D9D9D9"/>
            <w:vAlign w:val="center"/>
          </w:tcPr>
          <w:p w14:paraId="0C96E9B9" w14:textId="77777777" w:rsidR="00354B56" w:rsidRPr="00354B56" w:rsidRDefault="00A042DF" w:rsidP="003A2D0A">
            <w:pPr>
              <w:pStyle w:val="Akapitzlist"/>
              <w:numPr>
                <w:ilvl w:val="0"/>
                <w:numId w:val="10"/>
              </w:numPr>
            </w:pPr>
            <w:r w:rsidRPr="00A042DF">
              <w:lastRenderedPageBreak/>
              <w:t>Płyta główna</w:t>
            </w:r>
          </w:p>
        </w:tc>
        <w:tc>
          <w:tcPr>
            <w:tcW w:w="698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911F3F" w14:textId="77777777" w:rsidR="003C6618" w:rsidRPr="00A52B6D" w:rsidRDefault="003C6618" w:rsidP="003A2D0A">
            <w:pPr>
              <w:pStyle w:val="Akapitzlist"/>
              <w:numPr>
                <w:ilvl w:val="0"/>
                <w:numId w:val="21"/>
              </w:numPr>
              <w:spacing w:after="0"/>
              <w:rPr>
                <w:bCs/>
              </w:rPr>
            </w:pPr>
            <w:r w:rsidRPr="003C6618">
              <w:t xml:space="preserve">Chipset zintegrowany z procesorem, </w:t>
            </w:r>
            <w:r w:rsidR="007B160A">
              <w:t xml:space="preserve">pamięć podręczna procesora minimum 12 MB. </w:t>
            </w:r>
            <w:r w:rsidRPr="00A52B6D">
              <w:rPr>
                <w:bCs/>
              </w:rPr>
              <w:t>Przepustowość magistrali DRAM : 64 bity,</w:t>
            </w:r>
          </w:p>
          <w:p w14:paraId="1E6880D7" w14:textId="77777777" w:rsidR="003C6618" w:rsidRPr="003C6618" w:rsidRDefault="003C6618" w:rsidP="003C6618">
            <w:pPr>
              <w:spacing w:after="0"/>
            </w:pPr>
            <w:r w:rsidRPr="003C6618">
              <w:t>Gniazda wewnętrzne M2:</w:t>
            </w:r>
          </w:p>
          <w:p w14:paraId="2A23807D" w14:textId="77777777" w:rsidR="003C6618" w:rsidRDefault="003C6618" w:rsidP="003A2D0A">
            <w:pPr>
              <w:numPr>
                <w:ilvl w:val="0"/>
                <w:numId w:val="11"/>
              </w:numPr>
              <w:spacing w:after="0"/>
            </w:pPr>
            <w:r w:rsidRPr="003C6618">
              <w:t>Jedno gniazdo M.2 2230 na hybrydową kartę Wi-Fi i Bluetooth</w:t>
            </w:r>
            <w:r>
              <w:t>(zainstalowana)</w:t>
            </w:r>
            <w:r w:rsidRPr="003C6618">
              <w:t xml:space="preserve"> </w:t>
            </w:r>
          </w:p>
          <w:p w14:paraId="2F0500B8" w14:textId="77777777" w:rsidR="00354B56" w:rsidRPr="00354B56" w:rsidRDefault="003C6618" w:rsidP="003A2D0A">
            <w:pPr>
              <w:numPr>
                <w:ilvl w:val="0"/>
                <w:numId w:val="11"/>
              </w:numPr>
              <w:spacing w:after="0"/>
            </w:pPr>
            <w:r w:rsidRPr="003C6618">
              <w:t>Jedno gniazdo M.2 2230/2280 na dysk SSD</w:t>
            </w:r>
            <w:r>
              <w:t xml:space="preserve"> (zainstalowany)</w:t>
            </w:r>
          </w:p>
        </w:tc>
      </w:tr>
      <w:tr w:rsidR="00354B56" w:rsidRPr="00354B56" w14:paraId="42FE6EC8" w14:textId="77777777" w:rsidTr="00960823">
        <w:trPr>
          <w:gridAfter w:val="1"/>
          <w:wAfter w:w="35" w:type="dxa"/>
          <w:trHeight w:val="117"/>
        </w:trPr>
        <w:tc>
          <w:tcPr>
            <w:tcW w:w="2239" w:type="dxa"/>
            <w:gridSpan w:val="3"/>
            <w:tcBorders>
              <w:left w:val="single" w:sz="8" w:space="0" w:color="000000"/>
              <w:bottom w:val="single" w:sz="8" w:space="0" w:color="000000"/>
              <w:right w:val="single" w:sz="8" w:space="0" w:color="000000"/>
            </w:tcBorders>
            <w:shd w:val="clear" w:color="auto" w:fill="D9D9D9"/>
            <w:tcMar>
              <w:left w:w="108" w:type="dxa"/>
              <w:right w:w="108" w:type="dxa"/>
            </w:tcMar>
            <w:vAlign w:val="center"/>
          </w:tcPr>
          <w:p w14:paraId="14E52616" w14:textId="77777777" w:rsidR="00354B56" w:rsidRPr="00354B56" w:rsidRDefault="00354B56" w:rsidP="00960823">
            <w:pPr>
              <w:jc w:val="center"/>
            </w:pPr>
            <w:r w:rsidRPr="00354B56">
              <w:t>5. Pamięć operacyjna RAM</w:t>
            </w:r>
          </w:p>
        </w:tc>
        <w:tc>
          <w:tcPr>
            <w:tcW w:w="6980" w:type="dxa"/>
            <w:tcBorders>
              <w:bottom w:val="single" w:sz="8" w:space="0" w:color="000000"/>
              <w:right w:val="single" w:sz="8" w:space="0" w:color="000000"/>
            </w:tcBorders>
            <w:tcMar>
              <w:left w:w="108" w:type="dxa"/>
              <w:right w:w="108" w:type="dxa"/>
            </w:tcMar>
            <w:vAlign w:val="center"/>
          </w:tcPr>
          <w:p w14:paraId="35F2CE5E" w14:textId="77777777" w:rsidR="00960823" w:rsidRPr="00354B56" w:rsidRDefault="00960823" w:rsidP="00960823">
            <w:pPr>
              <w:pStyle w:val="Akapitzlist"/>
              <w:numPr>
                <w:ilvl w:val="0"/>
                <w:numId w:val="57"/>
              </w:numPr>
              <w:spacing w:after="0"/>
            </w:pPr>
            <w:r>
              <w:t xml:space="preserve">Zainstalowana: </w:t>
            </w:r>
            <w:r w:rsidR="00A367B8">
              <w:t xml:space="preserve">min. </w:t>
            </w:r>
            <w:r>
              <w:t>16 GB</w:t>
            </w:r>
          </w:p>
          <w:p w14:paraId="3EE3C4B7" w14:textId="77777777" w:rsidR="00354B56" w:rsidRPr="00354B56" w:rsidRDefault="00354B56" w:rsidP="00960823">
            <w:pPr>
              <w:spacing w:after="0"/>
            </w:pPr>
          </w:p>
        </w:tc>
      </w:tr>
      <w:tr w:rsidR="00354B56" w:rsidRPr="00354B56" w14:paraId="59416556" w14:textId="77777777" w:rsidTr="00757B71">
        <w:trPr>
          <w:gridAfter w:val="1"/>
          <w:wAfter w:w="35" w:type="dxa"/>
          <w:trHeight w:val="117"/>
        </w:trPr>
        <w:tc>
          <w:tcPr>
            <w:tcW w:w="2239" w:type="dxa"/>
            <w:gridSpan w:val="3"/>
            <w:tcBorders>
              <w:top w:val="single" w:sz="4" w:space="0" w:color="auto"/>
              <w:left w:val="single" w:sz="4" w:space="0" w:color="auto"/>
              <w:bottom w:val="single" w:sz="8" w:space="0" w:color="000000"/>
              <w:right w:val="single" w:sz="8" w:space="0" w:color="000000"/>
            </w:tcBorders>
            <w:shd w:val="clear" w:color="auto" w:fill="D9D9D9"/>
            <w:tcMar>
              <w:left w:w="108" w:type="dxa"/>
              <w:right w:w="108" w:type="dxa"/>
            </w:tcMar>
          </w:tcPr>
          <w:p w14:paraId="35ECC161" w14:textId="77777777" w:rsidR="00A406BB" w:rsidRDefault="00A406BB" w:rsidP="00A042DF">
            <w:pPr>
              <w:pStyle w:val="Bezodstpw"/>
              <w:jc w:val="center"/>
            </w:pPr>
          </w:p>
          <w:p w14:paraId="56C36E18" w14:textId="77777777" w:rsidR="00A406BB" w:rsidRDefault="00A406BB" w:rsidP="00A042DF">
            <w:pPr>
              <w:pStyle w:val="Bezodstpw"/>
              <w:jc w:val="center"/>
            </w:pPr>
          </w:p>
          <w:p w14:paraId="22636FFA" w14:textId="77777777" w:rsidR="00A406BB" w:rsidRDefault="00A406BB" w:rsidP="00A042DF">
            <w:pPr>
              <w:pStyle w:val="Bezodstpw"/>
              <w:jc w:val="center"/>
            </w:pPr>
          </w:p>
          <w:p w14:paraId="5BCB9AD1" w14:textId="77777777" w:rsidR="00D11A97" w:rsidRDefault="00D11A97" w:rsidP="00A042DF">
            <w:pPr>
              <w:pStyle w:val="Bezodstpw"/>
              <w:jc w:val="center"/>
            </w:pPr>
          </w:p>
          <w:p w14:paraId="2CFF2B54" w14:textId="77777777" w:rsidR="00D11A97" w:rsidRDefault="00D11A97" w:rsidP="00A042DF">
            <w:pPr>
              <w:pStyle w:val="Bezodstpw"/>
              <w:jc w:val="center"/>
            </w:pPr>
          </w:p>
          <w:p w14:paraId="542E0277" w14:textId="77777777" w:rsidR="00354B56" w:rsidRDefault="00354B56" w:rsidP="00A042DF">
            <w:pPr>
              <w:pStyle w:val="Bezodstpw"/>
              <w:jc w:val="center"/>
            </w:pPr>
            <w:r w:rsidRPr="00354B56">
              <w:t xml:space="preserve">6. Porty </w:t>
            </w:r>
          </w:p>
          <w:p w14:paraId="04217DFA" w14:textId="77777777" w:rsidR="00A406BB" w:rsidRDefault="00A406BB" w:rsidP="00A406BB">
            <w:pPr>
              <w:pStyle w:val="Bezodstpw"/>
            </w:pPr>
            <w:r>
              <w:t xml:space="preserve">(łącznie </w:t>
            </w:r>
            <w:r w:rsidR="0092485C">
              <w:t xml:space="preserve">strona </w:t>
            </w:r>
            <w:r w:rsidR="003C6618">
              <w:t>prawa</w:t>
            </w:r>
          </w:p>
          <w:p w14:paraId="13EAA522" w14:textId="77777777" w:rsidR="0092485C" w:rsidRPr="00354B56" w:rsidRDefault="003C6618" w:rsidP="00A406BB">
            <w:pPr>
              <w:pStyle w:val="Bezodstpw"/>
            </w:pPr>
            <w:r>
              <w:t xml:space="preserve"> i lewa </w:t>
            </w:r>
            <w:r w:rsidR="000C7012">
              <w:t>obudowy</w:t>
            </w:r>
            <w:r w:rsidR="007B160A">
              <w:t xml:space="preserve">  oraz przód i ramka ekranu).</w:t>
            </w:r>
          </w:p>
          <w:p w14:paraId="2BCDBD81" w14:textId="77777777" w:rsidR="00354B56" w:rsidRPr="00354B56" w:rsidRDefault="00354B56" w:rsidP="00A042DF">
            <w:pPr>
              <w:jc w:val="center"/>
            </w:pPr>
          </w:p>
        </w:tc>
        <w:tc>
          <w:tcPr>
            <w:tcW w:w="6980" w:type="dxa"/>
            <w:tcBorders>
              <w:top w:val="single" w:sz="4" w:space="0" w:color="auto"/>
              <w:bottom w:val="single" w:sz="8" w:space="0" w:color="000000"/>
              <w:right w:val="single" w:sz="8" w:space="0" w:color="000000"/>
            </w:tcBorders>
            <w:tcMar>
              <w:left w:w="108" w:type="dxa"/>
              <w:right w:w="108" w:type="dxa"/>
            </w:tcMar>
          </w:tcPr>
          <w:p w14:paraId="0EEBC187" w14:textId="77777777" w:rsidR="00354B56" w:rsidRDefault="003C6618" w:rsidP="00354B56">
            <w:r>
              <w:t>Komputer musi posiadać</w:t>
            </w:r>
            <w:r w:rsidR="00A406BB">
              <w:t xml:space="preserve"> </w:t>
            </w:r>
            <w:r w:rsidR="00D11A97">
              <w:t xml:space="preserve">następujące porty </w:t>
            </w:r>
            <w:r w:rsidR="00A406BB">
              <w:t xml:space="preserve">(wszystkie ilości nie mniej niż): </w:t>
            </w:r>
          </w:p>
          <w:p w14:paraId="056C0C59" w14:textId="77777777" w:rsidR="00EC66D9" w:rsidRDefault="00EC66D9" w:rsidP="003A2D0A">
            <w:pPr>
              <w:pStyle w:val="Akapitzlist"/>
              <w:numPr>
                <w:ilvl w:val="0"/>
                <w:numId w:val="12"/>
              </w:numPr>
            </w:pPr>
            <w:r w:rsidRPr="00A406BB">
              <w:t xml:space="preserve">Port HDMI 1.4 </w:t>
            </w:r>
            <w:r>
              <w:t>- minimum 1 sztuka. Port ten umożliwi podłącze</w:t>
            </w:r>
            <w:r w:rsidRPr="00A406BB">
              <w:t xml:space="preserve">nie </w:t>
            </w:r>
            <w:r w:rsidR="00D11A97">
              <w:t xml:space="preserve">zewnętrznego wyświetlacza, </w:t>
            </w:r>
            <w:r w:rsidRPr="00A406BB">
              <w:t>telewizora, lub innego urzą</w:t>
            </w:r>
            <w:r>
              <w:t>dzenia z wejściem HDMI. Zapewni</w:t>
            </w:r>
            <w:r w:rsidR="007C1472">
              <w:t xml:space="preserve"> wyjście wideo i audio o rozdzielczości</w:t>
            </w:r>
            <w:r w:rsidR="007C1472" w:rsidRPr="007C1472">
              <w:t xml:space="preserve"> 1920 x 1080 przy częstotliwości 60 </w:t>
            </w:r>
            <w:proofErr w:type="spellStart"/>
            <w:r w:rsidR="007C1472" w:rsidRPr="007C1472">
              <w:t>Hz</w:t>
            </w:r>
            <w:proofErr w:type="spellEnd"/>
            <w:r w:rsidR="007C1472" w:rsidRPr="007C1472">
              <w:t xml:space="preserve"> (24 bity)</w:t>
            </w:r>
            <w:r w:rsidR="007C1472">
              <w:t>.</w:t>
            </w:r>
          </w:p>
          <w:p w14:paraId="1D225D91" w14:textId="77777777" w:rsidR="000C7012" w:rsidRDefault="003C6618" w:rsidP="003A2D0A">
            <w:pPr>
              <w:pStyle w:val="Akapitzlist"/>
              <w:numPr>
                <w:ilvl w:val="0"/>
                <w:numId w:val="9"/>
              </w:numPr>
            </w:pPr>
            <w:r w:rsidRPr="003C6618">
              <w:t xml:space="preserve">Port USB 2.0 </w:t>
            </w:r>
            <w:r w:rsidR="00EC66D9">
              <w:t xml:space="preserve">- </w:t>
            </w:r>
            <w:r>
              <w:t>minimum 1 sztuka</w:t>
            </w:r>
            <w:r w:rsidR="000C7012">
              <w:t>,</w:t>
            </w:r>
            <w:r>
              <w:t xml:space="preserve"> który zapewni </w:t>
            </w:r>
            <w:r w:rsidRPr="003C6618">
              <w:t xml:space="preserve">szybkość transferu danych do 480 </w:t>
            </w:r>
            <w:proofErr w:type="spellStart"/>
            <w:r w:rsidRPr="003C6618">
              <w:t>Mb</w:t>
            </w:r>
            <w:proofErr w:type="spellEnd"/>
            <w:r w:rsidRPr="003C6618">
              <w:t>/s</w:t>
            </w:r>
            <w:r w:rsidR="000C7012">
              <w:t>.</w:t>
            </w:r>
          </w:p>
          <w:p w14:paraId="4A6C5619" w14:textId="77777777" w:rsidR="000C7012" w:rsidRDefault="000C7012" w:rsidP="003A2D0A">
            <w:pPr>
              <w:pStyle w:val="Akapitzlist"/>
              <w:numPr>
                <w:ilvl w:val="0"/>
                <w:numId w:val="9"/>
              </w:numPr>
            </w:pPr>
            <w:r w:rsidRPr="00A406BB">
              <w:t xml:space="preserve">Port USB 3.2 </w:t>
            </w:r>
            <w:r w:rsidR="00EC66D9">
              <w:t>G</w:t>
            </w:r>
            <w:r>
              <w:t xml:space="preserve">en. 1, </w:t>
            </w:r>
            <w:r w:rsidR="00EC66D9">
              <w:t xml:space="preserve">- </w:t>
            </w:r>
            <w:r>
              <w:t xml:space="preserve">minimum 2 sztuki. Zapewni </w:t>
            </w:r>
            <w:r w:rsidRPr="00A406BB">
              <w:t xml:space="preserve">szybkość transferu danych do 5 </w:t>
            </w:r>
            <w:proofErr w:type="spellStart"/>
            <w:r w:rsidRPr="00A406BB">
              <w:t>Gb</w:t>
            </w:r>
            <w:proofErr w:type="spellEnd"/>
            <w:r w:rsidRPr="00A406BB">
              <w:t>/s.</w:t>
            </w:r>
            <w:r>
              <w:t xml:space="preserve"> Porty zapewnią możliwość </w:t>
            </w:r>
            <w:r w:rsidRPr="003C6618">
              <w:t>podłączania urządzeń, takich jak zewnętrzne pamięci masowe</w:t>
            </w:r>
            <w:r>
              <w:t>, dyski optyczne</w:t>
            </w:r>
            <w:r w:rsidRPr="003C6618">
              <w:t xml:space="preserve"> i drukarki. </w:t>
            </w:r>
          </w:p>
          <w:p w14:paraId="392FCF6E" w14:textId="77777777" w:rsidR="00A406BB" w:rsidRDefault="003C6618" w:rsidP="003A2D0A">
            <w:pPr>
              <w:pStyle w:val="Akapitzlist"/>
              <w:numPr>
                <w:ilvl w:val="0"/>
                <w:numId w:val="9"/>
              </w:numPr>
            </w:pPr>
            <w:r w:rsidRPr="003C6618">
              <w:t xml:space="preserve">Złącze sieciowe </w:t>
            </w:r>
            <w:r w:rsidR="00A406BB" w:rsidRPr="003C6618">
              <w:t xml:space="preserve">(RJ45) </w:t>
            </w:r>
            <w:r w:rsidR="00EC66D9">
              <w:t xml:space="preserve">– </w:t>
            </w:r>
            <w:r w:rsidR="00A406BB">
              <w:t xml:space="preserve">1 sztuka, które posłuży do podłączenia </w:t>
            </w:r>
            <w:r w:rsidRPr="003C6618">
              <w:t xml:space="preserve">komputera do routera lub modemu szerokopasmowego kablem Ethernet w celu nawiązania łączności z siecią lokalną lub z Internetem </w:t>
            </w:r>
            <w:r w:rsidR="00A406BB">
              <w:t xml:space="preserve">o prędkości 10/100/1000 </w:t>
            </w:r>
            <w:proofErr w:type="spellStart"/>
            <w:r w:rsidR="00A406BB">
              <w:t>Mb</w:t>
            </w:r>
            <w:proofErr w:type="spellEnd"/>
            <w:r w:rsidR="00A406BB">
              <w:t xml:space="preserve">/s. </w:t>
            </w:r>
          </w:p>
          <w:p w14:paraId="7A357A56" w14:textId="77777777" w:rsidR="00A406BB" w:rsidRDefault="00A406BB" w:rsidP="003A2D0A">
            <w:pPr>
              <w:pStyle w:val="Akapitzlist"/>
              <w:numPr>
                <w:ilvl w:val="0"/>
                <w:numId w:val="9"/>
              </w:numPr>
            </w:pPr>
            <w:r>
              <w:t>P</w:t>
            </w:r>
            <w:r w:rsidR="003C6618" w:rsidRPr="003C6618">
              <w:t xml:space="preserve">ort zestawu słuchawkowego (hybrydowe złącze słuchawek </w:t>
            </w:r>
          </w:p>
          <w:p w14:paraId="70A32B1A" w14:textId="77777777" w:rsidR="00A406BB" w:rsidRDefault="003C6618" w:rsidP="00A406BB">
            <w:pPr>
              <w:pStyle w:val="Akapitzlist"/>
            </w:pPr>
            <w:r w:rsidRPr="003C6618">
              <w:t>i mikrofonu)</w:t>
            </w:r>
            <w:r w:rsidR="00A406BB">
              <w:t xml:space="preserve"> </w:t>
            </w:r>
            <w:r w:rsidR="00EC66D9">
              <w:t xml:space="preserve">- </w:t>
            </w:r>
            <w:r w:rsidR="00A367B8">
              <w:t xml:space="preserve">min. </w:t>
            </w:r>
            <w:r w:rsidR="00A406BB">
              <w:t xml:space="preserve">1 sztuka. </w:t>
            </w:r>
            <w:r w:rsidR="00EC66D9">
              <w:t xml:space="preserve"> </w:t>
            </w:r>
            <w:r w:rsidR="00A406BB">
              <w:t>Port umożliwi</w:t>
            </w:r>
            <w:r w:rsidRPr="003C6618">
              <w:t xml:space="preserve"> podłączenie słuchawek lub zestawu słuchawkowego (słuchawek i mikrofonu).</w:t>
            </w:r>
          </w:p>
          <w:p w14:paraId="3EB97A02" w14:textId="77777777" w:rsidR="00354B56" w:rsidRDefault="003C6618" w:rsidP="003A2D0A">
            <w:pPr>
              <w:pStyle w:val="Akapitzlist"/>
              <w:numPr>
                <w:ilvl w:val="0"/>
                <w:numId w:val="9"/>
              </w:numPr>
            </w:pPr>
            <w:r w:rsidRPr="003C6618">
              <w:t>Gniazdo kabla zabez</w:t>
            </w:r>
            <w:r w:rsidR="00A406BB">
              <w:t xml:space="preserve">pieczającego (klinowe) </w:t>
            </w:r>
            <w:r w:rsidR="00EC66D9">
              <w:t xml:space="preserve"> - </w:t>
            </w:r>
            <w:r w:rsidR="00A406BB">
              <w:t>1 sztuka. Umożliwi</w:t>
            </w:r>
            <w:r w:rsidRPr="003C6618">
              <w:t xml:space="preserve"> podłączenie kabla zabezpieczającego, służącego do ochrony komputera przed kradzieżą. </w:t>
            </w:r>
          </w:p>
          <w:p w14:paraId="6C8A786A" w14:textId="77777777" w:rsidR="004C0BE4" w:rsidRDefault="00A406BB" w:rsidP="003A2D0A">
            <w:pPr>
              <w:pStyle w:val="Akapitzlist"/>
              <w:numPr>
                <w:ilvl w:val="0"/>
                <w:numId w:val="9"/>
              </w:numPr>
            </w:pPr>
            <w:r w:rsidRPr="00A406BB">
              <w:t>Port zasilacza</w:t>
            </w:r>
            <w:r w:rsidR="00EC66D9">
              <w:t xml:space="preserve"> – 1 sztuka.  Umożliwi</w:t>
            </w:r>
            <w:r w:rsidRPr="00A406BB">
              <w:t xml:space="preserve"> podłączenie zasilacza w celu zasilania komputera i ładowania baterii. </w:t>
            </w:r>
            <w:r w:rsidR="00EC66D9">
              <w:t>Obok gniazda będzie znajdować się l</w:t>
            </w:r>
            <w:r w:rsidRPr="00A406BB">
              <w:t xml:space="preserve">ampka zasilania i stanu baterii </w:t>
            </w:r>
            <w:r w:rsidR="00EC66D9">
              <w:t xml:space="preserve">pozwalająca ocenić czy zasilanie i ładowanie jest podłączone, oraz niski i pełny stan baterii. </w:t>
            </w:r>
          </w:p>
          <w:p w14:paraId="173A649C" w14:textId="77777777" w:rsidR="007B160A" w:rsidRDefault="007B160A" w:rsidP="003A2D0A">
            <w:pPr>
              <w:pStyle w:val="Akapitzlist"/>
              <w:numPr>
                <w:ilvl w:val="0"/>
                <w:numId w:val="9"/>
              </w:numPr>
            </w:pPr>
            <w:r w:rsidRPr="007B160A">
              <w:t>Gniazdo karty SD</w:t>
            </w:r>
            <w:r w:rsidR="007C1472">
              <w:t xml:space="preserve"> – 1 sztuka. </w:t>
            </w:r>
            <w:r>
              <w:t xml:space="preserve"> Umożliwi</w:t>
            </w:r>
            <w:r w:rsidRPr="007B160A">
              <w:t xml:space="preserve"> odczytywanie i zapisywanie informacji na karcie SD. Komputer </w:t>
            </w:r>
            <w:r>
              <w:t>obsłuży następujące</w:t>
            </w:r>
            <w:r w:rsidRPr="007B160A">
              <w:t xml:space="preserve"> rodzaje kart:</w:t>
            </w:r>
            <w:r w:rsidR="007C1472">
              <w:t xml:space="preserve"> </w:t>
            </w:r>
            <w:r w:rsidRPr="007B160A">
              <w:t xml:space="preserve"> </w:t>
            </w:r>
            <w:r>
              <w:t>SD,</w:t>
            </w:r>
            <w:r w:rsidRPr="007B160A">
              <w:t xml:space="preserve"> SDHC</w:t>
            </w:r>
            <w:r>
              <w:t>, SDXC.</w:t>
            </w:r>
          </w:p>
          <w:p w14:paraId="36326FF1" w14:textId="77777777" w:rsidR="007B160A" w:rsidRDefault="007B160A" w:rsidP="007B160A">
            <w:r>
              <w:t>Poza tymi portami komputer musi posiadać</w:t>
            </w:r>
            <w:r w:rsidR="00BE76C3">
              <w:t xml:space="preserve"> wbudowane</w:t>
            </w:r>
            <w:r>
              <w:t>:</w:t>
            </w:r>
          </w:p>
          <w:p w14:paraId="47FD3E07" w14:textId="77777777" w:rsidR="007B160A" w:rsidRPr="00354B56" w:rsidRDefault="007B160A" w:rsidP="00BE76C3">
            <w:pPr>
              <w:pStyle w:val="Akapitzlist"/>
              <w:numPr>
                <w:ilvl w:val="0"/>
                <w:numId w:val="13"/>
              </w:numPr>
            </w:pPr>
            <w:r>
              <w:t xml:space="preserve">Kamerę HD </w:t>
            </w:r>
            <w:r w:rsidR="00CD0BD5">
              <w:t xml:space="preserve">z matrycą </w:t>
            </w:r>
            <w:r w:rsidR="00CD0BD5" w:rsidRPr="00CD0BD5">
              <w:t>CMOS</w:t>
            </w:r>
            <w:r w:rsidR="00CD0BD5">
              <w:t xml:space="preserve"> </w:t>
            </w:r>
            <w:r>
              <w:t>u</w:t>
            </w:r>
            <w:r w:rsidRPr="007B160A">
              <w:t>możliwia</w:t>
            </w:r>
            <w:r>
              <w:t xml:space="preserve">jącą </w:t>
            </w:r>
            <w:r w:rsidRPr="007B160A">
              <w:t xml:space="preserve"> prowadzenie czatów wideo, robien</w:t>
            </w:r>
            <w:r>
              <w:t xml:space="preserve">ie zdjęć i nagrywanie filmów. </w:t>
            </w:r>
            <w:r w:rsidR="00CD0BD5">
              <w:t xml:space="preserve">Minimalna rozdzielczość zdjęcia - </w:t>
            </w:r>
            <w:r w:rsidR="00CD0BD5" w:rsidRPr="00CD0BD5">
              <w:t>0,9</w:t>
            </w:r>
            <w:r w:rsidR="00CD0BD5">
              <w:t>0</w:t>
            </w:r>
            <w:r w:rsidR="00CD0BD5" w:rsidRPr="00CD0BD5">
              <w:t xml:space="preserve"> megapiksela</w:t>
            </w:r>
            <w:r w:rsidR="00CD0BD5">
              <w:t xml:space="preserve">, a wideo - </w:t>
            </w:r>
            <w:r w:rsidR="00CD0BD5" w:rsidRPr="00CD0BD5">
              <w:t>1280 x 720 (HD) przy szybkości 30 klatek/s</w:t>
            </w:r>
            <w:r w:rsidR="00CD0BD5">
              <w:t xml:space="preserve">, </w:t>
            </w:r>
          </w:p>
        </w:tc>
      </w:tr>
      <w:tr w:rsidR="00354B56" w:rsidRPr="00354B56" w14:paraId="67E17674" w14:textId="77777777" w:rsidTr="00757B71">
        <w:trPr>
          <w:gridAfter w:val="1"/>
          <w:wAfter w:w="35" w:type="dxa"/>
          <w:trHeight w:val="117"/>
        </w:trPr>
        <w:tc>
          <w:tcPr>
            <w:tcW w:w="2239" w:type="dxa"/>
            <w:gridSpan w:val="3"/>
            <w:tcBorders>
              <w:left w:val="single" w:sz="8" w:space="0" w:color="000000"/>
              <w:bottom w:val="single" w:sz="8" w:space="0" w:color="000000"/>
              <w:right w:val="single" w:sz="8" w:space="0" w:color="000000"/>
            </w:tcBorders>
            <w:shd w:val="clear" w:color="auto" w:fill="D9D9D9"/>
            <w:tcMar>
              <w:left w:w="108" w:type="dxa"/>
              <w:right w:w="108" w:type="dxa"/>
            </w:tcMar>
          </w:tcPr>
          <w:p w14:paraId="3CD9896E" w14:textId="77777777" w:rsidR="00354B56" w:rsidRPr="00354B56" w:rsidRDefault="00354B56" w:rsidP="00A042DF">
            <w:pPr>
              <w:jc w:val="center"/>
            </w:pPr>
            <w:r w:rsidRPr="00354B56">
              <w:lastRenderedPageBreak/>
              <w:t>7. Dysk twardy</w:t>
            </w:r>
          </w:p>
        </w:tc>
        <w:tc>
          <w:tcPr>
            <w:tcW w:w="6980" w:type="dxa"/>
            <w:tcBorders>
              <w:bottom w:val="single" w:sz="8" w:space="0" w:color="000000"/>
              <w:right w:val="single" w:sz="8" w:space="0" w:color="000000"/>
            </w:tcBorders>
            <w:tcMar>
              <w:left w:w="108" w:type="dxa"/>
              <w:right w:w="108" w:type="dxa"/>
            </w:tcMar>
          </w:tcPr>
          <w:p w14:paraId="007A1E1A" w14:textId="77777777" w:rsidR="00354B56" w:rsidRPr="00354B56" w:rsidRDefault="00496298" w:rsidP="003A2D0A">
            <w:pPr>
              <w:numPr>
                <w:ilvl w:val="0"/>
                <w:numId w:val="2"/>
              </w:numPr>
            </w:pPr>
            <w:r w:rsidRPr="00354B56">
              <w:t xml:space="preserve">SSD </w:t>
            </w:r>
            <w:r>
              <w:t>mi</w:t>
            </w:r>
            <w:r w:rsidR="00354B56" w:rsidRPr="00354B56">
              <w:t xml:space="preserve">nimum </w:t>
            </w:r>
            <w:r w:rsidR="007D056D" w:rsidRPr="007D056D">
              <w:t>512 GB</w:t>
            </w:r>
            <w:r w:rsidR="00354B56" w:rsidRPr="00354B56">
              <w:t xml:space="preserve"> z interfejsem M.2 </w:t>
            </w:r>
            <w:proofErr w:type="spellStart"/>
            <w:r w:rsidRPr="00496298">
              <w:t>PCIe</w:t>
            </w:r>
            <w:proofErr w:type="spellEnd"/>
            <w:r w:rsidR="00354B56" w:rsidRPr="00354B56">
              <w:t xml:space="preserve">, zawierający partycję RECOVERY umożliwiającą odtworzenie systemu operacyjnego  zainstalowanego  na komputerze przez producenta, po awarii, do stanu fabrycznego. </w:t>
            </w:r>
          </w:p>
        </w:tc>
      </w:tr>
      <w:tr w:rsidR="00354B56" w:rsidRPr="00354B56" w14:paraId="42E25C69" w14:textId="77777777" w:rsidTr="00757B71">
        <w:trPr>
          <w:gridAfter w:val="1"/>
          <w:wAfter w:w="35" w:type="dxa"/>
          <w:trHeight w:val="180"/>
        </w:trPr>
        <w:tc>
          <w:tcPr>
            <w:tcW w:w="2239" w:type="dxa"/>
            <w:gridSpan w:val="3"/>
            <w:tcBorders>
              <w:left w:val="single" w:sz="8" w:space="0" w:color="000000"/>
              <w:bottom w:val="single" w:sz="8" w:space="0" w:color="000000"/>
            </w:tcBorders>
            <w:shd w:val="clear" w:color="auto" w:fill="D9D9D9"/>
            <w:vAlign w:val="center"/>
          </w:tcPr>
          <w:p w14:paraId="4F8A2405" w14:textId="77777777" w:rsidR="00354B56" w:rsidRPr="00354B56" w:rsidRDefault="00354B56" w:rsidP="00A042DF">
            <w:pPr>
              <w:jc w:val="center"/>
            </w:pPr>
            <w:r w:rsidRPr="00354B56">
              <w:t>9. Karta dźwiękowa</w:t>
            </w:r>
          </w:p>
        </w:tc>
        <w:tc>
          <w:tcPr>
            <w:tcW w:w="6980" w:type="dxa"/>
            <w:tcBorders>
              <w:left w:val="single" w:sz="8" w:space="0" w:color="000000"/>
              <w:bottom w:val="single" w:sz="8" w:space="0" w:color="000000"/>
              <w:right w:val="single" w:sz="8" w:space="0" w:color="000000"/>
            </w:tcBorders>
            <w:vAlign w:val="center"/>
          </w:tcPr>
          <w:p w14:paraId="0194BDFE" w14:textId="77777777" w:rsidR="003C5980" w:rsidRDefault="00CD0BD5" w:rsidP="003C5980">
            <w:pPr>
              <w:pStyle w:val="Bezodstpw"/>
            </w:pPr>
            <w:r>
              <w:t>Karta dźwiękowa zintegrowana.</w:t>
            </w:r>
          </w:p>
          <w:p w14:paraId="42497B83" w14:textId="77777777" w:rsidR="003C5980" w:rsidRDefault="00CD0BD5" w:rsidP="003A2D0A">
            <w:pPr>
              <w:pStyle w:val="Akapitzlist"/>
              <w:numPr>
                <w:ilvl w:val="0"/>
                <w:numId w:val="14"/>
              </w:numPr>
            </w:pPr>
            <w:r w:rsidRPr="00CD0BD5">
              <w:t>Wewnętrzny interfejs audio</w:t>
            </w:r>
            <w:r>
              <w:t>:</w:t>
            </w:r>
            <w:r w:rsidR="003C5980">
              <w:t xml:space="preserve"> i</w:t>
            </w:r>
            <w:r w:rsidRPr="00CD0BD5">
              <w:t>nterfejs audio wysokiej rozdzielczości</w:t>
            </w:r>
            <w:r w:rsidR="003C5980">
              <w:t>.</w:t>
            </w:r>
          </w:p>
          <w:p w14:paraId="181419F3" w14:textId="77777777" w:rsidR="003C5980" w:rsidRDefault="00CD0BD5" w:rsidP="003A2D0A">
            <w:pPr>
              <w:pStyle w:val="Akapitzlist"/>
              <w:numPr>
                <w:ilvl w:val="0"/>
                <w:numId w:val="14"/>
              </w:numPr>
            </w:pPr>
            <w:r w:rsidRPr="00CD0BD5">
              <w:t xml:space="preserve"> Zewnętrzny interfejs audio</w:t>
            </w:r>
            <w:r w:rsidR="003C5980">
              <w:t xml:space="preserve"> - j</w:t>
            </w:r>
            <w:r w:rsidRPr="00CD0BD5">
              <w:t>edno gniazdo zestawu słuchawkowego (słuchawek i mikrofonu)</w:t>
            </w:r>
            <w:r w:rsidR="003C5980">
              <w:t>.</w:t>
            </w:r>
          </w:p>
          <w:p w14:paraId="5634378C" w14:textId="77777777" w:rsidR="00354B56" w:rsidRDefault="003C5980" w:rsidP="003A2D0A">
            <w:pPr>
              <w:pStyle w:val="Akapitzlist"/>
              <w:numPr>
                <w:ilvl w:val="0"/>
                <w:numId w:val="14"/>
              </w:numPr>
            </w:pPr>
            <w:r>
              <w:t xml:space="preserve">Głośniki </w:t>
            </w:r>
            <w:r w:rsidR="00223C79">
              <w:t xml:space="preserve">stereo </w:t>
            </w:r>
            <w:r>
              <w:t xml:space="preserve">wbudowane o mocy minimum 2 W – </w:t>
            </w:r>
            <w:r w:rsidR="00223C79">
              <w:t>komplet stereofoniczny</w:t>
            </w:r>
            <w:r>
              <w:t>.</w:t>
            </w:r>
          </w:p>
          <w:p w14:paraId="2C43DF83" w14:textId="77777777" w:rsidR="003C5980" w:rsidRPr="00354B56" w:rsidRDefault="003C5980" w:rsidP="003A2D0A">
            <w:pPr>
              <w:pStyle w:val="Akapitzlist"/>
              <w:numPr>
                <w:ilvl w:val="0"/>
                <w:numId w:val="14"/>
              </w:numPr>
            </w:pPr>
            <w:r>
              <w:t xml:space="preserve">Mikrofon </w:t>
            </w:r>
            <w:r w:rsidR="00BE76C3">
              <w:t xml:space="preserve">wysokiej jakości </w:t>
            </w:r>
            <w:r>
              <w:t>zintegrowany – minimum 1 sztuka.</w:t>
            </w:r>
          </w:p>
        </w:tc>
      </w:tr>
      <w:tr w:rsidR="00354B56" w:rsidRPr="00354B56" w14:paraId="1AB367B2" w14:textId="77777777" w:rsidTr="00757B71">
        <w:trPr>
          <w:gridAfter w:val="1"/>
          <w:wAfter w:w="35" w:type="dxa"/>
          <w:trHeight w:val="180"/>
        </w:trPr>
        <w:tc>
          <w:tcPr>
            <w:tcW w:w="2239" w:type="dxa"/>
            <w:gridSpan w:val="3"/>
            <w:tcBorders>
              <w:left w:val="single" w:sz="8" w:space="0" w:color="000000"/>
              <w:bottom w:val="single" w:sz="8" w:space="0" w:color="000000"/>
            </w:tcBorders>
            <w:shd w:val="clear" w:color="auto" w:fill="D9D9D9"/>
            <w:vAlign w:val="center"/>
          </w:tcPr>
          <w:p w14:paraId="01000E5A" w14:textId="77777777" w:rsidR="00354B56" w:rsidRPr="00354B56" w:rsidRDefault="00354B56" w:rsidP="00A042DF">
            <w:pPr>
              <w:jc w:val="center"/>
            </w:pPr>
            <w:r w:rsidRPr="00354B56">
              <w:t>10. Karta graficzna</w:t>
            </w:r>
          </w:p>
        </w:tc>
        <w:tc>
          <w:tcPr>
            <w:tcW w:w="6980" w:type="dxa"/>
            <w:tcBorders>
              <w:left w:val="single" w:sz="8" w:space="0" w:color="000000"/>
              <w:bottom w:val="single" w:sz="8" w:space="0" w:color="000000"/>
              <w:right w:val="single" w:sz="8" w:space="0" w:color="000000"/>
            </w:tcBorders>
            <w:vAlign w:val="center"/>
          </w:tcPr>
          <w:p w14:paraId="7A333CE0" w14:textId="77777777" w:rsidR="00354B56" w:rsidRPr="00354B56" w:rsidRDefault="00354B56" w:rsidP="0092485C">
            <w:r w:rsidRPr="00354B56">
              <w:t xml:space="preserve">Zintegrowana karta graficzna wykorzystująca pamięć RAM systemu dynamicznie przydzielaną na potrzeby grafiki. Pełna obsługa funkcji i standardów </w:t>
            </w:r>
            <w:r w:rsidR="0092485C" w:rsidRPr="0092485C">
              <w:t xml:space="preserve">DirectX 12.1, </w:t>
            </w:r>
            <w:proofErr w:type="spellStart"/>
            <w:r w:rsidR="0092485C" w:rsidRPr="0092485C">
              <w:t>OpenGL</w:t>
            </w:r>
            <w:proofErr w:type="spellEnd"/>
            <w:r w:rsidR="0092485C" w:rsidRPr="0092485C">
              <w:t xml:space="preserve"> 4.6, </w:t>
            </w:r>
            <w:proofErr w:type="spellStart"/>
            <w:r w:rsidR="0092485C" w:rsidRPr="0092485C">
              <w:t>OpenCL</w:t>
            </w:r>
            <w:proofErr w:type="spellEnd"/>
            <w:r w:rsidR="0092485C" w:rsidRPr="0092485C">
              <w:t xml:space="preserve"> 2.0,</w:t>
            </w:r>
          </w:p>
        </w:tc>
      </w:tr>
      <w:tr w:rsidR="00354B56" w:rsidRPr="00354B56" w14:paraId="215FAE2E" w14:textId="77777777" w:rsidTr="00757B71">
        <w:trPr>
          <w:gridAfter w:val="1"/>
          <w:wAfter w:w="35" w:type="dxa"/>
          <w:trHeight w:val="395"/>
        </w:trPr>
        <w:tc>
          <w:tcPr>
            <w:tcW w:w="2239" w:type="dxa"/>
            <w:gridSpan w:val="3"/>
            <w:tcBorders>
              <w:left w:val="single" w:sz="8" w:space="0" w:color="000000"/>
              <w:bottom w:val="single" w:sz="8" w:space="0" w:color="000000"/>
            </w:tcBorders>
            <w:shd w:val="clear" w:color="auto" w:fill="D9D9D9"/>
            <w:vAlign w:val="center"/>
          </w:tcPr>
          <w:p w14:paraId="6F9DE284" w14:textId="77777777" w:rsidR="00354B56" w:rsidRPr="00354B56" w:rsidRDefault="00354B56" w:rsidP="00A042DF">
            <w:pPr>
              <w:jc w:val="center"/>
            </w:pPr>
            <w:r w:rsidRPr="00354B56">
              <w:t>11. Karta sieciowa</w:t>
            </w:r>
          </w:p>
        </w:tc>
        <w:tc>
          <w:tcPr>
            <w:tcW w:w="6980" w:type="dxa"/>
            <w:tcBorders>
              <w:left w:val="single" w:sz="8" w:space="0" w:color="000000"/>
              <w:bottom w:val="single" w:sz="8" w:space="0" w:color="000000"/>
              <w:right w:val="single" w:sz="8" w:space="0" w:color="000000"/>
            </w:tcBorders>
            <w:vAlign w:val="center"/>
          </w:tcPr>
          <w:p w14:paraId="1707CD67" w14:textId="77777777" w:rsidR="00354B56" w:rsidRPr="00354B56" w:rsidRDefault="00354B56" w:rsidP="001B45B0">
            <w:r w:rsidRPr="00354B56">
              <w:t xml:space="preserve">Karta sieciowa 10/100/1000 Ethernet RJ-45, zintegrowana z płytą główną </w:t>
            </w:r>
          </w:p>
        </w:tc>
      </w:tr>
      <w:tr w:rsidR="00354B56" w:rsidRPr="00354B56" w14:paraId="15F98840" w14:textId="77777777" w:rsidTr="00757B71">
        <w:trPr>
          <w:gridAfter w:val="1"/>
          <w:wAfter w:w="35" w:type="dxa"/>
          <w:trHeight w:val="223"/>
        </w:trPr>
        <w:tc>
          <w:tcPr>
            <w:tcW w:w="2239" w:type="dxa"/>
            <w:gridSpan w:val="3"/>
            <w:tcBorders>
              <w:left w:val="single" w:sz="8" w:space="0" w:color="000000"/>
              <w:bottom w:val="single" w:sz="8" w:space="0" w:color="000000"/>
            </w:tcBorders>
            <w:shd w:val="clear" w:color="auto" w:fill="D9D9D9"/>
            <w:vAlign w:val="center"/>
          </w:tcPr>
          <w:p w14:paraId="6EA9D24E" w14:textId="77777777" w:rsidR="00354B56" w:rsidRPr="00354B56" w:rsidRDefault="00354B56" w:rsidP="00A042DF">
            <w:pPr>
              <w:jc w:val="center"/>
            </w:pPr>
            <w:r w:rsidRPr="00354B56">
              <w:t>12. BIOS</w:t>
            </w:r>
          </w:p>
        </w:tc>
        <w:tc>
          <w:tcPr>
            <w:tcW w:w="6980" w:type="dxa"/>
            <w:tcBorders>
              <w:left w:val="single" w:sz="8" w:space="0" w:color="000000"/>
              <w:bottom w:val="single" w:sz="8" w:space="0" w:color="000000"/>
              <w:right w:val="single" w:sz="8" w:space="0" w:color="000000"/>
            </w:tcBorders>
          </w:tcPr>
          <w:p w14:paraId="03F5F200" w14:textId="77777777" w:rsidR="00354B56" w:rsidRPr="001B45B0" w:rsidRDefault="00354B56" w:rsidP="00E37C9E">
            <w:pPr>
              <w:pStyle w:val="Bezodstpw"/>
            </w:pPr>
            <w:r w:rsidRPr="001B45B0">
              <w:t>Możliwość odczytania z BIO</w:t>
            </w:r>
            <w:r w:rsidR="000A290F">
              <w:t xml:space="preserve">S informacji </w:t>
            </w:r>
            <w:r w:rsidRPr="001B45B0">
              <w:t>:</w:t>
            </w:r>
          </w:p>
          <w:p w14:paraId="0D51A0A0" w14:textId="77777777" w:rsidR="001B45B0" w:rsidRPr="001B45B0" w:rsidRDefault="001B45B0" w:rsidP="003A2D0A">
            <w:pPr>
              <w:pStyle w:val="Akapitzlist"/>
              <w:numPr>
                <w:ilvl w:val="0"/>
                <w:numId w:val="15"/>
              </w:numPr>
              <w:rPr>
                <w:bCs/>
              </w:rPr>
            </w:pPr>
            <w:r w:rsidRPr="001B45B0">
              <w:rPr>
                <w:bCs/>
              </w:rPr>
              <w:t xml:space="preserve"> numer wersji systemu BIOS</w:t>
            </w:r>
          </w:p>
          <w:p w14:paraId="0F8BDD90" w14:textId="77777777" w:rsidR="001B45B0" w:rsidRPr="001B45B0" w:rsidRDefault="001B45B0" w:rsidP="003A2D0A">
            <w:pPr>
              <w:pStyle w:val="Akapitzlist"/>
              <w:numPr>
                <w:ilvl w:val="0"/>
                <w:numId w:val="15"/>
              </w:numPr>
              <w:rPr>
                <w:bCs/>
              </w:rPr>
            </w:pPr>
            <w:r w:rsidRPr="001B45B0">
              <w:rPr>
                <w:bCs/>
              </w:rPr>
              <w:t xml:space="preserve"> numer modelu komputera</w:t>
            </w:r>
          </w:p>
          <w:p w14:paraId="03BFA313" w14:textId="77777777" w:rsidR="001B45B0" w:rsidRPr="001B45B0" w:rsidRDefault="001B45B0" w:rsidP="003A2D0A">
            <w:pPr>
              <w:pStyle w:val="Akapitzlist"/>
              <w:numPr>
                <w:ilvl w:val="0"/>
                <w:numId w:val="15"/>
              </w:numPr>
              <w:rPr>
                <w:bCs/>
              </w:rPr>
            </w:pPr>
            <w:r w:rsidRPr="001B45B0">
              <w:rPr>
                <w:bCs/>
              </w:rPr>
              <w:t xml:space="preserve"> kod Service Tag komputera</w:t>
            </w:r>
          </w:p>
          <w:p w14:paraId="69DFC77F" w14:textId="77777777" w:rsidR="001B45B0" w:rsidRPr="001B45B0" w:rsidRDefault="001B45B0" w:rsidP="003A2D0A">
            <w:pPr>
              <w:pStyle w:val="Akapitzlist"/>
              <w:numPr>
                <w:ilvl w:val="0"/>
                <w:numId w:val="15"/>
              </w:numPr>
              <w:rPr>
                <w:bCs/>
              </w:rPr>
            </w:pPr>
            <w:r w:rsidRPr="001B45B0">
              <w:rPr>
                <w:bCs/>
              </w:rPr>
              <w:t xml:space="preserve"> plakietce identyfikac</w:t>
            </w:r>
            <w:r w:rsidR="00D11A97">
              <w:rPr>
                <w:bCs/>
              </w:rPr>
              <w:t>yjnej przypisanej do komputera</w:t>
            </w:r>
          </w:p>
          <w:p w14:paraId="48F54ACC" w14:textId="77777777" w:rsidR="001B45B0" w:rsidRPr="001B45B0" w:rsidRDefault="001B45B0" w:rsidP="003A2D0A">
            <w:pPr>
              <w:pStyle w:val="Akapitzlist"/>
              <w:numPr>
                <w:ilvl w:val="0"/>
                <w:numId w:val="15"/>
              </w:numPr>
              <w:rPr>
                <w:bCs/>
              </w:rPr>
            </w:pPr>
            <w:r w:rsidRPr="001B45B0">
              <w:rPr>
                <w:bCs/>
              </w:rPr>
              <w:t xml:space="preserve"> typ procesora</w:t>
            </w:r>
          </w:p>
          <w:p w14:paraId="05435106" w14:textId="77777777" w:rsidR="001B45B0" w:rsidRPr="001B45B0" w:rsidRDefault="000A290F" w:rsidP="003A2D0A">
            <w:pPr>
              <w:pStyle w:val="Akapitzlist"/>
              <w:numPr>
                <w:ilvl w:val="0"/>
                <w:numId w:val="15"/>
              </w:numPr>
              <w:rPr>
                <w:bCs/>
              </w:rPr>
            </w:pPr>
            <w:r>
              <w:rPr>
                <w:bCs/>
              </w:rPr>
              <w:t xml:space="preserve"> szybkość procesora</w:t>
            </w:r>
          </w:p>
          <w:p w14:paraId="02880FA7" w14:textId="77777777" w:rsidR="001B45B0" w:rsidRPr="001B45B0" w:rsidRDefault="001B45B0" w:rsidP="003A2D0A">
            <w:pPr>
              <w:pStyle w:val="Akapitzlist"/>
              <w:numPr>
                <w:ilvl w:val="0"/>
                <w:numId w:val="15"/>
              </w:numPr>
              <w:rPr>
                <w:bCs/>
              </w:rPr>
            </w:pPr>
            <w:r w:rsidRPr="001B45B0">
              <w:rPr>
                <w:bCs/>
              </w:rPr>
              <w:t xml:space="preserve"> kod identyfikacyjny procesora</w:t>
            </w:r>
          </w:p>
          <w:p w14:paraId="38CD1D2F" w14:textId="77777777" w:rsidR="001B45B0" w:rsidRPr="001B45B0" w:rsidRDefault="001B45B0" w:rsidP="003A2D0A">
            <w:pPr>
              <w:pStyle w:val="Akapitzlist"/>
              <w:numPr>
                <w:ilvl w:val="0"/>
                <w:numId w:val="15"/>
              </w:numPr>
              <w:rPr>
                <w:bCs/>
              </w:rPr>
            </w:pPr>
            <w:r w:rsidRPr="001B45B0">
              <w:rPr>
                <w:bCs/>
              </w:rPr>
              <w:t xml:space="preserve"> pamięć podręczna L1 L2 L3</w:t>
            </w:r>
          </w:p>
          <w:p w14:paraId="2FE571AA" w14:textId="77777777" w:rsidR="001B45B0" w:rsidRPr="001B45B0" w:rsidRDefault="001B45B0" w:rsidP="003A2D0A">
            <w:pPr>
              <w:pStyle w:val="Akapitzlist"/>
              <w:numPr>
                <w:ilvl w:val="0"/>
                <w:numId w:val="15"/>
              </w:numPr>
              <w:rPr>
                <w:bCs/>
              </w:rPr>
            </w:pPr>
            <w:r w:rsidRPr="001B45B0">
              <w:rPr>
                <w:bCs/>
              </w:rPr>
              <w:t xml:space="preserve"> typ zainstalowanego dysku twardego</w:t>
            </w:r>
          </w:p>
          <w:p w14:paraId="10464C38" w14:textId="77777777" w:rsidR="001B45B0" w:rsidRPr="001B45B0" w:rsidRDefault="001B45B0" w:rsidP="003A2D0A">
            <w:pPr>
              <w:pStyle w:val="Akapitzlist"/>
              <w:numPr>
                <w:ilvl w:val="0"/>
                <w:numId w:val="15"/>
              </w:numPr>
              <w:rPr>
                <w:bCs/>
              </w:rPr>
            </w:pPr>
            <w:r w:rsidRPr="001B45B0">
              <w:rPr>
                <w:bCs/>
              </w:rPr>
              <w:t xml:space="preserve"> informacje o dysku SSD </w:t>
            </w:r>
            <w:proofErr w:type="spellStart"/>
            <w:r w:rsidRPr="001B45B0">
              <w:rPr>
                <w:bCs/>
              </w:rPr>
              <w:t>P</w:t>
            </w:r>
            <w:r w:rsidR="00D11A97">
              <w:rPr>
                <w:bCs/>
              </w:rPr>
              <w:t>CIe</w:t>
            </w:r>
            <w:proofErr w:type="spellEnd"/>
            <w:r w:rsidR="00D11A97">
              <w:rPr>
                <w:bCs/>
              </w:rPr>
              <w:t xml:space="preserve"> podłączonym do gniazda M.2</w:t>
            </w:r>
          </w:p>
          <w:p w14:paraId="73E6C26D" w14:textId="77777777" w:rsidR="001B45B0" w:rsidRPr="001B45B0" w:rsidRDefault="001B45B0" w:rsidP="003A2D0A">
            <w:pPr>
              <w:pStyle w:val="Akapitzlist"/>
              <w:numPr>
                <w:ilvl w:val="0"/>
                <w:numId w:val="15"/>
              </w:numPr>
              <w:rPr>
                <w:bCs/>
              </w:rPr>
            </w:pPr>
            <w:r w:rsidRPr="001B45B0">
              <w:rPr>
                <w:bCs/>
              </w:rPr>
              <w:t xml:space="preserve"> typ zasilacza sieciowego</w:t>
            </w:r>
          </w:p>
          <w:p w14:paraId="76BDD7BD" w14:textId="77777777" w:rsidR="001B45B0" w:rsidRPr="001B45B0" w:rsidRDefault="001B45B0" w:rsidP="003A2D0A">
            <w:pPr>
              <w:pStyle w:val="Akapitzlist"/>
              <w:numPr>
                <w:ilvl w:val="0"/>
                <w:numId w:val="15"/>
              </w:numPr>
              <w:rPr>
                <w:bCs/>
              </w:rPr>
            </w:pPr>
            <w:r w:rsidRPr="001B45B0">
              <w:rPr>
                <w:bCs/>
              </w:rPr>
              <w:t xml:space="preserve"> ilość zainstalowanej pamięci</w:t>
            </w:r>
          </w:p>
          <w:p w14:paraId="6C0A6F82" w14:textId="77777777" w:rsidR="001B45B0" w:rsidRPr="001B45B0" w:rsidRDefault="001B45B0" w:rsidP="003A2D0A">
            <w:pPr>
              <w:pStyle w:val="Akapitzlist"/>
              <w:numPr>
                <w:ilvl w:val="0"/>
                <w:numId w:val="15"/>
              </w:numPr>
              <w:rPr>
                <w:bCs/>
              </w:rPr>
            </w:pPr>
            <w:r w:rsidRPr="001B45B0">
              <w:rPr>
                <w:bCs/>
              </w:rPr>
              <w:t xml:space="preserve"> szybkość pamięci</w:t>
            </w:r>
          </w:p>
          <w:p w14:paraId="6764C62F" w14:textId="77777777" w:rsidR="001B45B0" w:rsidRPr="001B45B0" w:rsidRDefault="00E37C9E" w:rsidP="003A2D0A">
            <w:pPr>
              <w:pStyle w:val="Akapitzlist"/>
              <w:numPr>
                <w:ilvl w:val="0"/>
                <w:numId w:val="15"/>
              </w:numPr>
            </w:pPr>
            <w:r>
              <w:rPr>
                <w:bCs/>
              </w:rPr>
              <w:t xml:space="preserve"> </w:t>
            </w:r>
            <w:r w:rsidR="001B45B0" w:rsidRPr="001B45B0">
              <w:rPr>
                <w:bCs/>
              </w:rPr>
              <w:t>typ klawiatury</w:t>
            </w:r>
          </w:p>
          <w:p w14:paraId="2013F1F0" w14:textId="77777777" w:rsidR="000D7E0B" w:rsidRPr="00025E23" w:rsidRDefault="00354B56" w:rsidP="00354B56">
            <w:pPr>
              <w:rPr>
                <w:bCs/>
              </w:rPr>
            </w:pPr>
            <w:r w:rsidRPr="00025E23">
              <w:rPr>
                <w:bCs/>
              </w:rPr>
              <w:t>Możliwość z poziomu BIOS:</w:t>
            </w:r>
          </w:p>
          <w:p w14:paraId="38353724" w14:textId="77777777" w:rsidR="000D7E0B" w:rsidRPr="00025E23" w:rsidRDefault="000D7E0B" w:rsidP="003A2D0A">
            <w:pPr>
              <w:pStyle w:val="Akapitzlist"/>
              <w:numPr>
                <w:ilvl w:val="0"/>
                <w:numId w:val="16"/>
              </w:numPr>
              <w:rPr>
                <w:bCs/>
              </w:rPr>
            </w:pPr>
            <w:r w:rsidRPr="00025E23">
              <w:rPr>
                <w:bCs/>
              </w:rPr>
              <w:t>włączanie i wyłączanie zintegrowanego kontrolera sieci LAN</w:t>
            </w:r>
          </w:p>
          <w:p w14:paraId="6C912755" w14:textId="77777777" w:rsidR="000D7E0B" w:rsidRPr="00025E23" w:rsidRDefault="000D7E0B" w:rsidP="00025E23">
            <w:pPr>
              <w:pStyle w:val="Akapitzlist"/>
              <w:rPr>
                <w:bCs/>
              </w:rPr>
            </w:pPr>
            <w:r w:rsidRPr="00025E23">
              <w:rPr>
                <w:bCs/>
              </w:rPr>
              <w:t>włączanie i wyłączanie emulacji USB</w:t>
            </w:r>
          </w:p>
          <w:p w14:paraId="179EDE1E" w14:textId="77777777" w:rsidR="000D7E0B" w:rsidRPr="00025E23" w:rsidRDefault="000D7E0B" w:rsidP="003A2D0A">
            <w:pPr>
              <w:pStyle w:val="Akapitzlist"/>
              <w:numPr>
                <w:ilvl w:val="0"/>
                <w:numId w:val="16"/>
              </w:numPr>
              <w:rPr>
                <w:bCs/>
              </w:rPr>
            </w:pPr>
            <w:r w:rsidRPr="00025E23">
              <w:rPr>
                <w:bCs/>
              </w:rPr>
              <w:t xml:space="preserve">USB </w:t>
            </w:r>
            <w:proofErr w:type="spellStart"/>
            <w:r w:rsidRPr="00025E23">
              <w:rPr>
                <w:bCs/>
              </w:rPr>
              <w:t>PowerShare</w:t>
            </w:r>
            <w:proofErr w:type="spellEnd"/>
            <w:r w:rsidRPr="00025E23">
              <w:rPr>
                <w:bCs/>
              </w:rPr>
              <w:t xml:space="preserve">. Funkcja ta umożliwi  ładowanie telefonów komórkowych, przenośnych odtwarzaczy muzycznych itd., gdy system jest zasilany z baterii. </w:t>
            </w:r>
          </w:p>
          <w:p w14:paraId="44BBF0A7" w14:textId="77777777" w:rsidR="000D7E0B" w:rsidRPr="00025E23" w:rsidRDefault="000D7E0B" w:rsidP="003A2D0A">
            <w:pPr>
              <w:pStyle w:val="Akapitzlist"/>
              <w:numPr>
                <w:ilvl w:val="0"/>
                <w:numId w:val="16"/>
              </w:numPr>
              <w:rPr>
                <w:bCs/>
              </w:rPr>
            </w:pPr>
            <w:r w:rsidRPr="00025E23">
              <w:rPr>
                <w:bCs/>
              </w:rPr>
              <w:t>tryb pracy zintegrowanego k</w:t>
            </w:r>
            <w:r w:rsidR="00223C79">
              <w:rPr>
                <w:bCs/>
              </w:rPr>
              <w:t>ontrolera dysków twardych SATA</w:t>
            </w:r>
          </w:p>
          <w:p w14:paraId="790C02A4" w14:textId="77777777" w:rsidR="000D7E0B" w:rsidRPr="00025E23" w:rsidRDefault="000D7E0B" w:rsidP="003A2D0A">
            <w:pPr>
              <w:pStyle w:val="Akapitzlist"/>
              <w:numPr>
                <w:ilvl w:val="0"/>
                <w:numId w:val="16"/>
              </w:numPr>
              <w:rPr>
                <w:bCs/>
              </w:rPr>
            </w:pPr>
            <w:r w:rsidRPr="00025E23">
              <w:rPr>
                <w:bCs/>
              </w:rPr>
              <w:t>przypisanie klawiszowi funkcyjnemu zachowania klawisza funkcyjnego lub multimedialnego</w:t>
            </w:r>
          </w:p>
          <w:p w14:paraId="5CCE54D2" w14:textId="77777777" w:rsidR="000D7E0B" w:rsidRPr="00025E23" w:rsidRDefault="000D7E0B" w:rsidP="003A2D0A">
            <w:pPr>
              <w:pStyle w:val="Akapitzlist"/>
              <w:numPr>
                <w:ilvl w:val="0"/>
                <w:numId w:val="16"/>
              </w:numPr>
              <w:rPr>
                <w:bCs/>
              </w:rPr>
            </w:pPr>
            <w:r w:rsidRPr="00025E23">
              <w:rPr>
                <w:bCs/>
              </w:rPr>
              <w:t xml:space="preserve">przyciemnienie, podświetlenie klawiatury </w:t>
            </w:r>
          </w:p>
          <w:p w14:paraId="7298F73E" w14:textId="77777777" w:rsidR="000D7E0B" w:rsidRPr="00025E23" w:rsidRDefault="000D7E0B" w:rsidP="003A2D0A">
            <w:pPr>
              <w:pStyle w:val="Akapitzlist"/>
              <w:numPr>
                <w:ilvl w:val="0"/>
                <w:numId w:val="16"/>
              </w:numPr>
              <w:rPr>
                <w:bCs/>
              </w:rPr>
            </w:pPr>
            <w:r w:rsidRPr="00025E23">
              <w:rPr>
                <w:bCs/>
              </w:rPr>
              <w:t>włączanie i wyłączanie kamery</w:t>
            </w:r>
          </w:p>
          <w:p w14:paraId="7152087F" w14:textId="77777777" w:rsidR="000D7E0B" w:rsidRPr="00025E23" w:rsidRDefault="000D7E0B" w:rsidP="003A2D0A">
            <w:pPr>
              <w:pStyle w:val="Akapitzlist"/>
              <w:numPr>
                <w:ilvl w:val="0"/>
                <w:numId w:val="16"/>
              </w:numPr>
              <w:rPr>
                <w:bCs/>
              </w:rPr>
            </w:pPr>
            <w:r w:rsidRPr="00025E23">
              <w:rPr>
                <w:bCs/>
              </w:rPr>
              <w:lastRenderedPageBreak/>
              <w:t>włączenie zaawansowanej konfiguracji ładowania baterii od początku dnia do określonego czasu</w:t>
            </w:r>
          </w:p>
          <w:p w14:paraId="731CDD74" w14:textId="77777777" w:rsidR="000D7E0B" w:rsidRPr="00025E23" w:rsidRDefault="000D7E0B" w:rsidP="003A2D0A">
            <w:pPr>
              <w:pStyle w:val="Akapitzlist"/>
              <w:numPr>
                <w:ilvl w:val="0"/>
                <w:numId w:val="16"/>
              </w:numPr>
              <w:rPr>
                <w:bCs/>
              </w:rPr>
            </w:pPr>
            <w:r w:rsidRPr="00025E23">
              <w:rPr>
                <w:bCs/>
              </w:rPr>
              <w:t xml:space="preserve">funkcja usuwania danych przy następnym uruchomieniu </w:t>
            </w:r>
            <w:r w:rsidR="00025E23">
              <w:rPr>
                <w:bCs/>
              </w:rPr>
              <w:t>komputera</w:t>
            </w:r>
          </w:p>
          <w:p w14:paraId="3568ABF1" w14:textId="77777777" w:rsidR="00025E23" w:rsidRPr="00025E23" w:rsidRDefault="00025E23" w:rsidP="003A2D0A">
            <w:pPr>
              <w:pStyle w:val="Akapitzlist"/>
              <w:numPr>
                <w:ilvl w:val="0"/>
                <w:numId w:val="16"/>
              </w:numPr>
              <w:rPr>
                <w:bCs/>
              </w:rPr>
            </w:pPr>
            <w:r w:rsidRPr="00025E23">
              <w:rPr>
                <w:bCs/>
              </w:rPr>
              <w:t>o</w:t>
            </w:r>
            <w:r w:rsidR="000D7E0B" w:rsidRPr="00025E23">
              <w:rPr>
                <w:bCs/>
              </w:rPr>
              <w:t xml:space="preserve">dzyskiwanie systemu BIOS z dysku twardego </w:t>
            </w:r>
          </w:p>
          <w:p w14:paraId="0B991FAF" w14:textId="77777777" w:rsidR="00025E23" w:rsidRPr="00025E23" w:rsidRDefault="000D7E0B" w:rsidP="003A2D0A">
            <w:pPr>
              <w:pStyle w:val="Akapitzlist"/>
              <w:numPr>
                <w:ilvl w:val="0"/>
                <w:numId w:val="16"/>
              </w:numPr>
              <w:rPr>
                <w:bCs/>
              </w:rPr>
            </w:pPr>
            <w:r w:rsidRPr="00025E23">
              <w:rPr>
                <w:bCs/>
              </w:rPr>
              <w:t>automatyczne odzyskanie systemu BIOS bez działań ze strony użytkownika</w:t>
            </w:r>
          </w:p>
          <w:p w14:paraId="0C613BF8" w14:textId="77777777" w:rsidR="000D7E0B" w:rsidRDefault="000D7E0B" w:rsidP="003A2D0A">
            <w:pPr>
              <w:pStyle w:val="Akapitzlist"/>
              <w:numPr>
                <w:ilvl w:val="0"/>
                <w:numId w:val="16"/>
              </w:numPr>
              <w:rPr>
                <w:bCs/>
              </w:rPr>
            </w:pPr>
            <w:r w:rsidRPr="00025E23">
              <w:rPr>
                <w:bCs/>
              </w:rPr>
              <w:t>kontrolowanie automatycznego rozruchu konsoli</w:t>
            </w:r>
            <w:r w:rsidR="00025E23" w:rsidRPr="00025E23">
              <w:rPr>
                <w:bCs/>
              </w:rPr>
              <w:t xml:space="preserve"> odzyskiwania systemu po awarii</w:t>
            </w:r>
          </w:p>
          <w:p w14:paraId="09463FD6" w14:textId="77777777" w:rsidR="00025E23" w:rsidRDefault="00025E23" w:rsidP="003A2D0A">
            <w:pPr>
              <w:pStyle w:val="Akapitzlist"/>
              <w:numPr>
                <w:ilvl w:val="0"/>
                <w:numId w:val="16"/>
              </w:numPr>
              <w:rPr>
                <w:bCs/>
              </w:rPr>
            </w:pPr>
            <w:r w:rsidRPr="00025E23">
              <w:rPr>
                <w:bCs/>
              </w:rPr>
              <w:t xml:space="preserve">Stan </w:t>
            </w:r>
            <w:r>
              <w:rPr>
                <w:bCs/>
              </w:rPr>
              <w:t xml:space="preserve">i ustawienie </w:t>
            </w:r>
            <w:r w:rsidRPr="00025E23">
              <w:rPr>
                <w:bCs/>
              </w:rPr>
              <w:t xml:space="preserve">hasła administratora </w:t>
            </w:r>
          </w:p>
          <w:p w14:paraId="670BA4B2" w14:textId="77777777" w:rsidR="00025E23" w:rsidRDefault="00025E23" w:rsidP="003A2D0A">
            <w:pPr>
              <w:pStyle w:val="Akapitzlist"/>
              <w:numPr>
                <w:ilvl w:val="0"/>
                <w:numId w:val="16"/>
              </w:numPr>
              <w:rPr>
                <w:bCs/>
              </w:rPr>
            </w:pPr>
            <w:r w:rsidRPr="00025E23">
              <w:rPr>
                <w:bCs/>
              </w:rPr>
              <w:t xml:space="preserve">Stan </w:t>
            </w:r>
            <w:r>
              <w:rPr>
                <w:bCs/>
              </w:rPr>
              <w:t xml:space="preserve">i ustawienie </w:t>
            </w:r>
            <w:r w:rsidRPr="00025E23">
              <w:rPr>
                <w:bCs/>
              </w:rPr>
              <w:t xml:space="preserve">hasła systemu </w:t>
            </w:r>
          </w:p>
          <w:p w14:paraId="44BA2418" w14:textId="77777777" w:rsidR="00025E23" w:rsidRDefault="00025E23" w:rsidP="003A2D0A">
            <w:pPr>
              <w:pStyle w:val="Akapitzlist"/>
              <w:numPr>
                <w:ilvl w:val="0"/>
                <w:numId w:val="16"/>
              </w:numPr>
              <w:rPr>
                <w:bCs/>
              </w:rPr>
            </w:pPr>
            <w:r w:rsidRPr="00025E23">
              <w:rPr>
                <w:bCs/>
              </w:rPr>
              <w:t xml:space="preserve">ustawianie plakietki </w:t>
            </w:r>
          </w:p>
          <w:p w14:paraId="340787FC" w14:textId="77777777" w:rsidR="00025E23" w:rsidRDefault="00025E23" w:rsidP="003A2D0A">
            <w:pPr>
              <w:pStyle w:val="Akapitzlist"/>
              <w:numPr>
                <w:ilvl w:val="0"/>
                <w:numId w:val="16"/>
              </w:numPr>
              <w:rPr>
                <w:bCs/>
              </w:rPr>
            </w:pPr>
            <w:r w:rsidRPr="00025E23">
              <w:rPr>
                <w:bCs/>
              </w:rPr>
              <w:t>ustawienie hasła dysku twardego</w:t>
            </w:r>
            <w:r>
              <w:rPr>
                <w:bCs/>
              </w:rPr>
              <w:t xml:space="preserve"> </w:t>
            </w:r>
            <w:r w:rsidRPr="00025E23">
              <w:rPr>
                <w:bCs/>
              </w:rPr>
              <w:t xml:space="preserve">umożliwia kontrolę dostępu do dysku </w:t>
            </w:r>
          </w:p>
          <w:p w14:paraId="1FF88B2B" w14:textId="77777777" w:rsidR="00B268CD" w:rsidRDefault="00025E23" w:rsidP="003A2D0A">
            <w:pPr>
              <w:pStyle w:val="Akapitzlist"/>
              <w:numPr>
                <w:ilvl w:val="0"/>
                <w:numId w:val="16"/>
              </w:numPr>
              <w:rPr>
                <w:bCs/>
              </w:rPr>
            </w:pPr>
            <w:r w:rsidRPr="00025E23">
              <w:rPr>
                <w:bCs/>
              </w:rPr>
              <w:t>włączenie lub wyłączenie możliwości zmiany hasła systemowego lub hasła dysku twardego</w:t>
            </w:r>
          </w:p>
          <w:p w14:paraId="1CFFA214" w14:textId="77777777" w:rsidR="00354B56" w:rsidRPr="00354B56" w:rsidRDefault="00025E23" w:rsidP="00BE76C3">
            <w:pPr>
              <w:pStyle w:val="Akapitzlist"/>
              <w:numPr>
                <w:ilvl w:val="0"/>
                <w:numId w:val="16"/>
              </w:numPr>
            </w:pPr>
            <w:r w:rsidRPr="00025E23">
              <w:rPr>
                <w:bCs/>
              </w:rPr>
              <w:t>monitorowanie komputera</w:t>
            </w:r>
            <w:r w:rsidR="00B268CD">
              <w:rPr>
                <w:bCs/>
              </w:rPr>
              <w:t xml:space="preserve">, </w:t>
            </w:r>
            <w:r w:rsidR="00B268CD" w:rsidRPr="00B268CD">
              <w:rPr>
                <w:bCs/>
              </w:rPr>
              <w:t>dostarczanie informacji m.in. o zainstalowanych aplikacjach, spisie sprzętu, wykorzystaniu u</w:t>
            </w:r>
            <w:r w:rsidR="00B268CD">
              <w:rPr>
                <w:bCs/>
              </w:rPr>
              <w:t xml:space="preserve">rządzeń i stanie bezpieczeństwa, </w:t>
            </w:r>
            <w:r w:rsidR="00B268CD" w:rsidRPr="00B268CD">
              <w:rPr>
                <w:bCs/>
              </w:rPr>
              <w:t>zdalne zawieszani</w:t>
            </w:r>
            <w:r w:rsidR="00B268CD">
              <w:rPr>
                <w:bCs/>
              </w:rPr>
              <w:t xml:space="preserve">e lub wyczyszczenie urządzenia, </w:t>
            </w:r>
            <w:r w:rsidR="00B268CD" w:rsidRPr="00B268CD">
              <w:rPr>
                <w:bCs/>
              </w:rPr>
              <w:t>ostatnie położenie geograficzne urządzenia, ogląd punktów końcowych z możliwością wykonywania operacji na punkcie końcowym kontrolowane za pomocą zasad</w:t>
            </w:r>
            <w:r w:rsidR="00B268CD">
              <w:rPr>
                <w:bCs/>
              </w:rPr>
              <w:t xml:space="preserve">, ponowna </w:t>
            </w:r>
            <w:r w:rsidR="00B268CD" w:rsidRPr="00B268CD">
              <w:rPr>
                <w:bCs/>
              </w:rPr>
              <w:t>instalacj</w:t>
            </w:r>
            <w:r w:rsidR="00B268CD">
              <w:rPr>
                <w:bCs/>
              </w:rPr>
              <w:t>a</w:t>
            </w:r>
            <w:r w:rsidR="00B268CD" w:rsidRPr="00B268CD">
              <w:rPr>
                <w:bCs/>
              </w:rPr>
              <w:t xml:space="preserve"> agenta w przypadku przywrócenia obrazu punktu końcowego lub dezinstalacji agenta przez użytkownika.</w:t>
            </w:r>
          </w:p>
        </w:tc>
      </w:tr>
      <w:tr w:rsidR="00354B56" w:rsidRPr="00354B56" w14:paraId="41651D88" w14:textId="77777777" w:rsidTr="00757B71">
        <w:trPr>
          <w:gridAfter w:val="1"/>
          <w:wAfter w:w="35" w:type="dxa"/>
          <w:trHeight w:val="180"/>
        </w:trPr>
        <w:tc>
          <w:tcPr>
            <w:tcW w:w="2239" w:type="dxa"/>
            <w:gridSpan w:val="3"/>
            <w:tcBorders>
              <w:left w:val="single" w:sz="8" w:space="0" w:color="000000"/>
              <w:bottom w:val="single" w:sz="8" w:space="0" w:color="000000"/>
            </w:tcBorders>
            <w:shd w:val="clear" w:color="auto" w:fill="D9D9D9"/>
            <w:vAlign w:val="center"/>
          </w:tcPr>
          <w:p w14:paraId="20ECAE75" w14:textId="77777777" w:rsidR="00354B56" w:rsidRPr="00354B56" w:rsidRDefault="00354B56" w:rsidP="00A042DF">
            <w:pPr>
              <w:jc w:val="center"/>
            </w:pPr>
            <w:r w:rsidRPr="00354B56">
              <w:lastRenderedPageBreak/>
              <w:t>13. Klawiatura</w:t>
            </w:r>
          </w:p>
        </w:tc>
        <w:tc>
          <w:tcPr>
            <w:tcW w:w="6980" w:type="dxa"/>
            <w:tcBorders>
              <w:left w:val="single" w:sz="8" w:space="0" w:color="000000"/>
              <w:bottom w:val="single" w:sz="8" w:space="0" w:color="000000"/>
              <w:right w:val="single" w:sz="8" w:space="0" w:color="000000"/>
            </w:tcBorders>
            <w:vAlign w:val="center"/>
          </w:tcPr>
          <w:p w14:paraId="32ED829D" w14:textId="77777777" w:rsidR="00B805A5" w:rsidRDefault="00B805A5" w:rsidP="003A2D0A">
            <w:pPr>
              <w:pStyle w:val="Akapitzlist"/>
              <w:numPr>
                <w:ilvl w:val="0"/>
                <w:numId w:val="17"/>
              </w:numPr>
            </w:pPr>
            <w:r w:rsidRPr="00B805A5">
              <w:t>Standardowa klawiatura karbonowa</w:t>
            </w:r>
          </w:p>
          <w:p w14:paraId="5CB89F25" w14:textId="77777777" w:rsidR="00B805A5" w:rsidRDefault="00354B56" w:rsidP="003A2D0A">
            <w:pPr>
              <w:pStyle w:val="Akapitzlist"/>
              <w:numPr>
                <w:ilvl w:val="0"/>
                <w:numId w:val="17"/>
              </w:numPr>
            </w:pPr>
            <w:r w:rsidRPr="00354B56">
              <w:t>Klawiatura w układzie polskim programisty</w:t>
            </w:r>
          </w:p>
          <w:p w14:paraId="31BE2DAD" w14:textId="77777777" w:rsidR="00354B56" w:rsidRDefault="00B805A5" w:rsidP="003A2D0A">
            <w:pPr>
              <w:pStyle w:val="Akapitzlist"/>
              <w:numPr>
                <w:ilvl w:val="0"/>
                <w:numId w:val="17"/>
              </w:numPr>
            </w:pPr>
            <w:r w:rsidRPr="00B805A5">
              <w:t>Układ klawiatury QWERTY</w:t>
            </w:r>
          </w:p>
          <w:p w14:paraId="67EB1A84" w14:textId="77777777" w:rsidR="00B805A5" w:rsidRPr="00354B56" w:rsidRDefault="00B805A5" w:rsidP="003A2D0A">
            <w:pPr>
              <w:pStyle w:val="Akapitzlist"/>
              <w:numPr>
                <w:ilvl w:val="0"/>
                <w:numId w:val="17"/>
              </w:numPr>
            </w:pPr>
            <w:r w:rsidRPr="00B805A5">
              <w:t xml:space="preserve">Na niektórych klawiszach </w:t>
            </w:r>
            <w:r>
              <w:t>będą</w:t>
            </w:r>
            <w:r w:rsidRPr="00B805A5">
              <w:t xml:space="preserve"> dwa symbole. Klawisze te mogą być używane do wpisywania alternatywnych znaków lub wykonywania dodatkowych funkcji. </w:t>
            </w:r>
            <w:r>
              <w:t>Można wprowadzić przez</w:t>
            </w:r>
            <w:r w:rsidRPr="00B805A5">
              <w:t xml:space="preserve"> klawisz </w:t>
            </w:r>
            <w:proofErr w:type="spellStart"/>
            <w:r w:rsidRPr="00B805A5">
              <w:t>Shift</w:t>
            </w:r>
            <w:proofErr w:type="spellEnd"/>
            <w:r w:rsidRPr="00B805A5">
              <w:t xml:space="preserve"> i klawisz odpowiedniej funkcji.</w:t>
            </w:r>
            <w:r>
              <w:t xml:space="preserve"> Aby wykonać dodatkową funkcję: </w:t>
            </w:r>
            <w:r w:rsidRPr="00B805A5">
              <w:t xml:space="preserve">klawisz </w:t>
            </w:r>
            <w:proofErr w:type="spellStart"/>
            <w:r w:rsidRPr="00B805A5">
              <w:t>Fn</w:t>
            </w:r>
            <w:proofErr w:type="spellEnd"/>
            <w:r w:rsidRPr="00B805A5">
              <w:t xml:space="preserve"> i klawisz odpowiedniej funkcji. Podstawowe działanie klawiszy funkcyjnych (F1– F12) </w:t>
            </w:r>
            <w:r>
              <w:t xml:space="preserve">definiowalne </w:t>
            </w:r>
            <w:r w:rsidRPr="00B805A5">
              <w:t>w  BIOS.</w:t>
            </w:r>
          </w:p>
        </w:tc>
      </w:tr>
      <w:tr w:rsidR="00354B56" w:rsidRPr="00354B56" w14:paraId="656055C6" w14:textId="77777777" w:rsidTr="00757B71">
        <w:trPr>
          <w:gridAfter w:val="1"/>
          <w:wAfter w:w="35" w:type="dxa"/>
          <w:trHeight w:val="147"/>
        </w:trPr>
        <w:tc>
          <w:tcPr>
            <w:tcW w:w="2239" w:type="dxa"/>
            <w:gridSpan w:val="3"/>
            <w:tcBorders>
              <w:left w:val="single" w:sz="8" w:space="0" w:color="000000"/>
              <w:bottom w:val="single" w:sz="8" w:space="0" w:color="000000"/>
            </w:tcBorders>
            <w:shd w:val="clear" w:color="auto" w:fill="D9D9D9"/>
            <w:vAlign w:val="center"/>
          </w:tcPr>
          <w:p w14:paraId="5F2AD39B" w14:textId="77777777" w:rsidR="00354B56" w:rsidRPr="00354B56" w:rsidRDefault="00354B56" w:rsidP="00025E23">
            <w:pPr>
              <w:jc w:val="center"/>
            </w:pPr>
            <w:r w:rsidRPr="00354B56">
              <w:t xml:space="preserve">14. </w:t>
            </w:r>
            <w:proofErr w:type="spellStart"/>
            <w:r w:rsidR="00025E23">
              <w:t>Touchpad</w:t>
            </w:r>
            <w:proofErr w:type="spellEnd"/>
          </w:p>
        </w:tc>
        <w:tc>
          <w:tcPr>
            <w:tcW w:w="6980" w:type="dxa"/>
            <w:tcBorders>
              <w:left w:val="single" w:sz="8" w:space="0" w:color="000000"/>
              <w:bottom w:val="single" w:sz="8" w:space="0" w:color="000000"/>
              <w:right w:val="single" w:sz="8" w:space="0" w:color="000000"/>
            </w:tcBorders>
            <w:vAlign w:val="center"/>
          </w:tcPr>
          <w:p w14:paraId="0904BC0D" w14:textId="77777777" w:rsidR="00354B56" w:rsidRDefault="00025E23" w:rsidP="003A2D0A">
            <w:pPr>
              <w:pStyle w:val="Akapitzlist"/>
              <w:numPr>
                <w:ilvl w:val="0"/>
                <w:numId w:val="18"/>
              </w:numPr>
              <w:jc w:val="both"/>
            </w:pPr>
            <w:proofErr w:type="spellStart"/>
            <w:r>
              <w:t>Touchpad</w:t>
            </w:r>
            <w:proofErr w:type="spellEnd"/>
            <w:r>
              <w:t xml:space="preserve"> dotykowy poniżej klawiatury</w:t>
            </w:r>
          </w:p>
          <w:p w14:paraId="15AEF0ED" w14:textId="77777777" w:rsidR="00B805A5" w:rsidRDefault="00B805A5" w:rsidP="003A2D0A">
            <w:pPr>
              <w:pStyle w:val="Akapitzlist"/>
              <w:numPr>
                <w:ilvl w:val="0"/>
                <w:numId w:val="18"/>
              </w:numPr>
              <w:jc w:val="both"/>
            </w:pPr>
            <w:r>
              <w:t xml:space="preserve">Rozdzielczość minimum </w:t>
            </w:r>
            <w:r w:rsidRPr="00B805A5">
              <w:t xml:space="preserve">&gt; 300 DPI </w:t>
            </w:r>
          </w:p>
          <w:p w14:paraId="735D8265" w14:textId="77777777" w:rsidR="00B805A5" w:rsidRPr="00354B56" w:rsidRDefault="00B805A5" w:rsidP="003A2D0A">
            <w:pPr>
              <w:pStyle w:val="Akapitzlist"/>
              <w:numPr>
                <w:ilvl w:val="0"/>
                <w:numId w:val="18"/>
              </w:numPr>
              <w:jc w:val="both"/>
            </w:pPr>
            <w:r w:rsidRPr="00B805A5">
              <w:t xml:space="preserve">Wymiary </w:t>
            </w:r>
            <w:r>
              <w:t xml:space="preserve">minimum </w:t>
            </w:r>
            <w:r w:rsidRPr="00B805A5">
              <w:t xml:space="preserve"> </w:t>
            </w:r>
            <w:r>
              <w:t xml:space="preserve">100x80 </w:t>
            </w:r>
            <w:r w:rsidRPr="00B805A5">
              <w:t xml:space="preserve"> </w:t>
            </w:r>
            <w:r w:rsidR="00A970E6">
              <w:t>mm</w:t>
            </w:r>
          </w:p>
        </w:tc>
      </w:tr>
      <w:tr w:rsidR="00354B56" w:rsidRPr="00354B56" w14:paraId="2D0F30D0" w14:textId="77777777" w:rsidTr="00757B71">
        <w:trPr>
          <w:gridAfter w:val="1"/>
          <w:wAfter w:w="35" w:type="dxa"/>
          <w:trHeight w:val="147"/>
        </w:trPr>
        <w:tc>
          <w:tcPr>
            <w:tcW w:w="2239" w:type="dxa"/>
            <w:gridSpan w:val="3"/>
            <w:tcBorders>
              <w:left w:val="single" w:sz="8" w:space="0" w:color="000000"/>
              <w:bottom w:val="single" w:sz="8" w:space="0" w:color="000000"/>
            </w:tcBorders>
            <w:shd w:val="clear" w:color="auto" w:fill="D9D9D9"/>
            <w:vAlign w:val="center"/>
          </w:tcPr>
          <w:p w14:paraId="3BC77B26" w14:textId="77777777" w:rsidR="00354B56" w:rsidRPr="00354B56" w:rsidRDefault="00354B56" w:rsidP="00A042DF">
            <w:pPr>
              <w:jc w:val="center"/>
            </w:pPr>
            <w:r w:rsidRPr="00354B56">
              <w:t>15. Obudowa</w:t>
            </w:r>
          </w:p>
        </w:tc>
        <w:tc>
          <w:tcPr>
            <w:tcW w:w="6980" w:type="dxa"/>
            <w:tcBorders>
              <w:left w:val="single" w:sz="8" w:space="0" w:color="000000"/>
              <w:bottom w:val="single" w:sz="8" w:space="0" w:color="000000"/>
              <w:right w:val="single" w:sz="8" w:space="0" w:color="000000"/>
            </w:tcBorders>
            <w:vAlign w:val="center"/>
          </w:tcPr>
          <w:p w14:paraId="6ECC420F" w14:textId="77777777" w:rsidR="00354B56" w:rsidRPr="00354B56" w:rsidRDefault="00B805A5" w:rsidP="003A2D0A">
            <w:pPr>
              <w:numPr>
                <w:ilvl w:val="0"/>
                <w:numId w:val="6"/>
              </w:numPr>
            </w:pPr>
            <w:r>
              <w:t>Typowa dla komputerów przenośnych</w:t>
            </w:r>
            <w:r w:rsidR="00A970E6">
              <w:t xml:space="preserve">, otwierana do góry, </w:t>
            </w:r>
            <w:r>
              <w:t xml:space="preserve"> ważąca nie więcej niż 2 kg łącznie z zamontowanymi urządzeniami.</w:t>
            </w:r>
          </w:p>
        </w:tc>
      </w:tr>
      <w:tr w:rsidR="00354B56" w:rsidRPr="00354B56" w14:paraId="05C00A3D" w14:textId="77777777" w:rsidTr="00757B71">
        <w:trPr>
          <w:gridAfter w:val="1"/>
          <w:wAfter w:w="35" w:type="dxa"/>
          <w:trHeight w:val="304"/>
        </w:trPr>
        <w:tc>
          <w:tcPr>
            <w:tcW w:w="2239" w:type="dxa"/>
            <w:gridSpan w:val="3"/>
            <w:tcBorders>
              <w:left w:val="single" w:sz="8" w:space="0" w:color="000000"/>
              <w:bottom w:val="single" w:sz="8" w:space="0" w:color="000000"/>
            </w:tcBorders>
            <w:shd w:val="clear" w:color="auto" w:fill="D9D9D9"/>
            <w:vAlign w:val="center"/>
          </w:tcPr>
          <w:p w14:paraId="3AD05CAD" w14:textId="77777777" w:rsidR="00354B56" w:rsidRPr="00354B56" w:rsidRDefault="00354B56" w:rsidP="00A042DF">
            <w:pPr>
              <w:jc w:val="center"/>
            </w:pPr>
            <w:r w:rsidRPr="00354B56">
              <w:t>16. Zasilanie</w:t>
            </w:r>
          </w:p>
        </w:tc>
        <w:tc>
          <w:tcPr>
            <w:tcW w:w="6980" w:type="dxa"/>
            <w:tcBorders>
              <w:left w:val="single" w:sz="8" w:space="0" w:color="000000"/>
              <w:bottom w:val="single" w:sz="8" w:space="0" w:color="000000"/>
              <w:right w:val="single" w:sz="8" w:space="0" w:color="000000"/>
            </w:tcBorders>
          </w:tcPr>
          <w:p w14:paraId="66802CC4" w14:textId="77777777" w:rsidR="00354B56" w:rsidRDefault="00B805A5" w:rsidP="003A2D0A">
            <w:pPr>
              <w:pStyle w:val="Akapitzlist"/>
              <w:numPr>
                <w:ilvl w:val="0"/>
                <w:numId w:val="19"/>
              </w:numPr>
            </w:pPr>
            <w:r>
              <w:t xml:space="preserve">Zasilacz sieciowy 65 W, </w:t>
            </w:r>
            <w:r w:rsidR="00354B56" w:rsidRPr="00354B56">
              <w:t xml:space="preserve">pracujący w sieci 230V 50/60 </w:t>
            </w:r>
            <w:proofErr w:type="spellStart"/>
            <w:r w:rsidR="00354B56" w:rsidRPr="00354B56">
              <w:t>Hz</w:t>
            </w:r>
            <w:proofErr w:type="spellEnd"/>
            <w:r w:rsidR="00354B56" w:rsidRPr="00354B56">
              <w:t xml:space="preserve"> prądu zmiennego. Moc adekwatna, umożliwiająca pracę komputera przy pełnym wyposażeniu w dodatkowe urządzenia podpięte przez porty i </w:t>
            </w:r>
            <w:proofErr w:type="spellStart"/>
            <w:r w:rsidR="00354B56" w:rsidRPr="00354B56">
              <w:t>sloty</w:t>
            </w:r>
            <w:proofErr w:type="spellEnd"/>
            <w:r w:rsidR="00354B56" w:rsidRPr="00354B56">
              <w:t xml:space="preserve"> rozszerzeń.</w:t>
            </w:r>
            <w:r w:rsidR="00A970E6">
              <w:t xml:space="preserve"> </w:t>
            </w:r>
            <w:r w:rsidR="00A970E6" w:rsidRPr="00A970E6">
              <w:t>Znamionowe napięcie</w:t>
            </w:r>
            <w:r w:rsidR="00D11A97">
              <w:t>:</w:t>
            </w:r>
            <w:r w:rsidR="00A970E6" w:rsidRPr="00A970E6">
              <w:t xml:space="preserve"> </w:t>
            </w:r>
            <w:r w:rsidR="00A970E6">
              <w:t>p</w:t>
            </w:r>
            <w:r w:rsidR="00A970E6" w:rsidRPr="00A970E6">
              <w:t>rąd stały 19,50 V</w:t>
            </w:r>
            <w:r w:rsidR="00A970E6">
              <w:t>.</w:t>
            </w:r>
          </w:p>
          <w:p w14:paraId="5E4245D3" w14:textId="77777777" w:rsidR="00A970E6" w:rsidRPr="00A970E6" w:rsidRDefault="00A970E6" w:rsidP="003A2D0A">
            <w:pPr>
              <w:pStyle w:val="Akapitzlist"/>
              <w:numPr>
                <w:ilvl w:val="0"/>
                <w:numId w:val="19"/>
              </w:numPr>
            </w:pPr>
            <w:r>
              <w:lastRenderedPageBreak/>
              <w:t xml:space="preserve">Bateria </w:t>
            </w:r>
            <w:proofErr w:type="spellStart"/>
            <w:r w:rsidRPr="00A970E6">
              <w:t>Litowo</w:t>
            </w:r>
            <w:proofErr w:type="spellEnd"/>
            <w:r w:rsidRPr="00A970E6">
              <w:t>-jonowa</w:t>
            </w:r>
            <w:r w:rsidR="00A52B6D">
              <w:t xml:space="preserve"> lub </w:t>
            </w:r>
            <w:proofErr w:type="spellStart"/>
            <w:r w:rsidR="00A52B6D">
              <w:t>litowo</w:t>
            </w:r>
            <w:proofErr w:type="spellEnd"/>
            <w:r w:rsidR="00A52B6D">
              <w:t>-polimerowa</w:t>
            </w:r>
          </w:p>
          <w:p w14:paraId="2F7D9BB3" w14:textId="77777777" w:rsidR="00A970E6" w:rsidRPr="00A970E6" w:rsidRDefault="00A970E6" w:rsidP="003A2D0A">
            <w:pPr>
              <w:pStyle w:val="Akapitzlist"/>
              <w:numPr>
                <w:ilvl w:val="0"/>
                <w:numId w:val="19"/>
              </w:numPr>
            </w:pPr>
            <w:r w:rsidRPr="00A970E6">
              <w:t xml:space="preserve">3-komorowa, </w:t>
            </w:r>
            <w:r w:rsidR="00A52B6D">
              <w:t xml:space="preserve">minimum </w:t>
            </w:r>
            <w:r w:rsidRPr="00A970E6">
              <w:t>34</w:t>
            </w:r>
            <w:r w:rsidR="00A52B6D">
              <w:t>50</w:t>
            </w:r>
            <w:r w:rsidRPr="00A970E6">
              <w:t xml:space="preserve"> </w:t>
            </w:r>
            <w:proofErr w:type="spellStart"/>
            <w:r w:rsidRPr="00A970E6">
              <w:t>mAh</w:t>
            </w:r>
            <w:proofErr w:type="spellEnd"/>
          </w:p>
          <w:p w14:paraId="00CAF906" w14:textId="77777777" w:rsidR="00A970E6" w:rsidRPr="00354B56" w:rsidRDefault="00A52B6D" w:rsidP="003A2D0A">
            <w:pPr>
              <w:pStyle w:val="Akapitzlist"/>
              <w:numPr>
                <w:ilvl w:val="0"/>
                <w:numId w:val="19"/>
              </w:numPr>
            </w:pPr>
            <w:r w:rsidRPr="00A52B6D">
              <w:t>Sterowanie godziną rozpoczęcia i czasem trwania ładowania, godziną włączenia i wyłączenia itd. za pomocą aplikacji</w:t>
            </w:r>
            <w:r w:rsidR="00D11A97">
              <w:t>.</w:t>
            </w:r>
          </w:p>
        </w:tc>
      </w:tr>
      <w:tr w:rsidR="00354B56" w:rsidRPr="00354B56" w14:paraId="5313BEDF" w14:textId="77777777" w:rsidTr="00757B71">
        <w:trPr>
          <w:gridAfter w:val="1"/>
          <w:wAfter w:w="35" w:type="dxa"/>
          <w:trHeight w:val="138"/>
        </w:trPr>
        <w:tc>
          <w:tcPr>
            <w:tcW w:w="2239" w:type="dxa"/>
            <w:gridSpan w:val="3"/>
            <w:tcBorders>
              <w:left w:val="single" w:sz="8" w:space="0" w:color="000000"/>
              <w:bottom w:val="single" w:sz="8" w:space="0" w:color="000000"/>
            </w:tcBorders>
            <w:shd w:val="clear" w:color="auto" w:fill="D9D9D9"/>
            <w:vAlign w:val="center"/>
          </w:tcPr>
          <w:p w14:paraId="33557C56" w14:textId="77777777" w:rsidR="00354B56" w:rsidRPr="00354B56" w:rsidRDefault="00354B56" w:rsidP="00A042DF">
            <w:pPr>
              <w:jc w:val="center"/>
            </w:pPr>
            <w:r w:rsidRPr="00354B56">
              <w:lastRenderedPageBreak/>
              <w:t>17. Bezpieczeństwo i funkcje zarządzania</w:t>
            </w:r>
          </w:p>
        </w:tc>
        <w:tc>
          <w:tcPr>
            <w:tcW w:w="6980" w:type="dxa"/>
            <w:tcBorders>
              <w:left w:val="single" w:sz="8" w:space="0" w:color="000000"/>
              <w:bottom w:val="single" w:sz="8" w:space="0" w:color="000000"/>
              <w:right w:val="single" w:sz="8" w:space="0" w:color="000000"/>
            </w:tcBorders>
            <w:vAlign w:val="center"/>
          </w:tcPr>
          <w:p w14:paraId="718FBABA" w14:textId="77777777" w:rsidR="00354B56" w:rsidRPr="00354B56" w:rsidRDefault="00354B56" w:rsidP="003A2D0A">
            <w:pPr>
              <w:pStyle w:val="Akapitzlist"/>
              <w:numPr>
                <w:ilvl w:val="0"/>
                <w:numId w:val="19"/>
              </w:numPr>
            </w:pPr>
            <w:r w:rsidRPr="00354B56">
              <w:t>Możliwość zastosowania mechanicznego zabezpieczenia przed kradzieżą komputera.</w:t>
            </w:r>
          </w:p>
          <w:p w14:paraId="31FB5710" w14:textId="77777777" w:rsidR="00354B56" w:rsidRPr="00354B56" w:rsidRDefault="00354B56" w:rsidP="003A2D0A">
            <w:pPr>
              <w:pStyle w:val="Akapitzlist"/>
              <w:numPr>
                <w:ilvl w:val="0"/>
                <w:numId w:val="19"/>
              </w:numPr>
            </w:pPr>
            <w:r w:rsidRPr="00354B56">
              <w:t>TPM 2.0.</w:t>
            </w:r>
          </w:p>
          <w:p w14:paraId="1247C8D2" w14:textId="77777777" w:rsidR="008638D3" w:rsidRDefault="00354B56" w:rsidP="003A2D0A">
            <w:pPr>
              <w:pStyle w:val="Akapitzlist"/>
              <w:numPr>
                <w:ilvl w:val="0"/>
                <w:numId w:val="19"/>
              </w:numPr>
            </w:pPr>
            <w:r w:rsidRPr="00354B56">
              <w:t>System diagnostyczny działający bez udziału systemu operacyjnego, czy też jakichkolwiek dołączonych urządzeń na zewnątrz czy też wewnątrz komputera, umożliwiający otrzymanie informacji o</w:t>
            </w:r>
            <w:r w:rsidR="008638D3">
              <w:t xml:space="preserve">: </w:t>
            </w:r>
          </w:p>
          <w:p w14:paraId="66EFE91E" w14:textId="77777777" w:rsidR="008638D3" w:rsidRDefault="008638D3" w:rsidP="003A2D0A">
            <w:pPr>
              <w:pStyle w:val="Akapitzlist"/>
              <w:numPr>
                <w:ilvl w:val="0"/>
                <w:numId w:val="19"/>
              </w:numPr>
            </w:pPr>
            <w:r>
              <w:t>m</w:t>
            </w:r>
            <w:r w:rsidR="00354B56" w:rsidRPr="00354B56">
              <w:t>o</w:t>
            </w:r>
            <w:r>
              <w:t xml:space="preserve">delu </w:t>
            </w:r>
          </w:p>
          <w:p w14:paraId="1CCF1305" w14:textId="77777777" w:rsidR="008638D3" w:rsidRDefault="008638D3" w:rsidP="003A2D0A">
            <w:pPr>
              <w:pStyle w:val="Akapitzlist"/>
              <w:numPr>
                <w:ilvl w:val="0"/>
                <w:numId w:val="19"/>
              </w:numPr>
            </w:pPr>
            <w:r>
              <w:t>numerze seryjnym komputera</w:t>
            </w:r>
          </w:p>
          <w:p w14:paraId="4F19689A" w14:textId="77777777" w:rsidR="008638D3" w:rsidRDefault="008638D3" w:rsidP="003A2D0A">
            <w:pPr>
              <w:pStyle w:val="Akapitzlist"/>
              <w:numPr>
                <w:ilvl w:val="0"/>
                <w:numId w:val="19"/>
              </w:numPr>
            </w:pPr>
            <w:r w:rsidRPr="008638D3">
              <w:t>unikatowy</w:t>
            </w:r>
            <w:r>
              <w:t>m</w:t>
            </w:r>
            <w:r w:rsidRPr="008638D3">
              <w:t xml:space="preserve"> dla terminala klienckiego </w:t>
            </w:r>
            <w:r>
              <w:t>numerze</w:t>
            </w:r>
            <w:r w:rsidRPr="008638D3">
              <w:t xml:space="preserve"> wymagany</w:t>
            </w:r>
            <w:r>
              <w:t>m</w:t>
            </w:r>
            <w:r w:rsidRPr="008638D3">
              <w:t xml:space="preserve"> do pobierania sterowników, sprawdzania stanu gwarancji, pobierania podręczników użytkownika z wi</w:t>
            </w:r>
            <w:r>
              <w:t xml:space="preserve">tryny pomocy producenta </w:t>
            </w:r>
            <w:r w:rsidRPr="008638D3">
              <w:t xml:space="preserve"> lub uzyskiwania </w:t>
            </w:r>
            <w:r>
              <w:t xml:space="preserve">innej </w:t>
            </w:r>
            <w:r w:rsidRPr="008638D3">
              <w:t>pomocy techniczne</w:t>
            </w:r>
            <w:r>
              <w:t>j</w:t>
            </w:r>
            <w:r w:rsidRPr="008638D3">
              <w:t xml:space="preserve"> </w:t>
            </w:r>
          </w:p>
          <w:p w14:paraId="1CCEC838" w14:textId="77777777" w:rsidR="00354B56" w:rsidRDefault="00354B56" w:rsidP="003A2D0A">
            <w:pPr>
              <w:pStyle w:val="Akapitzlist"/>
              <w:numPr>
                <w:ilvl w:val="0"/>
                <w:numId w:val="19"/>
              </w:numPr>
            </w:pPr>
            <w:r w:rsidRPr="00354B56">
              <w:t xml:space="preserve">pojemności </w:t>
            </w:r>
            <w:r w:rsidR="00FA1D18">
              <w:t xml:space="preserve"> </w:t>
            </w:r>
            <w:r w:rsidR="008638D3">
              <w:t xml:space="preserve">zainstalowanej pamięci RAM oraz wszystkich </w:t>
            </w:r>
            <w:r w:rsidR="00D43C65">
              <w:t xml:space="preserve">zainstalowanych </w:t>
            </w:r>
            <w:r w:rsidR="008638D3">
              <w:t>podzespołów laptopa</w:t>
            </w:r>
          </w:p>
          <w:p w14:paraId="43E3D1E1" w14:textId="77777777" w:rsidR="00354B56" w:rsidRPr="00D43C65" w:rsidRDefault="00354B56" w:rsidP="00354B56">
            <w:pPr>
              <w:rPr>
                <w:bCs/>
              </w:rPr>
            </w:pPr>
            <w:r w:rsidRPr="00D43C65">
              <w:rPr>
                <w:bCs/>
              </w:rPr>
              <w:t>Oprogramowani</w:t>
            </w:r>
            <w:r w:rsidR="00D43C65">
              <w:rPr>
                <w:bCs/>
              </w:rPr>
              <w:t>e diagnostyczne musi umożliwiać co najmniej:</w:t>
            </w:r>
          </w:p>
          <w:p w14:paraId="15F76DCC" w14:textId="77777777" w:rsidR="00354B56" w:rsidRPr="00354B56" w:rsidRDefault="00354B56" w:rsidP="003A2D0A">
            <w:pPr>
              <w:numPr>
                <w:ilvl w:val="0"/>
                <w:numId w:val="3"/>
              </w:numPr>
            </w:pPr>
            <w:r w:rsidRPr="00354B56">
              <w:t>wykonanie testu pamięci RAM,</w:t>
            </w:r>
          </w:p>
          <w:p w14:paraId="503BE268" w14:textId="77777777" w:rsidR="00354B56" w:rsidRPr="00354B56" w:rsidRDefault="00354B56" w:rsidP="003A2D0A">
            <w:pPr>
              <w:numPr>
                <w:ilvl w:val="0"/>
                <w:numId w:val="3"/>
              </w:numPr>
            </w:pPr>
            <w:r w:rsidRPr="00354B56">
              <w:t>wykonanie podstawowego testu prawidłowej pracy CPU</w:t>
            </w:r>
          </w:p>
          <w:p w14:paraId="24698B92" w14:textId="77777777" w:rsidR="00354B56" w:rsidRPr="00354B56" w:rsidRDefault="00354B56" w:rsidP="003A2D0A">
            <w:pPr>
              <w:numPr>
                <w:ilvl w:val="0"/>
                <w:numId w:val="3"/>
              </w:numPr>
            </w:pPr>
            <w:r w:rsidRPr="00354B56">
              <w:t xml:space="preserve">wykonanie testu dysku </w:t>
            </w:r>
            <w:r w:rsidR="00D43C65">
              <w:t>twardego</w:t>
            </w:r>
          </w:p>
          <w:p w14:paraId="001C2713" w14:textId="77777777" w:rsidR="00354B56" w:rsidRPr="00354B56" w:rsidRDefault="00354B56" w:rsidP="00FA1D18">
            <w:r w:rsidRPr="00354B56">
              <w:t xml:space="preserve">System Diagnostyczny działający nawet w przypadku uszkodzenia </w:t>
            </w:r>
            <w:r w:rsidR="00FA1D18">
              <w:t>systemu</w:t>
            </w:r>
            <w:r w:rsidRPr="00354B56">
              <w:t xml:space="preserve"> komputera</w:t>
            </w:r>
            <w:r w:rsidR="00FA1D18">
              <w:t xml:space="preserve">. </w:t>
            </w:r>
            <w:r w:rsidR="00FA1D18" w:rsidRPr="00FA1D18">
              <w:t>Kiedy komputer nie może uruchomić systemu operacyjnego nawet po wielu próbach, automatycznie uruchomi się program odzyskiwania</w:t>
            </w:r>
            <w:r w:rsidR="00FA1D18">
              <w:t>, który umożliwi</w:t>
            </w:r>
            <w:r w:rsidR="00FA1D18" w:rsidRPr="00FA1D18">
              <w:t xml:space="preserve"> diagnozowanie problemów ze sprzętem, naprawę komputera, wykonanie kopii zapasowej plików lub przywrócenie ustawień fabrycznych komputera.</w:t>
            </w:r>
          </w:p>
        </w:tc>
      </w:tr>
      <w:tr w:rsidR="00354B56" w:rsidRPr="00354B56" w14:paraId="627897CB" w14:textId="77777777" w:rsidTr="00757B71">
        <w:trPr>
          <w:gridAfter w:val="1"/>
          <w:wAfter w:w="35" w:type="dxa"/>
          <w:trHeight w:val="180"/>
        </w:trPr>
        <w:tc>
          <w:tcPr>
            <w:tcW w:w="2239" w:type="dxa"/>
            <w:gridSpan w:val="3"/>
            <w:tcBorders>
              <w:left w:val="single" w:sz="8" w:space="0" w:color="000000"/>
              <w:bottom w:val="single" w:sz="8" w:space="0" w:color="000000"/>
            </w:tcBorders>
            <w:shd w:val="clear" w:color="auto" w:fill="D9D9D9"/>
            <w:vAlign w:val="center"/>
          </w:tcPr>
          <w:p w14:paraId="378E48FB" w14:textId="77777777" w:rsidR="00354B56" w:rsidRPr="00354B56" w:rsidRDefault="00354B56" w:rsidP="00A042DF">
            <w:pPr>
              <w:jc w:val="center"/>
            </w:pPr>
            <w:r w:rsidRPr="00354B56">
              <w:t xml:space="preserve">18. Sterowniki </w:t>
            </w:r>
            <w:r w:rsidRPr="00354B56">
              <w:br/>
              <w:t>i oprogramowanie</w:t>
            </w:r>
          </w:p>
        </w:tc>
        <w:tc>
          <w:tcPr>
            <w:tcW w:w="6980" w:type="dxa"/>
            <w:tcBorders>
              <w:left w:val="single" w:sz="8" w:space="0" w:color="000000"/>
              <w:bottom w:val="single" w:sz="8" w:space="0" w:color="000000"/>
              <w:right w:val="single" w:sz="8" w:space="0" w:color="000000"/>
            </w:tcBorders>
            <w:vAlign w:val="center"/>
          </w:tcPr>
          <w:p w14:paraId="6892907C" w14:textId="77777777" w:rsidR="00354B56" w:rsidRPr="00354B56" w:rsidRDefault="00354B56" w:rsidP="003A2D0A">
            <w:pPr>
              <w:pStyle w:val="Akapitzlist"/>
              <w:numPr>
                <w:ilvl w:val="0"/>
                <w:numId w:val="22"/>
              </w:numPr>
            </w:pPr>
            <w:r w:rsidRPr="00354B56">
              <w:t>Zapewnienie na dedykowanej stronie internetowej producenta dostępu do najnowszych sterowników i uaktualnień, realizowane poprzez podanie nume</w:t>
            </w:r>
            <w:r w:rsidR="00A52B6D">
              <w:t>ru seryjnego/modelu urządzenia.</w:t>
            </w:r>
          </w:p>
          <w:p w14:paraId="59BDD3F1" w14:textId="77777777" w:rsidR="00354B56" w:rsidRPr="00354B56" w:rsidRDefault="00354B56" w:rsidP="003A2D0A">
            <w:pPr>
              <w:pStyle w:val="Akapitzlist"/>
              <w:numPr>
                <w:ilvl w:val="0"/>
                <w:numId w:val="22"/>
              </w:numPr>
            </w:pPr>
            <w:r w:rsidRPr="00354B56">
              <w:t>Oprogramowanie producenta komputera posiadające funkcje zarządzania sterownikami (</w:t>
            </w:r>
            <w:r w:rsidR="00D43C65">
              <w:t xml:space="preserve">automatyczne </w:t>
            </w:r>
            <w:r w:rsidRPr="00354B56">
              <w:t>wykrywanie i instalowanie aktualizacji).</w:t>
            </w:r>
          </w:p>
        </w:tc>
      </w:tr>
      <w:tr w:rsidR="00354B56" w:rsidRPr="00354B56" w14:paraId="23BDD1DE" w14:textId="77777777" w:rsidTr="00757B71">
        <w:trPr>
          <w:gridAfter w:val="1"/>
          <w:wAfter w:w="35" w:type="dxa"/>
          <w:trHeight w:val="117"/>
        </w:trPr>
        <w:tc>
          <w:tcPr>
            <w:tcW w:w="2239" w:type="dxa"/>
            <w:gridSpan w:val="3"/>
            <w:tcBorders>
              <w:left w:val="single" w:sz="8" w:space="0" w:color="000000"/>
              <w:bottom w:val="single" w:sz="8" w:space="0" w:color="000000"/>
              <w:right w:val="single" w:sz="8" w:space="0" w:color="000000"/>
            </w:tcBorders>
            <w:shd w:val="clear" w:color="auto" w:fill="D9D9D9"/>
            <w:tcMar>
              <w:left w:w="108" w:type="dxa"/>
              <w:right w:w="108" w:type="dxa"/>
            </w:tcMar>
          </w:tcPr>
          <w:p w14:paraId="47643F61" w14:textId="77777777" w:rsidR="00354B56" w:rsidRPr="00354B56" w:rsidRDefault="00354B56" w:rsidP="00A042DF">
            <w:pPr>
              <w:jc w:val="center"/>
            </w:pPr>
            <w:r w:rsidRPr="00354B56">
              <w:t xml:space="preserve">19. Certyfikaty </w:t>
            </w:r>
            <w:r w:rsidRPr="00354B56">
              <w:br/>
              <w:t>i oświadczenia</w:t>
            </w:r>
          </w:p>
        </w:tc>
        <w:tc>
          <w:tcPr>
            <w:tcW w:w="6980" w:type="dxa"/>
            <w:tcBorders>
              <w:bottom w:val="single" w:sz="8" w:space="0" w:color="000000"/>
              <w:right w:val="single" w:sz="8" w:space="0" w:color="000000"/>
            </w:tcBorders>
            <w:tcMar>
              <w:left w:w="108" w:type="dxa"/>
              <w:right w:w="108" w:type="dxa"/>
            </w:tcMar>
            <w:vAlign w:val="center"/>
          </w:tcPr>
          <w:p w14:paraId="1876E1B6" w14:textId="77777777" w:rsidR="00354B56" w:rsidRPr="00354B56" w:rsidRDefault="00354B56" w:rsidP="003A2D0A">
            <w:pPr>
              <w:numPr>
                <w:ilvl w:val="0"/>
                <w:numId w:val="4"/>
              </w:numPr>
              <w:rPr>
                <w:b/>
                <w:bCs/>
              </w:rPr>
            </w:pPr>
            <w:r w:rsidRPr="00FA1D18">
              <w:rPr>
                <w:bCs/>
              </w:rPr>
              <w:t>Oferowane komputery muszą posiadać europejską deklarację zgodności CE.</w:t>
            </w:r>
          </w:p>
        </w:tc>
      </w:tr>
      <w:tr w:rsidR="00354B56" w:rsidRPr="00354B56" w14:paraId="517A891A" w14:textId="77777777" w:rsidTr="00757B71">
        <w:trPr>
          <w:gridAfter w:val="1"/>
          <w:wAfter w:w="35" w:type="dxa"/>
          <w:trHeight w:val="117"/>
        </w:trPr>
        <w:tc>
          <w:tcPr>
            <w:tcW w:w="2239" w:type="dxa"/>
            <w:gridSpan w:val="3"/>
            <w:tcBorders>
              <w:left w:val="single" w:sz="8" w:space="0" w:color="000000"/>
              <w:bottom w:val="single" w:sz="8" w:space="0" w:color="000000"/>
              <w:right w:val="single" w:sz="8" w:space="0" w:color="000000"/>
            </w:tcBorders>
            <w:shd w:val="clear" w:color="auto" w:fill="D9D9D9"/>
            <w:tcMar>
              <w:left w:w="108" w:type="dxa"/>
              <w:right w:w="108" w:type="dxa"/>
            </w:tcMar>
          </w:tcPr>
          <w:p w14:paraId="442907D1" w14:textId="77777777" w:rsidR="00354B56" w:rsidRPr="00354B56" w:rsidRDefault="00354B56" w:rsidP="00A042DF">
            <w:pPr>
              <w:jc w:val="center"/>
            </w:pPr>
            <w:r w:rsidRPr="00354B56">
              <w:lastRenderedPageBreak/>
              <w:t>20. Zainstalowane oprogramowanie systemowe</w:t>
            </w:r>
          </w:p>
          <w:p w14:paraId="751DB26B" w14:textId="77777777" w:rsidR="00354B56" w:rsidRPr="00354B56" w:rsidRDefault="00354B56" w:rsidP="00A042DF">
            <w:pPr>
              <w:jc w:val="center"/>
            </w:pPr>
          </w:p>
        </w:tc>
        <w:tc>
          <w:tcPr>
            <w:tcW w:w="6980" w:type="dxa"/>
            <w:tcBorders>
              <w:bottom w:val="single" w:sz="8" w:space="0" w:color="000000"/>
              <w:right w:val="single" w:sz="8" w:space="0" w:color="000000"/>
            </w:tcBorders>
            <w:shd w:val="clear" w:color="auto" w:fill="auto"/>
            <w:tcMar>
              <w:left w:w="108" w:type="dxa"/>
              <w:right w:w="108" w:type="dxa"/>
            </w:tcMar>
          </w:tcPr>
          <w:p w14:paraId="0F529661" w14:textId="77777777" w:rsidR="00354B56" w:rsidRPr="009C49B6" w:rsidRDefault="009B6F94" w:rsidP="00354B56">
            <w:pPr>
              <w:rPr>
                <w:rFonts w:cstheme="minorHAnsi"/>
              </w:rPr>
            </w:pPr>
            <w:r w:rsidRPr="009C49B6">
              <w:rPr>
                <w:rFonts w:cstheme="minorHAnsi"/>
              </w:rPr>
              <w:t xml:space="preserve">Zainstalowany najnowszy dostępny profesjonalny </w:t>
            </w:r>
            <w:r w:rsidR="00354B56" w:rsidRPr="009C49B6">
              <w:rPr>
                <w:rFonts w:cstheme="minorHAnsi"/>
              </w:rPr>
              <w:t>system operacyjny w polskiej wersji językowej lub system równoważny wraz z nośnikiem instalacyjnym.</w:t>
            </w:r>
          </w:p>
          <w:p w14:paraId="6E5FC31A" w14:textId="77777777" w:rsidR="00354B56" w:rsidRPr="009C49B6" w:rsidRDefault="00354B56" w:rsidP="00354B56">
            <w:pPr>
              <w:rPr>
                <w:rFonts w:cstheme="minorHAnsi"/>
              </w:rPr>
            </w:pPr>
            <w:r w:rsidRPr="009C49B6">
              <w:rPr>
                <w:rFonts w:cstheme="minorHAnsi"/>
              </w:rPr>
              <w:t xml:space="preserve">Klucz licencyjny systemu musi być zapisany trwale w BIOS i umożliwiać jego instalację bez potrzeby ręcznego wpisywania klucza licencyjnego. </w:t>
            </w:r>
          </w:p>
          <w:p w14:paraId="6ACCC1AA" w14:textId="77777777" w:rsidR="00354B56" w:rsidRPr="009C49B6" w:rsidRDefault="00354B56" w:rsidP="00354B56">
            <w:pPr>
              <w:rPr>
                <w:rFonts w:cstheme="minorHAnsi"/>
                <w:u w:val="single"/>
              </w:rPr>
            </w:pPr>
            <w:r w:rsidRPr="009C49B6">
              <w:rPr>
                <w:rFonts w:cstheme="minorHAnsi"/>
                <w:i/>
                <w:iCs/>
                <w:u w:val="single"/>
              </w:rPr>
              <w:t>Zamawiający nie dopuszcza zaoferowania systemu operacyjnego pochodzącego z rynku wtórnego, reaktywowanego systemu.</w:t>
            </w:r>
            <w:r w:rsidRPr="009C49B6">
              <w:rPr>
                <w:rFonts w:cstheme="minorHAnsi"/>
                <w:u w:val="single"/>
              </w:rPr>
              <w:t xml:space="preserve"> </w:t>
            </w:r>
          </w:p>
          <w:p w14:paraId="4C2E9576" w14:textId="77777777" w:rsidR="00354B56" w:rsidRPr="009C49B6" w:rsidRDefault="00354B56" w:rsidP="00354B56">
            <w:pPr>
              <w:rPr>
                <w:rFonts w:cstheme="minorHAnsi"/>
              </w:rPr>
            </w:pPr>
            <w:r w:rsidRPr="009C49B6">
              <w:rPr>
                <w:rFonts w:cstheme="minorHAnsi"/>
              </w:rPr>
              <w:t>System równoważny musi spełniać następujące wymagania poprzez wbudowane mechanizmy, bez użycia dodatkowych aplikacji:</w:t>
            </w:r>
          </w:p>
          <w:p w14:paraId="3228AFB4" w14:textId="77777777" w:rsidR="00354B56" w:rsidRPr="009C49B6" w:rsidRDefault="00354B56" w:rsidP="003A2D0A">
            <w:pPr>
              <w:numPr>
                <w:ilvl w:val="0"/>
                <w:numId w:val="8"/>
              </w:numPr>
              <w:rPr>
                <w:rFonts w:cstheme="minorHAnsi"/>
              </w:rPr>
            </w:pPr>
            <w:r w:rsidRPr="009C49B6">
              <w:rPr>
                <w:rFonts w:cstheme="minorHAnsi"/>
              </w:rPr>
              <w:t>Dostępne dwa rodzaje graficznego interfejsu użytkownika:</w:t>
            </w:r>
          </w:p>
          <w:p w14:paraId="5DE94C14" w14:textId="77777777" w:rsidR="00354B56" w:rsidRPr="009C49B6" w:rsidRDefault="00354B56" w:rsidP="003A2D0A">
            <w:pPr>
              <w:numPr>
                <w:ilvl w:val="1"/>
                <w:numId w:val="5"/>
              </w:numPr>
              <w:rPr>
                <w:rFonts w:cstheme="minorHAnsi"/>
              </w:rPr>
            </w:pPr>
            <w:r w:rsidRPr="009C49B6">
              <w:rPr>
                <w:rFonts w:cstheme="minorHAnsi"/>
              </w:rPr>
              <w:t>Klasyczny, umożliwiający obsługę przy pomocy klawiatury i myszy,</w:t>
            </w:r>
          </w:p>
          <w:p w14:paraId="5A18843D" w14:textId="77777777" w:rsidR="00354B56" w:rsidRPr="009C49B6" w:rsidRDefault="00354B56" w:rsidP="003A2D0A">
            <w:pPr>
              <w:numPr>
                <w:ilvl w:val="1"/>
                <w:numId w:val="5"/>
              </w:numPr>
              <w:rPr>
                <w:rFonts w:cstheme="minorHAnsi"/>
              </w:rPr>
            </w:pPr>
            <w:r w:rsidRPr="009C49B6">
              <w:rPr>
                <w:rFonts w:cstheme="minorHAnsi"/>
              </w:rPr>
              <w:t>Dotykowy umożliwiający sterowanie dotykiem na urządzeniach typu tablet lub monitorach dotykowych.</w:t>
            </w:r>
          </w:p>
          <w:p w14:paraId="7996045A" w14:textId="77777777" w:rsidR="00354B56" w:rsidRPr="009C49B6" w:rsidRDefault="00354B56" w:rsidP="003A2D0A">
            <w:pPr>
              <w:numPr>
                <w:ilvl w:val="0"/>
                <w:numId w:val="5"/>
              </w:numPr>
              <w:rPr>
                <w:rFonts w:cstheme="minorHAnsi"/>
              </w:rPr>
            </w:pPr>
            <w:r w:rsidRPr="009C49B6">
              <w:rPr>
                <w:rFonts w:cstheme="minorHAnsi"/>
              </w:rPr>
              <w:t>Interfejsy użytkownika dostępne w wielu językach do wyboru – w tym polskim i angielskim.</w:t>
            </w:r>
          </w:p>
          <w:p w14:paraId="0B31FBFE" w14:textId="77777777" w:rsidR="00354B56" w:rsidRPr="009C49B6" w:rsidRDefault="00354B56" w:rsidP="003A2D0A">
            <w:pPr>
              <w:numPr>
                <w:ilvl w:val="0"/>
                <w:numId w:val="5"/>
              </w:numPr>
              <w:rPr>
                <w:rFonts w:cstheme="minorHAnsi"/>
              </w:rPr>
            </w:pPr>
            <w:r w:rsidRPr="009C49B6">
              <w:rPr>
                <w:rFonts w:cstheme="minorHAnsi"/>
              </w:rPr>
              <w:t xml:space="preserve">Zlokalizowane w języku polskim, co najmniej następujące elementy: menu, odtwarzacz multimediów, pomoc, komunikaty systemowe. </w:t>
            </w:r>
          </w:p>
          <w:p w14:paraId="179CE62A" w14:textId="77777777" w:rsidR="00354B56" w:rsidRPr="009C49B6" w:rsidRDefault="00354B56" w:rsidP="003A2D0A">
            <w:pPr>
              <w:numPr>
                <w:ilvl w:val="0"/>
                <w:numId w:val="5"/>
              </w:numPr>
              <w:rPr>
                <w:rFonts w:cstheme="minorHAnsi"/>
              </w:rPr>
            </w:pPr>
            <w:r w:rsidRPr="009C49B6">
              <w:rPr>
                <w:rFonts w:cstheme="minorHAnsi"/>
              </w:rPr>
              <w:t>Wbudowany system pomocy w języku polskim.</w:t>
            </w:r>
          </w:p>
          <w:p w14:paraId="79369725" w14:textId="77777777" w:rsidR="00354B56" w:rsidRPr="009C49B6" w:rsidRDefault="00354B56" w:rsidP="003A2D0A">
            <w:pPr>
              <w:numPr>
                <w:ilvl w:val="0"/>
                <w:numId w:val="5"/>
              </w:numPr>
              <w:rPr>
                <w:rFonts w:cstheme="minorHAnsi"/>
              </w:rPr>
            </w:pPr>
            <w:r w:rsidRPr="009C49B6">
              <w:rPr>
                <w:rFonts w:cstheme="minorHAnsi"/>
              </w:rPr>
              <w:t>Graficzne środowisko instalacji i konfiguracji dostępne w języku polskim.</w:t>
            </w:r>
          </w:p>
          <w:p w14:paraId="3E5167FE" w14:textId="77777777" w:rsidR="00354B56" w:rsidRPr="009C49B6" w:rsidRDefault="00354B56" w:rsidP="003A2D0A">
            <w:pPr>
              <w:numPr>
                <w:ilvl w:val="0"/>
                <w:numId w:val="5"/>
              </w:numPr>
              <w:rPr>
                <w:rFonts w:cstheme="minorHAnsi"/>
              </w:rPr>
            </w:pPr>
            <w:r w:rsidRPr="009C49B6">
              <w:rPr>
                <w:rFonts w:cstheme="minorHAnsi"/>
              </w:rPr>
              <w:t>Funkcje związane z obsługą komputerów typu tablet, z wbudowanym modułem „uczenia się” pisma użytkownika – obsługa języka polskiego.</w:t>
            </w:r>
          </w:p>
          <w:p w14:paraId="540F575C" w14:textId="77777777" w:rsidR="00354B56" w:rsidRPr="009C49B6" w:rsidRDefault="00354B56" w:rsidP="003A2D0A">
            <w:pPr>
              <w:numPr>
                <w:ilvl w:val="0"/>
                <w:numId w:val="5"/>
              </w:numPr>
              <w:rPr>
                <w:rFonts w:cstheme="minorHAnsi"/>
              </w:rPr>
            </w:pPr>
            <w:r w:rsidRPr="009C49B6">
              <w:rPr>
                <w:rFonts w:cstheme="minorHAnsi"/>
              </w:rPr>
              <w:t>Funkcjonalność rozpoznawania mowy, pozwalającą na sterowanie komputerem głosowo, wraz z modułem „uczenia się” głosu użytkownika.</w:t>
            </w:r>
          </w:p>
          <w:p w14:paraId="6B974753" w14:textId="77777777" w:rsidR="00354B56" w:rsidRPr="009C49B6" w:rsidRDefault="00354B56" w:rsidP="003A2D0A">
            <w:pPr>
              <w:numPr>
                <w:ilvl w:val="0"/>
                <w:numId w:val="5"/>
              </w:numPr>
              <w:rPr>
                <w:rFonts w:cstheme="minorHAnsi"/>
              </w:rPr>
            </w:pPr>
            <w:r w:rsidRPr="009C49B6">
              <w:rPr>
                <w:rFonts w:cstheme="minorHAnsi"/>
              </w:rPr>
              <w:t>Możliwość dokonywania bezpłatnych aktualizacji i poprawek w ramach wersji systemu operacyjnego poprzez Internet, mechanizmem udostępnianym przez producenta systemu z możliwością wyboru instalowanych poprawek oraz mechanizmem sprawdzającym, które z poprawek są potrzebne.</w:t>
            </w:r>
          </w:p>
          <w:p w14:paraId="2598325D" w14:textId="77777777" w:rsidR="00354B56" w:rsidRPr="009C49B6" w:rsidRDefault="00354B56" w:rsidP="003A2D0A">
            <w:pPr>
              <w:numPr>
                <w:ilvl w:val="0"/>
                <w:numId w:val="5"/>
              </w:numPr>
              <w:rPr>
                <w:rFonts w:cstheme="minorHAnsi"/>
              </w:rPr>
            </w:pPr>
            <w:r w:rsidRPr="009C49B6">
              <w:rPr>
                <w:rFonts w:cstheme="minorHAnsi"/>
              </w:rPr>
              <w:t>Możliwość dokonywania aktualizacji i poprawek systemu poprzez mechanizm zarządzany przez administratora systemu Zamawiającego.</w:t>
            </w:r>
          </w:p>
          <w:p w14:paraId="5AD0F353" w14:textId="77777777" w:rsidR="00354B56" w:rsidRPr="009C49B6" w:rsidRDefault="00354B56" w:rsidP="003A2D0A">
            <w:pPr>
              <w:numPr>
                <w:ilvl w:val="0"/>
                <w:numId w:val="5"/>
              </w:numPr>
              <w:rPr>
                <w:rFonts w:cstheme="minorHAnsi"/>
              </w:rPr>
            </w:pPr>
            <w:r w:rsidRPr="009C49B6">
              <w:rPr>
                <w:rFonts w:cstheme="minorHAnsi"/>
              </w:rPr>
              <w:lastRenderedPageBreak/>
              <w:t>Dostępność bezpłatnych biuletynów bezpieczeństwa związanych z działaniem systemu operacyjnego.</w:t>
            </w:r>
          </w:p>
          <w:p w14:paraId="1D139351" w14:textId="77777777" w:rsidR="00354B56" w:rsidRPr="009C49B6" w:rsidRDefault="00354B56" w:rsidP="003A2D0A">
            <w:pPr>
              <w:numPr>
                <w:ilvl w:val="0"/>
                <w:numId w:val="5"/>
              </w:numPr>
              <w:rPr>
                <w:rFonts w:cstheme="minorHAnsi"/>
              </w:rPr>
            </w:pPr>
            <w:r w:rsidRPr="009C49B6">
              <w:rPr>
                <w:rFonts w:cstheme="minorHAnsi"/>
              </w:rPr>
              <w:t xml:space="preserve">Wbudowana zapora internetowa (firewall) dla ochrony połączeń internetowych; zintegrowana z systemem konsola do zarządzania ustawieniami zapory i regułami IP v4 </w:t>
            </w:r>
            <w:r w:rsidRPr="009C49B6">
              <w:rPr>
                <w:rFonts w:cstheme="minorHAnsi"/>
              </w:rPr>
              <w:br/>
              <w:t xml:space="preserve">i v6. </w:t>
            </w:r>
          </w:p>
          <w:p w14:paraId="13074DF0" w14:textId="77777777" w:rsidR="00354B56" w:rsidRPr="009C49B6" w:rsidRDefault="00354B56" w:rsidP="003A2D0A">
            <w:pPr>
              <w:numPr>
                <w:ilvl w:val="0"/>
                <w:numId w:val="5"/>
              </w:numPr>
              <w:rPr>
                <w:rFonts w:cstheme="minorHAnsi"/>
              </w:rPr>
            </w:pPr>
            <w:r w:rsidRPr="009C49B6">
              <w:rPr>
                <w:rFonts w:cstheme="minorHAnsi"/>
              </w:rPr>
              <w:t>Wbudowane mechanizmy ochrony antywirusowej i przeciw złośliwemu oprogramowaniu z zapewnionymi bezpłatnymi aktualizacjami.</w:t>
            </w:r>
          </w:p>
          <w:p w14:paraId="1A45BCEB" w14:textId="77777777" w:rsidR="00354B56" w:rsidRPr="009C49B6" w:rsidRDefault="00354B56" w:rsidP="003A2D0A">
            <w:pPr>
              <w:numPr>
                <w:ilvl w:val="0"/>
                <w:numId w:val="5"/>
              </w:numPr>
              <w:rPr>
                <w:rFonts w:cstheme="minorHAnsi"/>
              </w:rPr>
            </w:pPr>
            <w:r w:rsidRPr="009C49B6">
              <w:rPr>
                <w:rFonts w:cstheme="minorHAnsi"/>
              </w:rPr>
              <w:t xml:space="preserve">Wsparcie dla większości powszechnie używanych urządzeń peryferyjnych (drukarek, urządzeń sieciowych, standardów USB, </w:t>
            </w:r>
            <w:proofErr w:type="spellStart"/>
            <w:r w:rsidRPr="009C49B6">
              <w:rPr>
                <w:rFonts w:cstheme="minorHAnsi"/>
              </w:rPr>
              <w:t>Plug&amp;Play</w:t>
            </w:r>
            <w:proofErr w:type="spellEnd"/>
            <w:r w:rsidRPr="009C49B6">
              <w:rPr>
                <w:rFonts w:cstheme="minorHAnsi"/>
              </w:rPr>
              <w:t>, Wi-Fi).</w:t>
            </w:r>
          </w:p>
          <w:p w14:paraId="006D36DA" w14:textId="77777777" w:rsidR="00354B56" w:rsidRPr="009C49B6" w:rsidRDefault="00354B56" w:rsidP="003A2D0A">
            <w:pPr>
              <w:numPr>
                <w:ilvl w:val="0"/>
                <w:numId w:val="5"/>
              </w:numPr>
              <w:rPr>
                <w:rFonts w:cstheme="minorHAnsi"/>
              </w:rPr>
            </w:pPr>
            <w:r w:rsidRPr="009C49B6">
              <w:rPr>
                <w:rFonts w:cstheme="minorHAnsi"/>
              </w:rPr>
              <w:t>Funkcjonalność automatycznej zmiany domyślnej drukarki w zależności od sieci, do której podłączony jest komputer.</w:t>
            </w:r>
          </w:p>
          <w:p w14:paraId="78DDF480" w14:textId="77777777" w:rsidR="00354B56" w:rsidRPr="009C49B6" w:rsidRDefault="00354B56" w:rsidP="003A2D0A">
            <w:pPr>
              <w:numPr>
                <w:ilvl w:val="0"/>
                <w:numId w:val="5"/>
              </w:numPr>
              <w:rPr>
                <w:rFonts w:cstheme="minorHAnsi"/>
              </w:rPr>
            </w:pPr>
            <w:r w:rsidRPr="009C49B6">
              <w:rPr>
                <w:rFonts w:cstheme="minorHAnsi"/>
              </w:rPr>
              <w:t>Możliwość zarządzania stacją roboczą poprzez polityki grupowe – przez politykę rozumiemy zestaw reguł definiujących lub ograniczających funkcjonalność systemu lub aplikacji.</w:t>
            </w:r>
          </w:p>
          <w:p w14:paraId="75F9D240" w14:textId="77777777" w:rsidR="00354B56" w:rsidRPr="009C49B6" w:rsidRDefault="00354B56" w:rsidP="003A2D0A">
            <w:pPr>
              <w:numPr>
                <w:ilvl w:val="0"/>
                <w:numId w:val="5"/>
              </w:numPr>
              <w:rPr>
                <w:rFonts w:cstheme="minorHAnsi"/>
              </w:rPr>
            </w:pPr>
            <w:r w:rsidRPr="009C49B6">
              <w:rPr>
                <w:rFonts w:cstheme="minorHAnsi"/>
              </w:rPr>
              <w:t>Rozbudowane, definiowalne polityki bezpieczeństwa – polityki dla systemu operacyjnego i dla wskazanych aplikacji.</w:t>
            </w:r>
          </w:p>
          <w:p w14:paraId="0C03E175" w14:textId="77777777" w:rsidR="00354B56" w:rsidRPr="009C49B6" w:rsidRDefault="00354B56" w:rsidP="003A2D0A">
            <w:pPr>
              <w:numPr>
                <w:ilvl w:val="0"/>
                <w:numId w:val="5"/>
              </w:numPr>
              <w:rPr>
                <w:rFonts w:cstheme="minorHAnsi"/>
              </w:rPr>
            </w:pPr>
            <w:r w:rsidRPr="009C49B6">
              <w:rPr>
                <w:rFonts w:cstheme="minorHAnsi"/>
              </w:rPr>
              <w:t xml:space="preserve">Możliwość zdalnej automatycznej instalacji, konfiguracji, administrowania oraz aktualizowania systemu, zgodnie z określonymi uprawnieniami poprzez polityki grupowe.   </w:t>
            </w:r>
          </w:p>
          <w:p w14:paraId="0BECF0E4" w14:textId="77777777" w:rsidR="00354B56" w:rsidRPr="009C49B6" w:rsidRDefault="00354B56" w:rsidP="003A2D0A">
            <w:pPr>
              <w:numPr>
                <w:ilvl w:val="0"/>
                <w:numId w:val="5"/>
              </w:numPr>
              <w:rPr>
                <w:rFonts w:cstheme="minorHAnsi"/>
              </w:rPr>
            </w:pPr>
            <w:r w:rsidRPr="009C49B6">
              <w:rPr>
                <w:rFonts w:cstheme="minorHAnsi"/>
              </w:rPr>
              <w:t>Zabezpieczony hasłem hierarchiczny dostęp do systemu, konta i profile użytkowników zarządzane zdalnie; praca systemu w trybie ochrony kont użytkowników.</w:t>
            </w:r>
          </w:p>
          <w:p w14:paraId="1BE214D3" w14:textId="77777777" w:rsidR="00354B56" w:rsidRPr="009C49B6" w:rsidRDefault="00354B56" w:rsidP="003A2D0A">
            <w:pPr>
              <w:numPr>
                <w:ilvl w:val="0"/>
                <w:numId w:val="5"/>
              </w:numPr>
              <w:rPr>
                <w:rFonts w:cstheme="minorHAnsi"/>
              </w:rPr>
            </w:pPr>
            <w:r w:rsidRPr="009C49B6">
              <w:rPr>
                <w:rFonts w:cstheme="minorHAnsi"/>
              </w:rPr>
              <w:t>Mechanizm pozwalający użytkownikowi zarejestrowanego w systemie przedsiębiorstwa/instytucji urządzenia na uprawniony dostęp do zasobów tego systemu.</w:t>
            </w:r>
          </w:p>
          <w:p w14:paraId="4B45ACC2" w14:textId="77777777" w:rsidR="00354B56" w:rsidRPr="009C49B6" w:rsidRDefault="00354B56" w:rsidP="003A2D0A">
            <w:pPr>
              <w:numPr>
                <w:ilvl w:val="0"/>
                <w:numId w:val="5"/>
              </w:numPr>
              <w:rPr>
                <w:rFonts w:cstheme="minorHAnsi"/>
              </w:rPr>
            </w:pPr>
            <w:r w:rsidRPr="009C49B6">
              <w:rPr>
                <w:rFonts w:cstheme="minorHAnsi"/>
              </w:rPr>
              <w:t>Zintegrowany z systemem moduł wyszukiwania informacji (plików różnego typu, tekstów, metadanych) dostępny z kilku poziomów: poziom menu, poziom otwartego okna systemu operacyjnego; system wyszukiwania oparty na konfigurowalnym przez użytkownika module indeksacji zasobów lokalnych.</w:t>
            </w:r>
          </w:p>
          <w:p w14:paraId="4B015A9A" w14:textId="77777777" w:rsidR="00354B56" w:rsidRPr="009C49B6" w:rsidRDefault="00354B56" w:rsidP="003A2D0A">
            <w:pPr>
              <w:numPr>
                <w:ilvl w:val="0"/>
                <w:numId w:val="5"/>
              </w:numPr>
              <w:rPr>
                <w:rFonts w:cstheme="minorHAnsi"/>
              </w:rPr>
            </w:pPr>
            <w:r w:rsidRPr="009C49B6">
              <w:rPr>
                <w:rFonts w:cstheme="minorHAnsi"/>
              </w:rPr>
              <w:t xml:space="preserve">Zintegrowany z systemem operacyjnym moduł synchronizacji komputera z urządzeniami zewnętrznymi.  </w:t>
            </w:r>
          </w:p>
          <w:p w14:paraId="0DFDB4C5" w14:textId="77777777" w:rsidR="00354B56" w:rsidRPr="009C49B6" w:rsidRDefault="00354B56" w:rsidP="003A2D0A">
            <w:pPr>
              <w:numPr>
                <w:ilvl w:val="0"/>
                <w:numId w:val="5"/>
              </w:numPr>
              <w:rPr>
                <w:rFonts w:cstheme="minorHAnsi"/>
                <w:lang w:val="en-US"/>
              </w:rPr>
            </w:pPr>
            <w:proofErr w:type="spellStart"/>
            <w:r w:rsidRPr="009C49B6">
              <w:rPr>
                <w:rFonts w:cstheme="minorHAnsi"/>
                <w:lang w:val="en-US"/>
              </w:rPr>
              <w:t>Obsługa</w:t>
            </w:r>
            <w:proofErr w:type="spellEnd"/>
            <w:r w:rsidRPr="009C49B6">
              <w:rPr>
                <w:rFonts w:cstheme="minorHAnsi"/>
                <w:lang w:val="en-US"/>
              </w:rPr>
              <w:t xml:space="preserve"> </w:t>
            </w:r>
            <w:proofErr w:type="spellStart"/>
            <w:r w:rsidRPr="009C49B6">
              <w:rPr>
                <w:rFonts w:cstheme="minorHAnsi"/>
                <w:lang w:val="en-US"/>
              </w:rPr>
              <w:t>standardu</w:t>
            </w:r>
            <w:proofErr w:type="spellEnd"/>
            <w:r w:rsidRPr="009C49B6">
              <w:rPr>
                <w:rFonts w:cstheme="minorHAnsi"/>
                <w:lang w:val="en-US"/>
              </w:rPr>
              <w:t xml:space="preserve"> NFC (near field communication).</w:t>
            </w:r>
          </w:p>
          <w:p w14:paraId="590C8F7B" w14:textId="77777777" w:rsidR="00354B56" w:rsidRPr="009C49B6" w:rsidRDefault="00354B56" w:rsidP="003A2D0A">
            <w:pPr>
              <w:numPr>
                <w:ilvl w:val="0"/>
                <w:numId w:val="5"/>
              </w:numPr>
              <w:rPr>
                <w:rFonts w:cstheme="minorHAnsi"/>
              </w:rPr>
            </w:pPr>
            <w:r w:rsidRPr="009C49B6">
              <w:rPr>
                <w:rFonts w:cstheme="minorHAnsi"/>
              </w:rPr>
              <w:t xml:space="preserve">Możliwość przystosowania stanowiska dla osób niepełnosprawnych (np. słabo widzących). </w:t>
            </w:r>
          </w:p>
          <w:p w14:paraId="51E93813" w14:textId="77777777" w:rsidR="00354B56" w:rsidRPr="009C49B6" w:rsidRDefault="00354B56" w:rsidP="003A2D0A">
            <w:pPr>
              <w:numPr>
                <w:ilvl w:val="0"/>
                <w:numId w:val="5"/>
              </w:numPr>
              <w:rPr>
                <w:rFonts w:cstheme="minorHAnsi"/>
              </w:rPr>
            </w:pPr>
            <w:r w:rsidRPr="009C49B6">
              <w:rPr>
                <w:rFonts w:cstheme="minorHAnsi"/>
              </w:rPr>
              <w:lastRenderedPageBreak/>
              <w:t>Wsparcie dla IPSEC oparte na politykach – wdrażanie IPSEC oparte na zestawach reguł definiujących ustawienia zarządzanych w sposób centralny.</w:t>
            </w:r>
          </w:p>
          <w:p w14:paraId="7B191B4C" w14:textId="77777777" w:rsidR="00354B56" w:rsidRPr="009C49B6" w:rsidRDefault="00354B56" w:rsidP="003A2D0A">
            <w:pPr>
              <w:numPr>
                <w:ilvl w:val="0"/>
                <w:numId w:val="5"/>
              </w:numPr>
              <w:rPr>
                <w:rFonts w:cstheme="minorHAnsi"/>
              </w:rPr>
            </w:pPr>
            <w:r w:rsidRPr="009C49B6">
              <w:rPr>
                <w:rFonts w:cstheme="minorHAnsi"/>
              </w:rPr>
              <w:t>Automatyczne występowanie i używanie (wystawianie) certyfikatów PKI X.509.</w:t>
            </w:r>
          </w:p>
          <w:p w14:paraId="0D39301E" w14:textId="77777777" w:rsidR="00354B56" w:rsidRPr="009C49B6" w:rsidRDefault="00354B56" w:rsidP="003A2D0A">
            <w:pPr>
              <w:numPr>
                <w:ilvl w:val="0"/>
                <w:numId w:val="5"/>
              </w:numPr>
              <w:rPr>
                <w:rFonts w:cstheme="minorHAnsi"/>
              </w:rPr>
            </w:pPr>
            <w:r w:rsidRPr="009C49B6">
              <w:rPr>
                <w:rFonts w:cstheme="minorHAnsi"/>
              </w:rPr>
              <w:t>Mechanizmy logowania do domeny w oparciu o:</w:t>
            </w:r>
          </w:p>
          <w:p w14:paraId="65F7ABF7" w14:textId="77777777" w:rsidR="00354B56" w:rsidRPr="009C49B6" w:rsidRDefault="00354B56" w:rsidP="003A2D0A">
            <w:pPr>
              <w:numPr>
                <w:ilvl w:val="1"/>
                <w:numId w:val="5"/>
              </w:numPr>
              <w:rPr>
                <w:rFonts w:cstheme="minorHAnsi"/>
              </w:rPr>
            </w:pPr>
            <w:r w:rsidRPr="009C49B6">
              <w:rPr>
                <w:rFonts w:cstheme="minorHAnsi"/>
              </w:rPr>
              <w:t>Login i hasło,</w:t>
            </w:r>
          </w:p>
          <w:p w14:paraId="698CFDFE" w14:textId="77777777" w:rsidR="00354B56" w:rsidRPr="009C49B6" w:rsidRDefault="00354B56" w:rsidP="003A2D0A">
            <w:pPr>
              <w:numPr>
                <w:ilvl w:val="1"/>
                <w:numId w:val="5"/>
              </w:numPr>
              <w:rPr>
                <w:rFonts w:cstheme="minorHAnsi"/>
              </w:rPr>
            </w:pPr>
            <w:r w:rsidRPr="009C49B6">
              <w:rPr>
                <w:rFonts w:cstheme="minorHAnsi"/>
              </w:rPr>
              <w:t>Karty z certyfikatami (</w:t>
            </w:r>
            <w:proofErr w:type="spellStart"/>
            <w:r w:rsidRPr="009C49B6">
              <w:rPr>
                <w:rFonts w:cstheme="minorHAnsi"/>
              </w:rPr>
              <w:t>smartcard</w:t>
            </w:r>
            <w:proofErr w:type="spellEnd"/>
            <w:r w:rsidRPr="009C49B6">
              <w:rPr>
                <w:rFonts w:cstheme="minorHAnsi"/>
              </w:rPr>
              <w:t>),</w:t>
            </w:r>
          </w:p>
          <w:p w14:paraId="60F8DC41" w14:textId="77777777" w:rsidR="00354B56" w:rsidRPr="009C49B6" w:rsidRDefault="00354B56" w:rsidP="003A2D0A">
            <w:pPr>
              <w:numPr>
                <w:ilvl w:val="1"/>
                <w:numId w:val="5"/>
              </w:numPr>
              <w:rPr>
                <w:rFonts w:cstheme="minorHAnsi"/>
              </w:rPr>
            </w:pPr>
            <w:r w:rsidRPr="009C49B6">
              <w:rPr>
                <w:rFonts w:cstheme="minorHAnsi"/>
              </w:rPr>
              <w:t>Wirtualne karty (logowanie w oparciu o certyfikat chroniony poprzez moduł TPM).</w:t>
            </w:r>
          </w:p>
          <w:p w14:paraId="4626816E" w14:textId="77777777" w:rsidR="00354B56" w:rsidRPr="009C49B6" w:rsidRDefault="00354B56" w:rsidP="003A2D0A">
            <w:pPr>
              <w:numPr>
                <w:ilvl w:val="0"/>
                <w:numId w:val="5"/>
              </w:numPr>
              <w:rPr>
                <w:rFonts w:cstheme="minorHAnsi"/>
              </w:rPr>
            </w:pPr>
            <w:r w:rsidRPr="009C49B6">
              <w:rPr>
                <w:rFonts w:cstheme="minorHAnsi"/>
              </w:rPr>
              <w:t>Mechanizmy wieloelementowego uwierzytelniania.</w:t>
            </w:r>
          </w:p>
          <w:p w14:paraId="4E402E4E" w14:textId="77777777" w:rsidR="00354B56" w:rsidRPr="009C49B6" w:rsidRDefault="00354B56" w:rsidP="003A2D0A">
            <w:pPr>
              <w:numPr>
                <w:ilvl w:val="0"/>
                <w:numId w:val="5"/>
              </w:numPr>
              <w:rPr>
                <w:rFonts w:cstheme="minorHAnsi"/>
              </w:rPr>
            </w:pPr>
            <w:r w:rsidRPr="009C49B6">
              <w:rPr>
                <w:rFonts w:cstheme="minorHAnsi"/>
              </w:rPr>
              <w:t xml:space="preserve">Wsparcie dla uwierzytelniania na bazie </w:t>
            </w:r>
            <w:proofErr w:type="spellStart"/>
            <w:r w:rsidRPr="009C49B6">
              <w:rPr>
                <w:rFonts w:cstheme="minorHAnsi"/>
              </w:rPr>
              <w:t>Kerberos</w:t>
            </w:r>
            <w:proofErr w:type="spellEnd"/>
            <w:r w:rsidRPr="009C49B6">
              <w:rPr>
                <w:rFonts w:cstheme="minorHAnsi"/>
              </w:rPr>
              <w:t xml:space="preserve"> v. 5.</w:t>
            </w:r>
          </w:p>
          <w:p w14:paraId="0F3D3BE8" w14:textId="77777777" w:rsidR="00354B56" w:rsidRPr="009C49B6" w:rsidRDefault="00354B56" w:rsidP="003A2D0A">
            <w:pPr>
              <w:numPr>
                <w:ilvl w:val="0"/>
                <w:numId w:val="5"/>
              </w:numPr>
              <w:rPr>
                <w:rFonts w:cstheme="minorHAnsi"/>
              </w:rPr>
            </w:pPr>
            <w:r w:rsidRPr="009C49B6">
              <w:rPr>
                <w:rFonts w:cstheme="minorHAnsi"/>
              </w:rPr>
              <w:t>Wsparcie do uwierzytelnienia urządzenia na bazie certyfikatu.</w:t>
            </w:r>
          </w:p>
          <w:p w14:paraId="3B2FF764" w14:textId="77777777" w:rsidR="00354B56" w:rsidRPr="009C49B6" w:rsidRDefault="00354B56" w:rsidP="003A2D0A">
            <w:pPr>
              <w:numPr>
                <w:ilvl w:val="0"/>
                <w:numId w:val="5"/>
              </w:numPr>
              <w:rPr>
                <w:rFonts w:cstheme="minorHAnsi"/>
              </w:rPr>
            </w:pPr>
            <w:r w:rsidRPr="009C49B6">
              <w:rPr>
                <w:rFonts w:cstheme="minorHAnsi"/>
              </w:rPr>
              <w:t>Wsparcie dla algorytmów Suite B (RFC 4869).</w:t>
            </w:r>
          </w:p>
          <w:p w14:paraId="3A329570" w14:textId="77777777" w:rsidR="00354B56" w:rsidRPr="009C49B6" w:rsidRDefault="00354B56" w:rsidP="003A2D0A">
            <w:pPr>
              <w:numPr>
                <w:ilvl w:val="0"/>
                <w:numId w:val="5"/>
              </w:numPr>
              <w:rPr>
                <w:rFonts w:cstheme="minorHAnsi"/>
              </w:rPr>
            </w:pPr>
            <w:r w:rsidRPr="009C49B6">
              <w:rPr>
                <w:rFonts w:cstheme="minorHAnsi"/>
              </w:rPr>
              <w:t xml:space="preserve">Wsparcie wbudowanej zapory ogniowej dla Internet </w:t>
            </w:r>
            <w:proofErr w:type="spellStart"/>
            <w:r w:rsidRPr="009C49B6">
              <w:rPr>
                <w:rFonts w:cstheme="minorHAnsi"/>
              </w:rPr>
              <w:t>Key</w:t>
            </w:r>
            <w:proofErr w:type="spellEnd"/>
            <w:r w:rsidRPr="009C49B6">
              <w:rPr>
                <w:rFonts w:cstheme="minorHAnsi"/>
              </w:rPr>
              <w:t xml:space="preserve"> Exchange v. 2 (IKEv2) dla warstwy transportowej </w:t>
            </w:r>
            <w:proofErr w:type="spellStart"/>
            <w:r w:rsidRPr="009C49B6">
              <w:rPr>
                <w:rFonts w:cstheme="minorHAnsi"/>
              </w:rPr>
              <w:t>IPsec</w:t>
            </w:r>
            <w:proofErr w:type="spellEnd"/>
            <w:r w:rsidRPr="009C49B6">
              <w:rPr>
                <w:rFonts w:cstheme="minorHAnsi"/>
              </w:rPr>
              <w:t>.</w:t>
            </w:r>
          </w:p>
          <w:p w14:paraId="419BC8EC" w14:textId="77777777" w:rsidR="00354B56" w:rsidRPr="009C49B6" w:rsidRDefault="00354B56" w:rsidP="003A2D0A">
            <w:pPr>
              <w:numPr>
                <w:ilvl w:val="0"/>
                <w:numId w:val="5"/>
              </w:numPr>
              <w:rPr>
                <w:rFonts w:cstheme="minorHAnsi"/>
              </w:rPr>
            </w:pPr>
            <w:r w:rsidRPr="009C49B6">
              <w:rPr>
                <w:rFonts w:cstheme="minorHAnsi"/>
              </w:rPr>
              <w:t>Wbudowane narzędzia służące do administracji, do wykonywania kopii zapasowych polityk i ich odtwarzania oraz generowania raportów z ustawień polityk.</w:t>
            </w:r>
          </w:p>
          <w:p w14:paraId="1077DA68" w14:textId="77777777" w:rsidR="00354B56" w:rsidRPr="009C49B6" w:rsidRDefault="00354B56" w:rsidP="003A2D0A">
            <w:pPr>
              <w:numPr>
                <w:ilvl w:val="0"/>
                <w:numId w:val="5"/>
              </w:numPr>
              <w:rPr>
                <w:rFonts w:cstheme="minorHAnsi"/>
              </w:rPr>
            </w:pPr>
            <w:r w:rsidRPr="009C49B6">
              <w:rPr>
                <w:rFonts w:cstheme="minorHAnsi"/>
              </w:rPr>
              <w:t>Wsparcie dla środowisk Java i .NET Framework 4.x – możliwość uruchomienia aplikacji działających we wskazanych środowiskach.</w:t>
            </w:r>
          </w:p>
          <w:p w14:paraId="610284FF" w14:textId="77777777" w:rsidR="00354B56" w:rsidRPr="009C49B6" w:rsidRDefault="00354B56" w:rsidP="003A2D0A">
            <w:pPr>
              <w:numPr>
                <w:ilvl w:val="0"/>
                <w:numId w:val="5"/>
              </w:numPr>
              <w:rPr>
                <w:rFonts w:cstheme="minorHAnsi"/>
              </w:rPr>
            </w:pPr>
            <w:r w:rsidRPr="009C49B6">
              <w:rPr>
                <w:rFonts w:cstheme="minorHAnsi"/>
              </w:rPr>
              <w:t xml:space="preserve">Wsparcie dla JScript i </w:t>
            </w:r>
            <w:proofErr w:type="spellStart"/>
            <w:r w:rsidRPr="009C49B6">
              <w:rPr>
                <w:rFonts w:cstheme="minorHAnsi"/>
              </w:rPr>
              <w:t>VBScript</w:t>
            </w:r>
            <w:proofErr w:type="spellEnd"/>
            <w:r w:rsidRPr="009C49B6">
              <w:rPr>
                <w:rFonts w:cstheme="minorHAnsi"/>
              </w:rPr>
              <w:t xml:space="preserve"> – możliwość uruchamiania interpretera poleceń.</w:t>
            </w:r>
          </w:p>
          <w:p w14:paraId="38B513D6" w14:textId="77777777" w:rsidR="00354B56" w:rsidRPr="009C49B6" w:rsidRDefault="00354B56" w:rsidP="003A2D0A">
            <w:pPr>
              <w:numPr>
                <w:ilvl w:val="0"/>
                <w:numId w:val="5"/>
              </w:numPr>
              <w:rPr>
                <w:rFonts w:cstheme="minorHAnsi"/>
              </w:rPr>
            </w:pPr>
            <w:r w:rsidRPr="009C49B6">
              <w:rPr>
                <w:rFonts w:cstheme="minorHAnsi"/>
              </w:rPr>
              <w:t>Zdalna pomoc i współdzielenie aplikacji – możliwość zdalnego przejęcia sesji zalogowanego użytkownika celem rozwiązania problemu z komputerem,</w:t>
            </w:r>
          </w:p>
          <w:p w14:paraId="15C6D37C" w14:textId="77777777" w:rsidR="00354B56" w:rsidRPr="009C49B6" w:rsidRDefault="00354B56" w:rsidP="003A2D0A">
            <w:pPr>
              <w:numPr>
                <w:ilvl w:val="0"/>
                <w:numId w:val="5"/>
              </w:numPr>
              <w:rPr>
                <w:rFonts w:cstheme="minorHAnsi"/>
              </w:rPr>
            </w:pPr>
            <w:r w:rsidRPr="009C49B6">
              <w:rPr>
                <w:rFonts w:cstheme="minorHAnsi"/>
              </w:rPr>
              <w:t>Rozwiązanie służące do automatycznego zbudowania obrazu systemu wraz z aplikacjami. Obraz systemu służyć ma do automatycznego upowszechnienia systemu operacyjnego inicjowanego i wykonywanego w całości poprzez sieć komputerową.</w:t>
            </w:r>
          </w:p>
          <w:p w14:paraId="07ABEE41" w14:textId="77777777" w:rsidR="00354B56" w:rsidRPr="009C49B6" w:rsidRDefault="00354B56" w:rsidP="003A2D0A">
            <w:pPr>
              <w:numPr>
                <w:ilvl w:val="0"/>
                <w:numId w:val="5"/>
              </w:numPr>
              <w:rPr>
                <w:rFonts w:cstheme="minorHAnsi"/>
              </w:rPr>
            </w:pPr>
            <w:r w:rsidRPr="009C49B6">
              <w:rPr>
                <w:rFonts w:cstheme="minorHAnsi"/>
              </w:rPr>
              <w:t>Rozwiązanie ma umożliwiające wdrożenie nowego obrazu poprzez zdalną instalację.</w:t>
            </w:r>
          </w:p>
          <w:p w14:paraId="69DFDB8C" w14:textId="77777777" w:rsidR="00354B56" w:rsidRPr="009C49B6" w:rsidRDefault="00354B56" w:rsidP="003A2D0A">
            <w:pPr>
              <w:numPr>
                <w:ilvl w:val="0"/>
                <w:numId w:val="5"/>
              </w:numPr>
              <w:rPr>
                <w:rFonts w:cstheme="minorHAnsi"/>
              </w:rPr>
            </w:pPr>
            <w:r w:rsidRPr="009C49B6">
              <w:rPr>
                <w:rFonts w:cstheme="minorHAnsi"/>
              </w:rPr>
              <w:t xml:space="preserve">Transakcyjny system plików pozwalający na stosowanie przydziałów (ang. </w:t>
            </w:r>
            <w:proofErr w:type="spellStart"/>
            <w:r w:rsidRPr="009C49B6">
              <w:rPr>
                <w:rFonts w:cstheme="minorHAnsi"/>
              </w:rPr>
              <w:t>quota</w:t>
            </w:r>
            <w:proofErr w:type="spellEnd"/>
            <w:r w:rsidRPr="009C49B6">
              <w:rPr>
                <w:rFonts w:cstheme="minorHAnsi"/>
              </w:rPr>
              <w:t xml:space="preserve">) na dysku dla użytkowników oraz </w:t>
            </w:r>
            <w:r w:rsidRPr="009C49B6">
              <w:rPr>
                <w:rFonts w:cstheme="minorHAnsi"/>
              </w:rPr>
              <w:lastRenderedPageBreak/>
              <w:t>zapewniający większą niezawodność i pozwalający tworzyć kopie zapasowe.</w:t>
            </w:r>
          </w:p>
          <w:p w14:paraId="4BF682F1" w14:textId="77777777" w:rsidR="00354B56" w:rsidRPr="009C49B6" w:rsidRDefault="00354B56" w:rsidP="003A2D0A">
            <w:pPr>
              <w:numPr>
                <w:ilvl w:val="0"/>
                <w:numId w:val="5"/>
              </w:numPr>
              <w:rPr>
                <w:rFonts w:cstheme="minorHAnsi"/>
              </w:rPr>
            </w:pPr>
            <w:r w:rsidRPr="009C49B6">
              <w:rPr>
                <w:rFonts w:cstheme="minorHAnsi"/>
              </w:rPr>
              <w:t>Zarządzanie kontami użytkowników sieci oraz urządzeniami sieciowymi tj. drukarki, modemy, woluminy dyskowe, usługi katalogowe.</w:t>
            </w:r>
          </w:p>
          <w:p w14:paraId="4B0A45C5" w14:textId="77777777" w:rsidR="00354B56" w:rsidRPr="009C49B6" w:rsidRDefault="00354B56" w:rsidP="003A2D0A">
            <w:pPr>
              <w:numPr>
                <w:ilvl w:val="0"/>
                <w:numId w:val="5"/>
              </w:numPr>
              <w:rPr>
                <w:rFonts w:cstheme="minorHAnsi"/>
              </w:rPr>
            </w:pPr>
            <w:r w:rsidRPr="009C49B6">
              <w:rPr>
                <w:rFonts w:cstheme="minorHAnsi"/>
              </w:rPr>
              <w:t>Udostępnianie modemu.</w:t>
            </w:r>
          </w:p>
          <w:p w14:paraId="642377D2" w14:textId="77777777" w:rsidR="00354B56" w:rsidRPr="009C49B6" w:rsidRDefault="00354B56" w:rsidP="003A2D0A">
            <w:pPr>
              <w:numPr>
                <w:ilvl w:val="0"/>
                <w:numId w:val="5"/>
              </w:numPr>
              <w:rPr>
                <w:rFonts w:cstheme="minorHAnsi"/>
              </w:rPr>
            </w:pPr>
            <w:r w:rsidRPr="009C49B6">
              <w:rPr>
                <w:rFonts w:cstheme="minorHAnsi"/>
              </w:rPr>
              <w:t>Oprogramowanie dla tworzenia kopii zapasowych (Backup); automatyczne wykonywanie kopii plików z możliwością automatycznego przywrócenia wersji wcześniejszej.</w:t>
            </w:r>
          </w:p>
          <w:p w14:paraId="3FB8AAA6" w14:textId="77777777" w:rsidR="00354B56" w:rsidRPr="009C49B6" w:rsidRDefault="00354B56" w:rsidP="003A2D0A">
            <w:pPr>
              <w:numPr>
                <w:ilvl w:val="0"/>
                <w:numId w:val="5"/>
              </w:numPr>
              <w:rPr>
                <w:rFonts w:cstheme="minorHAnsi"/>
              </w:rPr>
            </w:pPr>
            <w:r w:rsidRPr="009C49B6">
              <w:rPr>
                <w:rFonts w:cstheme="minorHAnsi"/>
              </w:rPr>
              <w:t>Możliwość przywracania obrazu plików systemowych do uprzednio zapisanej postaci.</w:t>
            </w:r>
          </w:p>
          <w:p w14:paraId="2A7789B5" w14:textId="77777777" w:rsidR="00354B56" w:rsidRPr="009C49B6" w:rsidRDefault="00354B56" w:rsidP="003A2D0A">
            <w:pPr>
              <w:numPr>
                <w:ilvl w:val="0"/>
                <w:numId w:val="5"/>
              </w:numPr>
              <w:rPr>
                <w:rFonts w:cstheme="minorHAnsi"/>
              </w:rPr>
            </w:pPr>
            <w:r w:rsidRPr="009C49B6">
              <w:rPr>
                <w:rFonts w:cstheme="minorHAnsi"/>
              </w:rPr>
              <w:t xml:space="preserve">Identyfikacja sieci komputerowych, do których jest podłączony system operacyjny, zapamiętywanie ustawień i przypisywanie do min. 3 kategorii bezpieczeństwa </w:t>
            </w:r>
            <w:r w:rsidRPr="009C49B6">
              <w:rPr>
                <w:rFonts w:cstheme="minorHAnsi"/>
              </w:rPr>
              <w:br/>
              <w:t>(z predefiniowanymi odpowiednio do kategorii ustawieniami zapory sieciowej, udostępniania plików itp.).</w:t>
            </w:r>
          </w:p>
          <w:p w14:paraId="46EAB1B5" w14:textId="77777777" w:rsidR="00354B56" w:rsidRPr="009C49B6" w:rsidRDefault="00354B56" w:rsidP="003A2D0A">
            <w:pPr>
              <w:numPr>
                <w:ilvl w:val="0"/>
                <w:numId w:val="5"/>
              </w:numPr>
              <w:rPr>
                <w:rFonts w:cstheme="minorHAnsi"/>
              </w:rPr>
            </w:pPr>
            <w:r w:rsidRPr="009C49B6">
              <w:rPr>
                <w:rFonts w:cstheme="minorHAnsi"/>
              </w:rPr>
              <w:t>Możliwość blokowania lub dopuszczania dowolnych urządzeń peryferyjnych za pomocą polityk grupowych (np. przy użyciu numerów identyfikacyjnych sprzętu).</w:t>
            </w:r>
          </w:p>
          <w:p w14:paraId="34B03523" w14:textId="77777777" w:rsidR="00354B56" w:rsidRPr="009C49B6" w:rsidRDefault="00354B56" w:rsidP="003A2D0A">
            <w:pPr>
              <w:numPr>
                <w:ilvl w:val="0"/>
                <w:numId w:val="5"/>
              </w:numPr>
              <w:rPr>
                <w:rFonts w:cstheme="minorHAnsi"/>
              </w:rPr>
            </w:pPr>
            <w:r w:rsidRPr="009C49B6">
              <w:rPr>
                <w:rFonts w:cstheme="minorHAnsi"/>
              </w:rPr>
              <w:t xml:space="preserve">Wbudowany mechanizm wirtualizacji typu </w:t>
            </w:r>
            <w:proofErr w:type="spellStart"/>
            <w:r w:rsidRPr="009C49B6">
              <w:rPr>
                <w:rFonts w:cstheme="minorHAnsi"/>
              </w:rPr>
              <w:t>hypervisor</w:t>
            </w:r>
            <w:proofErr w:type="spellEnd"/>
            <w:r w:rsidRPr="009C49B6">
              <w:rPr>
                <w:rFonts w:cstheme="minorHAnsi"/>
              </w:rPr>
              <w:t xml:space="preserve">, umożliwiający, zgodnie </w:t>
            </w:r>
            <w:r w:rsidRPr="009C49B6">
              <w:rPr>
                <w:rFonts w:cstheme="minorHAnsi"/>
              </w:rPr>
              <w:br/>
              <w:t>z uprawnieniami licencyjnymi, uruchomienie do 4 maszyn wirtualnych.</w:t>
            </w:r>
          </w:p>
          <w:p w14:paraId="66F34505" w14:textId="77777777" w:rsidR="00354B56" w:rsidRPr="009C49B6" w:rsidRDefault="00354B56" w:rsidP="003A2D0A">
            <w:pPr>
              <w:numPr>
                <w:ilvl w:val="0"/>
                <w:numId w:val="5"/>
              </w:numPr>
              <w:rPr>
                <w:rFonts w:cstheme="minorHAnsi"/>
              </w:rPr>
            </w:pPr>
            <w:r w:rsidRPr="009C49B6">
              <w:rPr>
                <w:rFonts w:cstheme="minorHAnsi"/>
              </w:rPr>
              <w:t>Mechanizm szyfrowania dysków wewnętrznych i zewnętrznych z możliwością szyfrowania ograniczonego do danych użytkownika.</w:t>
            </w:r>
          </w:p>
          <w:p w14:paraId="1DABD1B2" w14:textId="77777777" w:rsidR="00354B56" w:rsidRPr="009C49B6" w:rsidRDefault="00354B56" w:rsidP="003A2D0A">
            <w:pPr>
              <w:numPr>
                <w:ilvl w:val="0"/>
                <w:numId w:val="5"/>
              </w:numPr>
              <w:rPr>
                <w:rFonts w:cstheme="minorHAnsi"/>
              </w:rPr>
            </w:pPr>
            <w:r w:rsidRPr="009C49B6">
              <w:rPr>
                <w:rFonts w:cstheme="minorHAnsi"/>
              </w:rPr>
              <w:t xml:space="preserve">Wbudowane w system narzędzie do szyfrowania partycji systemowych komputera, </w:t>
            </w:r>
            <w:r w:rsidRPr="009C49B6">
              <w:rPr>
                <w:rFonts w:cstheme="minorHAnsi"/>
              </w:rPr>
              <w:br/>
              <w:t xml:space="preserve">z możliwością przechowywania certyfikatów w </w:t>
            </w:r>
            <w:proofErr w:type="spellStart"/>
            <w:r w:rsidRPr="009C49B6">
              <w:rPr>
                <w:rFonts w:cstheme="minorHAnsi"/>
              </w:rPr>
              <w:t>mikrochipie</w:t>
            </w:r>
            <w:proofErr w:type="spellEnd"/>
            <w:r w:rsidRPr="009C49B6">
              <w:rPr>
                <w:rFonts w:cstheme="minorHAnsi"/>
              </w:rPr>
              <w:t xml:space="preserve"> TPM (</w:t>
            </w:r>
            <w:proofErr w:type="spellStart"/>
            <w:r w:rsidRPr="009C49B6">
              <w:rPr>
                <w:rFonts w:cstheme="minorHAnsi"/>
              </w:rPr>
              <w:t>Trusted</w:t>
            </w:r>
            <w:proofErr w:type="spellEnd"/>
            <w:r w:rsidRPr="009C49B6">
              <w:rPr>
                <w:rFonts w:cstheme="minorHAnsi"/>
              </w:rPr>
              <w:t xml:space="preserve"> Platform Module) w wersji minimum 1.2 lub na kluczach pamięci przenośnej USB.</w:t>
            </w:r>
          </w:p>
          <w:p w14:paraId="63985D53" w14:textId="77777777" w:rsidR="00354B56" w:rsidRPr="009C49B6" w:rsidRDefault="00354B56" w:rsidP="003A2D0A">
            <w:pPr>
              <w:numPr>
                <w:ilvl w:val="0"/>
                <w:numId w:val="5"/>
              </w:numPr>
              <w:rPr>
                <w:rFonts w:cstheme="minorHAnsi"/>
              </w:rPr>
            </w:pPr>
            <w:r w:rsidRPr="009C49B6">
              <w:rPr>
                <w:rFonts w:cstheme="minorHAnsi"/>
              </w:rPr>
              <w:t>Wbudowane w system narzędzie do szyfrowania dysków przenośnych, z możliwością centralnego zarządzania poprzez polityki grupowe, pozwalające na wymuszenie szyfrowania dysków przenośnych.</w:t>
            </w:r>
          </w:p>
          <w:p w14:paraId="674113D0" w14:textId="77777777" w:rsidR="00354B56" w:rsidRPr="009C49B6" w:rsidRDefault="00354B56" w:rsidP="003A2D0A">
            <w:pPr>
              <w:numPr>
                <w:ilvl w:val="0"/>
                <w:numId w:val="5"/>
              </w:numPr>
              <w:rPr>
                <w:rFonts w:cstheme="minorHAnsi"/>
              </w:rPr>
            </w:pPr>
            <w:r w:rsidRPr="009C49B6">
              <w:rPr>
                <w:rFonts w:cstheme="minorHAnsi"/>
              </w:rPr>
              <w:t>Możliwość tworzenia i przechowywania kopii zapasowych kluczy odzyskiwania do szyfrowania partycji w usługach katalogowych.</w:t>
            </w:r>
          </w:p>
          <w:p w14:paraId="46A20A86" w14:textId="77777777" w:rsidR="00354B56" w:rsidRPr="00883A90" w:rsidRDefault="00354B56" w:rsidP="003A2D0A">
            <w:pPr>
              <w:numPr>
                <w:ilvl w:val="0"/>
                <w:numId w:val="5"/>
              </w:numPr>
              <w:rPr>
                <w:b/>
              </w:rPr>
            </w:pPr>
            <w:r w:rsidRPr="009C49B6">
              <w:rPr>
                <w:rFonts w:cstheme="minorHAnsi"/>
              </w:rPr>
              <w:lastRenderedPageBreak/>
              <w:t xml:space="preserve">Możliwość instalowania dodatkowych języków interfejsu systemu operacyjnego oraz możliwość zmiany języka bez konieczności </w:t>
            </w:r>
            <w:proofErr w:type="spellStart"/>
            <w:r w:rsidRPr="009C49B6">
              <w:rPr>
                <w:rFonts w:cstheme="minorHAnsi"/>
              </w:rPr>
              <w:t>reinstalacji</w:t>
            </w:r>
            <w:proofErr w:type="spellEnd"/>
            <w:r w:rsidRPr="009C49B6">
              <w:rPr>
                <w:rFonts w:cstheme="minorHAnsi"/>
              </w:rPr>
              <w:t xml:space="preserve"> systemu.</w:t>
            </w:r>
          </w:p>
        </w:tc>
      </w:tr>
      <w:tr w:rsidR="00354B56" w:rsidRPr="00354B56" w14:paraId="56FC74E9" w14:textId="77777777" w:rsidTr="00757B71">
        <w:trPr>
          <w:gridBefore w:val="1"/>
          <w:wBefore w:w="76" w:type="dxa"/>
          <w:trHeight w:val="5213"/>
        </w:trPr>
        <w:tc>
          <w:tcPr>
            <w:tcW w:w="2127" w:type="dxa"/>
            <w:tcBorders>
              <w:top w:val="single" w:sz="8" w:space="0" w:color="000000"/>
              <w:left w:val="single" w:sz="8" w:space="0" w:color="000000"/>
              <w:bottom w:val="single" w:sz="4" w:space="0" w:color="auto"/>
              <w:right w:val="single" w:sz="8" w:space="0" w:color="000000"/>
            </w:tcBorders>
            <w:shd w:val="clear" w:color="auto" w:fill="D9D9D9"/>
            <w:tcMar>
              <w:left w:w="108" w:type="dxa"/>
              <w:right w:w="108" w:type="dxa"/>
            </w:tcMar>
          </w:tcPr>
          <w:p w14:paraId="64EA7CCA" w14:textId="77777777" w:rsidR="00E10C28" w:rsidRDefault="00883A90" w:rsidP="00E10C28">
            <w:pPr>
              <w:spacing w:after="0"/>
              <w:jc w:val="center"/>
            </w:pPr>
            <w:r>
              <w:lastRenderedPageBreak/>
              <w:br w:type="page"/>
            </w:r>
            <w:r w:rsidR="00354B56" w:rsidRPr="00354B56">
              <w:t>21. Gwarancja</w:t>
            </w:r>
          </w:p>
          <w:p w14:paraId="12C24321" w14:textId="77777777" w:rsidR="00E10C28" w:rsidRDefault="0045275A" w:rsidP="00E10C28">
            <w:pPr>
              <w:spacing w:after="0"/>
              <w:jc w:val="center"/>
            </w:pPr>
            <w:r>
              <w:t xml:space="preserve"> i wsparcie techniczne</w:t>
            </w:r>
            <w:r w:rsidR="00354B56" w:rsidRPr="00354B56">
              <w:t xml:space="preserve"> – zgodnie z wymaganiami</w:t>
            </w:r>
          </w:p>
          <w:p w14:paraId="4195F220" w14:textId="77777777" w:rsidR="00354B56" w:rsidRDefault="00354B56" w:rsidP="006F3538">
            <w:pPr>
              <w:jc w:val="center"/>
            </w:pPr>
            <w:r w:rsidRPr="00354B56">
              <w:t xml:space="preserve"> i kryteriami</w:t>
            </w:r>
            <w:r w:rsidR="0045275A">
              <w:t>.</w:t>
            </w:r>
          </w:p>
          <w:p w14:paraId="307684C0" w14:textId="77777777" w:rsidR="00AE6934" w:rsidRDefault="00AE6934" w:rsidP="006F3538">
            <w:pPr>
              <w:jc w:val="center"/>
            </w:pPr>
          </w:p>
          <w:p w14:paraId="4DCF8C65" w14:textId="77777777" w:rsidR="00AE6934" w:rsidRDefault="00AE6934" w:rsidP="006F3538">
            <w:pPr>
              <w:jc w:val="center"/>
            </w:pPr>
          </w:p>
          <w:p w14:paraId="2E49E5F2" w14:textId="77777777" w:rsidR="00AE6934" w:rsidRDefault="00AE6934" w:rsidP="006F3538">
            <w:pPr>
              <w:jc w:val="center"/>
            </w:pPr>
          </w:p>
          <w:p w14:paraId="640733ED" w14:textId="77777777" w:rsidR="00AE6934" w:rsidRDefault="00AE6934" w:rsidP="006F3538">
            <w:pPr>
              <w:jc w:val="center"/>
            </w:pPr>
          </w:p>
          <w:p w14:paraId="03600216" w14:textId="77777777" w:rsidR="00AE6934" w:rsidRDefault="00AE6934" w:rsidP="006F3538">
            <w:pPr>
              <w:jc w:val="center"/>
            </w:pPr>
          </w:p>
          <w:p w14:paraId="153CCA8E" w14:textId="77777777" w:rsidR="00AE6934" w:rsidRDefault="00AE6934" w:rsidP="006F3538">
            <w:pPr>
              <w:jc w:val="center"/>
            </w:pPr>
          </w:p>
          <w:p w14:paraId="583364C7" w14:textId="77777777" w:rsidR="00AE6934" w:rsidRDefault="00AE6934" w:rsidP="006F3538">
            <w:pPr>
              <w:jc w:val="center"/>
            </w:pPr>
          </w:p>
          <w:p w14:paraId="46AE132A" w14:textId="77777777" w:rsidR="00AE6934" w:rsidRDefault="00AE6934" w:rsidP="006F3538">
            <w:pPr>
              <w:jc w:val="center"/>
            </w:pPr>
          </w:p>
          <w:p w14:paraId="1F22092D" w14:textId="77777777" w:rsidR="00AE6934" w:rsidRDefault="00AE6934" w:rsidP="006F3538">
            <w:pPr>
              <w:jc w:val="center"/>
            </w:pPr>
          </w:p>
          <w:p w14:paraId="77C6D1CB" w14:textId="77777777" w:rsidR="00AE6934" w:rsidRDefault="00AE6934" w:rsidP="006F3538">
            <w:pPr>
              <w:jc w:val="center"/>
            </w:pPr>
          </w:p>
          <w:p w14:paraId="216B5FC5" w14:textId="77777777" w:rsidR="00AE6934" w:rsidRDefault="00AE6934" w:rsidP="006F3538">
            <w:pPr>
              <w:jc w:val="center"/>
            </w:pPr>
          </w:p>
          <w:p w14:paraId="2F45C855" w14:textId="77777777" w:rsidR="00AE6934" w:rsidRDefault="00AE6934" w:rsidP="006F3538">
            <w:pPr>
              <w:jc w:val="center"/>
            </w:pPr>
          </w:p>
          <w:p w14:paraId="23232E76" w14:textId="77777777" w:rsidR="00AE6934" w:rsidRDefault="00AE6934" w:rsidP="006F3538">
            <w:pPr>
              <w:jc w:val="center"/>
            </w:pPr>
          </w:p>
          <w:p w14:paraId="17BA2695" w14:textId="77777777" w:rsidR="00AE6934" w:rsidRDefault="00AE6934" w:rsidP="006F3538">
            <w:pPr>
              <w:jc w:val="center"/>
            </w:pPr>
          </w:p>
          <w:p w14:paraId="5B66E111" w14:textId="77777777" w:rsidR="00AE6934" w:rsidRDefault="00AE6934" w:rsidP="006F3538">
            <w:pPr>
              <w:jc w:val="center"/>
            </w:pPr>
          </w:p>
          <w:p w14:paraId="14D53932" w14:textId="77777777" w:rsidR="00AE6934" w:rsidRDefault="00AE6934" w:rsidP="006F3538">
            <w:pPr>
              <w:jc w:val="center"/>
            </w:pPr>
          </w:p>
          <w:p w14:paraId="52FFFBD8" w14:textId="77777777" w:rsidR="00AE6934" w:rsidRDefault="00AE6934" w:rsidP="006F3538">
            <w:pPr>
              <w:jc w:val="center"/>
            </w:pPr>
          </w:p>
          <w:p w14:paraId="416D6EA7" w14:textId="77777777" w:rsidR="00AE6934" w:rsidRPr="00354B56" w:rsidRDefault="00AE6934" w:rsidP="006F3538">
            <w:pPr>
              <w:jc w:val="center"/>
            </w:pPr>
          </w:p>
        </w:tc>
        <w:tc>
          <w:tcPr>
            <w:tcW w:w="7051" w:type="dxa"/>
            <w:gridSpan w:val="3"/>
            <w:tcBorders>
              <w:top w:val="single" w:sz="8" w:space="0" w:color="000000"/>
              <w:bottom w:val="single" w:sz="4" w:space="0" w:color="auto"/>
              <w:right w:val="single" w:sz="8" w:space="0" w:color="000000"/>
            </w:tcBorders>
            <w:tcMar>
              <w:left w:w="108" w:type="dxa"/>
              <w:right w:w="108" w:type="dxa"/>
            </w:tcMar>
          </w:tcPr>
          <w:p w14:paraId="1E3AC6B3" w14:textId="77777777" w:rsidR="0045275A" w:rsidRDefault="0045275A" w:rsidP="006F3538">
            <w:pPr>
              <w:pStyle w:val="Bezodstpw"/>
            </w:pPr>
            <w:r>
              <w:t>Gwarancja:</w:t>
            </w:r>
          </w:p>
          <w:p w14:paraId="4FE5862F" w14:textId="77777777" w:rsidR="00A724D8" w:rsidRDefault="00354B56" w:rsidP="003A2D0A">
            <w:pPr>
              <w:pStyle w:val="Akapitzlist"/>
              <w:numPr>
                <w:ilvl w:val="0"/>
                <w:numId w:val="23"/>
              </w:numPr>
            </w:pPr>
            <w:r w:rsidRPr="00354B56">
              <w:t>Gwarancja 3 lata producenta świadczona w siedzibie Zamawiają</w:t>
            </w:r>
            <w:r w:rsidR="00A724D8">
              <w:t>cego</w:t>
            </w:r>
          </w:p>
          <w:p w14:paraId="3359AC04" w14:textId="77777777" w:rsidR="0045275A" w:rsidRDefault="0045275A" w:rsidP="003A2D0A">
            <w:pPr>
              <w:pStyle w:val="Akapitzlist"/>
              <w:numPr>
                <w:ilvl w:val="0"/>
                <w:numId w:val="23"/>
              </w:numPr>
            </w:pPr>
            <w:r>
              <w:t xml:space="preserve">Czas </w:t>
            </w:r>
            <w:r w:rsidR="005B68A3">
              <w:t>reakcji</w:t>
            </w:r>
            <w:r>
              <w:t xml:space="preserve"> serwisu to następny dzień roboczy (</w:t>
            </w:r>
            <w:proofErr w:type="spellStart"/>
            <w:r>
              <w:t>Next</w:t>
            </w:r>
            <w:proofErr w:type="spellEnd"/>
            <w:r>
              <w:t xml:space="preserve"> Business Day) od momentu zakończenia zdalnej diagnostyki urządzenia i przyjęcia zgłoszenia serwisowego przez konsultanta </w:t>
            </w:r>
          </w:p>
          <w:p w14:paraId="1228E15C" w14:textId="77777777" w:rsidR="0045275A" w:rsidRDefault="0045275A" w:rsidP="003A2D0A">
            <w:pPr>
              <w:pStyle w:val="Akapitzlist"/>
              <w:numPr>
                <w:ilvl w:val="0"/>
                <w:numId w:val="23"/>
              </w:numPr>
            </w:pPr>
            <w:r>
              <w:t>Naprawy realizowane zdalnie lub na miejscu w siedzibie Zamawiającego</w:t>
            </w:r>
          </w:p>
          <w:p w14:paraId="455A39F9" w14:textId="77777777" w:rsidR="0045275A" w:rsidRDefault="0045275A" w:rsidP="003A2D0A">
            <w:pPr>
              <w:pStyle w:val="Akapitzlist"/>
              <w:numPr>
                <w:ilvl w:val="0"/>
                <w:numId w:val="23"/>
              </w:numPr>
            </w:pPr>
            <w:r>
              <w:t>Zgłoszenia usterek: przyjmowane przez 24 godziny na dobę, 7 dni w tygodniu, 365 dni w roku</w:t>
            </w:r>
          </w:p>
          <w:p w14:paraId="316EDE19" w14:textId="77777777" w:rsidR="0045275A" w:rsidRDefault="0045275A" w:rsidP="003A2D0A">
            <w:pPr>
              <w:pStyle w:val="Akapitzlist"/>
              <w:numPr>
                <w:ilvl w:val="0"/>
                <w:numId w:val="23"/>
              </w:numPr>
            </w:pPr>
            <w:r>
              <w:t xml:space="preserve">Wsparcie świadczone przez wykwalifikowaną kadrę konsultantów </w:t>
            </w:r>
          </w:p>
          <w:p w14:paraId="054B3A5B" w14:textId="77777777" w:rsidR="0045275A" w:rsidRDefault="0045275A" w:rsidP="006F3538">
            <w:pPr>
              <w:pStyle w:val="Akapitzlist"/>
            </w:pPr>
            <w:r>
              <w:t>i inżynierów producenta</w:t>
            </w:r>
          </w:p>
          <w:p w14:paraId="320A5D4C" w14:textId="77777777" w:rsidR="0045275A" w:rsidRDefault="0045275A" w:rsidP="003A2D0A">
            <w:pPr>
              <w:pStyle w:val="Akapitzlist"/>
              <w:numPr>
                <w:ilvl w:val="0"/>
                <w:numId w:val="23"/>
              </w:numPr>
            </w:pPr>
            <w:r>
              <w:t xml:space="preserve">Wsparcie techniczne dla oprogramowania zakupionego z urządzeniem oraz wsparcie rozwiązań innych producentów </w:t>
            </w:r>
          </w:p>
          <w:p w14:paraId="52A9F4D7" w14:textId="77777777" w:rsidR="0045275A" w:rsidRDefault="0045275A" w:rsidP="003A2D0A">
            <w:pPr>
              <w:pStyle w:val="Akapitzlist"/>
              <w:numPr>
                <w:ilvl w:val="0"/>
                <w:numId w:val="23"/>
              </w:numPr>
            </w:pPr>
            <w:r>
              <w:t xml:space="preserve">Aktywne monitorowanie sprzętu, automatyczne wykrywanie usterek, zdalne raportowanie oraz tworzenie zgłoszeń serwisowych za pomocą oprogramowania </w:t>
            </w:r>
          </w:p>
          <w:p w14:paraId="5D22B9D7" w14:textId="77777777" w:rsidR="0045275A" w:rsidRDefault="005B68A3" w:rsidP="003A2D0A">
            <w:pPr>
              <w:pStyle w:val="Akapitzlist"/>
              <w:numPr>
                <w:ilvl w:val="0"/>
                <w:numId w:val="23"/>
              </w:numPr>
            </w:pPr>
            <w:r>
              <w:t xml:space="preserve">Jeżeli </w:t>
            </w:r>
            <w:r w:rsidR="00354B56" w:rsidRPr="00354B56">
              <w:t>niezbędn</w:t>
            </w:r>
            <w:r>
              <w:t>a</w:t>
            </w:r>
            <w:r w:rsidR="00354B56" w:rsidRPr="00354B56">
              <w:t xml:space="preserve"> będzie naprawa sprzętu w siedzibie producenta lub autoryzowanym przez niego punkcie serwisowym  - wówczas koszt transportu do i z naprawy pokrywa Wykonawca.</w:t>
            </w:r>
          </w:p>
          <w:p w14:paraId="18404FDD" w14:textId="77777777" w:rsidR="0045275A" w:rsidRDefault="00354B56" w:rsidP="003A2D0A">
            <w:pPr>
              <w:pStyle w:val="Akapitzlist"/>
              <w:numPr>
                <w:ilvl w:val="0"/>
                <w:numId w:val="23"/>
              </w:numPr>
            </w:pPr>
            <w:r w:rsidRPr="00354B56">
              <w:t>Naprawy gwarancyjne urządzeń muszą być realizowany przez Producenta lub Autoryzowanego Partnera Serwisowego Producenta</w:t>
            </w:r>
          </w:p>
          <w:p w14:paraId="76449431" w14:textId="77777777" w:rsidR="00354B56" w:rsidRPr="00354B56" w:rsidRDefault="00354B56" w:rsidP="006F3538">
            <w:r w:rsidRPr="00354B56">
              <w:t>Wsparcie techniczne:</w:t>
            </w:r>
          </w:p>
          <w:p w14:paraId="3FF623DF" w14:textId="77777777" w:rsidR="005B68A3" w:rsidRDefault="00354B56" w:rsidP="003A2D0A">
            <w:pPr>
              <w:pStyle w:val="Akapitzlist"/>
              <w:numPr>
                <w:ilvl w:val="0"/>
                <w:numId w:val="24"/>
              </w:numPr>
            </w:pPr>
            <w:r w:rsidRPr="00354B56">
              <w:t>Dedykowany numer telefonu  oraz adres email lub portal techniczny</w:t>
            </w:r>
            <w:r w:rsidR="005B68A3">
              <w:t xml:space="preserve"> </w:t>
            </w:r>
            <w:r w:rsidRPr="00354B56">
              <w:t>(dokładny adres strony internetowej) producenta umożliwiający zgłaszanie awarii, wsparcie techniczne i informacji produktowej, w tym konfiguracji</w:t>
            </w:r>
            <w:r w:rsidR="005B68A3">
              <w:t xml:space="preserve"> fabrycznej oferowanego sprzętu</w:t>
            </w:r>
          </w:p>
          <w:p w14:paraId="60CAF674" w14:textId="77777777" w:rsidR="005B68A3" w:rsidRDefault="00354B56" w:rsidP="003A2D0A">
            <w:pPr>
              <w:pStyle w:val="Akapitzlist"/>
              <w:numPr>
                <w:ilvl w:val="0"/>
                <w:numId w:val="24"/>
              </w:numPr>
            </w:pPr>
            <w:r w:rsidRPr="00354B56">
              <w:t xml:space="preserve"> Dostęp do </w:t>
            </w:r>
            <w:r w:rsidR="005B68A3">
              <w:t>uaktualnień</w:t>
            </w:r>
            <w:r w:rsidRPr="00354B56">
              <w:t xml:space="preserve"> zainstalowanych </w:t>
            </w:r>
            <w:r w:rsidR="005B68A3" w:rsidRPr="00354B56">
              <w:t xml:space="preserve">sterowników </w:t>
            </w:r>
            <w:r w:rsidR="005B68A3">
              <w:t xml:space="preserve">poprzez podanie identyfikatora, </w:t>
            </w:r>
            <w:r w:rsidRPr="00354B56">
              <w:t>modelu komputera lub numeru seryjnego na dedykowanej  przez producenta stronie internetowej</w:t>
            </w:r>
            <w:r w:rsidR="005B68A3" w:rsidRPr="00A724D8">
              <w:t xml:space="preserve"> </w:t>
            </w:r>
          </w:p>
          <w:p w14:paraId="655DB52D" w14:textId="77777777" w:rsidR="00757B71" w:rsidRPr="00354B56" w:rsidRDefault="005B68A3" w:rsidP="00A367B8">
            <w:pPr>
              <w:pStyle w:val="Akapitzlist"/>
              <w:numPr>
                <w:ilvl w:val="0"/>
                <w:numId w:val="24"/>
              </w:numPr>
            </w:pPr>
            <w:r w:rsidRPr="00A724D8">
              <w:t>Aktywne monitorowanie sprzętu, automatyczne wykrywanie usterek, zdalne raportowanie oraz tworzenie zgłoszeń serwisowych za pomocą oprogramowania</w:t>
            </w:r>
          </w:p>
        </w:tc>
      </w:tr>
      <w:tr w:rsidR="00757B71" w:rsidRPr="00354B56" w14:paraId="0C538047" w14:textId="77777777" w:rsidTr="00757B71">
        <w:trPr>
          <w:gridBefore w:val="1"/>
          <w:wBefore w:w="76" w:type="dxa"/>
          <w:trHeight w:val="5213"/>
        </w:trPr>
        <w:tc>
          <w:tcPr>
            <w:tcW w:w="2127" w:type="dxa"/>
            <w:tcBorders>
              <w:top w:val="single" w:sz="8" w:space="0" w:color="000000"/>
              <w:left w:val="single" w:sz="8" w:space="0" w:color="000000"/>
              <w:bottom w:val="single" w:sz="4" w:space="0" w:color="auto"/>
              <w:right w:val="single" w:sz="8" w:space="0" w:color="000000"/>
            </w:tcBorders>
            <w:shd w:val="clear" w:color="auto" w:fill="D9D9D9"/>
            <w:tcMar>
              <w:left w:w="108" w:type="dxa"/>
              <w:right w:w="108" w:type="dxa"/>
            </w:tcMar>
          </w:tcPr>
          <w:p w14:paraId="2E1DE843" w14:textId="77777777" w:rsidR="00757B71" w:rsidRDefault="00757B71" w:rsidP="00757B71">
            <w:r>
              <w:lastRenderedPageBreak/>
              <w:t xml:space="preserve">22. </w:t>
            </w:r>
            <w:r w:rsidRPr="00354B56">
              <w:t>Pakiet biurow</w:t>
            </w:r>
            <w:r>
              <w:t>y</w:t>
            </w:r>
          </w:p>
          <w:p w14:paraId="4C640F1B" w14:textId="77777777" w:rsidR="00757B71" w:rsidRDefault="00757B71" w:rsidP="006F3538">
            <w:pPr>
              <w:jc w:val="center"/>
            </w:pPr>
          </w:p>
        </w:tc>
        <w:tc>
          <w:tcPr>
            <w:tcW w:w="7051" w:type="dxa"/>
            <w:gridSpan w:val="3"/>
            <w:tcBorders>
              <w:top w:val="single" w:sz="8" w:space="0" w:color="000000"/>
              <w:bottom w:val="single" w:sz="4" w:space="0" w:color="auto"/>
              <w:right w:val="single" w:sz="8" w:space="0" w:color="000000"/>
            </w:tcBorders>
            <w:tcMar>
              <w:left w:w="108" w:type="dxa"/>
              <w:right w:w="108" w:type="dxa"/>
            </w:tcMar>
          </w:tcPr>
          <w:p w14:paraId="35A46490" w14:textId="77777777" w:rsidR="00757B71" w:rsidRPr="00C5534D" w:rsidRDefault="00757B71" w:rsidP="008E33FE">
            <w:pPr>
              <w:shd w:val="clear" w:color="auto" w:fill="FFFFFF" w:themeFill="background1"/>
            </w:pPr>
            <w:r w:rsidRPr="00C5534D">
              <w:t xml:space="preserve">1. Pakiet biurowy musi zawierać: </w:t>
            </w:r>
          </w:p>
          <w:p w14:paraId="7EB2B569" w14:textId="77777777" w:rsidR="00757B71" w:rsidRPr="00C5534D" w:rsidRDefault="00757B71" w:rsidP="003A2D0A">
            <w:pPr>
              <w:pStyle w:val="Akapitzlist"/>
              <w:numPr>
                <w:ilvl w:val="0"/>
                <w:numId w:val="25"/>
              </w:numPr>
              <w:shd w:val="clear" w:color="auto" w:fill="FFFFFF" w:themeFill="background1"/>
              <w:spacing w:before="100" w:beforeAutospacing="1"/>
            </w:pPr>
            <w:r w:rsidRPr="00C5534D">
              <w:t>edytor tekstu</w:t>
            </w:r>
          </w:p>
          <w:p w14:paraId="28E679D4" w14:textId="77777777" w:rsidR="00757B71" w:rsidRPr="00C5534D" w:rsidRDefault="00757B71" w:rsidP="003A2D0A">
            <w:pPr>
              <w:pStyle w:val="Akapitzlist"/>
              <w:numPr>
                <w:ilvl w:val="0"/>
                <w:numId w:val="25"/>
              </w:numPr>
              <w:shd w:val="clear" w:color="auto" w:fill="FFFFFF" w:themeFill="background1"/>
              <w:spacing w:before="100" w:beforeAutospacing="1"/>
            </w:pPr>
            <w:r w:rsidRPr="00C5534D">
              <w:t>arkusz kalkulacyjny</w:t>
            </w:r>
          </w:p>
          <w:p w14:paraId="2CDC7715" w14:textId="77777777" w:rsidR="00757B71" w:rsidRPr="00C5534D" w:rsidRDefault="00757B71" w:rsidP="003A2D0A">
            <w:pPr>
              <w:pStyle w:val="Akapitzlist"/>
              <w:numPr>
                <w:ilvl w:val="0"/>
                <w:numId w:val="25"/>
              </w:numPr>
              <w:shd w:val="clear" w:color="auto" w:fill="FFFFFF" w:themeFill="background1"/>
              <w:spacing w:before="100" w:beforeAutospacing="1"/>
            </w:pPr>
            <w:r w:rsidRPr="00C5534D">
              <w:t xml:space="preserve"> program do tworzenia prezentacji</w:t>
            </w:r>
          </w:p>
          <w:p w14:paraId="20D13BE5" w14:textId="77777777" w:rsidR="00757B71" w:rsidRPr="00C5534D" w:rsidRDefault="00757B71" w:rsidP="003A2D0A">
            <w:pPr>
              <w:pStyle w:val="Akapitzlist"/>
              <w:numPr>
                <w:ilvl w:val="0"/>
                <w:numId w:val="25"/>
              </w:numPr>
              <w:shd w:val="clear" w:color="auto" w:fill="FFFFFF" w:themeFill="background1"/>
              <w:spacing w:before="100" w:beforeAutospacing="1"/>
            </w:pPr>
            <w:r w:rsidRPr="00C5534D">
              <w:t xml:space="preserve"> program do obsługi poczty elektronicznej oraz kalendarza  charakteryzujący się następującymi cechami:</w:t>
            </w:r>
          </w:p>
          <w:p w14:paraId="15F37CD0" w14:textId="77777777" w:rsidR="00757B71" w:rsidRPr="00C5534D" w:rsidRDefault="00757B71" w:rsidP="008E33FE">
            <w:pPr>
              <w:shd w:val="clear" w:color="auto" w:fill="FFFFFF" w:themeFill="background1"/>
            </w:pPr>
            <w:r w:rsidRPr="00C5534D">
              <w:t>Poza tym musi spełniać następujące wymagania poprzez wbudowane mechanizmy, bez użycia dodatkowych aplikacji:</w:t>
            </w:r>
          </w:p>
          <w:p w14:paraId="3907E904"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automatycznej instalacji komponentów (przy użyciu instalatora systemowego).</w:t>
            </w:r>
          </w:p>
          <w:p w14:paraId="7F8313CB"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zdalnej instalacji komponentów.</w:t>
            </w:r>
          </w:p>
          <w:p w14:paraId="629B4EAD"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instalacji wszystkich składników pakietu na komputerze (wykluczenie produktów działających w chmurze).</w:t>
            </w:r>
          </w:p>
          <w:p w14:paraId="7B262D78"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Całkowicie zlokalizowany w języku polskim system komunikatów i podręcznej pomocy technicznej w pakiecie</w:t>
            </w:r>
          </w:p>
          <w:p w14:paraId="02AB40A5"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prowadzenia dyskusji i subskrypcji dokumentów w sieci z automatycznym powiadomieniem o zmianach w dokumentach.</w:t>
            </w:r>
          </w:p>
          <w:p w14:paraId="7EDBAAB7" w14:textId="77777777" w:rsidR="00757B71" w:rsidRPr="00C5534D" w:rsidRDefault="00757B71" w:rsidP="003A2D0A">
            <w:pPr>
              <w:pStyle w:val="Akapitzlist"/>
              <w:numPr>
                <w:ilvl w:val="0"/>
                <w:numId w:val="26"/>
              </w:numPr>
              <w:shd w:val="clear" w:color="auto" w:fill="FFFFFF" w:themeFill="background1"/>
              <w:spacing w:before="100" w:beforeAutospacing="1"/>
            </w:pPr>
            <w:r w:rsidRPr="00C5534D">
              <w:t>Możliwość automatycznego odzyskiwania dokumentów i arkuszy kalkulacyjnych w wypadku odcięcia dopływu prądu.</w:t>
            </w:r>
          </w:p>
          <w:p w14:paraId="4C313833" w14:textId="77777777" w:rsidR="00D4452B" w:rsidRDefault="00757B71" w:rsidP="00D4452B">
            <w:pPr>
              <w:pStyle w:val="Akapitzlist"/>
              <w:shd w:val="clear" w:color="auto" w:fill="FFFFFF" w:themeFill="background1"/>
              <w:spacing w:before="100" w:beforeAutospacing="1"/>
            </w:pPr>
            <w:r w:rsidRPr="00C5534D">
              <w:t>2. Wszystkie komponenty oferowanego pakietu biurowego muszą być integralną częścią tego samego pakietu, współpracować ze sobą (osadzanie i wymiana danych), posiadać jednolity interfejs oraz ten sam jednolity sposób obsługi;</w:t>
            </w:r>
          </w:p>
          <w:p w14:paraId="1745E7E7" w14:textId="77777777" w:rsidR="00D4452B" w:rsidRDefault="00757B71" w:rsidP="00D4452B">
            <w:pPr>
              <w:pStyle w:val="Akapitzlist"/>
              <w:shd w:val="clear" w:color="auto" w:fill="FFFFFF" w:themeFill="background1"/>
              <w:spacing w:before="100" w:beforeAutospacing="1"/>
            </w:pPr>
            <w:r w:rsidRPr="00C5534D">
              <w:t>3. Dostępna pełna polska wersja językowa interfejsu użytkownika, systemu komunikatów i podręcznej kontekstowej pomocy technicznej</w:t>
            </w:r>
          </w:p>
          <w:p w14:paraId="6FDE478E" w14:textId="77777777" w:rsidR="00D4452B" w:rsidRDefault="00757B71" w:rsidP="00D4452B">
            <w:pPr>
              <w:pStyle w:val="Akapitzlist"/>
              <w:shd w:val="clear" w:color="auto" w:fill="FFFFFF" w:themeFill="background1"/>
              <w:spacing w:before="100" w:beforeAutospacing="1"/>
            </w:pPr>
            <w:r w:rsidRPr="00C5534D">
              <w:t xml:space="preserve">4. Prawidłowe odczytywanie i zapisywanie danych w dokumentach w formatach: </w:t>
            </w:r>
            <w:proofErr w:type="spellStart"/>
            <w:r w:rsidRPr="00C5534D">
              <w:t>doc</w:t>
            </w:r>
            <w:proofErr w:type="spellEnd"/>
            <w:r w:rsidRPr="00C5534D">
              <w:t xml:space="preserve">, </w:t>
            </w:r>
            <w:proofErr w:type="spellStart"/>
            <w:r w:rsidRPr="00C5534D">
              <w:t>docx</w:t>
            </w:r>
            <w:proofErr w:type="spellEnd"/>
            <w:r w:rsidRPr="00C5534D">
              <w:t xml:space="preserve">, xls, </w:t>
            </w:r>
            <w:proofErr w:type="spellStart"/>
            <w:r w:rsidRPr="00C5534D">
              <w:t>xlsx</w:t>
            </w:r>
            <w:proofErr w:type="spellEnd"/>
            <w:r w:rsidRPr="00C5534D">
              <w:t xml:space="preserve">, </w:t>
            </w:r>
            <w:proofErr w:type="spellStart"/>
            <w:r w:rsidRPr="00C5534D">
              <w:t>ppt</w:t>
            </w:r>
            <w:proofErr w:type="spellEnd"/>
            <w:r w:rsidRPr="00C5534D">
              <w:t xml:space="preserve">, </w:t>
            </w:r>
            <w:proofErr w:type="spellStart"/>
            <w:r w:rsidRPr="00C5534D">
              <w:t>pptx</w:t>
            </w:r>
            <w:proofErr w:type="spellEnd"/>
            <w:r w:rsidRPr="00C5534D">
              <w:t xml:space="preserve">, </w:t>
            </w:r>
            <w:proofErr w:type="spellStart"/>
            <w:r w:rsidRPr="00C5534D">
              <w:t>pps</w:t>
            </w:r>
            <w:proofErr w:type="spellEnd"/>
            <w:r w:rsidRPr="00C5534D">
              <w:t xml:space="preserve">, </w:t>
            </w:r>
            <w:proofErr w:type="spellStart"/>
            <w:r w:rsidRPr="00C5534D">
              <w:t>ppsx</w:t>
            </w:r>
            <w:proofErr w:type="spellEnd"/>
            <w:r w:rsidRPr="00C5534D">
              <w:t>, w tym obsługa formatowania bez utraty parametrów i cech użytkowych (zachowane wszelkie formatowanie, umiejscowienie tekstów, liczb, obrazków, wykresów, odstępy między tymi obiektami i kolorów) Dokumenty muszą być tworzone zgodnie z zdefiniowanym układem informacji w postaci XML zgodnie z Tabelą B1 załącznika 2 Rozporządzenia w sprawie minimalnych wymagań dla systemów teleinformatycznych (Dz.U.2017 poz.2247), umożliwia wykorzystanie schematów XML.</w:t>
            </w:r>
          </w:p>
          <w:p w14:paraId="3D6C0D18" w14:textId="77777777" w:rsidR="00D4452B" w:rsidRDefault="00757B71" w:rsidP="00D4452B">
            <w:pPr>
              <w:pStyle w:val="Akapitzlist"/>
              <w:shd w:val="clear" w:color="auto" w:fill="FFFFFF" w:themeFill="background1"/>
              <w:spacing w:before="100" w:beforeAutospacing="1"/>
            </w:pPr>
            <w:r w:rsidRPr="00C5534D">
              <w:t xml:space="preserve">5. Wykonywanie i edycja makr oraz kodu zapisanego w języku Visual Basic w plikach xls, </w:t>
            </w:r>
            <w:proofErr w:type="spellStart"/>
            <w:r w:rsidRPr="00C5534D">
              <w:t>xlsx</w:t>
            </w:r>
            <w:proofErr w:type="spellEnd"/>
            <w:r w:rsidRPr="00C5534D">
              <w:t xml:space="preserve"> oraz formuł bez utraty danych oraz bez konieczności przerabiania dokumentów;</w:t>
            </w:r>
          </w:p>
          <w:p w14:paraId="753F2AF5" w14:textId="77777777" w:rsidR="00757B71" w:rsidRDefault="00757B71" w:rsidP="00D4452B">
            <w:pPr>
              <w:pStyle w:val="Akapitzlist"/>
              <w:shd w:val="clear" w:color="auto" w:fill="FFFFFF" w:themeFill="background1"/>
              <w:spacing w:before="100" w:beforeAutospacing="1"/>
            </w:pPr>
            <w:r w:rsidRPr="00C5534D">
              <w:t>6. Możliwość zapisywania wytworzonych dokumentów bezpośrednio w formacie PDF</w:t>
            </w:r>
          </w:p>
          <w:p w14:paraId="135FDFA9" w14:textId="77777777" w:rsidR="00D4452B" w:rsidRPr="00D4452B" w:rsidRDefault="00757B71" w:rsidP="00D4452B">
            <w:pPr>
              <w:pStyle w:val="Akapitzlist"/>
              <w:shd w:val="clear" w:color="auto" w:fill="FFFFFF" w:themeFill="background1"/>
              <w:spacing w:before="100" w:beforeAutospacing="1"/>
              <w:rPr>
                <w:b/>
                <w:u w:val="single"/>
              </w:rPr>
            </w:pPr>
            <w:r w:rsidRPr="00C5534D">
              <w:t>7. Możliwość nadawania uprawnień do modyfikacji i formatowania dokumentów lub ich elementów</w:t>
            </w:r>
          </w:p>
          <w:p w14:paraId="6014042D" w14:textId="77777777" w:rsidR="00D4452B" w:rsidRDefault="00757B71" w:rsidP="00D4452B">
            <w:pPr>
              <w:pStyle w:val="Akapitzlist"/>
              <w:shd w:val="clear" w:color="auto" w:fill="FFFFFF" w:themeFill="background1"/>
              <w:spacing w:before="100" w:beforeAutospacing="1"/>
            </w:pPr>
            <w:r w:rsidRPr="00C5534D">
              <w:lastRenderedPageBreak/>
              <w:t>8. Posiadać pełną kompatybilność z systemami operacyjnymi:</w:t>
            </w:r>
            <w:r w:rsidRPr="00C5534D">
              <w:br/>
              <w:t xml:space="preserve">• MS Windows 10 </w:t>
            </w:r>
            <w:r w:rsidRPr="00C5534D">
              <w:br/>
              <w:t xml:space="preserve">• MS Windows 11 </w:t>
            </w:r>
          </w:p>
          <w:p w14:paraId="7AF10B82" w14:textId="77777777" w:rsidR="00757B71" w:rsidRPr="00C5534D" w:rsidRDefault="00D4452B" w:rsidP="00A367B8">
            <w:pPr>
              <w:pStyle w:val="Akapitzlist"/>
              <w:shd w:val="clear" w:color="auto" w:fill="FFFFFF" w:themeFill="background1"/>
              <w:spacing w:before="100" w:beforeAutospacing="1"/>
            </w:pPr>
            <w:r>
              <w:t>9. Licencja bezterminowa</w:t>
            </w:r>
            <w:r w:rsidR="00757B71" w:rsidRPr="00C5534D">
              <w:br/>
              <w:t>10. Każda licencja zawiera indywidualny klucz licencji.</w:t>
            </w:r>
            <w:r w:rsidR="00757B71" w:rsidRPr="00C5534D">
              <w:br/>
              <w:t>11. Oprogramowanie musi być nowe, nieużywane, nie przypisane wcześniej do innego konta / użytkownika</w:t>
            </w:r>
            <w:r w:rsidR="00757B71" w:rsidRPr="00C5534D">
              <w:br/>
              <w:t>12. W przypadku zaoferowania przez Wykonawcę rozwiązania równoważnego, Wykonawca jest zobowiązany do pokrycia wszelkich możliwych kosztów, wymaganych w czasie wdrożenia oferowanego rozwiązania, serwisu gwarancyjnego oraz kosztów certyfikowanych szkoleń dla użytkowników oferowanego rozwiązania</w:t>
            </w:r>
          </w:p>
        </w:tc>
      </w:tr>
      <w:tr w:rsidR="00757B71" w:rsidRPr="00354B56" w14:paraId="4F1A4EE9" w14:textId="77777777" w:rsidTr="003436AA">
        <w:trPr>
          <w:gridBefore w:val="1"/>
          <w:wBefore w:w="76" w:type="dxa"/>
          <w:trHeight w:val="2026"/>
        </w:trPr>
        <w:tc>
          <w:tcPr>
            <w:tcW w:w="2127" w:type="dxa"/>
            <w:tcBorders>
              <w:top w:val="single" w:sz="8" w:space="0" w:color="000000"/>
              <w:left w:val="single" w:sz="8" w:space="0" w:color="000000"/>
              <w:bottom w:val="single" w:sz="4" w:space="0" w:color="auto"/>
              <w:right w:val="single" w:sz="8" w:space="0" w:color="000000"/>
            </w:tcBorders>
            <w:shd w:val="clear" w:color="auto" w:fill="D9D9D9"/>
            <w:tcMar>
              <w:left w:w="108" w:type="dxa"/>
              <w:right w:w="108" w:type="dxa"/>
            </w:tcMar>
          </w:tcPr>
          <w:p w14:paraId="7A6CD59E" w14:textId="77777777" w:rsidR="00757B71" w:rsidRPr="00757B71" w:rsidRDefault="00757B71" w:rsidP="000B66A8">
            <w:pPr>
              <w:spacing w:before="240" w:after="0"/>
            </w:pPr>
            <w:r>
              <w:lastRenderedPageBreak/>
              <w:t>2</w:t>
            </w:r>
            <w:r w:rsidR="00D4452B">
              <w:t xml:space="preserve">3. </w:t>
            </w:r>
            <w:r>
              <w:t xml:space="preserve"> Mysz przewodowa</w:t>
            </w:r>
          </w:p>
        </w:tc>
        <w:tc>
          <w:tcPr>
            <w:tcW w:w="7051" w:type="dxa"/>
            <w:gridSpan w:val="3"/>
            <w:tcBorders>
              <w:top w:val="single" w:sz="8" w:space="0" w:color="000000"/>
              <w:bottom w:val="single" w:sz="4" w:space="0" w:color="auto"/>
              <w:right w:val="single" w:sz="8" w:space="0" w:color="000000"/>
            </w:tcBorders>
            <w:tcMar>
              <w:left w:w="108" w:type="dxa"/>
              <w:right w:w="108" w:type="dxa"/>
            </w:tcMar>
          </w:tcPr>
          <w:p w14:paraId="3C4C0695" w14:textId="77777777" w:rsidR="00757B71" w:rsidRDefault="00757B71" w:rsidP="000B66A8">
            <w:pPr>
              <w:shd w:val="clear" w:color="auto" w:fill="FFFFFF" w:themeFill="background1"/>
              <w:spacing w:before="240" w:after="0"/>
              <w:rPr>
                <w:b/>
                <w:bCs/>
              </w:rPr>
            </w:pPr>
            <w:r>
              <w:rPr>
                <w:b/>
                <w:bCs/>
              </w:rPr>
              <w:t>Klasyczna przewodowa optyczna mysz producenta laptopa z 3 przyciskami i rolką przewijania</w:t>
            </w:r>
          </w:p>
          <w:p w14:paraId="4BA56974" w14:textId="77777777" w:rsidR="00757B71" w:rsidRDefault="00757B71" w:rsidP="000B66A8">
            <w:pPr>
              <w:pStyle w:val="Akapitzlist"/>
              <w:numPr>
                <w:ilvl w:val="0"/>
                <w:numId w:val="28"/>
              </w:numPr>
              <w:shd w:val="clear" w:color="auto" w:fill="FFFFFF" w:themeFill="background1"/>
              <w:spacing w:before="240" w:after="0"/>
              <w:rPr>
                <w:bCs/>
              </w:rPr>
            </w:pPr>
            <w:r w:rsidRPr="00883A90">
              <w:rPr>
                <w:bCs/>
              </w:rPr>
              <w:t>Interfejs USB</w:t>
            </w:r>
            <w:r>
              <w:rPr>
                <w:bCs/>
              </w:rPr>
              <w:t xml:space="preserve"> </w:t>
            </w:r>
          </w:p>
          <w:p w14:paraId="23CB737D" w14:textId="77777777" w:rsidR="00757B71" w:rsidRPr="00C5534D" w:rsidRDefault="00757B71" w:rsidP="000B66A8">
            <w:pPr>
              <w:pStyle w:val="Akapitzlist"/>
              <w:numPr>
                <w:ilvl w:val="0"/>
                <w:numId w:val="28"/>
              </w:numPr>
              <w:shd w:val="clear" w:color="auto" w:fill="FFFFFF" w:themeFill="background1"/>
              <w:spacing w:before="240" w:after="0"/>
            </w:pPr>
            <w:r w:rsidRPr="000B66A8">
              <w:rPr>
                <w:bCs/>
              </w:rPr>
              <w:t>24 miesiące gwarancja producenta</w:t>
            </w:r>
          </w:p>
        </w:tc>
      </w:tr>
    </w:tbl>
    <w:p w14:paraId="3F522BF1" w14:textId="77777777" w:rsidR="00D4452B" w:rsidRDefault="00D4452B" w:rsidP="000B66A8">
      <w:pPr>
        <w:spacing w:before="240" w:after="0"/>
      </w:pPr>
      <w:r>
        <w:br w:type="page"/>
      </w: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D202FF" w:rsidRPr="00E011D6" w14:paraId="377344C2" w14:textId="77777777" w:rsidTr="0048391F">
        <w:tc>
          <w:tcPr>
            <w:tcW w:w="9364" w:type="dxa"/>
            <w:gridSpan w:val="2"/>
            <w:shd w:val="clear" w:color="auto" w:fill="auto"/>
          </w:tcPr>
          <w:p w14:paraId="4E6C9A96" w14:textId="77777777" w:rsidR="00D202FF" w:rsidRPr="00B97F7A" w:rsidRDefault="00D202FF" w:rsidP="0014569A">
            <w:pPr>
              <w:pStyle w:val="Akapitzlist"/>
              <w:numPr>
                <w:ilvl w:val="0"/>
                <w:numId w:val="27"/>
              </w:numPr>
              <w:spacing w:after="0"/>
              <w:rPr>
                <w:rFonts w:cs="Calibri"/>
                <w:b/>
                <w:bCs/>
                <w:sz w:val="24"/>
                <w:szCs w:val="24"/>
                <w:u w:val="single"/>
              </w:rPr>
            </w:pPr>
            <w:r w:rsidRPr="00B97F7A">
              <w:rPr>
                <w:rFonts w:cs="Calibri"/>
                <w:b/>
                <w:bCs/>
                <w:sz w:val="24"/>
                <w:szCs w:val="24"/>
              </w:rPr>
              <w:lastRenderedPageBreak/>
              <w:t>Drukarka kolorowa laserowa (SP Biała sprzęt ICT/multimedialny</w:t>
            </w:r>
            <w:r w:rsidR="0014569A" w:rsidRPr="00B97F7A">
              <w:rPr>
                <w:rFonts w:cs="Calibri"/>
                <w:b/>
                <w:bCs/>
                <w:sz w:val="24"/>
                <w:szCs w:val="24"/>
              </w:rPr>
              <w:t>- 1 sztuka</w:t>
            </w:r>
            <w:r w:rsidRPr="00B97F7A">
              <w:rPr>
                <w:rFonts w:cs="Calibri"/>
                <w:b/>
                <w:bCs/>
                <w:sz w:val="24"/>
                <w:szCs w:val="24"/>
              </w:rPr>
              <w:t>)</w:t>
            </w:r>
          </w:p>
        </w:tc>
      </w:tr>
      <w:tr w:rsidR="000B66A8" w14:paraId="292C6F01" w14:textId="77777777" w:rsidTr="00CE1E38">
        <w:tc>
          <w:tcPr>
            <w:tcW w:w="3227" w:type="dxa"/>
            <w:shd w:val="clear" w:color="auto" w:fill="auto"/>
          </w:tcPr>
          <w:p w14:paraId="5C219F44" w14:textId="77777777" w:rsidR="000B66A8" w:rsidRDefault="0014569A" w:rsidP="00CE1E38">
            <w:pPr>
              <w:spacing w:after="0" w:line="240" w:lineRule="auto"/>
              <w:rPr>
                <w:rFonts w:cs="Calibri"/>
                <w:bCs/>
                <w:sz w:val="24"/>
                <w:szCs w:val="24"/>
              </w:rPr>
            </w:pPr>
            <w:r>
              <w:rPr>
                <w:rFonts w:cs="Calibri"/>
                <w:bCs/>
                <w:sz w:val="24"/>
                <w:szCs w:val="24"/>
              </w:rPr>
              <w:t>Zastosowanie</w:t>
            </w:r>
          </w:p>
        </w:tc>
        <w:tc>
          <w:tcPr>
            <w:tcW w:w="6137" w:type="dxa"/>
            <w:shd w:val="clear" w:color="auto" w:fill="auto"/>
          </w:tcPr>
          <w:p w14:paraId="10E7D6E9" w14:textId="77777777" w:rsidR="000B66A8" w:rsidRPr="00CE1E38" w:rsidRDefault="0014569A" w:rsidP="00CE1E38">
            <w:pPr>
              <w:spacing w:after="0" w:line="240" w:lineRule="auto"/>
              <w:rPr>
                <w:rFonts w:cs="Calibri"/>
                <w:bCs/>
              </w:rPr>
            </w:pPr>
            <w:r w:rsidRPr="00CE1E38">
              <w:rPr>
                <w:rFonts w:cs="Calibri"/>
                <w:bCs/>
              </w:rPr>
              <w:t>Kolorowa drukarka laserowa. Charakteryzuje się wysoką wydajnością, niskimi kosztami eksploatacji, a także zaawansowanymi opcjami bezpieczeństwa produkowanych i przetwarzanych dokumentów.</w:t>
            </w:r>
          </w:p>
        </w:tc>
      </w:tr>
      <w:tr w:rsidR="000B66A8" w14:paraId="6CAF334D" w14:textId="77777777" w:rsidTr="00CE1E38">
        <w:trPr>
          <w:trHeight w:val="410"/>
        </w:trPr>
        <w:tc>
          <w:tcPr>
            <w:tcW w:w="3227" w:type="dxa"/>
            <w:shd w:val="clear" w:color="auto" w:fill="auto"/>
          </w:tcPr>
          <w:p w14:paraId="28AB4258" w14:textId="77777777" w:rsidR="000B66A8" w:rsidRDefault="00963B1C" w:rsidP="00CE1E38">
            <w:pPr>
              <w:pStyle w:val="Bezodstpw"/>
            </w:pPr>
            <w:r>
              <w:t>Technologia druku</w:t>
            </w:r>
          </w:p>
        </w:tc>
        <w:tc>
          <w:tcPr>
            <w:tcW w:w="6137" w:type="dxa"/>
            <w:shd w:val="clear" w:color="auto" w:fill="auto"/>
          </w:tcPr>
          <w:p w14:paraId="4D1D00A9" w14:textId="77777777" w:rsidR="00CE1E38" w:rsidRPr="00CE1E38" w:rsidRDefault="00CE1E38" w:rsidP="006F5D98">
            <w:pPr>
              <w:pStyle w:val="Bezodstpw"/>
              <w:numPr>
                <w:ilvl w:val="0"/>
                <w:numId w:val="38"/>
              </w:numPr>
              <w:rPr>
                <w:u w:val="single"/>
              </w:rPr>
            </w:pPr>
            <w:r w:rsidRPr="00CE1E38">
              <w:t>Laser kolor</w:t>
            </w:r>
          </w:p>
        </w:tc>
      </w:tr>
      <w:tr w:rsidR="000B66A8" w14:paraId="748C3E10" w14:textId="77777777" w:rsidTr="00CE1E38">
        <w:tc>
          <w:tcPr>
            <w:tcW w:w="3227" w:type="dxa"/>
            <w:shd w:val="clear" w:color="auto" w:fill="auto"/>
          </w:tcPr>
          <w:p w14:paraId="184FFDFF" w14:textId="77777777" w:rsidR="000B66A8" w:rsidRPr="00CE1E38" w:rsidRDefault="00CE1E38" w:rsidP="00CE1E38">
            <w:pPr>
              <w:spacing w:after="0" w:line="0" w:lineRule="atLeast"/>
              <w:rPr>
                <w:rFonts w:cs="Calibri"/>
                <w:bCs/>
              </w:rPr>
            </w:pPr>
            <w:r w:rsidRPr="00CE1E38">
              <w:rPr>
                <w:rFonts w:cs="Calibri"/>
                <w:bCs/>
              </w:rPr>
              <w:t>Druk dwustronny (dupleks)</w:t>
            </w:r>
          </w:p>
        </w:tc>
        <w:tc>
          <w:tcPr>
            <w:tcW w:w="6137" w:type="dxa"/>
            <w:shd w:val="clear" w:color="auto" w:fill="auto"/>
          </w:tcPr>
          <w:p w14:paraId="4FCFDE34" w14:textId="77777777" w:rsidR="000B66A8" w:rsidRPr="00CE1E38" w:rsidRDefault="00CE1E38" w:rsidP="006F5D98">
            <w:pPr>
              <w:pStyle w:val="Akapitzlist"/>
              <w:numPr>
                <w:ilvl w:val="0"/>
                <w:numId w:val="38"/>
              </w:numPr>
              <w:spacing w:after="0"/>
            </w:pPr>
            <w:r w:rsidRPr="00CE1E38">
              <w:t>Nie</w:t>
            </w:r>
          </w:p>
        </w:tc>
      </w:tr>
      <w:tr w:rsidR="000B66A8" w14:paraId="03E6CAE6" w14:textId="77777777" w:rsidTr="00CE1E38">
        <w:trPr>
          <w:trHeight w:val="445"/>
        </w:trPr>
        <w:tc>
          <w:tcPr>
            <w:tcW w:w="3227" w:type="dxa"/>
            <w:shd w:val="clear" w:color="auto" w:fill="auto"/>
          </w:tcPr>
          <w:p w14:paraId="4335EF76" w14:textId="77777777" w:rsidR="00CE1E38" w:rsidRPr="00CE1E38" w:rsidRDefault="00CE1E38" w:rsidP="00CE1E38">
            <w:pPr>
              <w:spacing w:after="0" w:line="0" w:lineRule="atLeast"/>
              <w:rPr>
                <w:rFonts w:cs="Calibri"/>
                <w:bCs/>
              </w:rPr>
            </w:pPr>
            <w:r w:rsidRPr="00CE1E38">
              <w:rPr>
                <w:rFonts w:cs="Calibri"/>
                <w:bCs/>
              </w:rPr>
              <w:t>Pojemność podajnika papieru</w:t>
            </w:r>
          </w:p>
          <w:p w14:paraId="07306141" w14:textId="77777777" w:rsidR="000B66A8" w:rsidRPr="00CE1E38" w:rsidRDefault="000B66A8" w:rsidP="00CE1E38">
            <w:pPr>
              <w:spacing w:after="0" w:line="0" w:lineRule="atLeast"/>
              <w:rPr>
                <w:rFonts w:cs="Calibri"/>
                <w:bCs/>
              </w:rPr>
            </w:pPr>
          </w:p>
        </w:tc>
        <w:tc>
          <w:tcPr>
            <w:tcW w:w="6137" w:type="dxa"/>
            <w:shd w:val="clear" w:color="auto" w:fill="auto"/>
          </w:tcPr>
          <w:p w14:paraId="660FB6DB" w14:textId="77777777" w:rsidR="000B66A8" w:rsidRPr="00CE1E38" w:rsidRDefault="00CE1E38" w:rsidP="006F5D98">
            <w:pPr>
              <w:pStyle w:val="Bezodstpw"/>
              <w:numPr>
                <w:ilvl w:val="0"/>
                <w:numId w:val="37"/>
              </w:numPr>
              <w:rPr>
                <w:rFonts w:cs="Calibri"/>
                <w:bCs/>
              </w:rPr>
            </w:pPr>
            <w:r w:rsidRPr="00CE1E38">
              <w:rPr>
                <w:rFonts w:cs="Calibri"/>
                <w:bCs/>
              </w:rPr>
              <w:t>150 szt.</w:t>
            </w:r>
          </w:p>
        </w:tc>
      </w:tr>
      <w:tr w:rsidR="00CE1E38" w14:paraId="400F1EA6" w14:textId="77777777" w:rsidTr="00CE1E38">
        <w:trPr>
          <w:trHeight w:val="445"/>
        </w:trPr>
        <w:tc>
          <w:tcPr>
            <w:tcW w:w="3227" w:type="dxa"/>
            <w:shd w:val="clear" w:color="auto" w:fill="auto"/>
          </w:tcPr>
          <w:p w14:paraId="48029D24" w14:textId="77777777" w:rsidR="00CE1E38" w:rsidRPr="00CE1E38" w:rsidRDefault="00CE1E38" w:rsidP="0022640B">
            <w:pPr>
              <w:spacing w:after="0"/>
            </w:pPr>
            <w:r w:rsidRPr="00CE1E38">
              <w:rPr>
                <w:rFonts w:cs="Calibri"/>
                <w:bCs/>
              </w:rPr>
              <w:t>Maksymalny format nośnika</w:t>
            </w:r>
          </w:p>
        </w:tc>
        <w:tc>
          <w:tcPr>
            <w:tcW w:w="6137" w:type="dxa"/>
            <w:shd w:val="clear" w:color="auto" w:fill="auto"/>
          </w:tcPr>
          <w:p w14:paraId="275341C6" w14:textId="77777777" w:rsidR="00CE1E38" w:rsidRPr="00CE1E38" w:rsidRDefault="00CE1E38" w:rsidP="006F5D98">
            <w:pPr>
              <w:pStyle w:val="Akapitzlist"/>
              <w:numPr>
                <w:ilvl w:val="0"/>
                <w:numId w:val="37"/>
              </w:numPr>
              <w:spacing w:after="0"/>
            </w:pPr>
            <w:r w:rsidRPr="00CE1E38">
              <w:rPr>
                <w:rFonts w:cs="Calibri"/>
                <w:bCs/>
              </w:rPr>
              <w:t xml:space="preserve">A4 </w:t>
            </w:r>
          </w:p>
        </w:tc>
      </w:tr>
      <w:tr w:rsidR="00CE1E38" w14:paraId="4A3EAF3C" w14:textId="77777777" w:rsidTr="00CE1E38">
        <w:trPr>
          <w:trHeight w:val="445"/>
        </w:trPr>
        <w:tc>
          <w:tcPr>
            <w:tcW w:w="3227" w:type="dxa"/>
            <w:shd w:val="clear" w:color="auto" w:fill="auto"/>
          </w:tcPr>
          <w:p w14:paraId="1F17985A" w14:textId="77777777" w:rsidR="00CE1E38" w:rsidRPr="00CE1E38" w:rsidRDefault="00CE1E38" w:rsidP="0022640B">
            <w:pPr>
              <w:spacing w:after="0" w:line="0" w:lineRule="atLeast"/>
              <w:rPr>
                <w:rFonts w:cs="Calibri"/>
                <w:bCs/>
              </w:rPr>
            </w:pPr>
            <w:r w:rsidRPr="00CE1E38">
              <w:rPr>
                <w:rFonts w:cs="Calibri"/>
                <w:bCs/>
              </w:rPr>
              <w:t xml:space="preserve">Obsługiwana gramatura papieru </w:t>
            </w:r>
          </w:p>
        </w:tc>
        <w:tc>
          <w:tcPr>
            <w:tcW w:w="6137" w:type="dxa"/>
            <w:shd w:val="clear" w:color="auto" w:fill="auto"/>
          </w:tcPr>
          <w:p w14:paraId="673C8A90" w14:textId="77777777" w:rsidR="00CE1E38" w:rsidRPr="00CE1E38" w:rsidRDefault="00005126" w:rsidP="006F5D98">
            <w:pPr>
              <w:pStyle w:val="Akapitzlist"/>
              <w:numPr>
                <w:ilvl w:val="0"/>
                <w:numId w:val="37"/>
              </w:numPr>
              <w:spacing w:line="0" w:lineRule="atLeast"/>
              <w:rPr>
                <w:rFonts w:cs="Calibri"/>
                <w:bCs/>
              </w:rPr>
            </w:pPr>
            <w:r>
              <w:rPr>
                <w:rFonts w:cs="Calibri"/>
                <w:bCs/>
              </w:rPr>
              <w:t xml:space="preserve">min. </w:t>
            </w:r>
            <w:r w:rsidR="00CE1E38" w:rsidRPr="00CE1E38">
              <w:rPr>
                <w:rFonts w:cs="Calibri"/>
                <w:bCs/>
              </w:rPr>
              <w:t>60 do 220 g/m2</w:t>
            </w:r>
          </w:p>
          <w:p w14:paraId="189C964C" w14:textId="77777777" w:rsidR="00CE1E38" w:rsidRPr="00CE1E38" w:rsidRDefault="00CE1E38" w:rsidP="00CE1E38">
            <w:pPr>
              <w:pStyle w:val="Akapitzlist"/>
              <w:rPr>
                <w:rFonts w:cs="Calibri"/>
                <w:bCs/>
              </w:rPr>
            </w:pPr>
          </w:p>
        </w:tc>
      </w:tr>
      <w:tr w:rsidR="000B66A8" w14:paraId="160AABCC" w14:textId="77777777" w:rsidTr="00CE1E38">
        <w:tc>
          <w:tcPr>
            <w:tcW w:w="3227" w:type="dxa"/>
            <w:shd w:val="clear" w:color="auto" w:fill="auto"/>
          </w:tcPr>
          <w:p w14:paraId="61D57187" w14:textId="77777777" w:rsidR="000B66A8" w:rsidRPr="00CE1E38" w:rsidRDefault="00CE1E38" w:rsidP="0022640B">
            <w:pPr>
              <w:spacing w:line="0" w:lineRule="atLeast"/>
              <w:rPr>
                <w:rFonts w:cs="Calibri"/>
                <w:bCs/>
              </w:rPr>
            </w:pPr>
            <w:r w:rsidRPr="00CE1E38">
              <w:rPr>
                <w:rFonts w:cs="Calibri"/>
                <w:bCs/>
              </w:rPr>
              <w:t xml:space="preserve">Miesięczne obciążenie  </w:t>
            </w:r>
          </w:p>
        </w:tc>
        <w:tc>
          <w:tcPr>
            <w:tcW w:w="6137" w:type="dxa"/>
            <w:shd w:val="clear" w:color="auto" w:fill="auto"/>
          </w:tcPr>
          <w:p w14:paraId="547134FD" w14:textId="77777777" w:rsidR="000B66A8" w:rsidRPr="00CE1E38" w:rsidRDefault="00CE1E38" w:rsidP="006F5D98">
            <w:pPr>
              <w:pStyle w:val="Akapitzlist"/>
              <w:numPr>
                <w:ilvl w:val="0"/>
                <w:numId w:val="37"/>
              </w:numPr>
              <w:spacing w:after="0" w:line="0" w:lineRule="atLeast"/>
              <w:rPr>
                <w:rFonts w:cs="Calibri"/>
                <w:bCs/>
              </w:rPr>
            </w:pPr>
            <w:r w:rsidRPr="00CE1E38">
              <w:rPr>
                <w:rFonts w:cs="Calibri"/>
                <w:bCs/>
              </w:rPr>
              <w:t>do 20000 str. / mc</w:t>
            </w:r>
          </w:p>
        </w:tc>
      </w:tr>
      <w:tr w:rsidR="000B66A8" w14:paraId="0CC96D4E" w14:textId="77777777" w:rsidTr="00CE1E38">
        <w:tc>
          <w:tcPr>
            <w:tcW w:w="3227" w:type="dxa"/>
            <w:shd w:val="clear" w:color="auto" w:fill="auto"/>
          </w:tcPr>
          <w:p w14:paraId="326D7B70" w14:textId="77777777" w:rsidR="000B66A8" w:rsidRPr="00CE1E38" w:rsidRDefault="00CE1E38" w:rsidP="0022640B">
            <w:pPr>
              <w:spacing w:line="0" w:lineRule="atLeast"/>
              <w:rPr>
                <w:rFonts w:cs="Calibri"/>
                <w:bCs/>
              </w:rPr>
            </w:pPr>
            <w:r w:rsidRPr="00CE1E38">
              <w:rPr>
                <w:rFonts w:cs="Calibri"/>
                <w:bCs/>
              </w:rPr>
              <w:t>Wi-Fi</w:t>
            </w:r>
          </w:p>
        </w:tc>
        <w:tc>
          <w:tcPr>
            <w:tcW w:w="6137" w:type="dxa"/>
            <w:shd w:val="clear" w:color="auto" w:fill="auto"/>
          </w:tcPr>
          <w:p w14:paraId="2D2558B9"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tak</w:t>
            </w:r>
          </w:p>
        </w:tc>
      </w:tr>
      <w:tr w:rsidR="00CE1E38" w14:paraId="1849F257" w14:textId="77777777" w:rsidTr="00CE1E38">
        <w:tc>
          <w:tcPr>
            <w:tcW w:w="3227" w:type="dxa"/>
            <w:shd w:val="clear" w:color="auto" w:fill="auto"/>
          </w:tcPr>
          <w:p w14:paraId="2672F060" w14:textId="77777777" w:rsidR="00CE1E38" w:rsidRPr="00CE1E38" w:rsidRDefault="00CE1E38" w:rsidP="00CE1E38">
            <w:r w:rsidRPr="00CE1E38">
              <w:rPr>
                <w:rFonts w:cs="Calibri"/>
                <w:bCs/>
              </w:rPr>
              <w:t>Praca w sieci</w:t>
            </w:r>
          </w:p>
        </w:tc>
        <w:tc>
          <w:tcPr>
            <w:tcW w:w="6137" w:type="dxa"/>
            <w:shd w:val="clear" w:color="auto" w:fill="auto"/>
          </w:tcPr>
          <w:p w14:paraId="227C5EB4" w14:textId="77777777" w:rsidR="00CE1E38" w:rsidRPr="00CE1E38" w:rsidRDefault="00CE1E38" w:rsidP="006F5D98">
            <w:pPr>
              <w:pStyle w:val="Akapitzlist"/>
              <w:numPr>
                <w:ilvl w:val="0"/>
                <w:numId w:val="37"/>
              </w:numPr>
            </w:pPr>
            <w:r w:rsidRPr="00CE1E38">
              <w:rPr>
                <w:rFonts w:cs="Calibri"/>
                <w:bCs/>
              </w:rPr>
              <w:t>tak</w:t>
            </w:r>
          </w:p>
        </w:tc>
      </w:tr>
      <w:tr w:rsidR="000B66A8" w14:paraId="1A895F1A" w14:textId="77777777" w:rsidTr="00CE1E38">
        <w:tc>
          <w:tcPr>
            <w:tcW w:w="3227" w:type="dxa"/>
            <w:shd w:val="clear" w:color="auto" w:fill="auto"/>
          </w:tcPr>
          <w:p w14:paraId="67E2AA00" w14:textId="77777777" w:rsidR="000B66A8" w:rsidRPr="00CE1E38" w:rsidRDefault="00CE1E38" w:rsidP="0022640B">
            <w:pPr>
              <w:spacing w:line="0" w:lineRule="atLeast"/>
              <w:rPr>
                <w:rFonts w:cs="Calibri"/>
                <w:bCs/>
              </w:rPr>
            </w:pPr>
            <w:r w:rsidRPr="00CE1E38">
              <w:rPr>
                <w:rFonts w:cs="Calibri"/>
                <w:bCs/>
              </w:rPr>
              <w:t>USB</w:t>
            </w:r>
          </w:p>
        </w:tc>
        <w:tc>
          <w:tcPr>
            <w:tcW w:w="6137" w:type="dxa"/>
            <w:shd w:val="clear" w:color="auto" w:fill="auto"/>
          </w:tcPr>
          <w:p w14:paraId="7DA0BD41"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tak</w:t>
            </w:r>
          </w:p>
        </w:tc>
      </w:tr>
      <w:tr w:rsidR="000B66A8" w14:paraId="69BE40CC" w14:textId="77777777" w:rsidTr="00CE1E38">
        <w:tc>
          <w:tcPr>
            <w:tcW w:w="3227" w:type="dxa"/>
            <w:shd w:val="clear" w:color="auto" w:fill="auto"/>
          </w:tcPr>
          <w:p w14:paraId="23121EEC" w14:textId="77777777" w:rsidR="000B66A8" w:rsidRPr="00CE1E38" w:rsidRDefault="00CE1E38" w:rsidP="00005126">
            <w:pPr>
              <w:spacing w:line="0" w:lineRule="atLeast"/>
              <w:rPr>
                <w:rFonts w:cs="Calibri"/>
                <w:bCs/>
              </w:rPr>
            </w:pPr>
            <w:r w:rsidRPr="00CE1E38">
              <w:rPr>
                <w:rFonts w:cs="Calibri"/>
                <w:bCs/>
              </w:rPr>
              <w:t>Pamięć drukarki</w:t>
            </w:r>
          </w:p>
        </w:tc>
        <w:tc>
          <w:tcPr>
            <w:tcW w:w="6137" w:type="dxa"/>
            <w:shd w:val="clear" w:color="auto" w:fill="auto"/>
          </w:tcPr>
          <w:p w14:paraId="0938F93D"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64 MB</w:t>
            </w:r>
          </w:p>
        </w:tc>
      </w:tr>
      <w:tr w:rsidR="000B66A8" w14:paraId="580392BF" w14:textId="77777777" w:rsidTr="00CE1E38">
        <w:tc>
          <w:tcPr>
            <w:tcW w:w="3227" w:type="dxa"/>
            <w:shd w:val="clear" w:color="auto" w:fill="auto"/>
          </w:tcPr>
          <w:p w14:paraId="42C8AF52" w14:textId="77777777" w:rsidR="000B66A8" w:rsidRPr="00CE1E38" w:rsidRDefault="00CE1E38" w:rsidP="0022640B">
            <w:pPr>
              <w:spacing w:line="0" w:lineRule="atLeast"/>
              <w:rPr>
                <w:rFonts w:cs="Calibri"/>
                <w:bCs/>
              </w:rPr>
            </w:pPr>
            <w:r w:rsidRPr="00CE1E38">
              <w:rPr>
                <w:rFonts w:cs="Calibri"/>
                <w:bCs/>
              </w:rPr>
              <w:t>Wyświetlacz drukarki</w:t>
            </w:r>
          </w:p>
        </w:tc>
        <w:tc>
          <w:tcPr>
            <w:tcW w:w="6137" w:type="dxa"/>
            <w:shd w:val="clear" w:color="auto" w:fill="auto"/>
          </w:tcPr>
          <w:p w14:paraId="27FAB522"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LCD</w:t>
            </w:r>
          </w:p>
        </w:tc>
      </w:tr>
      <w:tr w:rsidR="000B66A8" w14:paraId="590609ED" w14:textId="77777777" w:rsidTr="00CE1E38">
        <w:tc>
          <w:tcPr>
            <w:tcW w:w="3227" w:type="dxa"/>
            <w:shd w:val="clear" w:color="auto" w:fill="auto"/>
          </w:tcPr>
          <w:p w14:paraId="1C218879" w14:textId="77777777" w:rsidR="000B66A8" w:rsidRPr="00CE1E38" w:rsidRDefault="00CE1E38" w:rsidP="00CE1E38">
            <w:pPr>
              <w:spacing w:line="0" w:lineRule="atLeast"/>
              <w:rPr>
                <w:rFonts w:cs="Calibri"/>
                <w:bCs/>
              </w:rPr>
            </w:pPr>
            <w:r w:rsidRPr="00CE1E38">
              <w:rPr>
                <w:rFonts w:cs="Calibri"/>
                <w:bCs/>
              </w:rPr>
              <w:t xml:space="preserve">Szybkość </w:t>
            </w:r>
          </w:p>
        </w:tc>
        <w:tc>
          <w:tcPr>
            <w:tcW w:w="6137" w:type="dxa"/>
            <w:shd w:val="clear" w:color="auto" w:fill="auto"/>
          </w:tcPr>
          <w:p w14:paraId="4D7D50B0" w14:textId="77777777" w:rsidR="00CE1E38" w:rsidRPr="00CE1E38" w:rsidRDefault="00CE1E38" w:rsidP="006F5D98">
            <w:pPr>
              <w:pStyle w:val="Akapitzlist"/>
              <w:numPr>
                <w:ilvl w:val="0"/>
                <w:numId w:val="37"/>
              </w:numPr>
              <w:spacing w:line="0" w:lineRule="atLeast"/>
              <w:rPr>
                <w:rFonts w:cs="Calibri"/>
                <w:bCs/>
              </w:rPr>
            </w:pPr>
            <w:r w:rsidRPr="00CE1E38">
              <w:rPr>
                <w:rFonts w:cs="Calibri"/>
                <w:bCs/>
              </w:rPr>
              <w:t xml:space="preserve">Mono </w:t>
            </w:r>
            <w:r w:rsidR="00005126">
              <w:rPr>
                <w:rFonts w:cs="Calibri"/>
                <w:bCs/>
              </w:rPr>
              <w:t xml:space="preserve"> min. </w:t>
            </w:r>
            <w:r w:rsidRPr="00CE1E38">
              <w:rPr>
                <w:rFonts w:cs="Calibri"/>
                <w:bCs/>
              </w:rPr>
              <w:t>18 str. / min.</w:t>
            </w:r>
          </w:p>
          <w:p w14:paraId="5B8D5BC2" w14:textId="77777777" w:rsidR="000B66A8" w:rsidRPr="00CE1E38" w:rsidRDefault="00CE1E38" w:rsidP="006F5D98">
            <w:pPr>
              <w:pStyle w:val="Akapitzlist"/>
              <w:numPr>
                <w:ilvl w:val="0"/>
                <w:numId w:val="37"/>
              </w:numPr>
              <w:spacing w:line="0" w:lineRule="atLeast"/>
              <w:rPr>
                <w:rFonts w:cs="Calibri"/>
                <w:bCs/>
              </w:rPr>
            </w:pPr>
            <w:r w:rsidRPr="00CE1E38">
              <w:rPr>
                <w:rFonts w:cs="Calibri"/>
                <w:bCs/>
              </w:rPr>
              <w:t xml:space="preserve">Kolor </w:t>
            </w:r>
            <w:r w:rsidR="00005126">
              <w:rPr>
                <w:rFonts w:cs="Calibri"/>
                <w:bCs/>
              </w:rPr>
              <w:t xml:space="preserve"> min. </w:t>
            </w:r>
            <w:r w:rsidRPr="00CE1E38">
              <w:rPr>
                <w:rFonts w:cs="Calibri"/>
                <w:bCs/>
              </w:rPr>
              <w:t>4 str. / min.</w:t>
            </w:r>
          </w:p>
        </w:tc>
      </w:tr>
      <w:tr w:rsidR="00AF258A" w14:paraId="7749D263" w14:textId="77777777" w:rsidTr="00CE1E38">
        <w:tc>
          <w:tcPr>
            <w:tcW w:w="3227" w:type="dxa"/>
            <w:shd w:val="clear" w:color="auto" w:fill="auto"/>
          </w:tcPr>
          <w:p w14:paraId="37DCC5D6" w14:textId="28E28822" w:rsidR="00AF258A" w:rsidRPr="00CE1E38" w:rsidRDefault="00AF258A" w:rsidP="005B69CA">
            <w:pPr>
              <w:spacing w:line="0" w:lineRule="atLeast"/>
              <w:rPr>
                <w:rFonts w:cs="Calibri"/>
                <w:bCs/>
              </w:rPr>
            </w:pPr>
            <w:r>
              <w:rPr>
                <w:rFonts w:cs="Calibri"/>
                <w:bCs/>
              </w:rPr>
              <w:t>gwarancja</w:t>
            </w:r>
          </w:p>
        </w:tc>
        <w:tc>
          <w:tcPr>
            <w:tcW w:w="6137" w:type="dxa"/>
            <w:shd w:val="clear" w:color="auto" w:fill="auto"/>
          </w:tcPr>
          <w:p w14:paraId="2B9E69B3" w14:textId="6AFA6684" w:rsidR="00AF258A" w:rsidRPr="00CE1E38" w:rsidRDefault="00AF258A" w:rsidP="007A0AE8">
            <w:pPr>
              <w:pStyle w:val="Akapitzlist"/>
              <w:spacing w:line="0" w:lineRule="atLeast"/>
              <w:rPr>
                <w:rFonts w:cs="Calibri"/>
                <w:bCs/>
              </w:rPr>
            </w:pPr>
            <w:r>
              <w:rPr>
                <w:rFonts w:cs="Calibri"/>
                <w:bCs/>
              </w:rPr>
              <w:t>Min. 24 miesiące</w:t>
            </w:r>
          </w:p>
        </w:tc>
      </w:tr>
      <w:tr w:rsidR="000B66A8" w14:paraId="328683B9" w14:textId="77777777" w:rsidTr="00CE1E38">
        <w:tc>
          <w:tcPr>
            <w:tcW w:w="3227" w:type="dxa"/>
            <w:shd w:val="clear" w:color="auto" w:fill="auto"/>
          </w:tcPr>
          <w:p w14:paraId="57B7AAE1" w14:textId="77777777" w:rsidR="000B66A8" w:rsidRPr="00CE1E38" w:rsidRDefault="00CE1E38" w:rsidP="005B69CA">
            <w:pPr>
              <w:spacing w:line="0" w:lineRule="atLeast"/>
              <w:rPr>
                <w:rFonts w:cs="Calibri"/>
                <w:bCs/>
              </w:rPr>
            </w:pPr>
            <w:r w:rsidRPr="00CE1E38">
              <w:rPr>
                <w:rFonts w:cs="Calibri"/>
                <w:bCs/>
              </w:rPr>
              <w:t xml:space="preserve">Możliwość druku ze smartfonów </w:t>
            </w:r>
          </w:p>
        </w:tc>
        <w:tc>
          <w:tcPr>
            <w:tcW w:w="6137" w:type="dxa"/>
            <w:shd w:val="clear" w:color="auto" w:fill="auto"/>
          </w:tcPr>
          <w:p w14:paraId="3C235527" w14:textId="77777777" w:rsidR="000B66A8" w:rsidRPr="00CE1E38" w:rsidRDefault="00CE1E38" w:rsidP="007A0AE8">
            <w:pPr>
              <w:pStyle w:val="Akapitzlist"/>
              <w:spacing w:line="0" w:lineRule="atLeast"/>
              <w:rPr>
                <w:rFonts w:cs="Calibri"/>
                <w:bCs/>
              </w:rPr>
            </w:pPr>
            <w:r w:rsidRPr="00CE1E38">
              <w:rPr>
                <w:rFonts w:cs="Calibri"/>
                <w:bCs/>
              </w:rPr>
              <w:t>Tak</w:t>
            </w:r>
          </w:p>
        </w:tc>
      </w:tr>
    </w:tbl>
    <w:p w14:paraId="6D781FC7" w14:textId="77777777" w:rsidR="00D4452B" w:rsidRDefault="00D4452B"/>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616183" w:rsidRPr="00E011D6" w14:paraId="177DC15A" w14:textId="77777777" w:rsidTr="00E10C28">
        <w:trPr>
          <w:trHeight w:val="419"/>
        </w:trPr>
        <w:tc>
          <w:tcPr>
            <w:tcW w:w="9364" w:type="dxa"/>
            <w:gridSpan w:val="2"/>
            <w:shd w:val="clear" w:color="auto" w:fill="auto"/>
          </w:tcPr>
          <w:p w14:paraId="346811C0" w14:textId="77777777" w:rsidR="00616183" w:rsidRPr="00616183" w:rsidRDefault="00A47A42" w:rsidP="00616183">
            <w:pPr>
              <w:spacing w:after="0"/>
              <w:ind w:left="30"/>
              <w:rPr>
                <w:rFonts w:cs="Calibri"/>
                <w:b/>
                <w:bCs/>
                <w:sz w:val="24"/>
                <w:szCs w:val="24"/>
                <w:u w:val="single"/>
              </w:rPr>
            </w:pPr>
            <w:r>
              <w:rPr>
                <w:rFonts w:cs="Calibri"/>
                <w:b/>
                <w:bCs/>
                <w:sz w:val="24"/>
                <w:szCs w:val="24"/>
              </w:rPr>
              <w:t>7</w:t>
            </w:r>
            <w:r w:rsidR="00616183">
              <w:rPr>
                <w:rFonts w:cs="Calibri"/>
                <w:b/>
                <w:bCs/>
                <w:sz w:val="24"/>
                <w:szCs w:val="24"/>
              </w:rPr>
              <w:t xml:space="preserve">. </w:t>
            </w:r>
            <w:r w:rsidR="00616183" w:rsidRPr="00616183">
              <w:rPr>
                <w:rFonts w:cs="Calibri"/>
                <w:b/>
                <w:bCs/>
                <w:sz w:val="24"/>
                <w:szCs w:val="24"/>
              </w:rPr>
              <w:t xml:space="preserve">Tablet </w:t>
            </w:r>
            <w:r w:rsidR="00855994" w:rsidRPr="00855994">
              <w:rPr>
                <w:rFonts w:cs="Calibri"/>
                <w:b/>
                <w:bCs/>
                <w:sz w:val="24"/>
                <w:szCs w:val="24"/>
              </w:rPr>
              <w:t>(SP Białka sprzęt ICT/multimedialny</w:t>
            </w:r>
            <w:r w:rsidR="007D74A6">
              <w:rPr>
                <w:rFonts w:cs="Calibri"/>
                <w:b/>
                <w:bCs/>
                <w:sz w:val="24"/>
                <w:szCs w:val="24"/>
              </w:rPr>
              <w:t xml:space="preserve"> </w:t>
            </w:r>
            <w:r w:rsidR="00855994" w:rsidRPr="00855994">
              <w:rPr>
                <w:rFonts w:cs="Calibri"/>
                <w:b/>
                <w:bCs/>
                <w:sz w:val="24"/>
                <w:szCs w:val="24"/>
              </w:rPr>
              <w:t>- 5 sztuk)</w:t>
            </w:r>
          </w:p>
        </w:tc>
      </w:tr>
      <w:tr w:rsidR="00283990" w14:paraId="59363422" w14:textId="77777777" w:rsidTr="0048391F">
        <w:tc>
          <w:tcPr>
            <w:tcW w:w="3227" w:type="dxa"/>
            <w:shd w:val="clear" w:color="auto" w:fill="auto"/>
            <w:vAlign w:val="center"/>
          </w:tcPr>
          <w:p w14:paraId="4E6F61ED" w14:textId="77777777" w:rsidR="00283990" w:rsidRPr="00354B56" w:rsidRDefault="00283990" w:rsidP="00283990">
            <w:pPr>
              <w:pStyle w:val="Bezodstpw"/>
            </w:pPr>
            <w:r>
              <w:t xml:space="preserve"> </w:t>
            </w:r>
            <w:r w:rsidRPr="00354B56">
              <w:t xml:space="preserve">Typ </w:t>
            </w:r>
            <w:r w:rsidR="007A0AE8">
              <w:t>urządzenia</w:t>
            </w:r>
          </w:p>
        </w:tc>
        <w:tc>
          <w:tcPr>
            <w:tcW w:w="6137" w:type="dxa"/>
            <w:shd w:val="clear" w:color="auto" w:fill="auto"/>
          </w:tcPr>
          <w:p w14:paraId="220C9ED6" w14:textId="77777777" w:rsidR="00283990" w:rsidRPr="00283990" w:rsidRDefault="00855994" w:rsidP="00283990">
            <w:pPr>
              <w:pStyle w:val="Bezodstpw"/>
              <w:rPr>
                <w:rFonts w:cs="Calibri"/>
                <w:bCs/>
              </w:rPr>
            </w:pPr>
            <w:r>
              <w:rPr>
                <w:rFonts w:cs="Calibri"/>
                <w:bCs/>
              </w:rPr>
              <w:t>Tablet – urządzenie przenośne, z wbudowanym dotykowym wyświetlaczem, nieposiadające klawiatury.</w:t>
            </w:r>
          </w:p>
        </w:tc>
      </w:tr>
      <w:tr w:rsidR="00283990" w14:paraId="2DA11BD3" w14:textId="77777777" w:rsidTr="0048391F">
        <w:trPr>
          <w:trHeight w:val="410"/>
        </w:trPr>
        <w:tc>
          <w:tcPr>
            <w:tcW w:w="3227" w:type="dxa"/>
            <w:shd w:val="clear" w:color="auto" w:fill="auto"/>
            <w:vAlign w:val="center"/>
          </w:tcPr>
          <w:p w14:paraId="0F7AE5A1" w14:textId="77777777" w:rsidR="00283990" w:rsidRPr="00354B56" w:rsidRDefault="00283990" w:rsidP="00283990">
            <w:pPr>
              <w:pStyle w:val="Bezodstpw"/>
            </w:pPr>
            <w:r w:rsidRPr="00354B56">
              <w:t>Zastosowani</w:t>
            </w:r>
            <w:r>
              <w:t>e</w:t>
            </w:r>
          </w:p>
        </w:tc>
        <w:tc>
          <w:tcPr>
            <w:tcW w:w="6137" w:type="dxa"/>
            <w:shd w:val="clear" w:color="auto" w:fill="auto"/>
          </w:tcPr>
          <w:p w14:paraId="78C80CD4" w14:textId="77777777" w:rsidR="00283990" w:rsidRPr="00CE1E38" w:rsidRDefault="00855994" w:rsidP="00283990">
            <w:pPr>
              <w:pStyle w:val="Bezodstpw"/>
              <w:rPr>
                <w:u w:val="single"/>
              </w:rPr>
            </w:pPr>
            <w:r w:rsidRPr="00005126">
              <w:t xml:space="preserve">Tablet </w:t>
            </w:r>
            <w:r w:rsidRPr="00855994">
              <w:rPr>
                <w:b/>
              </w:rPr>
              <w:t xml:space="preserve"> </w:t>
            </w:r>
            <w:r>
              <w:t xml:space="preserve">będzie </w:t>
            </w:r>
            <w:r w:rsidRPr="00354B56">
              <w:t xml:space="preserve"> </w:t>
            </w:r>
            <w:r>
              <w:t>wyposażeniem</w:t>
            </w:r>
            <w:r w:rsidRPr="00354B56">
              <w:t xml:space="preserve"> </w:t>
            </w:r>
            <w:r>
              <w:t xml:space="preserve">szkolnej pracowni informatycznej jako narzędzie do </w:t>
            </w:r>
            <w:r w:rsidRPr="004C7737">
              <w:t>kształcenia umiejętności korzystania z aplikacji komputerowych oraz</w:t>
            </w:r>
            <w:r>
              <w:t xml:space="preserve"> zasobów i komunikacji w sieci. Do nauki p</w:t>
            </w:r>
            <w:r w:rsidRPr="005D3599">
              <w:t>osługiwani</w:t>
            </w:r>
            <w:r>
              <w:t>a</w:t>
            </w:r>
            <w:r w:rsidRPr="005D3599">
              <w:t xml:space="preserve"> się </w:t>
            </w:r>
            <w:r>
              <w:t>programami</w:t>
            </w:r>
            <w:r w:rsidRPr="005D3599">
              <w:t xml:space="preserve"> </w:t>
            </w:r>
            <w:r>
              <w:t>biurowymi, graficznymi ,</w:t>
            </w:r>
            <w:r w:rsidRPr="005D3599">
              <w:t> sieciami komputerowymi</w:t>
            </w:r>
            <w:r>
              <w:t xml:space="preserve">, </w:t>
            </w:r>
            <w:r w:rsidRPr="00354B56">
              <w:t>usług</w:t>
            </w:r>
            <w:r>
              <w:t>ami sieci Internet i</w:t>
            </w:r>
            <w:r w:rsidRPr="00354B56">
              <w:t xml:space="preserve"> d</w:t>
            </w:r>
            <w:r>
              <w:t xml:space="preserve">anymi </w:t>
            </w:r>
            <w:r w:rsidRPr="00354B56">
              <w:t xml:space="preserve"> multimed</w:t>
            </w:r>
            <w:r>
              <w:t>ialnymi wg podstawy programowej klas 4-6, 7-8.</w:t>
            </w:r>
          </w:p>
        </w:tc>
      </w:tr>
      <w:tr w:rsidR="00283990" w14:paraId="65DDBBD3" w14:textId="77777777" w:rsidTr="0048391F">
        <w:tc>
          <w:tcPr>
            <w:tcW w:w="3227" w:type="dxa"/>
            <w:shd w:val="clear" w:color="auto" w:fill="auto"/>
            <w:vAlign w:val="center"/>
          </w:tcPr>
          <w:p w14:paraId="18B53C68" w14:textId="77777777" w:rsidR="00283990" w:rsidRPr="00354B56" w:rsidRDefault="0031752F" w:rsidP="00283990">
            <w:pPr>
              <w:pStyle w:val="Bezodstpw"/>
            </w:pPr>
            <w:r>
              <w:rPr>
                <w:rFonts w:cstheme="minorHAnsi"/>
              </w:rPr>
              <w:t>Wydajność obliczeniowa</w:t>
            </w:r>
          </w:p>
        </w:tc>
        <w:tc>
          <w:tcPr>
            <w:tcW w:w="6137" w:type="dxa"/>
            <w:shd w:val="clear" w:color="auto" w:fill="auto"/>
          </w:tcPr>
          <w:p w14:paraId="7BDB1195" w14:textId="77777777" w:rsidR="00DB1131" w:rsidRDefault="00005126" w:rsidP="00283990">
            <w:pPr>
              <w:pStyle w:val="Bezodstpw"/>
            </w:pPr>
            <w:r>
              <w:t>Urządzenie  powinno</w:t>
            </w:r>
            <w:r w:rsidR="00DB1131" w:rsidRPr="00DB1131">
              <w:t xml:space="preserve"> osiągać minimal</w:t>
            </w:r>
            <w:r w:rsidR="00DB1131">
              <w:t>nie 9150</w:t>
            </w:r>
            <w:r w:rsidR="00DB1131" w:rsidRPr="00DB1131">
              <w:t xml:space="preserve"> punktów CPU M</w:t>
            </w:r>
            <w:r w:rsidR="00DB1131">
              <w:t xml:space="preserve">ark w </w:t>
            </w:r>
            <w:proofErr w:type="spellStart"/>
            <w:r w:rsidR="00DB1131">
              <w:t>PassMark</w:t>
            </w:r>
            <w:proofErr w:type="spellEnd"/>
            <w:r w:rsidR="00DB1131">
              <w:t xml:space="preserve"> </w:t>
            </w:r>
            <w:proofErr w:type="spellStart"/>
            <w:r w:rsidR="00DB1131">
              <w:t>PerformanceTest</w:t>
            </w:r>
            <w:proofErr w:type="spellEnd"/>
            <w:r w:rsidR="00DB1131" w:rsidRPr="00DB1131">
              <w:t xml:space="preserve">. Wykaz średniej ilości punktów dla danego modelu dostępny jest na stronie </w:t>
            </w:r>
            <w:r w:rsidR="00DB1131">
              <w:t xml:space="preserve"> </w:t>
            </w:r>
            <w:hyperlink r:id="rId9" w:history="1">
              <w:r w:rsidR="00DB1131" w:rsidRPr="00DF3AB1">
                <w:rPr>
                  <w:rStyle w:val="Hipercze"/>
                </w:rPr>
                <w:t>https://www.cpubenchmark.net/CPU_mega_page.html</w:t>
              </w:r>
            </w:hyperlink>
          </w:p>
          <w:p w14:paraId="1E3E7CFD" w14:textId="77777777" w:rsidR="00283990" w:rsidRDefault="00DB1131" w:rsidP="00DB1131">
            <w:pPr>
              <w:pStyle w:val="Bezodstpw"/>
            </w:pPr>
            <w:r>
              <w:t>po wybraniu wartości w kolumnie CPU Mark</w:t>
            </w:r>
            <w:r w:rsidR="007A0AE8">
              <w:t>.</w:t>
            </w:r>
          </w:p>
          <w:p w14:paraId="5E4DB320" w14:textId="77777777" w:rsidR="00BB159A" w:rsidRPr="00BB159A" w:rsidRDefault="00BB159A" w:rsidP="00DB1131">
            <w:pPr>
              <w:pStyle w:val="Bezodstpw"/>
            </w:pPr>
            <w:r w:rsidRPr="00BB159A">
              <w:rPr>
                <w:bCs/>
              </w:rPr>
              <w:t>Do oferty należy dołączyć wydruk z powyższej strony. Zamawiający dopuszcza wydruk w języku angielskim.</w:t>
            </w:r>
          </w:p>
        </w:tc>
      </w:tr>
      <w:tr w:rsidR="00283990" w14:paraId="03658568" w14:textId="77777777" w:rsidTr="0048391F">
        <w:trPr>
          <w:trHeight w:val="445"/>
        </w:trPr>
        <w:tc>
          <w:tcPr>
            <w:tcW w:w="3227" w:type="dxa"/>
            <w:shd w:val="clear" w:color="auto" w:fill="auto"/>
            <w:vAlign w:val="center"/>
          </w:tcPr>
          <w:p w14:paraId="067B6865" w14:textId="77777777" w:rsidR="00283990" w:rsidRPr="00354B56" w:rsidRDefault="00283990" w:rsidP="00283990">
            <w:pPr>
              <w:pStyle w:val="Bezodstpw"/>
            </w:pPr>
            <w:r>
              <w:t>Ekran</w:t>
            </w:r>
          </w:p>
        </w:tc>
        <w:tc>
          <w:tcPr>
            <w:tcW w:w="6137" w:type="dxa"/>
            <w:shd w:val="clear" w:color="auto" w:fill="auto"/>
          </w:tcPr>
          <w:p w14:paraId="47609CE5" w14:textId="77777777" w:rsidR="007A0AE8" w:rsidRPr="007A0AE8" w:rsidRDefault="007A0AE8" w:rsidP="006F5D98">
            <w:pPr>
              <w:pStyle w:val="Bezodstpw"/>
              <w:numPr>
                <w:ilvl w:val="0"/>
                <w:numId w:val="39"/>
              </w:numPr>
              <w:rPr>
                <w:rFonts w:cs="Calibri"/>
                <w:bCs/>
              </w:rPr>
            </w:pPr>
            <w:r w:rsidRPr="007A0AE8">
              <w:rPr>
                <w:rFonts w:cs="Calibri"/>
                <w:bCs/>
              </w:rPr>
              <w:t>Przekątna ekranu:</w:t>
            </w:r>
            <w:r w:rsidRPr="007A0AE8">
              <w:rPr>
                <w:rFonts w:cs="Calibri"/>
                <w:bCs/>
              </w:rPr>
              <w:tab/>
              <w:t>12,4 "</w:t>
            </w:r>
          </w:p>
          <w:p w14:paraId="606FCB7D" w14:textId="77777777" w:rsidR="007A0AE8" w:rsidRDefault="007A0AE8" w:rsidP="006F5D98">
            <w:pPr>
              <w:pStyle w:val="Bezodstpw"/>
              <w:numPr>
                <w:ilvl w:val="0"/>
                <w:numId w:val="39"/>
              </w:numPr>
              <w:rPr>
                <w:rFonts w:cs="Calibri"/>
                <w:bCs/>
              </w:rPr>
            </w:pPr>
            <w:r w:rsidRPr="007A0AE8">
              <w:rPr>
                <w:rFonts w:cs="Calibri"/>
                <w:bCs/>
              </w:rPr>
              <w:t>Rozdzielczość ekranu:</w:t>
            </w:r>
            <w:r w:rsidRPr="007A0AE8">
              <w:rPr>
                <w:rFonts w:cs="Calibri"/>
                <w:bCs/>
              </w:rPr>
              <w:tab/>
            </w:r>
            <w:r w:rsidR="00005126">
              <w:rPr>
                <w:rFonts w:cs="Calibri"/>
                <w:bCs/>
              </w:rPr>
              <w:t xml:space="preserve"> min. </w:t>
            </w:r>
            <w:r w:rsidRPr="007A0AE8">
              <w:rPr>
                <w:rFonts w:cs="Calibri"/>
                <w:bCs/>
              </w:rPr>
              <w:t>2800 x 1752 pikseli</w:t>
            </w:r>
          </w:p>
          <w:p w14:paraId="3BDE737F" w14:textId="77777777" w:rsidR="007A0AE8" w:rsidRPr="007A0AE8" w:rsidRDefault="007A0AE8" w:rsidP="006F5D98">
            <w:pPr>
              <w:pStyle w:val="Bezodstpw"/>
              <w:numPr>
                <w:ilvl w:val="0"/>
                <w:numId w:val="39"/>
              </w:numPr>
              <w:rPr>
                <w:rFonts w:cs="Calibri"/>
                <w:bCs/>
              </w:rPr>
            </w:pPr>
            <w:r w:rsidRPr="007A0AE8">
              <w:rPr>
                <w:rFonts w:cs="Calibri"/>
                <w:bCs/>
              </w:rPr>
              <w:t>Format ekranu:</w:t>
            </w:r>
            <w:r w:rsidRPr="007A0AE8">
              <w:rPr>
                <w:rFonts w:cs="Calibri"/>
                <w:bCs/>
              </w:rPr>
              <w:tab/>
              <w:t>16:10</w:t>
            </w:r>
          </w:p>
          <w:p w14:paraId="600196FE" w14:textId="77777777" w:rsidR="007A0AE8" w:rsidRDefault="009B3204" w:rsidP="006F5D98">
            <w:pPr>
              <w:pStyle w:val="Bezodstpw"/>
              <w:numPr>
                <w:ilvl w:val="0"/>
                <w:numId w:val="39"/>
              </w:numPr>
              <w:rPr>
                <w:rFonts w:cs="Calibri"/>
                <w:bCs/>
              </w:rPr>
            </w:pPr>
            <w:r>
              <w:rPr>
                <w:rFonts w:cs="Calibri"/>
                <w:bCs/>
              </w:rPr>
              <w:lastRenderedPageBreak/>
              <w:t xml:space="preserve">120 </w:t>
            </w:r>
            <w:proofErr w:type="spellStart"/>
            <w:r>
              <w:rPr>
                <w:rFonts w:cs="Calibri"/>
                <w:bCs/>
              </w:rPr>
              <w:t>Hz</w:t>
            </w:r>
            <w:proofErr w:type="spellEnd"/>
            <w:r>
              <w:rPr>
                <w:rFonts w:cs="Calibri"/>
                <w:bCs/>
              </w:rPr>
              <w:t>, OLED</w:t>
            </w:r>
          </w:p>
          <w:p w14:paraId="380A6F88" w14:textId="77777777" w:rsidR="00283990" w:rsidRPr="00CE1E38" w:rsidRDefault="00521480" w:rsidP="006F5D98">
            <w:pPr>
              <w:pStyle w:val="Bezodstpw"/>
              <w:numPr>
                <w:ilvl w:val="0"/>
                <w:numId w:val="39"/>
              </w:numPr>
              <w:rPr>
                <w:rFonts w:cs="Calibri"/>
                <w:bCs/>
              </w:rPr>
            </w:pPr>
            <w:r>
              <w:rPr>
                <w:rFonts w:cs="Calibri"/>
                <w:bCs/>
              </w:rPr>
              <w:t>Rysik służący do pisania i obsługi tabletu</w:t>
            </w:r>
          </w:p>
        </w:tc>
      </w:tr>
      <w:tr w:rsidR="00283990" w14:paraId="6B0A42E7" w14:textId="77777777" w:rsidTr="0048391F">
        <w:trPr>
          <w:trHeight w:val="445"/>
        </w:trPr>
        <w:tc>
          <w:tcPr>
            <w:tcW w:w="3227" w:type="dxa"/>
            <w:shd w:val="clear" w:color="auto" w:fill="auto"/>
          </w:tcPr>
          <w:p w14:paraId="68BBA7D1" w14:textId="77777777" w:rsidR="00283990" w:rsidRPr="00354B56" w:rsidRDefault="00283990" w:rsidP="00283990">
            <w:pPr>
              <w:pStyle w:val="Bezodstpw"/>
            </w:pPr>
            <w:r w:rsidRPr="00354B56">
              <w:lastRenderedPageBreak/>
              <w:t>Pamięć operacyjna RAM</w:t>
            </w:r>
          </w:p>
        </w:tc>
        <w:tc>
          <w:tcPr>
            <w:tcW w:w="6137" w:type="dxa"/>
            <w:shd w:val="clear" w:color="auto" w:fill="auto"/>
          </w:tcPr>
          <w:p w14:paraId="0221F03F" w14:textId="77777777" w:rsidR="00283990" w:rsidRPr="00CE1E38" w:rsidRDefault="00005126" w:rsidP="006F5D98">
            <w:pPr>
              <w:pStyle w:val="Bezodstpw"/>
              <w:numPr>
                <w:ilvl w:val="0"/>
                <w:numId w:val="41"/>
              </w:numPr>
              <w:rPr>
                <w:rFonts w:cs="Calibri"/>
                <w:bCs/>
              </w:rPr>
            </w:pPr>
            <w:r>
              <w:rPr>
                <w:rFonts w:cs="Calibri"/>
                <w:bCs/>
              </w:rPr>
              <w:t xml:space="preserve">min. </w:t>
            </w:r>
            <w:r w:rsidR="00BA0A3D">
              <w:rPr>
                <w:rFonts w:cs="Calibri"/>
                <w:bCs/>
              </w:rPr>
              <w:t>12GB</w:t>
            </w:r>
          </w:p>
        </w:tc>
      </w:tr>
      <w:tr w:rsidR="00283990" w14:paraId="66EE0278" w14:textId="77777777" w:rsidTr="0048391F">
        <w:tc>
          <w:tcPr>
            <w:tcW w:w="3227" w:type="dxa"/>
            <w:shd w:val="clear" w:color="auto" w:fill="auto"/>
          </w:tcPr>
          <w:p w14:paraId="03B58399" w14:textId="77777777" w:rsidR="00283990" w:rsidRPr="00354B56" w:rsidRDefault="00283990" w:rsidP="00BA0A3D">
            <w:pPr>
              <w:pStyle w:val="Bezodstpw"/>
            </w:pPr>
            <w:r w:rsidRPr="00354B56">
              <w:t>Porty</w:t>
            </w:r>
          </w:p>
        </w:tc>
        <w:tc>
          <w:tcPr>
            <w:tcW w:w="6137" w:type="dxa"/>
            <w:shd w:val="clear" w:color="auto" w:fill="auto"/>
          </w:tcPr>
          <w:p w14:paraId="6586295F" w14:textId="77777777" w:rsidR="00283990" w:rsidRPr="00CE1E38" w:rsidRDefault="00BA0A3D" w:rsidP="006F5D98">
            <w:pPr>
              <w:pStyle w:val="Bezodstpw"/>
              <w:numPr>
                <w:ilvl w:val="0"/>
                <w:numId w:val="41"/>
              </w:numPr>
              <w:rPr>
                <w:rFonts w:cs="Calibri"/>
                <w:bCs/>
              </w:rPr>
            </w:pPr>
            <w:r w:rsidRPr="00BA0A3D">
              <w:rPr>
                <w:rFonts w:cs="Calibri"/>
                <w:bCs/>
              </w:rPr>
              <w:t>USB Typ-C</w:t>
            </w:r>
          </w:p>
        </w:tc>
      </w:tr>
      <w:tr w:rsidR="00283990" w14:paraId="61B1379E" w14:textId="77777777" w:rsidTr="0048391F">
        <w:tc>
          <w:tcPr>
            <w:tcW w:w="3227" w:type="dxa"/>
            <w:shd w:val="clear" w:color="auto" w:fill="auto"/>
          </w:tcPr>
          <w:p w14:paraId="53E19115" w14:textId="77777777" w:rsidR="00283990" w:rsidRPr="00354B56" w:rsidRDefault="00BA0A3D" w:rsidP="00283990">
            <w:pPr>
              <w:pStyle w:val="Bezodstpw"/>
            </w:pPr>
            <w:r>
              <w:t>Pamięć wbudowana</w:t>
            </w:r>
          </w:p>
        </w:tc>
        <w:tc>
          <w:tcPr>
            <w:tcW w:w="6137" w:type="dxa"/>
            <w:shd w:val="clear" w:color="auto" w:fill="auto"/>
          </w:tcPr>
          <w:p w14:paraId="0F87A427" w14:textId="77777777" w:rsidR="00283990" w:rsidRPr="00283990" w:rsidRDefault="00005126" w:rsidP="006F5D98">
            <w:pPr>
              <w:pStyle w:val="Bezodstpw"/>
              <w:numPr>
                <w:ilvl w:val="0"/>
                <w:numId w:val="40"/>
              </w:numPr>
              <w:rPr>
                <w:rFonts w:cs="Calibri"/>
                <w:bCs/>
              </w:rPr>
            </w:pPr>
            <w:r>
              <w:rPr>
                <w:rFonts w:cs="Calibri"/>
                <w:bCs/>
              </w:rPr>
              <w:t xml:space="preserve">min. </w:t>
            </w:r>
            <w:r w:rsidR="00BA0A3D">
              <w:rPr>
                <w:rFonts w:cs="Calibri"/>
                <w:bCs/>
              </w:rPr>
              <w:t xml:space="preserve">256 GB  </w:t>
            </w:r>
          </w:p>
        </w:tc>
      </w:tr>
      <w:tr w:rsidR="00283990" w14:paraId="0FBF02B6" w14:textId="77777777" w:rsidTr="0048391F">
        <w:tc>
          <w:tcPr>
            <w:tcW w:w="3227" w:type="dxa"/>
            <w:shd w:val="clear" w:color="auto" w:fill="auto"/>
            <w:vAlign w:val="center"/>
          </w:tcPr>
          <w:p w14:paraId="66AFA53A" w14:textId="77777777" w:rsidR="00283990" w:rsidRPr="00354B56" w:rsidRDefault="00BA0A3D" w:rsidP="00283990">
            <w:pPr>
              <w:pStyle w:val="Bezodstpw"/>
            </w:pPr>
            <w:r>
              <w:t>Rozszerzenie pamięci</w:t>
            </w:r>
          </w:p>
        </w:tc>
        <w:tc>
          <w:tcPr>
            <w:tcW w:w="6137" w:type="dxa"/>
            <w:shd w:val="clear" w:color="auto" w:fill="auto"/>
          </w:tcPr>
          <w:p w14:paraId="7B62936F" w14:textId="77777777" w:rsidR="00283990" w:rsidRPr="00CE1E38" w:rsidRDefault="009B3204" w:rsidP="006F5D98">
            <w:pPr>
              <w:pStyle w:val="Bezodstpw"/>
              <w:numPr>
                <w:ilvl w:val="0"/>
                <w:numId w:val="40"/>
              </w:numPr>
            </w:pPr>
            <w:r w:rsidRPr="009B3204">
              <w:t>do 1 TB</w:t>
            </w:r>
            <w:r>
              <w:t xml:space="preserve">. </w:t>
            </w:r>
            <w:r w:rsidR="00BA0A3D">
              <w:t xml:space="preserve">Za pomocą karty pamięci </w:t>
            </w:r>
            <w:r w:rsidR="00BA0A3D" w:rsidRPr="00BA0A3D">
              <w:t>Micro SD</w:t>
            </w:r>
          </w:p>
        </w:tc>
      </w:tr>
      <w:tr w:rsidR="00283990" w14:paraId="667E60C8" w14:textId="77777777" w:rsidTr="0048391F">
        <w:tc>
          <w:tcPr>
            <w:tcW w:w="3227" w:type="dxa"/>
            <w:shd w:val="clear" w:color="auto" w:fill="auto"/>
            <w:vAlign w:val="center"/>
          </w:tcPr>
          <w:p w14:paraId="2DD7BD7C" w14:textId="77777777" w:rsidR="00283990" w:rsidRPr="00354B56" w:rsidRDefault="00283990" w:rsidP="00283990">
            <w:pPr>
              <w:pStyle w:val="Bezodstpw"/>
            </w:pPr>
            <w:r w:rsidRPr="00354B56">
              <w:t>Karta graficzna</w:t>
            </w:r>
            <w:r w:rsidR="00A93F48">
              <w:t xml:space="preserve"> / dźwiękowa</w:t>
            </w:r>
          </w:p>
        </w:tc>
        <w:tc>
          <w:tcPr>
            <w:tcW w:w="6137" w:type="dxa"/>
            <w:shd w:val="clear" w:color="auto" w:fill="auto"/>
          </w:tcPr>
          <w:p w14:paraId="488D0ED2" w14:textId="77777777" w:rsidR="00283990" w:rsidRPr="00283990" w:rsidRDefault="00A93F48" w:rsidP="006F5D98">
            <w:pPr>
              <w:pStyle w:val="Bezodstpw"/>
              <w:numPr>
                <w:ilvl w:val="0"/>
                <w:numId w:val="40"/>
              </w:numPr>
              <w:rPr>
                <w:rFonts w:cs="Calibri"/>
                <w:bCs/>
              </w:rPr>
            </w:pPr>
            <w:r>
              <w:rPr>
                <w:rFonts w:cs="Calibri"/>
                <w:bCs/>
              </w:rPr>
              <w:t xml:space="preserve">wbudowane / mikrofon </w:t>
            </w:r>
            <w:r w:rsidR="00900BAF">
              <w:rPr>
                <w:rFonts w:cs="Calibri"/>
                <w:bCs/>
              </w:rPr>
              <w:t>/ głośniki</w:t>
            </w:r>
          </w:p>
        </w:tc>
      </w:tr>
      <w:tr w:rsidR="00283990" w14:paraId="0522FABA" w14:textId="77777777" w:rsidTr="0048391F">
        <w:tc>
          <w:tcPr>
            <w:tcW w:w="3227" w:type="dxa"/>
            <w:shd w:val="clear" w:color="auto" w:fill="auto"/>
            <w:vAlign w:val="center"/>
          </w:tcPr>
          <w:p w14:paraId="1953D856" w14:textId="77777777" w:rsidR="00283990" w:rsidRPr="00354B56" w:rsidRDefault="00283990" w:rsidP="00283990">
            <w:pPr>
              <w:pStyle w:val="Bezodstpw"/>
            </w:pPr>
            <w:r w:rsidRPr="00354B56">
              <w:t>Karta sieciowa</w:t>
            </w:r>
            <w:r w:rsidR="00BA0A3D">
              <w:t xml:space="preserve"> / komunikacja</w:t>
            </w:r>
          </w:p>
        </w:tc>
        <w:tc>
          <w:tcPr>
            <w:tcW w:w="6137" w:type="dxa"/>
            <w:shd w:val="clear" w:color="auto" w:fill="auto"/>
          </w:tcPr>
          <w:p w14:paraId="409F2280" w14:textId="77777777" w:rsidR="00BA0A3D" w:rsidRDefault="00BA0A3D" w:rsidP="006F5D98">
            <w:pPr>
              <w:pStyle w:val="Bezodstpw"/>
              <w:numPr>
                <w:ilvl w:val="0"/>
                <w:numId w:val="40"/>
              </w:numPr>
              <w:rPr>
                <w:rFonts w:cs="Calibri"/>
                <w:bCs/>
              </w:rPr>
            </w:pPr>
            <w:r w:rsidRPr="00BA0A3D">
              <w:rPr>
                <w:rFonts w:cs="Calibri"/>
                <w:bCs/>
              </w:rPr>
              <w:t xml:space="preserve">Wi-Fi </w:t>
            </w:r>
            <w:r w:rsidR="009B3204">
              <w:rPr>
                <w:rFonts w:cs="Calibri"/>
                <w:bCs/>
              </w:rPr>
              <w:t>–</w:t>
            </w:r>
            <w:r w:rsidRPr="00BA0A3D">
              <w:rPr>
                <w:rFonts w:cs="Calibri"/>
                <w:bCs/>
              </w:rPr>
              <w:t xml:space="preserve"> standard:</w:t>
            </w:r>
            <w:r>
              <w:rPr>
                <w:rFonts w:cs="Calibri"/>
                <w:bCs/>
              </w:rPr>
              <w:t xml:space="preserve"> </w:t>
            </w:r>
            <w:r w:rsidRPr="00BA0A3D">
              <w:rPr>
                <w:rFonts w:cs="Calibri"/>
                <w:bCs/>
              </w:rPr>
              <w:t>802.11 a/b/g/n/</w:t>
            </w:r>
            <w:r w:rsidR="009B3204">
              <w:rPr>
                <w:rFonts w:cs="Calibri"/>
                <w:bCs/>
              </w:rPr>
              <w:pgNum/>
            </w:r>
            <w:r w:rsidR="009B3204">
              <w:rPr>
                <w:rFonts w:cs="Calibri"/>
                <w:bCs/>
              </w:rPr>
              <w:t>c</w:t>
            </w:r>
            <w:r w:rsidRPr="00BA0A3D">
              <w:rPr>
                <w:rFonts w:cs="Calibri"/>
                <w:bCs/>
              </w:rPr>
              <w:t>/</w:t>
            </w:r>
            <w:proofErr w:type="spellStart"/>
            <w:r w:rsidRPr="00BA0A3D">
              <w:rPr>
                <w:rFonts w:cs="Calibri"/>
                <w:bCs/>
              </w:rPr>
              <w:t>ax</w:t>
            </w:r>
            <w:proofErr w:type="spellEnd"/>
          </w:p>
          <w:p w14:paraId="33FB5860" w14:textId="77777777" w:rsidR="00283990" w:rsidRDefault="00BA0A3D" w:rsidP="006F5D98">
            <w:pPr>
              <w:pStyle w:val="Bezodstpw"/>
              <w:numPr>
                <w:ilvl w:val="0"/>
                <w:numId w:val="40"/>
              </w:numPr>
              <w:rPr>
                <w:rFonts w:cs="Calibri"/>
                <w:bCs/>
              </w:rPr>
            </w:pPr>
            <w:r w:rsidRPr="00BA0A3D">
              <w:rPr>
                <w:rFonts w:cs="Calibri"/>
                <w:bCs/>
              </w:rPr>
              <w:t xml:space="preserve">Bluetooth </w:t>
            </w:r>
            <w:r w:rsidR="009B3204">
              <w:rPr>
                <w:rFonts w:cs="Calibri"/>
                <w:bCs/>
              </w:rPr>
              <w:t>–</w:t>
            </w:r>
            <w:r w:rsidRPr="00BA0A3D">
              <w:rPr>
                <w:rFonts w:cs="Calibri"/>
                <w:bCs/>
              </w:rPr>
              <w:t xml:space="preserve"> standard:</w:t>
            </w:r>
            <w:r>
              <w:rPr>
                <w:rFonts w:cs="Calibri"/>
                <w:bCs/>
              </w:rPr>
              <w:t xml:space="preserve"> </w:t>
            </w:r>
            <w:r w:rsidRPr="00BA0A3D">
              <w:rPr>
                <w:rFonts w:cs="Calibri"/>
                <w:bCs/>
              </w:rPr>
              <w:t>5.3</w:t>
            </w:r>
          </w:p>
          <w:p w14:paraId="4C7A267A" w14:textId="77777777" w:rsidR="00BA0A3D" w:rsidRPr="00283990" w:rsidRDefault="00BA0A3D" w:rsidP="006F5D98">
            <w:pPr>
              <w:pStyle w:val="Bezodstpw"/>
              <w:numPr>
                <w:ilvl w:val="0"/>
                <w:numId w:val="40"/>
              </w:numPr>
              <w:rPr>
                <w:rFonts w:cs="Calibri"/>
                <w:bCs/>
              </w:rPr>
            </w:pPr>
            <w:proofErr w:type="spellStart"/>
            <w:r>
              <w:rPr>
                <w:rFonts w:cs="Calibri"/>
                <w:bCs/>
              </w:rPr>
              <w:t>Modul</w:t>
            </w:r>
            <w:proofErr w:type="spellEnd"/>
            <w:r>
              <w:rPr>
                <w:rFonts w:cs="Calibri"/>
                <w:bCs/>
              </w:rPr>
              <w:t xml:space="preserve"> GPS</w:t>
            </w:r>
          </w:p>
        </w:tc>
      </w:tr>
      <w:tr w:rsidR="00283990" w14:paraId="4C4340C5" w14:textId="77777777" w:rsidTr="0048391F">
        <w:tc>
          <w:tcPr>
            <w:tcW w:w="3227" w:type="dxa"/>
            <w:shd w:val="clear" w:color="auto" w:fill="auto"/>
            <w:vAlign w:val="center"/>
          </w:tcPr>
          <w:p w14:paraId="29F97455" w14:textId="77777777" w:rsidR="00283990" w:rsidRPr="00354B56" w:rsidRDefault="00283990" w:rsidP="00283990">
            <w:pPr>
              <w:pStyle w:val="Bezodstpw"/>
            </w:pPr>
            <w:r w:rsidRPr="00354B56">
              <w:t>Obudowa</w:t>
            </w:r>
          </w:p>
        </w:tc>
        <w:tc>
          <w:tcPr>
            <w:tcW w:w="6137" w:type="dxa"/>
            <w:shd w:val="clear" w:color="auto" w:fill="auto"/>
          </w:tcPr>
          <w:p w14:paraId="61F0B4A6" w14:textId="77777777" w:rsidR="00283990" w:rsidRDefault="009B3204" w:rsidP="006F5D98">
            <w:pPr>
              <w:pStyle w:val="Bezodstpw"/>
              <w:numPr>
                <w:ilvl w:val="0"/>
                <w:numId w:val="43"/>
              </w:numPr>
              <w:rPr>
                <w:rFonts w:cs="Calibri"/>
                <w:bCs/>
              </w:rPr>
            </w:pPr>
            <w:r>
              <w:rPr>
                <w:rFonts w:cs="Calibri"/>
                <w:bCs/>
              </w:rPr>
              <w:t xml:space="preserve">W ciemnym kolorze, o zwiększonej odporności na zachlapanie </w:t>
            </w:r>
            <w:r w:rsidRPr="009B3204">
              <w:rPr>
                <w:rFonts w:cs="Calibri"/>
                <w:bCs/>
              </w:rPr>
              <w:t>dzięki stopniu ochrony IP68 </w:t>
            </w:r>
          </w:p>
          <w:p w14:paraId="6A4F20FD" w14:textId="77777777" w:rsidR="00A71E7D" w:rsidRPr="00A71E7D" w:rsidRDefault="00A71E7D" w:rsidP="006F5D98">
            <w:pPr>
              <w:pStyle w:val="Akapitzlist"/>
              <w:numPr>
                <w:ilvl w:val="0"/>
                <w:numId w:val="43"/>
              </w:numPr>
              <w:spacing w:after="0"/>
            </w:pPr>
            <w:r w:rsidRPr="00A71E7D">
              <w:rPr>
                <w:rFonts w:cs="Calibri"/>
                <w:bCs/>
              </w:rPr>
              <w:t xml:space="preserve">Aparat tylny o rozdzielczości min. 13  </w:t>
            </w:r>
            <w:proofErr w:type="spellStart"/>
            <w:r w:rsidRPr="00A71E7D">
              <w:rPr>
                <w:rFonts w:cs="Calibri"/>
                <w:bCs/>
              </w:rPr>
              <w:t>Mpx</w:t>
            </w:r>
            <w:proofErr w:type="spellEnd"/>
            <w:r>
              <w:rPr>
                <w:rFonts w:cs="Calibri"/>
                <w:bCs/>
              </w:rPr>
              <w:t xml:space="preserve"> i 8 </w:t>
            </w:r>
            <w:proofErr w:type="spellStart"/>
            <w:r>
              <w:rPr>
                <w:rFonts w:cs="Calibri"/>
                <w:bCs/>
              </w:rPr>
              <w:t>Mpx</w:t>
            </w:r>
            <w:proofErr w:type="spellEnd"/>
          </w:p>
          <w:p w14:paraId="78B17E32" w14:textId="77777777" w:rsidR="00A71E7D" w:rsidRPr="00283990" w:rsidRDefault="00A71E7D" w:rsidP="006F5D98">
            <w:pPr>
              <w:pStyle w:val="Bezodstpw"/>
              <w:numPr>
                <w:ilvl w:val="0"/>
                <w:numId w:val="43"/>
              </w:numPr>
              <w:rPr>
                <w:rFonts w:cs="Calibri"/>
                <w:bCs/>
              </w:rPr>
            </w:pPr>
            <w:r w:rsidRPr="00A71E7D">
              <w:t xml:space="preserve">Aparat  przedni o rozdzielczości min. 12 </w:t>
            </w:r>
            <w:proofErr w:type="spellStart"/>
            <w:r w:rsidRPr="00A71E7D">
              <w:t>Mpx</w:t>
            </w:r>
            <w:proofErr w:type="spellEnd"/>
          </w:p>
        </w:tc>
      </w:tr>
      <w:tr w:rsidR="0048391F" w14:paraId="272F93E4" w14:textId="77777777" w:rsidTr="0048391F">
        <w:tc>
          <w:tcPr>
            <w:tcW w:w="3227" w:type="dxa"/>
            <w:shd w:val="clear" w:color="auto" w:fill="auto"/>
          </w:tcPr>
          <w:p w14:paraId="4B18A21A" w14:textId="77777777" w:rsidR="0048391F" w:rsidRPr="0048391F" w:rsidRDefault="0048391F" w:rsidP="0048391F">
            <w:pPr>
              <w:pStyle w:val="Bezodstpw"/>
            </w:pPr>
            <w:r>
              <w:t>Inne</w:t>
            </w:r>
          </w:p>
          <w:p w14:paraId="0B0FA5CD" w14:textId="77777777" w:rsidR="0048391F" w:rsidRPr="0048391F" w:rsidRDefault="0048391F" w:rsidP="0048391F">
            <w:pPr>
              <w:pStyle w:val="Bezodstpw"/>
            </w:pPr>
            <w:r w:rsidRPr="0048391F">
              <w:t>wyposażenie</w:t>
            </w:r>
          </w:p>
          <w:p w14:paraId="72586197" w14:textId="77777777" w:rsidR="0048391F" w:rsidRPr="00354B56" w:rsidRDefault="0048391F" w:rsidP="0048391F">
            <w:pPr>
              <w:pStyle w:val="Bezodstpw"/>
            </w:pPr>
          </w:p>
        </w:tc>
        <w:tc>
          <w:tcPr>
            <w:tcW w:w="6137" w:type="dxa"/>
            <w:shd w:val="clear" w:color="auto" w:fill="auto"/>
          </w:tcPr>
          <w:p w14:paraId="43A4DFEE" w14:textId="77777777" w:rsidR="000D5954" w:rsidRDefault="0048391F" w:rsidP="006F5D98">
            <w:pPr>
              <w:pStyle w:val="Bezodstpw"/>
              <w:numPr>
                <w:ilvl w:val="0"/>
                <w:numId w:val="43"/>
              </w:numPr>
              <w:rPr>
                <w:rFonts w:cs="Calibri"/>
                <w:bCs/>
              </w:rPr>
            </w:pPr>
            <w:r>
              <w:t>Etui</w:t>
            </w:r>
            <w:r w:rsidRPr="0048391F">
              <w:t xml:space="preserve"> </w:t>
            </w:r>
            <w:proofErr w:type="spellStart"/>
            <w:r>
              <w:t>poliuretanowo-gumowe</w:t>
            </w:r>
            <w:proofErr w:type="spellEnd"/>
            <w:r>
              <w:t xml:space="preserve"> lub odpowiednik </w:t>
            </w:r>
            <w:r w:rsidRPr="0048391F">
              <w:t>chroniące tablet przed uszkodzeniami, zapewniające dostęp</w:t>
            </w:r>
            <w:r>
              <w:t xml:space="preserve"> </w:t>
            </w:r>
            <w:r w:rsidRPr="0048391F">
              <w:t>do wszystkich interfejsów urządzenia oraz nie zasłaniające kamery. Etui o</w:t>
            </w:r>
            <w:r>
              <w:t xml:space="preserve"> </w:t>
            </w:r>
            <w:r w:rsidRPr="0048391F">
              <w:t>składanej konstrukcji, pozwalające ustawić tablet np. na biurku w pozycji</w:t>
            </w:r>
            <w:r>
              <w:t xml:space="preserve"> </w:t>
            </w:r>
            <w:r w:rsidRPr="0048391F">
              <w:t>pionowej lub poziomej umożliwiającej prowadzenie transmisji online</w:t>
            </w:r>
            <w:r>
              <w:t xml:space="preserve"> </w:t>
            </w:r>
            <w:r w:rsidRPr="0048391F">
              <w:t>(rozmów video) bez dodatkowych elementów podpierających</w:t>
            </w:r>
            <w:r w:rsidR="00A71E7D">
              <w:t>.</w:t>
            </w:r>
          </w:p>
        </w:tc>
      </w:tr>
      <w:tr w:rsidR="00283990" w14:paraId="122AC292" w14:textId="77777777" w:rsidTr="0048391F">
        <w:tc>
          <w:tcPr>
            <w:tcW w:w="3227" w:type="dxa"/>
            <w:shd w:val="clear" w:color="auto" w:fill="auto"/>
            <w:vAlign w:val="center"/>
          </w:tcPr>
          <w:p w14:paraId="674950EA" w14:textId="77777777" w:rsidR="00283990" w:rsidRPr="00354B56" w:rsidRDefault="00283990" w:rsidP="00283990">
            <w:pPr>
              <w:pStyle w:val="Bezodstpw"/>
            </w:pPr>
            <w:r w:rsidRPr="00354B56">
              <w:t xml:space="preserve"> Zasilanie</w:t>
            </w:r>
            <w:r w:rsidR="00BA0A3D">
              <w:t xml:space="preserve"> / Bateria</w:t>
            </w:r>
          </w:p>
        </w:tc>
        <w:tc>
          <w:tcPr>
            <w:tcW w:w="6137" w:type="dxa"/>
            <w:shd w:val="clear" w:color="auto" w:fill="auto"/>
          </w:tcPr>
          <w:p w14:paraId="02B21EF7" w14:textId="77777777" w:rsidR="00521480" w:rsidRDefault="00521480" w:rsidP="006F5D98">
            <w:pPr>
              <w:pStyle w:val="Bezodstpw"/>
              <w:numPr>
                <w:ilvl w:val="0"/>
                <w:numId w:val="42"/>
              </w:numPr>
              <w:rPr>
                <w:rFonts w:cs="Calibri"/>
                <w:bCs/>
              </w:rPr>
            </w:pPr>
            <w:r>
              <w:rPr>
                <w:rFonts w:cs="Calibri"/>
                <w:bCs/>
              </w:rPr>
              <w:t xml:space="preserve">W przypadku gdy </w:t>
            </w:r>
            <w:r w:rsidRPr="00521480">
              <w:rPr>
                <w:rFonts w:eastAsia="Arial" w:cstheme="minorHAnsi"/>
              </w:rPr>
              <w:t xml:space="preserve"> </w:t>
            </w:r>
            <w:r w:rsidRPr="00521480">
              <w:rPr>
                <w:rFonts w:cs="Calibri"/>
                <w:bCs/>
              </w:rPr>
              <w:t>producent nie dołącza ładowarki, a jedynie kabel, to Zamawiający wymaga dostarczenia zgodnej szybkiej  ładowarki pasującej wtykami do kabla</w:t>
            </w:r>
          </w:p>
          <w:p w14:paraId="065AAA2C" w14:textId="77777777" w:rsidR="00A93F48" w:rsidRDefault="00521480" w:rsidP="00521480">
            <w:pPr>
              <w:pStyle w:val="Bezodstpw"/>
              <w:ind w:left="720"/>
              <w:rPr>
                <w:rFonts w:cs="Calibri"/>
                <w:bCs/>
              </w:rPr>
            </w:pPr>
            <w:r w:rsidRPr="00521480">
              <w:rPr>
                <w:rFonts w:cs="Calibri"/>
                <w:bCs/>
              </w:rPr>
              <w:t xml:space="preserve"> i tabletu. Jeżeli producent nie dołącza ani kabla, ani ładowarki,  to zamawiający wymaga szybkiej ładowarki z pasującym do tabletu kablem.    </w:t>
            </w:r>
          </w:p>
          <w:p w14:paraId="5F3F158E" w14:textId="77777777" w:rsidR="00283990" w:rsidRPr="00283990" w:rsidRDefault="00A93F48" w:rsidP="006F5D98">
            <w:pPr>
              <w:pStyle w:val="Bezodstpw"/>
              <w:numPr>
                <w:ilvl w:val="0"/>
                <w:numId w:val="42"/>
              </w:numPr>
              <w:rPr>
                <w:rFonts w:cs="Calibri"/>
                <w:bCs/>
              </w:rPr>
            </w:pPr>
            <w:r w:rsidRPr="00A93F48">
              <w:rPr>
                <w:rFonts w:cs="Calibri"/>
                <w:bCs/>
              </w:rPr>
              <w:t>Pojemność akumulatora </w:t>
            </w:r>
            <w:r w:rsidR="0048391F">
              <w:rPr>
                <w:rFonts w:cs="Calibri"/>
                <w:bCs/>
              </w:rPr>
              <w:t xml:space="preserve">baterii </w:t>
            </w:r>
            <w:r w:rsidRPr="00A93F48">
              <w:rPr>
                <w:rFonts w:cs="Calibri"/>
                <w:bCs/>
              </w:rPr>
              <w:t>[</w:t>
            </w:r>
            <w:proofErr w:type="spellStart"/>
            <w:r w:rsidRPr="00A93F48">
              <w:rPr>
                <w:rFonts w:cs="Calibri"/>
                <w:bCs/>
              </w:rPr>
              <w:t>mAh</w:t>
            </w:r>
            <w:proofErr w:type="spellEnd"/>
            <w:r w:rsidRPr="00A93F48">
              <w:rPr>
                <w:rFonts w:cs="Calibri"/>
                <w:bCs/>
              </w:rPr>
              <w:t>]:</w:t>
            </w:r>
            <w:r>
              <w:rPr>
                <w:rFonts w:cs="Calibri"/>
                <w:bCs/>
              </w:rPr>
              <w:t xml:space="preserve"> minimum 10000 </w:t>
            </w:r>
            <w:proofErr w:type="spellStart"/>
            <w:r>
              <w:rPr>
                <w:rFonts w:cs="Calibri"/>
                <w:bCs/>
              </w:rPr>
              <w:t>mAh</w:t>
            </w:r>
            <w:proofErr w:type="spellEnd"/>
          </w:p>
        </w:tc>
      </w:tr>
      <w:tr w:rsidR="00283990" w14:paraId="0193DE68" w14:textId="77777777" w:rsidTr="0048391F">
        <w:tc>
          <w:tcPr>
            <w:tcW w:w="3227" w:type="dxa"/>
            <w:shd w:val="clear" w:color="auto" w:fill="auto"/>
            <w:vAlign w:val="center"/>
          </w:tcPr>
          <w:p w14:paraId="0D770501" w14:textId="77777777" w:rsidR="00283990" w:rsidRPr="00354B56" w:rsidRDefault="00283990" w:rsidP="00900BAF">
            <w:pPr>
              <w:pStyle w:val="Bezodstpw"/>
            </w:pPr>
            <w:r w:rsidRPr="00354B56">
              <w:t xml:space="preserve">Bezpieczeństwo </w:t>
            </w:r>
          </w:p>
        </w:tc>
        <w:tc>
          <w:tcPr>
            <w:tcW w:w="6137" w:type="dxa"/>
            <w:shd w:val="clear" w:color="auto" w:fill="auto"/>
          </w:tcPr>
          <w:p w14:paraId="2A07A00D" w14:textId="77777777" w:rsidR="00283990" w:rsidRPr="00283990" w:rsidRDefault="00A93F48" w:rsidP="006F5D98">
            <w:pPr>
              <w:pStyle w:val="Bezodstpw"/>
              <w:numPr>
                <w:ilvl w:val="0"/>
                <w:numId w:val="42"/>
              </w:numPr>
              <w:rPr>
                <w:rFonts w:cs="Calibri"/>
                <w:bCs/>
              </w:rPr>
            </w:pPr>
            <w:r>
              <w:rPr>
                <w:rFonts w:cs="Calibri"/>
                <w:bCs/>
              </w:rPr>
              <w:t>Filtr światła niebieskiego</w:t>
            </w:r>
          </w:p>
        </w:tc>
      </w:tr>
      <w:tr w:rsidR="00283990" w14:paraId="7AA0CF2D" w14:textId="77777777" w:rsidTr="0048391F">
        <w:tc>
          <w:tcPr>
            <w:tcW w:w="3227" w:type="dxa"/>
            <w:shd w:val="clear" w:color="auto" w:fill="auto"/>
            <w:vAlign w:val="center"/>
          </w:tcPr>
          <w:p w14:paraId="20C7DA6E" w14:textId="77777777" w:rsidR="00283990" w:rsidRDefault="00283990" w:rsidP="00283990">
            <w:pPr>
              <w:pStyle w:val="Bezodstpw"/>
            </w:pPr>
            <w:r w:rsidRPr="00354B56">
              <w:t xml:space="preserve">Sterowniki </w:t>
            </w:r>
            <w:r w:rsidRPr="00354B56">
              <w:br/>
              <w:t>i oprogramowanie</w:t>
            </w:r>
          </w:p>
          <w:p w14:paraId="2E136C9B" w14:textId="77777777" w:rsidR="00A47A42" w:rsidRPr="00354B56" w:rsidRDefault="00A47A42" w:rsidP="00283990">
            <w:pPr>
              <w:pStyle w:val="Bezodstpw"/>
            </w:pPr>
          </w:p>
        </w:tc>
        <w:tc>
          <w:tcPr>
            <w:tcW w:w="6137" w:type="dxa"/>
            <w:shd w:val="clear" w:color="auto" w:fill="auto"/>
          </w:tcPr>
          <w:p w14:paraId="3A3A2F98" w14:textId="77777777" w:rsidR="00283990" w:rsidRDefault="0048391F" w:rsidP="006F5D98">
            <w:pPr>
              <w:pStyle w:val="Bezodstpw"/>
              <w:numPr>
                <w:ilvl w:val="0"/>
                <w:numId w:val="42"/>
              </w:numPr>
              <w:rPr>
                <w:rFonts w:cs="Calibri"/>
                <w:bCs/>
              </w:rPr>
            </w:pPr>
            <w:r>
              <w:rPr>
                <w:rFonts w:cs="Calibri"/>
                <w:bCs/>
              </w:rPr>
              <w:t>Automatyczne aktualizowanie oprogramowania systemowego w zależności od ich wydań przez producenta.</w:t>
            </w:r>
          </w:p>
          <w:p w14:paraId="65409BAB" w14:textId="77777777" w:rsidR="00A47A42" w:rsidRPr="00283990" w:rsidRDefault="00A47A42" w:rsidP="006F5D98">
            <w:pPr>
              <w:pStyle w:val="Bezodstpw"/>
              <w:numPr>
                <w:ilvl w:val="0"/>
                <w:numId w:val="42"/>
              </w:numPr>
              <w:rPr>
                <w:rFonts w:cs="Calibri"/>
                <w:bCs/>
              </w:rPr>
            </w:pPr>
            <w:r>
              <w:rPr>
                <w:rFonts w:cs="Calibri"/>
                <w:bCs/>
              </w:rPr>
              <w:t>A</w:t>
            </w:r>
            <w:r w:rsidRPr="00A47A42">
              <w:rPr>
                <w:rFonts w:cs="Calibri"/>
                <w:bCs/>
              </w:rPr>
              <w:t>ktualizacje systemowe</w:t>
            </w:r>
            <w:r>
              <w:rPr>
                <w:rFonts w:cs="Calibri"/>
                <w:bCs/>
              </w:rPr>
              <w:t xml:space="preserve">: </w:t>
            </w:r>
            <w:r w:rsidR="00005126">
              <w:rPr>
                <w:rFonts w:cs="Calibri"/>
                <w:bCs/>
              </w:rPr>
              <w:t xml:space="preserve"> min. </w:t>
            </w:r>
            <w:r>
              <w:rPr>
                <w:rFonts w:cs="Calibri"/>
                <w:bCs/>
              </w:rPr>
              <w:t>4 lata od wyjścia urządzenia, aktualizacja</w:t>
            </w:r>
            <w:r w:rsidRPr="00A47A42">
              <w:rPr>
                <w:rFonts w:cs="Calibri"/>
                <w:bCs/>
              </w:rPr>
              <w:t>  zabezpieczeń</w:t>
            </w:r>
            <w:r>
              <w:rPr>
                <w:rFonts w:cs="Calibri"/>
                <w:bCs/>
              </w:rPr>
              <w:t xml:space="preserve"> systemu : </w:t>
            </w:r>
            <w:r w:rsidR="00005126">
              <w:rPr>
                <w:rFonts w:cs="Calibri"/>
                <w:bCs/>
              </w:rPr>
              <w:t xml:space="preserve"> min. </w:t>
            </w:r>
            <w:r>
              <w:rPr>
                <w:rFonts w:cs="Calibri"/>
                <w:bCs/>
              </w:rPr>
              <w:t>5 lat</w:t>
            </w:r>
          </w:p>
        </w:tc>
      </w:tr>
      <w:tr w:rsidR="00283990" w14:paraId="14D4391C" w14:textId="77777777" w:rsidTr="0048391F">
        <w:tc>
          <w:tcPr>
            <w:tcW w:w="3227" w:type="dxa"/>
            <w:shd w:val="clear" w:color="auto" w:fill="auto"/>
          </w:tcPr>
          <w:p w14:paraId="0638EC4F" w14:textId="77777777" w:rsidR="00283990" w:rsidRPr="00354B56" w:rsidRDefault="00283990" w:rsidP="00283990">
            <w:pPr>
              <w:pStyle w:val="Bezodstpw"/>
            </w:pPr>
            <w:r w:rsidRPr="00354B56">
              <w:t xml:space="preserve"> Certyfikaty </w:t>
            </w:r>
            <w:r w:rsidRPr="00354B56">
              <w:br/>
              <w:t>i oświadczenia</w:t>
            </w:r>
          </w:p>
        </w:tc>
        <w:tc>
          <w:tcPr>
            <w:tcW w:w="6137" w:type="dxa"/>
            <w:shd w:val="clear" w:color="auto" w:fill="auto"/>
          </w:tcPr>
          <w:p w14:paraId="50CE4906" w14:textId="77777777" w:rsidR="00900BAF" w:rsidRPr="00283990" w:rsidRDefault="000D5954" w:rsidP="006F5D98">
            <w:pPr>
              <w:pStyle w:val="Bezodstpw"/>
              <w:numPr>
                <w:ilvl w:val="0"/>
                <w:numId w:val="42"/>
              </w:numPr>
              <w:rPr>
                <w:rFonts w:cs="Calibri"/>
                <w:bCs/>
              </w:rPr>
            </w:pPr>
            <w:r>
              <w:rPr>
                <w:rFonts w:cs="Calibri"/>
                <w:bCs/>
              </w:rPr>
              <w:t>Certyfikat CE</w:t>
            </w:r>
          </w:p>
        </w:tc>
      </w:tr>
      <w:tr w:rsidR="00283990" w14:paraId="05BDF72B" w14:textId="77777777" w:rsidTr="0048391F">
        <w:tc>
          <w:tcPr>
            <w:tcW w:w="3227" w:type="dxa"/>
            <w:shd w:val="clear" w:color="auto" w:fill="auto"/>
          </w:tcPr>
          <w:p w14:paraId="2C9F970D" w14:textId="77777777" w:rsidR="00283990" w:rsidRPr="00354B56" w:rsidRDefault="00283990" w:rsidP="000D5954">
            <w:pPr>
              <w:pStyle w:val="Bezodstpw"/>
            </w:pPr>
            <w:r w:rsidRPr="00354B56">
              <w:t>Zainstalowane oprogramowanie systemowe</w:t>
            </w:r>
          </w:p>
        </w:tc>
        <w:tc>
          <w:tcPr>
            <w:tcW w:w="6137" w:type="dxa"/>
            <w:shd w:val="clear" w:color="auto" w:fill="auto"/>
          </w:tcPr>
          <w:p w14:paraId="0172AA30" w14:textId="77777777" w:rsidR="00A71E7D" w:rsidRDefault="0048391F" w:rsidP="006F5D98">
            <w:pPr>
              <w:pStyle w:val="Bezodstpw"/>
              <w:numPr>
                <w:ilvl w:val="0"/>
                <w:numId w:val="42"/>
              </w:numPr>
              <w:rPr>
                <w:rFonts w:cs="Calibri"/>
                <w:bCs/>
              </w:rPr>
            </w:pPr>
            <w:r>
              <w:rPr>
                <w:rFonts w:cs="Calibri"/>
                <w:bCs/>
              </w:rPr>
              <w:t>Typowe</w:t>
            </w:r>
            <w:r w:rsidR="00A71E7D">
              <w:rPr>
                <w:rFonts w:cs="Calibri"/>
                <w:bCs/>
              </w:rPr>
              <w:t xml:space="preserve"> dla tabletów</w:t>
            </w:r>
            <w:r w:rsidR="000D5954">
              <w:rPr>
                <w:rFonts w:cs="Calibri"/>
                <w:bCs/>
              </w:rPr>
              <w:t xml:space="preserve"> rekomendowane przez producenta </w:t>
            </w:r>
            <w:r w:rsidR="00A71E7D">
              <w:rPr>
                <w:rFonts w:cs="Calibri"/>
                <w:bCs/>
              </w:rPr>
              <w:t>Android 13</w:t>
            </w:r>
            <w:r w:rsidR="00A12846">
              <w:rPr>
                <w:rFonts w:cs="Calibri"/>
                <w:bCs/>
              </w:rPr>
              <w:t xml:space="preserve">, </w:t>
            </w:r>
            <w:r w:rsidR="00A71E7D">
              <w:rPr>
                <w:rFonts w:cs="Calibri"/>
                <w:bCs/>
              </w:rPr>
              <w:t xml:space="preserve"> lub nowsze w polskiej wersji językowej lub produkt równoważny o następujących cechach równoważności:</w:t>
            </w:r>
          </w:p>
          <w:p w14:paraId="26F7AC76" w14:textId="77777777" w:rsidR="00A71E7D" w:rsidRDefault="00A71E7D" w:rsidP="00A71E7D">
            <w:pPr>
              <w:pStyle w:val="Bezodstpw"/>
              <w:ind w:left="720"/>
              <w:rPr>
                <w:rFonts w:cs="Calibri"/>
                <w:bCs/>
              </w:rPr>
            </w:pPr>
            <w:r w:rsidRPr="00A71E7D">
              <w:t xml:space="preserve"> </w:t>
            </w:r>
            <w:r w:rsidRPr="00A71E7D">
              <w:rPr>
                <w:rFonts w:cs="Calibri"/>
                <w:bCs/>
              </w:rPr>
              <w:t>1) System operacyjny musi zapewnić wielozadaniowość, wielowątkowość, i możliwość zarządzania pamięcią.</w:t>
            </w:r>
          </w:p>
          <w:p w14:paraId="069FE71D" w14:textId="77777777" w:rsidR="00A71E7D" w:rsidRDefault="00A71E7D" w:rsidP="00A71E7D">
            <w:pPr>
              <w:pStyle w:val="Bezodstpw"/>
              <w:ind w:left="720"/>
              <w:rPr>
                <w:rFonts w:cs="Calibri"/>
                <w:bCs/>
              </w:rPr>
            </w:pPr>
            <w:r w:rsidRPr="00A71E7D">
              <w:rPr>
                <w:rFonts w:cs="Calibri"/>
                <w:bCs/>
              </w:rPr>
              <w:t xml:space="preserve"> 2) Możliwość zmiany kolejności kafelków szybkich ustawień. </w:t>
            </w:r>
          </w:p>
          <w:p w14:paraId="3F720403" w14:textId="77777777" w:rsidR="00A71E7D" w:rsidRDefault="00A71E7D" w:rsidP="00A71E7D">
            <w:pPr>
              <w:pStyle w:val="Bezodstpw"/>
              <w:ind w:left="720"/>
              <w:rPr>
                <w:rFonts w:cs="Calibri"/>
                <w:bCs/>
              </w:rPr>
            </w:pPr>
            <w:r w:rsidRPr="00A71E7D">
              <w:rPr>
                <w:rFonts w:cs="Calibri"/>
                <w:bCs/>
              </w:rPr>
              <w:t xml:space="preserve">3) Możliwość bezpośredniej odpowiedzi na powiadomienie </w:t>
            </w:r>
          </w:p>
          <w:p w14:paraId="1410B954" w14:textId="77777777" w:rsidR="00A71E7D" w:rsidRDefault="00A71E7D" w:rsidP="00A71E7D">
            <w:pPr>
              <w:pStyle w:val="Bezodstpw"/>
              <w:ind w:left="720"/>
              <w:rPr>
                <w:rFonts w:cs="Calibri"/>
                <w:bCs/>
              </w:rPr>
            </w:pPr>
            <w:r w:rsidRPr="00A71E7D">
              <w:rPr>
                <w:rFonts w:cs="Calibri"/>
                <w:bCs/>
              </w:rPr>
              <w:t>4) Możliwość grupowania powiadomień</w:t>
            </w:r>
          </w:p>
          <w:p w14:paraId="60A27938" w14:textId="77777777" w:rsidR="00A71E7D" w:rsidRDefault="00A71E7D" w:rsidP="00A71E7D">
            <w:pPr>
              <w:pStyle w:val="Bezodstpw"/>
              <w:ind w:left="720"/>
              <w:rPr>
                <w:rFonts w:cs="Calibri"/>
                <w:bCs/>
              </w:rPr>
            </w:pPr>
            <w:r w:rsidRPr="00A71E7D">
              <w:rPr>
                <w:rFonts w:cs="Calibri"/>
                <w:bCs/>
              </w:rPr>
              <w:t xml:space="preserve"> 5) Możliwość indywidualnego ustawienia ograniczenia ilości danych zużywanych przez urządzenie </w:t>
            </w:r>
          </w:p>
          <w:p w14:paraId="541151E7" w14:textId="77777777" w:rsidR="00A71E7D" w:rsidRDefault="00A71E7D" w:rsidP="00A71E7D">
            <w:pPr>
              <w:pStyle w:val="Bezodstpw"/>
              <w:ind w:left="720"/>
              <w:rPr>
                <w:rFonts w:cs="Calibri"/>
                <w:bCs/>
              </w:rPr>
            </w:pPr>
            <w:r w:rsidRPr="00A71E7D">
              <w:rPr>
                <w:rFonts w:cs="Calibri"/>
                <w:bCs/>
              </w:rPr>
              <w:t xml:space="preserve">6) Personalizacja rozmiaru wyświetlacza </w:t>
            </w:r>
          </w:p>
          <w:p w14:paraId="377FEEB9" w14:textId="77777777" w:rsidR="00A71E7D" w:rsidRDefault="00A71E7D" w:rsidP="00A71E7D">
            <w:pPr>
              <w:pStyle w:val="Bezodstpw"/>
              <w:ind w:left="720"/>
              <w:rPr>
                <w:rFonts w:cs="Calibri"/>
                <w:bCs/>
              </w:rPr>
            </w:pPr>
            <w:r w:rsidRPr="00A71E7D">
              <w:rPr>
                <w:rFonts w:cs="Calibri"/>
                <w:bCs/>
              </w:rPr>
              <w:lastRenderedPageBreak/>
              <w:t xml:space="preserve">7) Pobieranie aktualizacji w tle bez konieczności wyłącznie urządzenia </w:t>
            </w:r>
          </w:p>
          <w:p w14:paraId="41F606F3" w14:textId="77777777" w:rsidR="00A71E7D" w:rsidRDefault="00A71E7D" w:rsidP="00A71E7D">
            <w:pPr>
              <w:pStyle w:val="Bezodstpw"/>
              <w:ind w:left="720"/>
              <w:rPr>
                <w:rFonts w:cs="Calibri"/>
                <w:bCs/>
              </w:rPr>
            </w:pPr>
            <w:r w:rsidRPr="00A71E7D">
              <w:rPr>
                <w:rFonts w:cs="Calibri"/>
                <w:bCs/>
              </w:rPr>
              <w:t xml:space="preserve">8) Wbudowany menadżer pamięci </w:t>
            </w:r>
          </w:p>
          <w:p w14:paraId="167566A8" w14:textId="77777777" w:rsidR="00A71E7D" w:rsidRDefault="00A71E7D" w:rsidP="00A71E7D">
            <w:pPr>
              <w:pStyle w:val="Bezodstpw"/>
              <w:ind w:left="720"/>
              <w:rPr>
                <w:rFonts w:cs="Calibri"/>
                <w:bCs/>
              </w:rPr>
            </w:pPr>
            <w:r w:rsidRPr="00A71E7D">
              <w:rPr>
                <w:rFonts w:cs="Calibri"/>
                <w:bCs/>
              </w:rPr>
              <w:t xml:space="preserve">9) Możliwość zapisywanie danych w chmurze. </w:t>
            </w:r>
          </w:p>
          <w:p w14:paraId="30EFEE5C" w14:textId="77777777" w:rsidR="00A71E7D" w:rsidRDefault="00A71E7D" w:rsidP="00A71E7D">
            <w:pPr>
              <w:pStyle w:val="Bezodstpw"/>
              <w:ind w:left="720"/>
              <w:rPr>
                <w:rFonts w:cs="Calibri"/>
                <w:bCs/>
              </w:rPr>
            </w:pPr>
            <w:r w:rsidRPr="00A71E7D">
              <w:rPr>
                <w:rFonts w:cs="Calibri"/>
                <w:bCs/>
              </w:rPr>
              <w:t xml:space="preserve">10) Możliwość instalacji innych aplikacji z dedykowanego sklepu. </w:t>
            </w:r>
          </w:p>
          <w:p w14:paraId="7F980327" w14:textId="77777777" w:rsidR="00A71E7D" w:rsidRPr="00283990" w:rsidRDefault="00A71E7D" w:rsidP="00A71E7D">
            <w:pPr>
              <w:pStyle w:val="Bezodstpw"/>
              <w:ind w:left="720"/>
              <w:rPr>
                <w:rFonts w:cs="Calibri"/>
                <w:bCs/>
              </w:rPr>
            </w:pPr>
            <w:r w:rsidRPr="00A71E7D">
              <w:rPr>
                <w:rFonts w:cs="Calibri"/>
                <w:bCs/>
              </w:rPr>
              <w:t>11) Możliwość łatwego uruchomienia i użytkowania platform do nauki zdalnej</w:t>
            </w:r>
            <w:r>
              <w:rPr>
                <w:rFonts w:cs="Calibri"/>
                <w:bCs/>
              </w:rPr>
              <w:t>.</w:t>
            </w:r>
          </w:p>
        </w:tc>
      </w:tr>
      <w:tr w:rsidR="00283990" w14:paraId="5A791F6F" w14:textId="77777777" w:rsidTr="00A71E7D">
        <w:trPr>
          <w:trHeight w:val="461"/>
        </w:trPr>
        <w:tc>
          <w:tcPr>
            <w:tcW w:w="3227" w:type="dxa"/>
            <w:shd w:val="clear" w:color="auto" w:fill="auto"/>
          </w:tcPr>
          <w:p w14:paraId="63BFD3CF" w14:textId="77777777" w:rsidR="00283990" w:rsidRPr="00354B56" w:rsidRDefault="00283990" w:rsidP="00A71E7D">
            <w:pPr>
              <w:pStyle w:val="Bezodstpw"/>
            </w:pPr>
            <w:r>
              <w:lastRenderedPageBreak/>
              <w:br w:type="page"/>
            </w:r>
            <w:r w:rsidRPr="00354B56">
              <w:t>Gwarancja</w:t>
            </w:r>
            <w:r>
              <w:t xml:space="preserve"> </w:t>
            </w:r>
          </w:p>
        </w:tc>
        <w:tc>
          <w:tcPr>
            <w:tcW w:w="6137" w:type="dxa"/>
            <w:shd w:val="clear" w:color="auto" w:fill="auto"/>
          </w:tcPr>
          <w:p w14:paraId="512D85F6" w14:textId="77777777" w:rsidR="00283990" w:rsidRPr="00283990" w:rsidRDefault="00005126" w:rsidP="006F5D98">
            <w:pPr>
              <w:pStyle w:val="Bezodstpw"/>
              <w:numPr>
                <w:ilvl w:val="0"/>
                <w:numId w:val="42"/>
              </w:numPr>
              <w:rPr>
                <w:rFonts w:cs="Calibri"/>
                <w:bCs/>
              </w:rPr>
            </w:pPr>
            <w:r>
              <w:rPr>
                <w:rFonts w:cs="Calibri"/>
                <w:bCs/>
              </w:rPr>
              <w:t xml:space="preserve">min. </w:t>
            </w:r>
            <w:r w:rsidR="00A93F48" w:rsidRPr="00A93F48">
              <w:rPr>
                <w:rFonts w:cs="Calibri"/>
                <w:bCs/>
              </w:rPr>
              <w:t>24 miesiące</w:t>
            </w:r>
          </w:p>
        </w:tc>
      </w:tr>
    </w:tbl>
    <w:p w14:paraId="73B7C2D5" w14:textId="77777777" w:rsidR="002E4595" w:rsidRDefault="002E4595" w:rsidP="00283990">
      <w:pPr>
        <w:shd w:val="clear" w:color="auto" w:fill="FFFFFF" w:themeFill="background1"/>
      </w:pPr>
    </w:p>
    <w:p w14:paraId="6BBA5997" w14:textId="77777777" w:rsidR="00C00DA2" w:rsidRPr="00EC7756" w:rsidRDefault="00C00DA2"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EC7756" w:rsidRPr="00EC7756" w14:paraId="4F59014D" w14:textId="77777777" w:rsidTr="00E47A3F">
        <w:tc>
          <w:tcPr>
            <w:tcW w:w="9364" w:type="dxa"/>
            <w:gridSpan w:val="2"/>
            <w:shd w:val="clear" w:color="auto" w:fill="auto"/>
          </w:tcPr>
          <w:p w14:paraId="670BEB91" w14:textId="77777777" w:rsidR="00EC7756" w:rsidRPr="009D2891" w:rsidRDefault="00EC7756" w:rsidP="00EC7756">
            <w:pPr>
              <w:shd w:val="clear" w:color="auto" w:fill="FFFFFF" w:themeFill="background1"/>
              <w:rPr>
                <w:b/>
                <w:bCs/>
                <w:u w:val="single"/>
              </w:rPr>
            </w:pPr>
            <w:r w:rsidRPr="009D2891">
              <w:rPr>
                <w:b/>
                <w:bCs/>
              </w:rPr>
              <w:t xml:space="preserve"> </w:t>
            </w:r>
            <w:r w:rsidRPr="009D2891">
              <w:rPr>
                <w:rFonts w:eastAsia="SimSun" w:cstheme="minorHAnsi"/>
                <w:b/>
                <w:kern w:val="3"/>
                <w:sz w:val="24"/>
                <w:szCs w:val="24"/>
              </w:rPr>
              <w:t xml:space="preserve"> 8. </w:t>
            </w:r>
            <w:r w:rsidRPr="009D2891">
              <w:rPr>
                <w:b/>
                <w:bCs/>
              </w:rPr>
              <w:t xml:space="preserve">Skaner 3D (SP Białka </w:t>
            </w:r>
            <w:r w:rsidR="007D74A6">
              <w:rPr>
                <w:b/>
                <w:bCs/>
              </w:rPr>
              <w:t xml:space="preserve">– 1 sztuka,  </w:t>
            </w:r>
            <w:r w:rsidRPr="009D2891">
              <w:rPr>
                <w:b/>
                <w:bCs/>
              </w:rPr>
              <w:t>sprzęt ICT/multimedialny)</w:t>
            </w:r>
          </w:p>
        </w:tc>
      </w:tr>
      <w:tr w:rsidR="00EC7756" w:rsidRPr="00EC7756" w14:paraId="25CEC27D" w14:textId="77777777" w:rsidTr="00EC7756">
        <w:trPr>
          <w:trHeight w:val="984"/>
        </w:trPr>
        <w:tc>
          <w:tcPr>
            <w:tcW w:w="3227" w:type="dxa"/>
            <w:shd w:val="clear" w:color="auto" w:fill="auto"/>
            <w:vAlign w:val="center"/>
          </w:tcPr>
          <w:p w14:paraId="2493C8D5" w14:textId="77777777" w:rsidR="00EC7756" w:rsidRPr="00EC7756" w:rsidRDefault="00EC7756" w:rsidP="00EC7756">
            <w:pPr>
              <w:shd w:val="clear" w:color="auto" w:fill="FFFFFF" w:themeFill="background1"/>
            </w:pPr>
            <w:r w:rsidRPr="00EC7756">
              <w:t>Zastosowanie</w:t>
            </w:r>
          </w:p>
        </w:tc>
        <w:tc>
          <w:tcPr>
            <w:tcW w:w="6137" w:type="dxa"/>
            <w:shd w:val="clear" w:color="auto" w:fill="auto"/>
          </w:tcPr>
          <w:p w14:paraId="548C4F65" w14:textId="77777777" w:rsidR="00EC7756" w:rsidRPr="00EC7756" w:rsidRDefault="00EC7756" w:rsidP="00EC7756">
            <w:pPr>
              <w:shd w:val="clear" w:color="auto" w:fill="FFFFFF" w:themeFill="background1"/>
              <w:rPr>
                <w:u w:val="single"/>
              </w:rPr>
            </w:pPr>
            <w:r w:rsidRPr="00EC7756">
              <w:rPr>
                <w:bCs/>
              </w:rPr>
              <w:t xml:space="preserve">Przedmiotem zamówienia jest dostawa </w:t>
            </w:r>
            <w:r>
              <w:rPr>
                <w:bCs/>
              </w:rPr>
              <w:t xml:space="preserve">dla pracowni informatycznej </w:t>
            </w:r>
            <w:r w:rsidRPr="00EC7756">
              <w:rPr>
                <w:bCs/>
              </w:rPr>
              <w:t xml:space="preserve">fabrycznie nowego skanera 3D pracującego zarówno w trybie skanera ręcznego, jak również stacjonarnego z wykorzystaniem stolika roboczego oraz statywu z możliwością skanowania w zakresie 360 stopni. Możliwość skanowania </w:t>
            </w:r>
            <w:r>
              <w:rPr>
                <w:bCs/>
              </w:rPr>
              <w:t xml:space="preserve">ręcznego bez punktów znacznika. </w:t>
            </w:r>
            <w:r w:rsidRPr="00EC7756">
              <w:rPr>
                <w:bCs/>
              </w:rPr>
              <w:t>Urządzenie pozwala na zeskanowanie obiektu oraz jego późniejszy wydruk na drukarce 3D.</w:t>
            </w:r>
            <w:r>
              <w:rPr>
                <w:bCs/>
              </w:rPr>
              <w:t xml:space="preserve"> </w:t>
            </w:r>
          </w:p>
        </w:tc>
      </w:tr>
      <w:tr w:rsidR="00EC7756" w:rsidRPr="00EC7756" w14:paraId="4553E9E6" w14:textId="77777777" w:rsidTr="00EC7756">
        <w:tc>
          <w:tcPr>
            <w:tcW w:w="3227" w:type="dxa"/>
            <w:shd w:val="clear" w:color="auto" w:fill="auto"/>
          </w:tcPr>
          <w:p w14:paraId="0808055D" w14:textId="77777777" w:rsidR="00EC7756" w:rsidRPr="00EC7756" w:rsidRDefault="00EC7756" w:rsidP="00EC7756">
            <w:pPr>
              <w:shd w:val="clear" w:color="auto" w:fill="FFFFFF" w:themeFill="background1"/>
            </w:pPr>
            <w:r>
              <w:t>Niezbędne wyposażenie zestawu</w:t>
            </w:r>
          </w:p>
          <w:p w14:paraId="36C26CFE" w14:textId="77777777" w:rsidR="00EC7756" w:rsidRPr="00EC7756" w:rsidRDefault="00EC7756" w:rsidP="00EC7756">
            <w:pPr>
              <w:shd w:val="clear" w:color="auto" w:fill="FFFFFF" w:themeFill="background1"/>
            </w:pPr>
          </w:p>
        </w:tc>
        <w:tc>
          <w:tcPr>
            <w:tcW w:w="6137" w:type="dxa"/>
            <w:shd w:val="clear" w:color="auto" w:fill="auto"/>
          </w:tcPr>
          <w:p w14:paraId="28A62D16" w14:textId="77777777" w:rsidR="00EC7756" w:rsidRDefault="00EC7756" w:rsidP="006F5D98">
            <w:pPr>
              <w:pStyle w:val="Bezodstpw"/>
              <w:numPr>
                <w:ilvl w:val="0"/>
                <w:numId w:val="42"/>
              </w:numPr>
            </w:pPr>
            <w:r>
              <w:t>Stół obrotowy do umieszczenia skanowanego obiektu</w:t>
            </w:r>
          </w:p>
          <w:p w14:paraId="0A1C753E" w14:textId="77777777" w:rsidR="00EC7756" w:rsidRDefault="00EC7756" w:rsidP="006F5D98">
            <w:pPr>
              <w:pStyle w:val="Bezodstpw"/>
              <w:numPr>
                <w:ilvl w:val="0"/>
                <w:numId w:val="42"/>
              </w:numPr>
            </w:pPr>
            <w:r>
              <w:t>Statyw ze śrubą do zamocowania skanera</w:t>
            </w:r>
          </w:p>
          <w:p w14:paraId="00CA939C" w14:textId="77777777" w:rsidR="00EC7756" w:rsidRDefault="00EC7756" w:rsidP="006F5D98">
            <w:pPr>
              <w:pStyle w:val="Bezodstpw"/>
              <w:numPr>
                <w:ilvl w:val="0"/>
                <w:numId w:val="42"/>
              </w:numPr>
            </w:pPr>
            <w:r>
              <w:t>Przewód do przesyłania danych</w:t>
            </w:r>
          </w:p>
          <w:p w14:paraId="768D711B" w14:textId="77777777" w:rsidR="00EC7756" w:rsidRDefault="00EC7756" w:rsidP="006F5D98">
            <w:pPr>
              <w:pStyle w:val="Bezodstpw"/>
              <w:numPr>
                <w:ilvl w:val="0"/>
                <w:numId w:val="42"/>
              </w:numPr>
            </w:pPr>
            <w:r>
              <w:t>Przewód zasilający z adapterami</w:t>
            </w:r>
          </w:p>
          <w:p w14:paraId="2B3903CF" w14:textId="21A6832E" w:rsidR="00EC7756" w:rsidRPr="00EC7756" w:rsidRDefault="00EC7756" w:rsidP="00B30B90">
            <w:pPr>
              <w:pStyle w:val="Bezodstpw"/>
              <w:ind w:left="720"/>
            </w:pPr>
          </w:p>
        </w:tc>
      </w:tr>
      <w:tr w:rsidR="00EC7756" w:rsidRPr="00EC7756" w14:paraId="376DD5AB" w14:textId="77777777" w:rsidTr="00EC7756">
        <w:trPr>
          <w:trHeight w:val="445"/>
        </w:trPr>
        <w:tc>
          <w:tcPr>
            <w:tcW w:w="3227" w:type="dxa"/>
            <w:shd w:val="clear" w:color="auto" w:fill="auto"/>
          </w:tcPr>
          <w:p w14:paraId="3F410441" w14:textId="77777777" w:rsidR="00EC7756" w:rsidRPr="00EC7756" w:rsidRDefault="00EC7756" w:rsidP="00EC7756">
            <w:pPr>
              <w:shd w:val="clear" w:color="auto" w:fill="FFFFFF" w:themeFill="background1"/>
            </w:pPr>
            <w:r w:rsidRPr="00EC7756">
              <w:t>Parametry techniczne</w:t>
            </w:r>
          </w:p>
        </w:tc>
        <w:tc>
          <w:tcPr>
            <w:tcW w:w="6137" w:type="dxa"/>
            <w:shd w:val="clear" w:color="auto" w:fill="auto"/>
          </w:tcPr>
          <w:p w14:paraId="3C4D1A70" w14:textId="77777777" w:rsidR="00EC7756" w:rsidRPr="00EC7756" w:rsidRDefault="00EC7756" w:rsidP="006F5D98">
            <w:pPr>
              <w:pStyle w:val="Bezodstpw"/>
              <w:numPr>
                <w:ilvl w:val="0"/>
                <w:numId w:val="44"/>
              </w:numPr>
            </w:pPr>
            <w:r w:rsidRPr="00EC7756">
              <w:t>Dokładność: minimum 0,1 mm,</w:t>
            </w:r>
          </w:p>
          <w:p w14:paraId="74FC18F2" w14:textId="77777777" w:rsidR="00EC7756" w:rsidRPr="00EC7756" w:rsidRDefault="00EC7756" w:rsidP="006F5D98">
            <w:pPr>
              <w:pStyle w:val="Bezodstpw"/>
              <w:numPr>
                <w:ilvl w:val="0"/>
                <w:numId w:val="44"/>
              </w:numPr>
            </w:pPr>
            <w:r w:rsidRPr="00EC7756">
              <w:t>Szybkość skanu: minimum 10 FPS,</w:t>
            </w:r>
          </w:p>
          <w:p w14:paraId="0655E917" w14:textId="77777777" w:rsidR="00EC7756" w:rsidRPr="00EC7756" w:rsidRDefault="00EC7756" w:rsidP="006F5D98">
            <w:pPr>
              <w:pStyle w:val="Bezodstpw"/>
              <w:numPr>
                <w:ilvl w:val="0"/>
                <w:numId w:val="44"/>
              </w:numPr>
            </w:pPr>
            <w:r w:rsidRPr="00EC7756">
              <w:t>Zasięg skanowania:</w:t>
            </w:r>
          </w:p>
          <w:p w14:paraId="28DBBD7F" w14:textId="77777777" w:rsidR="00EC7756" w:rsidRPr="00EC7756" w:rsidRDefault="00EC7756" w:rsidP="006F5D98">
            <w:pPr>
              <w:pStyle w:val="Bezodstpw"/>
              <w:numPr>
                <w:ilvl w:val="0"/>
                <w:numId w:val="44"/>
              </w:numPr>
            </w:pPr>
            <w:r w:rsidRPr="00EC7756">
              <w:t xml:space="preserve">Tryb ręczny: </w:t>
            </w:r>
            <w:r w:rsidR="00292610">
              <w:t xml:space="preserve">min. </w:t>
            </w:r>
            <w:r w:rsidRPr="00EC7756">
              <w:t>0,3 – 2,0 m</w:t>
            </w:r>
          </w:p>
          <w:p w14:paraId="11017613" w14:textId="77777777" w:rsidR="00EC7756" w:rsidRPr="00EC7756" w:rsidRDefault="00EC7756" w:rsidP="006F5D98">
            <w:pPr>
              <w:pStyle w:val="Bezodstpw"/>
              <w:numPr>
                <w:ilvl w:val="0"/>
                <w:numId w:val="44"/>
              </w:numPr>
            </w:pPr>
            <w:r w:rsidRPr="00EC7756">
              <w:t xml:space="preserve">Stolik obrotowy: </w:t>
            </w:r>
            <w:r w:rsidR="00292610">
              <w:t xml:space="preserve">min. </w:t>
            </w:r>
            <w:r w:rsidRPr="00EC7756">
              <w:t>0,3 – 0,5 m</w:t>
            </w:r>
          </w:p>
          <w:p w14:paraId="001B6E94" w14:textId="77777777" w:rsidR="00EC7756" w:rsidRPr="00EC7756" w:rsidRDefault="00EC7756" w:rsidP="006F5D98">
            <w:pPr>
              <w:pStyle w:val="Bezodstpw"/>
              <w:numPr>
                <w:ilvl w:val="0"/>
                <w:numId w:val="44"/>
              </w:numPr>
            </w:pPr>
            <w:r w:rsidRPr="00EC7756">
              <w:t xml:space="preserve">Obsługiwane pliki; obj. </w:t>
            </w:r>
            <w:proofErr w:type="spellStart"/>
            <w:r w:rsidRPr="00EC7756">
              <w:t>Stl</w:t>
            </w:r>
            <w:proofErr w:type="spellEnd"/>
            <w:r w:rsidRPr="00EC7756">
              <w:t>,</w:t>
            </w:r>
          </w:p>
        </w:tc>
      </w:tr>
      <w:tr w:rsidR="00EC7756" w:rsidRPr="00EC7756" w14:paraId="1E3AB665" w14:textId="77777777" w:rsidTr="00EC7756">
        <w:trPr>
          <w:trHeight w:val="445"/>
        </w:trPr>
        <w:tc>
          <w:tcPr>
            <w:tcW w:w="3227" w:type="dxa"/>
            <w:shd w:val="clear" w:color="auto" w:fill="auto"/>
          </w:tcPr>
          <w:p w14:paraId="0BAAD9EB" w14:textId="77777777" w:rsidR="00EC7756" w:rsidRPr="00EC7756" w:rsidRDefault="009D2891" w:rsidP="00EC7756">
            <w:pPr>
              <w:shd w:val="clear" w:color="auto" w:fill="FFFFFF" w:themeFill="background1"/>
            </w:pPr>
            <w:r w:rsidRPr="009D2891">
              <w:t>Oprogramowanie</w:t>
            </w:r>
          </w:p>
        </w:tc>
        <w:tc>
          <w:tcPr>
            <w:tcW w:w="6137" w:type="dxa"/>
            <w:shd w:val="clear" w:color="auto" w:fill="auto"/>
          </w:tcPr>
          <w:p w14:paraId="3476B13D" w14:textId="77777777" w:rsidR="009D2891" w:rsidRPr="009D2891" w:rsidRDefault="009D2891" w:rsidP="009D2891">
            <w:pPr>
              <w:pStyle w:val="Bezodstpw"/>
            </w:pPr>
            <w:r w:rsidRPr="009D2891">
              <w:t>Oprogramowanie do obsługi skanera w języku polskim umożliwiające:</w:t>
            </w:r>
          </w:p>
          <w:p w14:paraId="487A32B9" w14:textId="77777777" w:rsidR="009D2891" w:rsidRPr="009D2891" w:rsidRDefault="009D2891" w:rsidP="006F5D98">
            <w:pPr>
              <w:pStyle w:val="Bezodstpw"/>
              <w:numPr>
                <w:ilvl w:val="0"/>
                <w:numId w:val="45"/>
              </w:numPr>
            </w:pPr>
            <w:r w:rsidRPr="009D2891">
              <w:t>sterowanie skanerem i obsługę procesu skanowania,</w:t>
            </w:r>
          </w:p>
          <w:p w14:paraId="12F8BA94" w14:textId="77777777" w:rsidR="009D2891" w:rsidRPr="009D2891" w:rsidRDefault="009D2891" w:rsidP="006F5D98">
            <w:pPr>
              <w:pStyle w:val="Bezodstpw"/>
              <w:numPr>
                <w:ilvl w:val="0"/>
                <w:numId w:val="45"/>
              </w:numPr>
            </w:pPr>
            <w:r w:rsidRPr="009D2891">
              <w:t>podgląd skanów,</w:t>
            </w:r>
          </w:p>
          <w:p w14:paraId="6B1A6B4C" w14:textId="77777777" w:rsidR="009D2891" w:rsidRDefault="009D2891" w:rsidP="006F5D98">
            <w:pPr>
              <w:pStyle w:val="Bezodstpw"/>
              <w:numPr>
                <w:ilvl w:val="0"/>
                <w:numId w:val="45"/>
              </w:numPr>
            </w:pPr>
            <w:r w:rsidRPr="009D2891">
              <w:t>edycję i naprawę skanów,</w:t>
            </w:r>
          </w:p>
          <w:p w14:paraId="6F9330E7" w14:textId="77777777" w:rsidR="009D2891" w:rsidRDefault="009D2891" w:rsidP="006F5D98">
            <w:pPr>
              <w:pStyle w:val="Bezodstpw"/>
              <w:numPr>
                <w:ilvl w:val="0"/>
                <w:numId w:val="45"/>
              </w:numPr>
            </w:pPr>
            <w:r w:rsidRPr="00EC7756">
              <w:t xml:space="preserve">Obsługiwane systemy operacyjne: Windows 10, </w:t>
            </w:r>
            <w:r>
              <w:t>11</w:t>
            </w:r>
          </w:p>
          <w:p w14:paraId="7CC7F624" w14:textId="77777777" w:rsidR="00EC7756" w:rsidRPr="009D2891" w:rsidRDefault="009D2891" w:rsidP="006F5D98">
            <w:pPr>
              <w:pStyle w:val="Bezodstpw"/>
              <w:numPr>
                <w:ilvl w:val="0"/>
                <w:numId w:val="44"/>
              </w:numPr>
            </w:pPr>
            <w:r w:rsidRPr="00EC7756">
              <w:t xml:space="preserve">Obsługiwane pliki; obj. </w:t>
            </w:r>
            <w:proofErr w:type="spellStart"/>
            <w:r w:rsidRPr="00EC7756">
              <w:t>Stl</w:t>
            </w:r>
            <w:proofErr w:type="spellEnd"/>
            <w:r w:rsidRPr="00EC7756">
              <w:t>,</w:t>
            </w:r>
          </w:p>
        </w:tc>
      </w:tr>
      <w:tr w:rsidR="00EC7756" w:rsidRPr="00EC7756" w14:paraId="613BD305" w14:textId="77777777" w:rsidTr="009D2891">
        <w:trPr>
          <w:trHeight w:val="286"/>
        </w:trPr>
        <w:tc>
          <w:tcPr>
            <w:tcW w:w="3227" w:type="dxa"/>
            <w:shd w:val="clear" w:color="auto" w:fill="auto"/>
          </w:tcPr>
          <w:p w14:paraId="4D740926" w14:textId="77777777" w:rsidR="00EC7756" w:rsidRPr="00EC7756" w:rsidRDefault="009D2891" w:rsidP="009D2891">
            <w:pPr>
              <w:shd w:val="clear" w:color="auto" w:fill="FFFFFF" w:themeFill="background1"/>
            </w:pPr>
            <w:r w:rsidRPr="009D2891">
              <w:t xml:space="preserve">Gwarancja </w:t>
            </w:r>
          </w:p>
        </w:tc>
        <w:tc>
          <w:tcPr>
            <w:tcW w:w="6137" w:type="dxa"/>
            <w:shd w:val="clear" w:color="auto" w:fill="auto"/>
          </w:tcPr>
          <w:p w14:paraId="778FC314" w14:textId="77777777" w:rsidR="00EC7756" w:rsidRPr="00EC7756" w:rsidRDefault="009D2891" w:rsidP="006F5D98">
            <w:pPr>
              <w:pStyle w:val="Akapitzlist"/>
              <w:numPr>
                <w:ilvl w:val="0"/>
                <w:numId w:val="44"/>
              </w:numPr>
              <w:shd w:val="clear" w:color="auto" w:fill="FFFFFF" w:themeFill="background1"/>
              <w:rPr>
                <w:bCs/>
              </w:rPr>
            </w:pPr>
            <w:r w:rsidRPr="009D2891">
              <w:rPr>
                <w:bCs/>
              </w:rPr>
              <w:t xml:space="preserve">min. 24 miesiące, świadczona u klienta. </w:t>
            </w:r>
          </w:p>
        </w:tc>
      </w:tr>
    </w:tbl>
    <w:p w14:paraId="4F1B514A" w14:textId="77777777" w:rsidR="00C00DA2" w:rsidRDefault="00C00DA2"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9D2891" w:rsidRPr="009D2891" w14:paraId="375E2C82" w14:textId="77777777" w:rsidTr="00E47A3F">
        <w:tc>
          <w:tcPr>
            <w:tcW w:w="9364" w:type="dxa"/>
            <w:gridSpan w:val="2"/>
            <w:shd w:val="clear" w:color="auto" w:fill="auto"/>
          </w:tcPr>
          <w:p w14:paraId="660A61FE" w14:textId="77777777" w:rsidR="009D2891" w:rsidRPr="009D2891" w:rsidRDefault="009D2891" w:rsidP="009D2891">
            <w:pPr>
              <w:shd w:val="clear" w:color="auto" w:fill="FFFFFF" w:themeFill="background1"/>
              <w:rPr>
                <w:b/>
                <w:bCs/>
                <w:u w:val="single"/>
              </w:rPr>
            </w:pPr>
            <w:r>
              <w:rPr>
                <w:b/>
                <w:bCs/>
              </w:rPr>
              <w:t xml:space="preserve">9. </w:t>
            </w:r>
            <w:r w:rsidRPr="009D2891">
              <w:rPr>
                <w:rFonts w:eastAsia="Arial" w:cstheme="minorHAnsi"/>
                <w:kern w:val="3"/>
                <w:sz w:val="24"/>
                <w:szCs w:val="24"/>
              </w:rPr>
              <w:t xml:space="preserve"> </w:t>
            </w:r>
            <w:r w:rsidRPr="009D2891">
              <w:rPr>
                <w:b/>
                <w:bCs/>
              </w:rPr>
              <w:t>Czytnik audiobooków</w:t>
            </w:r>
            <w:r>
              <w:rPr>
                <w:b/>
                <w:bCs/>
              </w:rPr>
              <w:t xml:space="preserve"> </w:t>
            </w:r>
            <w:r w:rsidR="00BB159A">
              <w:rPr>
                <w:b/>
                <w:bCs/>
              </w:rPr>
              <w:t xml:space="preserve">i ebooków </w:t>
            </w:r>
            <w:r w:rsidRPr="009D2891">
              <w:rPr>
                <w:b/>
                <w:bCs/>
              </w:rPr>
              <w:t>(SP Paszki D. sprzęt ICT/multimedialny – 1 sztuka)</w:t>
            </w:r>
          </w:p>
        </w:tc>
      </w:tr>
      <w:tr w:rsidR="009D2891" w:rsidRPr="009D2891" w14:paraId="7FF035C3" w14:textId="77777777" w:rsidTr="00E47A3F">
        <w:trPr>
          <w:trHeight w:val="410"/>
        </w:trPr>
        <w:tc>
          <w:tcPr>
            <w:tcW w:w="3227" w:type="dxa"/>
            <w:shd w:val="clear" w:color="auto" w:fill="auto"/>
            <w:vAlign w:val="center"/>
          </w:tcPr>
          <w:p w14:paraId="32DE4BE6" w14:textId="77777777" w:rsidR="009D2891" w:rsidRPr="009D2891" w:rsidRDefault="009D2891" w:rsidP="009D2891">
            <w:pPr>
              <w:shd w:val="clear" w:color="auto" w:fill="FFFFFF" w:themeFill="background1"/>
            </w:pPr>
            <w:r w:rsidRPr="009D2891">
              <w:t>Zastosowanie</w:t>
            </w:r>
          </w:p>
        </w:tc>
        <w:tc>
          <w:tcPr>
            <w:tcW w:w="6137" w:type="dxa"/>
            <w:shd w:val="clear" w:color="auto" w:fill="auto"/>
          </w:tcPr>
          <w:p w14:paraId="151273C6" w14:textId="77777777" w:rsidR="009D2891" w:rsidRPr="009D2891" w:rsidRDefault="009D2891" w:rsidP="009D2891">
            <w:pPr>
              <w:shd w:val="clear" w:color="auto" w:fill="FFFFFF" w:themeFill="background1"/>
            </w:pPr>
            <w:r w:rsidRPr="009D2891">
              <w:t xml:space="preserve">Zajęcia informatyczne, zajęcia cyfrowe, rozwijanie kompetencji </w:t>
            </w:r>
            <w:r>
              <w:t xml:space="preserve">cyfrowych </w:t>
            </w:r>
            <w:r w:rsidRPr="009D2891">
              <w:t>uczniów</w:t>
            </w:r>
            <w:r>
              <w:t xml:space="preserve">. </w:t>
            </w:r>
          </w:p>
        </w:tc>
      </w:tr>
      <w:tr w:rsidR="009D2891" w:rsidRPr="009D2891" w14:paraId="33C1FF70" w14:textId="77777777" w:rsidTr="00E47A3F">
        <w:tc>
          <w:tcPr>
            <w:tcW w:w="3227" w:type="dxa"/>
            <w:shd w:val="clear" w:color="auto" w:fill="auto"/>
            <w:vAlign w:val="center"/>
          </w:tcPr>
          <w:p w14:paraId="3D4B7AF1" w14:textId="77777777" w:rsidR="009D2891" w:rsidRPr="009D2891" w:rsidRDefault="009D2891" w:rsidP="00BB159A">
            <w:pPr>
              <w:shd w:val="clear" w:color="auto" w:fill="FFFFFF" w:themeFill="background1"/>
            </w:pPr>
            <w:r>
              <w:lastRenderedPageBreak/>
              <w:t>Ekran</w:t>
            </w:r>
            <w:r w:rsidR="00BB159A">
              <w:t xml:space="preserve"> </w:t>
            </w:r>
          </w:p>
        </w:tc>
        <w:tc>
          <w:tcPr>
            <w:tcW w:w="6137" w:type="dxa"/>
            <w:shd w:val="clear" w:color="auto" w:fill="auto"/>
          </w:tcPr>
          <w:p w14:paraId="13B84832" w14:textId="77777777" w:rsidR="009D2891" w:rsidRDefault="00BB159A" w:rsidP="006F5D98">
            <w:pPr>
              <w:pStyle w:val="Akapitzlist"/>
              <w:numPr>
                <w:ilvl w:val="0"/>
                <w:numId w:val="44"/>
              </w:numPr>
              <w:shd w:val="clear" w:color="auto" w:fill="FFFFFF" w:themeFill="background1"/>
            </w:pPr>
            <w:r w:rsidRPr="00BB159A">
              <w:t>6" wodoodporny (IPX8)</w:t>
            </w:r>
          </w:p>
          <w:p w14:paraId="1FB65512" w14:textId="77777777" w:rsidR="00BB159A" w:rsidRDefault="00292610" w:rsidP="006F5D98">
            <w:pPr>
              <w:pStyle w:val="Akapitzlist"/>
              <w:numPr>
                <w:ilvl w:val="0"/>
                <w:numId w:val="44"/>
              </w:numPr>
              <w:shd w:val="clear" w:color="auto" w:fill="FFFFFF" w:themeFill="background1"/>
            </w:pPr>
            <w:r>
              <w:t xml:space="preserve">Min. </w:t>
            </w:r>
            <w:r w:rsidR="00BB159A" w:rsidRPr="00BB159A">
              <w:t xml:space="preserve">1072 × 1448 </w:t>
            </w:r>
            <w:proofErr w:type="spellStart"/>
            <w:r w:rsidR="00BB159A" w:rsidRPr="00BB159A">
              <w:t>px</w:t>
            </w:r>
            <w:proofErr w:type="spellEnd"/>
            <w:r w:rsidR="00BB159A" w:rsidRPr="00BB159A">
              <w:t xml:space="preserve">, 300 </w:t>
            </w:r>
            <w:proofErr w:type="spellStart"/>
            <w:r w:rsidR="00BB159A" w:rsidRPr="00BB159A">
              <w:t>ppi</w:t>
            </w:r>
            <w:proofErr w:type="spellEnd"/>
          </w:p>
          <w:p w14:paraId="30EA6224" w14:textId="77777777" w:rsidR="00BB159A" w:rsidRDefault="00BB159A" w:rsidP="006F5D98">
            <w:pPr>
              <w:pStyle w:val="Akapitzlist"/>
              <w:numPr>
                <w:ilvl w:val="0"/>
                <w:numId w:val="44"/>
              </w:numPr>
              <w:shd w:val="clear" w:color="auto" w:fill="FFFFFF" w:themeFill="background1"/>
              <w:spacing w:after="0"/>
            </w:pPr>
            <w:r>
              <w:t xml:space="preserve">podświetlenie </w:t>
            </w:r>
            <w:r w:rsidRPr="00BB159A">
              <w:t>regulowana barwa podświetlenia</w:t>
            </w:r>
            <w:r>
              <w:t xml:space="preserve"> w poziomach szarości</w:t>
            </w:r>
          </w:p>
          <w:p w14:paraId="2AC3C750" w14:textId="77777777" w:rsidR="00BB159A" w:rsidRPr="009D2891" w:rsidRDefault="00BB159A" w:rsidP="006F5D98">
            <w:pPr>
              <w:pStyle w:val="Akapitzlist"/>
              <w:numPr>
                <w:ilvl w:val="0"/>
                <w:numId w:val="44"/>
              </w:numPr>
              <w:shd w:val="clear" w:color="auto" w:fill="FFFFFF" w:themeFill="background1"/>
              <w:spacing w:after="0"/>
            </w:pPr>
            <w:r>
              <w:t>dotyk pojemnościowy (reaguje na palec)</w:t>
            </w:r>
          </w:p>
        </w:tc>
      </w:tr>
      <w:tr w:rsidR="009D2891" w:rsidRPr="009D2891" w14:paraId="5BB93FD7" w14:textId="77777777" w:rsidTr="00E47A3F">
        <w:trPr>
          <w:trHeight w:val="445"/>
        </w:trPr>
        <w:tc>
          <w:tcPr>
            <w:tcW w:w="3227" w:type="dxa"/>
            <w:shd w:val="clear" w:color="auto" w:fill="auto"/>
          </w:tcPr>
          <w:p w14:paraId="34712815" w14:textId="77777777" w:rsidR="009D2891" w:rsidRPr="009D2891" w:rsidRDefault="009D2891" w:rsidP="00BB159A">
            <w:pPr>
              <w:shd w:val="clear" w:color="auto" w:fill="FFFFFF" w:themeFill="background1"/>
            </w:pPr>
            <w:r w:rsidRPr="009D2891">
              <w:t>Pamięć</w:t>
            </w:r>
            <w:r w:rsidR="00BB159A">
              <w:t xml:space="preserve"> </w:t>
            </w:r>
            <w:r w:rsidRPr="009D2891">
              <w:t xml:space="preserve"> RAM</w:t>
            </w:r>
          </w:p>
        </w:tc>
        <w:tc>
          <w:tcPr>
            <w:tcW w:w="6137" w:type="dxa"/>
            <w:shd w:val="clear" w:color="auto" w:fill="auto"/>
          </w:tcPr>
          <w:p w14:paraId="741B7089" w14:textId="77777777" w:rsidR="009D2891" w:rsidRPr="00BB159A" w:rsidRDefault="00292610" w:rsidP="006F5D98">
            <w:pPr>
              <w:pStyle w:val="Akapitzlist"/>
              <w:numPr>
                <w:ilvl w:val="0"/>
                <w:numId w:val="46"/>
              </w:numPr>
              <w:shd w:val="clear" w:color="auto" w:fill="FFFFFF" w:themeFill="background1"/>
              <w:rPr>
                <w:bCs/>
              </w:rPr>
            </w:pPr>
            <w:r>
              <w:rPr>
                <w:bCs/>
              </w:rPr>
              <w:t xml:space="preserve">min. </w:t>
            </w:r>
            <w:r w:rsidR="00BB159A" w:rsidRPr="00BB159A">
              <w:rPr>
                <w:bCs/>
              </w:rPr>
              <w:t>512 MB</w:t>
            </w:r>
          </w:p>
        </w:tc>
      </w:tr>
      <w:tr w:rsidR="0038756C" w:rsidRPr="009D2891" w14:paraId="7D0DC0E6" w14:textId="77777777" w:rsidTr="0038756C">
        <w:trPr>
          <w:trHeight w:val="338"/>
        </w:trPr>
        <w:tc>
          <w:tcPr>
            <w:tcW w:w="3227" w:type="dxa"/>
            <w:shd w:val="clear" w:color="auto" w:fill="auto"/>
          </w:tcPr>
          <w:p w14:paraId="6CD2EF8C" w14:textId="77777777" w:rsidR="0038756C" w:rsidRPr="009D2891" w:rsidRDefault="0038756C" w:rsidP="0038756C">
            <w:pPr>
              <w:shd w:val="clear" w:color="auto" w:fill="FFFFFF" w:themeFill="background1"/>
            </w:pPr>
            <w:r>
              <w:t>Pamięć dla użytkownika</w:t>
            </w:r>
          </w:p>
        </w:tc>
        <w:tc>
          <w:tcPr>
            <w:tcW w:w="6137" w:type="dxa"/>
            <w:shd w:val="clear" w:color="auto" w:fill="auto"/>
          </w:tcPr>
          <w:p w14:paraId="733CC2E5" w14:textId="77777777" w:rsidR="0038756C" w:rsidRPr="00BB159A" w:rsidRDefault="00292610" w:rsidP="006F5D98">
            <w:pPr>
              <w:pStyle w:val="Akapitzlist"/>
              <w:numPr>
                <w:ilvl w:val="0"/>
                <w:numId w:val="46"/>
              </w:numPr>
              <w:shd w:val="clear" w:color="auto" w:fill="FFFFFF" w:themeFill="background1"/>
              <w:rPr>
                <w:bCs/>
              </w:rPr>
            </w:pPr>
            <w:r>
              <w:rPr>
                <w:bCs/>
              </w:rPr>
              <w:t xml:space="preserve">min. </w:t>
            </w:r>
            <w:r w:rsidR="0038756C">
              <w:rPr>
                <w:bCs/>
              </w:rPr>
              <w:t>14 GB</w:t>
            </w:r>
          </w:p>
        </w:tc>
      </w:tr>
      <w:tr w:rsidR="0038756C" w:rsidRPr="009D2891" w14:paraId="0F2589F3" w14:textId="77777777" w:rsidTr="0038756C">
        <w:trPr>
          <w:trHeight w:val="338"/>
        </w:trPr>
        <w:tc>
          <w:tcPr>
            <w:tcW w:w="3227" w:type="dxa"/>
            <w:shd w:val="clear" w:color="auto" w:fill="auto"/>
          </w:tcPr>
          <w:p w14:paraId="13AE458C" w14:textId="77777777" w:rsidR="0038756C" w:rsidRDefault="0038756C" w:rsidP="0038756C">
            <w:pPr>
              <w:shd w:val="clear" w:color="auto" w:fill="FFFFFF" w:themeFill="background1"/>
            </w:pPr>
            <w:r>
              <w:t xml:space="preserve">Obsługiwane formaty </w:t>
            </w:r>
            <w:proofErr w:type="spellStart"/>
            <w:r>
              <w:t>pliów</w:t>
            </w:r>
            <w:proofErr w:type="spellEnd"/>
          </w:p>
        </w:tc>
        <w:tc>
          <w:tcPr>
            <w:tcW w:w="6137" w:type="dxa"/>
            <w:shd w:val="clear" w:color="auto" w:fill="auto"/>
          </w:tcPr>
          <w:p w14:paraId="1FAEC76E" w14:textId="77777777" w:rsidR="0038756C" w:rsidRDefault="0038756C" w:rsidP="006F5D98">
            <w:pPr>
              <w:pStyle w:val="Akapitzlist"/>
              <w:numPr>
                <w:ilvl w:val="0"/>
                <w:numId w:val="46"/>
              </w:numPr>
              <w:shd w:val="clear" w:color="auto" w:fill="FFFFFF" w:themeFill="background1"/>
              <w:rPr>
                <w:bCs/>
              </w:rPr>
            </w:pPr>
            <w:r w:rsidRPr="0038756C">
              <w:rPr>
                <w:bCs/>
              </w:rPr>
              <w:t>PDF, PDF (DRM), EPUB, EPUB(DRM), DJVU, FB2, FB2.ZIP, DOC, DOCX, RTF, PRC, TCR, TXT, CHM, HTM, HTML, MOBI, ACSM, JPEG, BMP, PNG, TIFF, M4A, M4B, MP3, MP3.zip, OGG, OGG.zip (przez adapter USB-C lub Bluetooth)</w:t>
            </w:r>
          </w:p>
        </w:tc>
      </w:tr>
      <w:tr w:rsidR="009D2891" w:rsidRPr="009D2891" w14:paraId="3E94F9C3" w14:textId="77777777" w:rsidTr="0038756C">
        <w:trPr>
          <w:trHeight w:val="373"/>
        </w:trPr>
        <w:tc>
          <w:tcPr>
            <w:tcW w:w="3227" w:type="dxa"/>
            <w:shd w:val="clear" w:color="auto" w:fill="auto"/>
          </w:tcPr>
          <w:p w14:paraId="2E29F197" w14:textId="77777777" w:rsidR="009D2891" w:rsidRPr="009D2891" w:rsidRDefault="009D2891" w:rsidP="00BB159A">
            <w:pPr>
              <w:shd w:val="clear" w:color="auto" w:fill="FFFFFF" w:themeFill="background1"/>
            </w:pPr>
            <w:r w:rsidRPr="009D2891">
              <w:t>Porty</w:t>
            </w:r>
          </w:p>
        </w:tc>
        <w:tc>
          <w:tcPr>
            <w:tcW w:w="6137" w:type="dxa"/>
            <w:shd w:val="clear" w:color="auto" w:fill="auto"/>
          </w:tcPr>
          <w:p w14:paraId="1A25FE2E" w14:textId="77777777" w:rsidR="00BB159A" w:rsidRPr="00BB159A" w:rsidRDefault="00BB159A" w:rsidP="006F5D98">
            <w:pPr>
              <w:pStyle w:val="Akapitzlist"/>
              <w:numPr>
                <w:ilvl w:val="0"/>
                <w:numId w:val="46"/>
              </w:numPr>
              <w:shd w:val="clear" w:color="auto" w:fill="FFFFFF" w:themeFill="background1"/>
              <w:rPr>
                <w:bCs/>
              </w:rPr>
            </w:pPr>
            <w:r w:rsidRPr="00BB159A">
              <w:rPr>
                <w:bCs/>
              </w:rPr>
              <w:t>USB-C</w:t>
            </w:r>
            <w:r w:rsidR="0038756C">
              <w:rPr>
                <w:bCs/>
              </w:rPr>
              <w:t xml:space="preserve"> i kabel do niego</w:t>
            </w:r>
          </w:p>
        </w:tc>
      </w:tr>
      <w:tr w:rsidR="009D2891" w:rsidRPr="009D2891" w14:paraId="027B7B8D" w14:textId="77777777" w:rsidTr="0038756C">
        <w:trPr>
          <w:trHeight w:val="798"/>
        </w:trPr>
        <w:tc>
          <w:tcPr>
            <w:tcW w:w="3227" w:type="dxa"/>
            <w:shd w:val="clear" w:color="auto" w:fill="auto"/>
            <w:vAlign w:val="center"/>
          </w:tcPr>
          <w:p w14:paraId="743E7984" w14:textId="77777777" w:rsidR="009D2891" w:rsidRPr="009D2891" w:rsidRDefault="009D2891" w:rsidP="009D2891">
            <w:pPr>
              <w:shd w:val="clear" w:color="auto" w:fill="FFFFFF" w:themeFill="background1"/>
            </w:pPr>
            <w:r w:rsidRPr="009D2891">
              <w:t>Karta sieciowa</w:t>
            </w:r>
            <w:r w:rsidR="0038756C">
              <w:t xml:space="preserve"> / komunikacja</w:t>
            </w:r>
          </w:p>
        </w:tc>
        <w:tc>
          <w:tcPr>
            <w:tcW w:w="6137" w:type="dxa"/>
            <w:shd w:val="clear" w:color="auto" w:fill="auto"/>
          </w:tcPr>
          <w:p w14:paraId="1BC8A854" w14:textId="77777777" w:rsidR="0038756C" w:rsidRPr="0038756C" w:rsidRDefault="0038756C" w:rsidP="006F5D98">
            <w:pPr>
              <w:pStyle w:val="Akapitzlist"/>
              <w:numPr>
                <w:ilvl w:val="0"/>
                <w:numId w:val="46"/>
              </w:numPr>
              <w:shd w:val="clear" w:color="auto" w:fill="FFFFFF" w:themeFill="background1"/>
              <w:rPr>
                <w:bCs/>
              </w:rPr>
            </w:pPr>
            <w:r w:rsidRPr="0038756C">
              <w:rPr>
                <w:bCs/>
              </w:rPr>
              <w:t>Wi-Fi</w:t>
            </w:r>
            <w:r w:rsidRPr="0038756C">
              <w:rPr>
                <w:bCs/>
              </w:rPr>
              <w:tab/>
              <w:t>minimum 2.4 GHz</w:t>
            </w:r>
          </w:p>
          <w:p w14:paraId="7BEE5D3A" w14:textId="77777777" w:rsidR="009D2891" w:rsidRPr="009D2891" w:rsidRDefault="0038756C" w:rsidP="006F5D98">
            <w:pPr>
              <w:pStyle w:val="Akapitzlist"/>
              <w:numPr>
                <w:ilvl w:val="0"/>
                <w:numId w:val="46"/>
              </w:numPr>
              <w:shd w:val="clear" w:color="auto" w:fill="FFFFFF" w:themeFill="background1"/>
              <w:rPr>
                <w:bCs/>
              </w:rPr>
            </w:pPr>
            <w:r w:rsidRPr="0038756C">
              <w:rPr>
                <w:bCs/>
              </w:rPr>
              <w:t>Bluetooth minimum 4.0</w:t>
            </w:r>
          </w:p>
        </w:tc>
      </w:tr>
      <w:tr w:rsidR="009D2891" w:rsidRPr="009D2891" w14:paraId="21E0B96B" w14:textId="77777777" w:rsidTr="00E47A3F">
        <w:tc>
          <w:tcPr>
            <w:tcW w:w="3227" w:type="dxa"/>
            <w:shd w:val="clear" w:color="auto" w:fill="auto"/>
            <w:vAlign w:val="center"/>
          </w:tcPr>
          <w:p w14:paraId="563F7EE7" w14:textId="77777777" w:rsidR="009D2891" w:rsidRPr="009D2891" w:rsidRDefault="009D2891" w:rsidP="009D2891">
            <w:pPr>
              <w:shd w:val="clear" w:color="auto" w:fill="FFFFFF" w:themeFill="background1"/>
            </w:pPr>
            <w:r w:rsidRPr="009D2891">
              <w:t xml:space="preserve"> Zasilanie</w:t>
            </w:r>
          </w:p>
        </w:tc>
        <w:tc>
          <w:tcPr>
            <w:tcW w:w="6137" w:type="dxa"/>
            <w:shd w:val="clear" w:color="auto" w:fill="auto"/>
          </w:tcPr>
          <w:p w14:paraId="5CF443FA" w14:textId="77777777" w:rsidR="009D2891" w:rsidRPr="0038756C" w:rsidRDefault="0038756C" w:rsidP="006F5D98">
            <w:pPr>
              <w:pStyle w:val="Akapitzlist"/>
              <w:numPr>
                <w:ilvl w:val="0"/>
                <w:numId w:val="47"/>
              </w:numPr>
              <w:shd w:val="clear" w:color="auto" w:fill="FFFFFF" w:themeFill="background1"/>
              <w:rPr>
                <w:bCs/>
              </w:rPr>
            </w:pPr>
            <w:r w:rsidRPr="0038756C">
              <w:rPr>
                <w:bCs/>
              </w:rPr>
              <w:t xml:space="preserve">Bateria, akumulator minimum 1500 </w:t>
            </w:r>
            <w:proofErr w:type="spellStart"/>
            <w:r w:rsidRPr="0038756C">
              <w:rPr>
                <w:bCs/>
              </w:rPr>
              <w:t>mAh</w:t>
            </w:r>
            <w:proofErr w:type="spellEnd"/>
            <w:r>
              <w:rPr>
                <w:bCs/>
              </w:rPr>
              <w:t xml:space="preserve">  i kabel do ładowania</w:t>
            </w:r>
          </w:p>
        </w:tc>
      </w:tr>
      <w:tr w:rsidR="009D2891" w:rsidRPr="009D2891" w14:paraId="2C7DC9F5" w14:textId="77777777" w:rsidTr="00E47A3F">
        <w:tc>
          <w:tcPr>
            <w:tcW w:w="3227" w:type="dxa"/>
            <w:shd w:val="clear" w:color="auto" w:fill="auto"/>
            <w:vAlign w:val="center"/>
          </w:tcPr>
          <w:p w14:paraId="4536116B" w14:textId="77777777" w:rsidR="009D2891" w:rsidRPr="009D2891" w:rsidRDefault="0038756C" w:rsidP="009D2891">
            <w:pPr>
              <w:shd w:val="clear" w:color="auto" w:fill="FFFFFF" w:themeFill="background1"/>
            </w:pPr>
            <w:r>
              <w:t>Gwarancja</w:t>
            </w:r>
          </w:p>
        </w:tc>
        <w:tc>
          <w:tcPr>
            <w:tcW w:w="6137" w:type="dxa"/>
            <w:shd w:val="clear" w:color="auto" w:fill="auto"/>
          </w:tcPr>
          <w:p w14:paraId="4646FDA7" w14:textId="77777777" w:rsidR="009D2891" w:rsidRPr="0038756C" w:rsidRDefault="00292610" w:rsidP="006F5D98">
            <w:pPr>
              <w:pStyle w:val="Akapitzlist"/>
              <w:numPr>
                <w:ilvl w:val="0"/>
                <w:numId w:val="47"/>
              </w:numPr>
              <w:shd w:val="clear" w:color="auto" w:fill="FFFFFF" w:themeFill="background1"/>
              <w:rPr>
                <w:bCs/>
              </w:rPr>
            </w:pPr>
            <w:r>
              <w:rPr>
                <w:bCs/>
              </w:rPr>
              <w:t xml:space="preserve">min. </w:t>
            </w:r>
            <w:r w:rsidR="0038756C">
              <w:rPr>
                <w:bCs/>
              </w:rPr>
              <w:t>24 miesiące</w:t>
            </w:r>
          </w:p>
        </w:tc>
      </w:tr>
    </w:tbl>
    <w:p w14:paraId="70B9911F" w14:textId="77777777" w:rsidR="009D2891" w:rsidRDefault="009D2891"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E47A3F" w:rsidRPr="009D2891" w14:paraId="3BFF9C6E" w14:textId="77777777" w:rsidTr="00E47A3F">
        <w:tc>
          <w:tcPr>
            <w:tcW w:w="9364" w:type="dxa"/>
            <w:gridSpan w:val="2"/>
            <w:shd w:val="clear" w:color="auto" w:fill="auto"/>
          </w:tcPr>
          <w:p w14:paraId="1A01394A" w14:textId="77777777" w:rsidR="00E47A3F" w:rsidRPr="009D2891" w:rsidRDefault="00E47A3F" w:rsidP="00E47A3F">
            <w:pPr>
              <w:shd w:val="clear" w:color="auto" w:fill="FFFFFF" w:themeFill="background1"/>
              <w:rPr>
                <w:b/>
                <w:bCs/>
                <w:u w:val="single"/>
              </w:rPr>
            </w:pPr>
            <w:r>
              <w:rPr>
                <w:b/>
                <w:bCs/>
              </w:rPr>
              <w:t xml:space="preserve">10. </w:t>
            </w:r>
            <w:r w:rsidRPr="00E47A3F">
              <w:rPr>
                <w:b/>
                <w:bCs/>
              </w:rPr>
              <w:t>Aparat fotograficzny</w:t>
            </w:r>
            <w:r>
              <w:rPr>
                <w:b/>
                <w:bCs/>
              </w:rPr>
              <w:t xml:space="preserve"> </w:t>
            </w:r>
            <w:r w:rsidRPr="00E47A3F">
              <w:rPr>
                <w:b/>
                <w:bCs/>
              </w:rPr>
              <w:t>(SP Paszki D. sprzęt ICT/multimedialny – 1 sztuka)</w:t>
            </w:r>
          </w:p>
        </w:tc>
      </w:tr>
      <w:tr w:rsidR="00E47A3F" w:rsidRPr="009D2891" w14:paraId="66282712" w14:textId="77777777" w:rsidTr="00E47A3F">
        <w:trPr>
          <w:trHeight w:val="410"/>
        </w:trPr>
        <w:tc>
          <w:tcPr>
            <w:tcW w:w="3227" w:type="dxa"/>
            <w:shd w:val="clear" w:color="auto" w:fill="auto"/>
            <w:vAlign w:val="center"/>
          </w:tcPr>
          <w:p w14:paraId="58210BEA" w14:textId="77777777" w:rsidR="00E47A3F" w:rsidRPr="009D2891" w:rsidRDefault="00E47A3F" w:rsidP="00E47A3F">
            <w:pPr>
              <w:shd w:val="clear" w:color="auto" w:fill="FFFFFF" w:themeFill="background1"/>
            </w:pPr>
            <w:r w:rsidRPr="009D2891">
              <w:t>Zastosowanie</w:t>
            </w:r>
          </w:p>
        </w:tc>
        <w:tc>
          <w:tcPr>
            <w:tcW w:w="6137" w:type="dxa"/>
            <w:shd w:val="clear" w:color="auto" w:fill="auto"/>
          </w:tcPr>
          <w:p w14:paraId="06D2F5B0" w14:textId="77777777" w:rsidR="00E47A3F" w:rsidRPr="009D2891" w:rsidRDefault="00E47A3F" w:rsidP="00E47A3F">
            <w:pPr>
              <w:shd w:val="clear" w:color="auto" w:fill="FFFFFF" w:themeFill="background1"/>
            </w:pPr>
            <w:r>
              <w:t xml:space="preserve">Zajęcia z przedmiotów przyrodniczych w terenie. </w:t>
            </w:r>
            <w:r w:rsidRPr="009D2891">
              <w:t xml:space="preserve">Zajęcia informatyczne, zajęcia cyfrowe, rozwijanie kompetencji </w:t>
            </w:r>
            <w:r>
              <w:t xml:space="preserve">cyfrowych </w:t>
            </w:r>
            <w:r w:rsidRPr="009D2891">
              <w:t>uczniów</w:t>
            </w:r>
            <w:r>
              <w:t xml:space="preserve">. </w:t>
            </w:r>
          </w:p>
        </w:tc>
      </w:tr>
      <w:tr w:rsidR="00E47A3F" w:rsidRPr="009D2891" w14:paraId="4BF51A1E" w14:textId="77777777" w:rsidTr="00E47A3F">
        <w:tc>
          <w:tcPr>
            <w:tcW w:w="3227" w:type="dxa"/>
            <w:shd w:val="clear" w:color="auto" w:fill="auto"/>
            <w:vAlign w:val="center"/>
          </w:tcPr>
          <w:p w14:paraId="2D6FB7FB" w14:textId="77777777" w:rsidR="00E47A3F" w:rsidRPr="009D2891" w:rsidRDefault="00E47A3F" w:rsidP="00E47A3F">
            <w:pPr>
              <w:shd w:val="clear" w:color="auto" w:fill="FFFFFF" w:themeFill="background1"/>
            </w:pPr>
            <w:r>
              <w:t>Typ aparatu</w:t>
            </w:r>
          </w:p>
        </w:tc>
        <w:tc>
          <w:tcPr>
            <w:tcW w:w="6137" w:type="dxa"/>
            <w:shd w:val="clear" w:color="auto" w:fill="auto"/>
          </w:tcPr>
          <w:p w14:paraId="31F1D4E0" w14:textId="77777777" w:rsidR="00E47A3F" w:rsidRPr="00E47A3F" w:rsidRDefault="00E47A3F" w:rsidP="006F5D98">
            <w:pPr>
              <w:pStyle w:val="Akapitzlist"/>
              <w:numPr>
                <w:ilvl w:val="0"/>
                <w:numId w:val="44"/>
              </w:numPr>
              <w:shd w:val="clear" w:color="auto" w:fill="FFFFFF" w:themeFill="background1"/>
            </w:pPr>
            <w:r w:rsidRPr="00E47A3F">
              <w:t xml:space="preserve">Aparat hybrydowy typu </w:t>
            </w:r>
            <w:proofErr w:type="spellStart"/>
            <w:r w:rsidRPr="00E47A3F">
              <w:t>superzoom</w:t>
            </w:r>
            <w:proofErr w:type="spellEnd"/>
            <w:r w:rsidRPr="00E47A3F">
              <w:t xml:space="preserve">. </w:t>
            </w:r>
          </w:p>
          <w:p w14:paraId="25807429" w14:textId="77777777" w:rsidR="00E47A3F" w:rsidRPr="009D2891" w:rsidRDefault="00E47A3F" w:rsidP="006F5D98">
            <w:pPr>
              <w:pStyle w:val="Akapitzlist"/>
              <w:numPr>
                <w:ilvl w:val="0"/>
                <w:numId w:val="44"/>
              </w:numPr>
              <w:shd w:val="clear" w:color="auto" w:fill="FFFFFF" w:themeFill="background1"/>
            </w:pPr>
            <w:r w:rsidRPr="00E47A3F">
              <w:t xml:space="preserve">Wyposażony w matrycę o rozdzielczości </w:t>
            </w:r>
            <w:r>
              <w:t xml:space="preserve">minimum 12 </w:t>
            </w:r>
            <w:proofErr w:type="spellStart"/>
            <w:r w:rsidRPr="00E47A3F">
              <w:t>Mpix</w:t>
            </w:r>
            <w:proofErr w:type="spellEnd"/>
            <w:r w:rsidRPr="00E47A3F">
              <w:t xml:space="preserve"> oraz obiektyw z </w:t>
            </w:r>
            <w:r>
              <w:t xml:space="preserve">minimum </w:t>
            </w:r>
            <w:r w:rsidRPr="00E47A3F">
              <w:t xml:space="preserve">24-krotnym zoomem optycznym oraz wbudowaną stabilizacją obrazu. </w:t>
            </w:r>
            <w:r>
              <w:t xml:space="preserve">Obudowa </w:t>
            </w:r>
            <w:r w:rsidRPr="00E47A3F">
              <w:t xml:space="preserve"> </w:t>
            </w:r>
            <w:r>
              <w:t>uszczelniana pozwoli</w:t>
            </w:r>
            <w:r w:rsidRPr="00E47A3F">
              <w:t xml:space="preserve"> na fotografowanie w </w:t>
            </w:r>
            <w:r>
              <w:t>różnych</w:t>
            </w:r>
            <w:r w:rsidRPr="00E47A3F">
              <w:t xml:space="preserve"> warunkach atmosferycznych. </w:t>
            </w:r>
            <w:r>
              <w:t>M</w:t>
            </w:r>
            <w:r w:rsidRPr="00E47A3F">
              <w:t xml:space="preserve">ożliwość nagrywania filmów w rozdzielczości </w:t>
            </w:r>
            <w:r w:rsidR="00292610">
              <w:rPr>
                <w:bCs/>
              </w:rPr>
              <w:t xml:space="preserve"> min.  </w:t>
            </w:r>
            <w:r w:rsidRPr="00E47A3F">
              <w:t xml:space="preserve">4K </w:t>
            </w:r>
            <w:r>
              <w:t xml:space="preserve">/ </w:t>
            </w:r>
            <w:r w:rsidRPr="00E47A3F">
              <w:t xml:space="preserve"> Full HD z prędkościami odpowiednio 25 kl./s </w:t>
            </w:r>
            <w:r>
              <w:t>/</w:t>
            </w:r>
            <w:r w:rsidRPr="00E47A3F">
              <w:t xml:space="preserve"> 50 kl./s. </w:t>
            </w:r>
            <w:r>
              <w:t xml:space="preserve">Do kontroli zdjęć </w:t>
            </w:r>
            <w:r w:rsidRPr="00E47A3F">
              <w:t xml:space="preserve">wizjer oraz ekran LCD, którego nachylenie </w:t>
            </w:r>
            <w:r>
              <w:t>jest regulowane</w:t>
            </w:r>
            <w:r w:rsidRPr="00E47A3F">
              <w:t xml:space="preserve">. </w:t>
            </w:r>
            <w:r w:rsidR="00026274">
              <w:t>Wbudowana lampa błyskowa.</w:t>
            </w:r>
          </w:p>
        </w:tc>
      </w:tr>
      <w:tr w:rsidR="00E47A3F" w:rsidRPr="009D2891" w14:paraId="33722C68" w14:textId="77777777" w:rsidTr="00E47A3F">
        <w:trPr>
          <w:trHeight w:val="445"/>
        </w:trPr>
        <w:tc>
          <w:tcPr>
            <w:tcW w:w="3227" w:type="dxa"/>
            <w:shd w:val="clear" w:color="auto" w:fill="auto"/>
          </w:tcPr>
          <w:p w14:paraId="14F7C6D8" w14:textId="77777777" w:rsidR="00E47A3F" w:rsidRPr="009D2891" w:rsidRDefault="00E47A3F" w:rsidP="00E47A3F">
            <w:pPr>
              <w:shd w:val="clear" w:color="auto" w:fill="FFFFFF" w:themeFill="background1"/>
            </w:pPr>
            <w:r>
              <w:t>Najważniejsze parametry</w:t>
            </w:r>
          </w:p>
        </w:tc>
        <w:tc>
          <w:tcPr>
            <w:tcW w:w="6137" w:type="dxa"/>
            <w:shd w:val="clear" w:color="auto" w:fill="auto"/>
          </w:tcPr>
          <w:p w14:paraId="00940D10" w14:textId="77777777" w:rsidR="00026274" w:rsidRPr="00026274" w:rsidRDefault="00026274" w:rsidP="006F5D98">
            <w:pPr>
              <w:pStyle w:val="Akapitzlist"/>
              <w:numPr>
                <w:ilvl w:val="0"/>
                <w:numId w:val="46"/>
              </w:numPr>
              <w:shd w:val="clear" w:color="auto" w:fill="FFFFFF" w:themeFill="background1"/>
              <w:rPr>
                <w:bCs/>
              </w:rPr>
            </w:pPr>
            <w:r w:rsidRPr="00026274">
              <w:rPr>
                <w:bCs/>
              </w:rPr>
              <w:t xml:space="preserve">Teleobiektyw </w:t>
            </w:r>
            <w:r w:rsidR="00292610">
              <w:rPr>
                <w:bCs/>
              </w:rPr>
              <w:t xml:space="preserve"> min. </w:t>
            </w:r>
            <w:r w:rsidRPr="00026274">
              <w:rPr>
                <w:bCs/>
              </w:rPr>
              <w:t xml:space="preserve">25-600 mm </w:t>
            </w:r>
            <w:r>
              <w:rPr>
                <w:bCs/>
              </w:rPr>
              <w:t xml:space="preserve">/ </w:t>
            </w:r>
            <w:r w:rsidRPr="00026274">
              <w:rPr>
                <w:bCs/>
              </w:rPr>
              <w:t>F2.8</w:t>
            </w:r>
          </w:p>
          <w:p w14:paraId="4AC5C1F4" w14:textId="77777777" w:rsidR="00026274" w:rsidRPr="00026274" w:rsidRDefault="00026274" w:rsidP="006F5D98">
            <w:pPr>
              <w:pStyle w:val="Akapitzlist"/>
              <w:numPr>
                <w:ilvl w:val="0"/>
                <w:numId w:val="46"/>
              </w:numPr>
              <w:shd w:val="clear" w:color="auto" w:fill="FFFFFF" w:themeFill="background1"/>
              <w:rPr>
                <w:bCs/>
              </w:rPr>
            </w:pPr>
            <w:r w:rsidRPr="00026274">
              <w:rPr>
                <w:bCs/>
              </w:rPr>
              <w:t xml:space="preserve">Matryca 1/2.3" CMOS 12.1 </w:t>
            </w:r>
            <w:proofErr w:type="spellStart"/>
            <w:r w:rsidRPr="00026274">
              <w:rPr>
                <w:bCs/>
              </w:rPr>
              <w:t>Mpix</w:t>
            </w:r>
            <w:proofErr w:type="spellEnd"/>
          </w:p>
          <w:p w14:paraId="1FAE8EC0" w14:textId="77777777" w:rsidR="00026274" w:rsidRPr="00026274" w:rsidRDefault="00026274" w:rsidP="006F5D98">
            <w:pPr>
              <w:pStyle w:val="Akapitzlist"/>
              <w:numPr>
                <w:ilvl w:val="0"/>
                <w:numId w:val="46"/>
              </w:numPr>
              <w:shd w:val="clear" w:color="auto" w:fill="FFFFFF" w:themeFill="background1"/>
              <w:rPr>
                <w:bCs/>
              </w:rPr>
            </w:pPr>
            <w:r w:rsidRPr="00026274">
              <w:rPr>
                <w:bCs/>
              </w:rPr>
              <w:t>Ostrość w jednej chwili —i z szybkim uruchamianiem</w:t>
            </w:r>
          </w:p>
          <w:p w14:paraId="06A72A47" w14:textId="77777777" w:rsidR="00026274" w:rsidRPr="00026274" w:rsidRDefault="00026274" w:rsidP="006F5D98">
            <w:pPr>
              <w:pStyle w:val="Akapitzlist"/>
              <w:numPr>
                <w:ilvl w:val="0"/>
                <w:numId w:val="46"/>
              </w:numPr>
              <w:shd w:val="clear" w:color="auto" w:fill="FFFFFF"/>
              <w:spacing w:before="100" w:beforeAutospacing="1" w:after="100" w:afterAutospacing="1"/>
              <w:rPr>
                <w:rFonts w:eastAsia="Times New Roman" w:cstheme="minorHAnsi"/>
                <w:lang w:eastAsia="pl-PL"/>
              </w:rPr>
            </w:pPr>
            <w:r w:rsidRPr="00026274">
              <w:rPr>
                <w:rFonts w:eastAsia="Times New Roman" w:cstheme="minorHAnsi"/>
                <w:lang w:eastAsia="pl-PL"/>
              </w:rPr>
              <w:t xml:space="preserve">5 osiowa stabilizacja obrazu </w:t>
            </w:r>
          </w:p>
          <w:p w14:paraId="560DA70E" w14:textId="77777777" w:rsidR="00026274" w:rsidRPr="00026274" w:rsidRDefault="00026274" w:rsidP="006F5D98">
            <w:pPr>
              <w:pStyle w:val="Akapitzlist"/>
              <w:numPr>
                <w:ilvl w:val="0"/>
                <w:numId w:val="46"/>
              </w:numPr>
              <w:shd w:val="clear" w:color="auto" w:fill="FFFFFF"/>
              <w:spacing w:before="100" w:beforeAutospacing="1" w:after="100" w:afterAutospacing="1"/>
              <w:rPr>
                <w:rFonts w:eastAsia="Times New Roman" w:cstheme="minorHAnsi"/>
                <w:lang w:eastAsia="pl-PL"/>
              </w:rPr>
            </w:pPr>
            <w:r w:rsidRPr="00026274">
              <w:rPr>
                <w:rFonts w:eastAsia="Times New Roman" w:cstheme="minorHAnsi"/>
                <w:lang w:eastAsia="pl-PL"/>
              </w:rPr>
              <w:t>Wyświetlacz LCD 3" o rozdzielczości</w:t>
            </w:r>
            <w:r w:rsidR="00292610">
              <w:rPr>
                <w:rFonts w:eastAsia="Times New Roman" w:cstheme="minorHAnsi"/>
                <w:lang w:eastAsia="pl-PL"/>
              </w:rPr>
              <w:t xml:space="preserve"> </w:t>
            </w:r>
            <w:r w:rsidR="00292610">
              <w:rPr>
                <w:bCs/>
              </w:rPr>
              <w:t xml:space="preserve"> min. </w:t>
            </w:r>
            <w:r w:rsidRPr="00026274">
              <w:rPr>
                <w:rFonts w:eastAsia="Times New Roman" w:cstheme="minorHAnsi"/>
                <w:lang w:eastAsia="pl-PL"/>
              </w:rPr>
              <w:t xml:space="preserve"> 1040 tys. punktów z możliwością dowolnej regulacji kąta</w:t>
            </w:r>
          </w:p>
          <w:p w14:paraId="64CEA5F1" w14:textId="77777777" w:rsidR="00026274" w:rsidRPr="00026274" w:rsidRDefault="00026274" w:rsidP="006F5D98">
            <w:pPr>
              <w:pStyle w:val="Akapitzlist"/>
              <w:numPr>
                <w:ilvl w:val="0"/>
                <w:numId w:val="46"/>
              </w:numPr>
              <w:shd w:val="clear" w:color="auto" w:fill="FFFFFF"/>
              <w:spacing w:before="100" w:beforeAutospacing="1" w:after="100" w:afterAutospacing="1"/>
              <w:rPr>
                <w:rFonts w:eastAsia="Times New Roman" w:cstheme="minorHAnsi"/>
                <w:lang w:eastAsia="pl-PL"/>
              </w:rPr>
            </w:pPr>
            <w:r w:rsidRPr="00026274">
              <w:rPr>
                <w:rFonts w:eastAsia="Times New Roman" w:cstheme="minorHAnsi"/>
                <w:lang w:eastAsia="pl-PL"/>
              </w:rPr>
              <w:lastRenderedPageBreak/>
              <w:t xml:space="preserve">Wizjer o rozdzielczości </w:t>
            </w:r>
            <w:r w:rsidR="00292610">
              <w:rPr>
                <w:bCs/>
              </w:rPr>
              <w:t xml:space="preserve"> min. </w:t>
            </w:r>
            <w:r w:rsidRPr="00026274">
              <w:rPr>
                <w:rFonts w:eastAsia="Times New Roman" w:cstheme="minorHAnsi"/>
                <w:lang w:eastAsia="pl-PL"/>
              </w:rPr>
              <w:t>1440 tys. punktów</w:t>
            </w:r>
          </w:p>
          <w:p w14:paraId="66C0F0EE" w14:textId="77777777" w:rsidR="00026274" w:rsidRPr="00026274" w:rsidRDefault="00026274" w:rsidP="006F5D98">
            <w:pPr>
              <w:pStyle w:val="Akapitzlist"/>
              <w:numPr>
                <w:ilvl w:val="0"/>
                <w:numId w:val="46"/>
              </w:numPr>
              <w:shd w:val="clear" w:color="auto" w:fill="FFFFFF" w:themeFill="background1"/>
              <w:rPr>
                <w:bCs/>
              </w:rPr>
            </w:pPr>
            <w:r w:rsidRPr="00026274">
              <w:rPr>
                <w:bCs/>
              </w:rPr>
              <w:t>Zapis zdjęć w formacie RAW</w:t>
            </w:r>
          </w:p>
          <w:p w14:paraId="12E7C743" w14:textId="77777777" w:rsidR="00026274" w:rsidRPr="00026274" w:rsidRDefault="00026274" w:rsidP="006F5D98">
            <w:pPr>
              <w:pStyle w:val="Akapitzlist"/>
              <w:numPr>
                <w:ilvl w:val="0"/>
                <w:numId w:val="46"/>
              </w:numPr>
              <w:shd w:val="clear" w:color="auto" w:fill="FFFFFF" w:themeFill="background1"/>
              <w:rPr>
                <w:bCs/>
              </w:rPr>
            </w:pPr>
            <w:r w:rsidRPr="00026274">
              <w:rPr>
                <w:bCs/>
              </w:rPr>
              <w:t>Łączność bezprzewodowa</w:t>
            </w:r>
          </w:p>
          <w:p w14:paraId="60D3FEEC" w14:textId="77777777" w:rsidR="00026274" w:rsidRPr="00026274" w:rsidRDefault="00026274" w:rsidP="006F5D98">
            <w:pPr>
              <w:pStyle w:val="Akapitzlist"/>
              <w:numPr>
                <w:ilvl w:val="0"/>
                <w:numId w:val="46"/>
              </w:numPr>
              <w:shd w:val="clear" w:color="auto" w:fill="FFFFFF" w:themeFill="background1"/>
              <w:rPr>
                <w:bCs/>
              </w:rPr>
            </w:pPr>
            <w:r w:rsidRPr="00026274">
              <w:rPr>
                <w:bCs/>
              </w:rPr>
              <w:t>Wbudowana lampa błyskowa</w:t>
            </w:r>
          </w:p>
          <w:p w14:paraId="3FE79CAB" w14:textId="77777777" w:rsidR="00E47A3F" w:rsidRPr="00BB159A" w:rsidRDefault="00026274" w:rsidP="006F5D98">
            <w:pPr>
              <w:pStyle w:val="Akapitzlist"/>
              <w:numPr>
                <w:ilvl w:val="0"/>
                <w:numId w:val="46"/>
              </w:numPr>
              <w:shd w:val="clear" w:color="auto" w:fill="FFFFFF" w:themeFill="background1"/>
              <w:rPr>
                <w:bCs/>
              </w:rPr>
            </w:pPr>
            <w:r w:rsidRPr="00026274">
              <w:rPr>
                <w:bCs/>
              </w:rPr>
              <w:t xml:space="preserve">Funkcja zdjęcia 4K, która umożliwia zapisanie wysokiej jakości klatki filmu 4K jako zdjęcia. W efekcie funkcja ta stanowi tryb zdjęć seryjnych o wysokiej szybkości 30 kl./s z rozdzielczością około 8 </w:t>
            </w:r>
            <w:proofErr w:type="spellStart"/>
            <w:r w:rsidRPr="00026274">
              <w:rPr>
                <w:bCs/>
              </w:rPr>
              <w:t>Mpix</w:t>
            </w:r>
            <w:proofErr w:type="spellEnd"/>
            <w:r w:rsidRPr="00026274">
              <w:rPr>
                <w:bCs/>
              </w:rPr>
              <w:t>.</w:t>
            </w:r>
          </w:p>
        </w:tc>
      </w:tr>
      <w:tr w:rsidR="00E47A3F" w:rsidRPr="009D2891" w14:paraId="72751AD7" w14:textId="77777777" w:rsidTr="00E47A3F">
        <w:trPr>
          <w:trHeight w:val="338"/>
        </w:trPr>
        <w:tc>
          <w:tcPr>
            <w:tcW w:w="3227" w:type="dxa"/>
            <w:shd w:val="clear" w:color="auto" w:fill="auto"/>
          </w:tcPr>
          <w:p w14:paraId="3E1E54EB" w14:textId="77777777" w:rsidR="00E47A3F" w:rsidRPr="009D2891" w:rsidRDefault="00026274" w:rsidP="00E47A3F">
            <w:pPr>
              <w:shd w:val="clear" w:color="auto" w:fill="FFFFFF" w:themeFill="background1"/>
            </w:pPr>
            <w:r>
              <w:lastRenderedPageBreak/>
              <w:t>Gwarancja</w:t>
            </w:r>
          </w:p>
        </w:tc>
        <w:tc>
          <w:tcPr>
            <w:tcW w:w="6137" w:type="dxa"/>
            <w:shd w:val="clear" w:color="auto" w:fill="auto"/>
          </w:tcPr>
          <w:p w14:paraId="2CAC8B9F" w14:textId="77777777" w:rsidR="00E47A3F" w:rsidRPr="00BB159A" w:rsidRDefault="00026274" w:rsidP="006F5D98">
            <w:pPr>
              <w:pStyle w:val="Akapitzlist"/>
              <w:numPr>
                <w:ilvl w:val="0"/>
                <w:numId w:val="46"/>
              </w:numPr>
              <w:shd w:val="clear" w:color="auto" w:fill="FFFFFF" w:themeFill="background1"/>
              <w:rPr>
                <w:bCs/>
              </w:rPr>
            </w:pPr>
            <w:r w:rsidRPr="00026274">
              <w:rPr>
                <w:bCs/>
              </w:rPr>
              <w:t xml:space="preserve">Gwarancja producenta </w:t>
            </w:r>
            <w:r w:rsidR="00292610">
              <w:rPr>
                <w:bCs/>
              </w:rPr>
              <w:t xml:space="preserve"> min. </w:t>
            </w:r>
            <w:r w:rsidRPr="00026274">
              <w:rPr>
                <w:bCs/>
              </w:rPr>
              <w:t>24 miesiące</w:t>
            </w:r>
          </w:p>
        </w:tc>
      </w:tr>
    </w:tbl>
    <w:p w14:paraId="1193A045" w14:textId="77777777" w:rsidR="00E47A3F" w:rsidRDefault="00E47A3F"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026274" w:rsidRPr="009D2891" w14:paraId="0A9A0A6D" w14:textId="77777777" w:rsidTr="00D22B5E">
        <w:tc>
          <w:tcPr>
            <w:tcW w:w="9364" w:type="dxa"/>
            <w:gridSpan w:val="2"/>
            <w:shd w:val="clear" w:color="auto" w:fill="auto"/>
          </w:tcPr>
          <w:p w14:paraId="67783BC6" w14:textId="77777777" w:rsidR="00026274" w:rsidRPr="009D2891" w:rsidRDefault="00026274" w:rsidP="00026274">
            <w:pPr>
              <w:shd w:val="clear" w:color="auto" w:fill="FFFFFF" w:themeFill="background1"/>
              <w:rPr>
                <w:b/>
                <w:bCs/>
                <w:u w:val="single"/>
              </w:rPr>
            </w:pPr>
            <w:r>
              <w:rPr>
                <w:b/>
                <w:bCs/>
              </w:rPr>
              <w:t xml:space="preserve">11. </w:t>
            </w:r>
            <w:r w:rsidRPr="00026274">
              <w:rPr>
                <w:rFonts w:eastAsia="Arial" w:cstheme="minorHAnsi"/>
                <w:kern w:val="3"/>
                <w:sz w:val="24"/>
                <w:szCs w:val="24"/>
              </w:rPr>
              <w:t xml:space="preserve"> </w:t>
            </w:r>
            <w:r w:rsidRPr="00026274">
              <w:rPr>
                <w:b/>
                <w:bCs/>
              </w:rPr>
              <w:t>Głośnik</w:t>
            </w:r>
            <w:r>
              <w:rPr>
                <w:b/>
                <w:bCs/>
              </w:rPr>
              <w:t xml:space="preserve"> </w:t>
            </w:r>
            <w:r w:rsidRPr="00026274">
              <w:rPr>
                <w:b/>
                <w:bCs/>
              </w:rPr>
              <w:t>(SP Paszki D. sprzęt ICT/multimedialny – 3 sztuki)</w:t>
            </w:r>
          </w:p>
        </w:tc>
      </w:tr>
      <w:tr w:rsidR="00026274" w:rsidRPr="009D2891" w14:paraId="05EE760D" w14:textId="77777777" w:rsidTr="00D22B5E">
        <w:trPr>
          <w:trHeight w:val="410"/>
        </w:trPr>
        <w:tc>
          <w:tcPr>
            <w:tcW w:w="3227" w:type="dxa"/>
            <w:shd w:val="clear" w:color="auto" w:fill="auto"/>
            <w:vAlign w:val="center"/>
          </w:tcPr>
          <w:p w14:paraId="528EB5DD" w14:textId="77777777" w:rsidR="00026274" w:rsidRPr="009D2891" w:rsidRDefault="00026274" w:rsidP="00D22B5E">
            <w:pPr>
              <w:shd w:val="clear" w:color="auto" w:fill="FFFFFF" w:themeFill="background1"/>
            </w:pPr>
            <w:r w:rsidRPr="009D2891">
              <w:t>Zastosowanie</w:t>
            </w:r>
          </w:p>
        </w:tc>
        <w:tc>
          <w:tcPr>
            <w:tcW w:w="6137" w:type="dxa"/>
            <w:shd w:val="clear" w:color="auto" w:fill="auto"/>
          </w:tcPr>
          <w:p w14:paraId="47E3B6F3" w14:textId="77777777" w:rsidR="00026274" w:rsidRPr="009D2891" w:rsidRDefault="00026274" w:rsidP="00026274">
            <w:pPr>
              <w:shd w:val="clear" w:color="auto" w:fill="FFFFFF" w:themeFill="background1"/>
            </w:pPr>
            <w:r>
              <w:t xml:space="preserve">Zajęcia z muzyki, nagłośnienie zajęć, projekcja materiału audio. </w:t>
            </w:r>
          </w:p>
        </w:tc>
      </w:tr>
      <w:tr w:rsidR="00026274" w:rsidRPr="009D2891" w14:paraId="6481EC1F" w14:textId="77777777" w:rsidTr="00026274">
        <w:trPr>
          <w:trHeight w:val="376"/>
        </w:trPr>
        <w:tc>
          <w:tcPr>
            <w:tcW w:w="3227" w:type="dxa"/>
            <w:shd w:val="clear" w:color="auto" w:fill="auto"/>
          </w:tcPr>
          <w:p w14:paraId="2833882C" w14:textId="77777777" w:rsidR="00026274" w:rsidRPr="009D2891" w:rsidRDefault="00026274" w:rsidP="00026274">
            <w:pPr>
              <w:shd w:val="clear" w:color="auto" w:fill="FFFFFF" w:themeFill="background1"/>
            </w:pPr>
            <w:r>
              <w:t>Typ głośnika</w:t>
            </w:r>
          </w:p>
        </w:tc>
        <w:tc>
          <w:tcPr>
            <w:tcW w:w="6137" w:type="dxa"/>
            <w:shd w:val="clear" w:color="auto" w:fill="auto"/>
          </w:tcPr>
          <w:p w14:paraId="5BFBC358" w14:textId="77777777" w:rsidR="00026274" w:rsidRPr="009D2891" w:rsidRDefault="00026274" w:rsidP="00026274">
            <w:pPr>
              <w:shd w:val="clear" w:color="auto" w:fill="FFFFFF" w:themeFill="background1"/>
            </w:pPr>
            <w:r w:rsidRPr="00026274">
              <w:t>Głośnik bezprzewodowy</w:t>
            </w:r>
            <w:r>
              <w:t xml:space="preserve"> przenośny o mocy minimum </w:t>
            </w:r>
            <w:r w:rsidRPr="00026274">
              <w:t xml:space="preserve"> 40</w:t>
            </w:r>
            <w:r>
              <w:t xml:space="preserve"> W.</w:t>
            </w:r>
          </w:p>
        </w:tc>
      </w:tr>
      <w:tr w:rsidR="00026274" w:rsidRPr="009D2891" w14:paraId="34F8A643" w14:textId="77777777" w:rsidTr="00D22B5E">
        <w:trPr>
          <w:trHeight w:val="445"/>
        </w:trPr>
        <w:tc>
          <w:tcPr>
            <w:tcW w:w="3227" w:type="dxa"/>
            <w:shd w:val="clear" w:color="auto" w:fill="auto"/>
          </w:tcPr>
          <w:p w14:paraId="674C4357" w14:textId="77777777" w:rsidR="00026274" w:rsidRPr="009D2891" w:rsidRDefault="009C5F2E" w:rsidP="009C5F2E">
            <w:pPr>
              <w:shd w:val="clear" w:color="auto" w:fill="FFFFFF" w:themeFill="background1"/>
            </w:pPr>
            <w:r>
              <w:t xml:space="preserve">Zasilanie </w:t>
            </w:r>
          </w:p>
        </w:tc>
        <w:tc>
          <w:tcPr>
            <w:tcW w:w="6137" w:type="dxa"/>
            <w:shd w:val="clear" w:color="auto" w:fill="auto"/>
          </w:tcPr>
          <w:p w14:paraId="73C057E3" w14:textId="77777777" w:rsidR="00026274" w:rsidRPr="009C5F2E" w:rsidRDefault="009C5F2E" w:rsidP="009C5F2E">
            <w:pPr>
              <w:shd w:val="clear" w:color="auto" w:fill="FFFFFF" w:themeFill="background1"/>
              <w:rPr>
                <w:bCs/>
              </w:rPr>
            </w:pPr>
            <w:r>
              <w:t xml:space="preserve">Akumulatorowe czas pracy min 20 godzin/ ładowania 4 </w:t>
            </w:r>
            <w:proofErr w:type="spellStart"/>
            <w:r>
              <w:t>godz</w:t>
            </w:r>
            <w:proofErr w:type="spellEnd"/>
          </w:p>
        </w:tc>
      </w:tr>
      <w:tr w:rsidR="009C5F2E" w:rsidRPr="009D2891" w14:paraId="4A38EDAC" w14:textId="77777777" w:rsidTr="00D22B5E">
        <w:trPr>
          <w:trHeight w:val="445"/>
        </w:trPr>
        <w:tc>
          <w:tcPr>
            <w:tcW w:w="3227" w:type="dxa"/>
            <w:shd w:val="clear" w:color="auto" w:fill="auto"/>
          </w:tcPr>
          <w:p w14:paraId="420F297D" w14:textId="77777777" w:rsidR="009C5F2E" w:rsidRDefault="009C5F2E" w:rsidP="009C5F2E">
            <w:pPr>
              <w:shd w:val="clear" w:color="auto" w:fill="FFFFFF" w:themeFill="background1"/>
            </w:pPr>
            <w:r>
              <w:t>Złącza</w:t>
            </w:r>
          </w:p>
        </w:tc>
        <w:tc>
          <w:tcPr>
            <w:tcW w:w="6137" w:type="dxa"/>
            <w:shd w:val="clear" w:color="auto" w:fill="auto"/>
          </w:tcPr>
          <w:p w14:paraId="5AB76F62" w14:textId="77777777" w:rsidR="009C5F2E" w:rsidRDefault="009C5F2E" w:rsidP="009C5F2E">
            <w:pPr>
              <w:shd w:val="clear" w:color="auto" w:fill="FFFFFF" w:themeFill="background1"/>
            </w:pPr>
            <w:r w:rsidRPr="009C5F2E">
              <w:t>USB, USB-C</w:t>
            </w:r>
            <w:r>
              <w:t>, funkcja Power Bank</w:t>
            </w:r>
          </w:p>
        </w:tc>
      </w:tr>
      <w:tr w:rsidR="009C5F2E" w:rsidRPr="009D2891" w14:paraId="2934E072" w14:textId="77777777" w:rsidTr="00D22B5E">
        <w:trPr>
          <w:trHeight w:val="445"/>
        </w:trPr>
        <w:tc>
          <w:tcPr>
            <w:tcW w:w="3227" w:type="dxa"/>
            <w:shd w:val="clear" w:color="auto" w:fill="auto"/>
          </w:tcPr>
          <w:p w14:paraId="0502CEFB" w14:textId="77777777" w:rsidR="009C5F2E" w:rsidRDefault="009C5F2E" w:rsidP="009C5F2E">
            <w:pPr>
              <w:shd w:val="clear" w:color="auto" w:fill="FFFFFF" w:themeFill="background1"/>
            </w:pPr>
            <w:r>
              <w:t>Komunikacja bezprzewodowa</w:t>
            </w:r>
          </w:p>
        </w:tc>
        <w:tc>
          <w:tcPr>
            <w:tcW w:w="6137" w:type="dxa"/>
            <w:shd w:val="clear" w:color="auto" w:fill="auto"/>
          </w:tcPr>
          <w:p w14:paraId="57CB3173" w14:textId="77777777" w:rsidR="009C5F2E" w:rsidRPr="009C5F2E" w:rsidRDefault="009C5F2E" w:rsidP="009C5F2E">
            <w:pPr>
              <w:shd w:val="clear" w:color="auto" w:fill="FFFFFF" w:themeFill="background1"/>
            </w:pPr>
            <w:r w:rsidRPr="009C5F2E">
              <w:t>Bluetooth</w:t>
            </w:r>
          </w:p>
        </w:tc>
      </w:tr>
      <w:tr w:rsidR="000D7C6D" w:rsidRPr="009D2891" w14:paraId="45D602CE" w14:textId="77777777" w:rsidTr="00D22B5E">
        <w:trPr>
          <w:trHeight w:val="445"/>
        </w:trPr>
        <w:tc>
          <w:tcPr>
            <w:tcW w:w="3227" w:type="dxa"/>
            <w:shd w:val="clear" w:color="auto" w:fill="auto"/>
          </w:tcPr>
          <w:p w14:paraId="6C933CD1" w14:textId="77777777" w:rsidR="000D7C6D" w:rsidRDefault="000D7C6D" w:rsidP="009C5F2E">
            <w:pPr>
              <w:shd w:val="clear" w:color="auto" w:fill="FFFFFF" w:themeFill="background1"/>
            </w:pPr>
            <w:r>
              <w:t>Obudowa</w:t>
            </w:r>
          </w:p>
        </w:tc>
        <w:tc>
          <w:tcPr>
            <w:tcW w:w="6137" w:type="dxa"/>
            <w:shd w:val="clear" w:color="auto" w:fill="auto"/>
          </w:tcPr>
          <w:p w14:paraId="67912219" w14:textId="77777777" w:rsidR="000D7C6D" w:rsidRPr="009C5F2E" w:rsidRDefault="000D7C6D" w:rsidP="009C5F2E">
            <w:pPr>
              <w:shd w:val="clear" w:color="auto" w:fill="FFFFFF" w:themeFill="background1"/>
            </w:pPr>
            <w:r>
              <w:t>W</w:t>
            </w:r>
            <w:r w:rsidRPr="000D7C6D">
              <w:t xml:space="preserve">odoszczelność  </w:t>
            </w:r>
            <w:r w:rsidRPr="000D7C6D">
              <w:rPr>
                <w:bCs/>
              </w:rPr>
              <w:t>IPX7</w:t>
            </w:r>
          </w:p>
        </w:tc>
      </w:tr>
      <w:tr w:rsidR="00026274" w:rsidRPr="009D2891" w14:paraId="5CD9C532" w14:textId="77777777" w:rsidTr="00D22B5E">
        <w:trPr>
          <w:trHeight w:val="338"/>
        </w:trPr>
        <w:tc>
          <w:tcPr>
            <w:tcW w:w="3227" w:type="dxa"/>
            <w:shd w:val="clear" w:color="auto" w:fill="auto"/>
          </w:tcPr>
          <w:p w14:paraId="3E367DFD" w14:textId="77777777" w:rsidR="00026274" w:rsidRPr="009D2891" w:rsidRDefault="00026274" w:rsidP="00D22B5E">
            <w:pPr>
              <w:shd w:val="clear" w:color="auto" w:fill="FFFFFF" w:themeFill="background1"/>
            </w:pPr>
            <w:r>
              <w:t>Gwarancja</w:t>
            </w:r>
          </w:p>
        </w:tc>
        <w:tc>
          <w:tcPr>
            <w:tcW w:w="6137" w:type="dxa"/>
            <w:shd w:val="clear" w:color="auto" w:fill="auto"/>
          </w:tcPr>
          <w:p w14:paraId="4B8C34FE" w14:textId="77777777" w:rsidR="00026274" w:rsidRPr="009C5F2E" w:rsidRDefault="00026274" w:rsidP="009C5F2E">
            <w:pPr>
              <w:shd w:val="clear" w:color="auto" w:fill="FFFFFF" w:themeFill="background1"/>
              <w:rPr>
                <w:bCs/>
              </w:rPr>
            </w:pPr>
            <w:r w:rsidRPr="009C5F2E">
              <w:rPr>
                <w:bCs/>
              </w:rPr>
              <w:t xml:space="preserve">Gwarancja producenta </w:t>
            </w:r>
            <w:r w:rsidR="00292610">
              <w:rPr>
                <w:bCs/>
              </w:rPr>
              <w:t xml:space="preserve"> min. </w:t>
            </w:r>
            <w:r w:rsidRPr="009C5F2E">
              <w:rPr>
                <w:bCs/>
              </w:rPr>
              <w:t>24 miesiące</w:t>
            </w:r>
          </w:p>
        </w:tc>
      </w:tr>
    </w:tbl>
    <w:p w14:paraId="296EEF99" w14:textId="77777777" w:rsidR="00026274" w:rsidRDefault="00026274"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3B4B70" w:rsidRPr="009D2891" w14:paraId="04E2A20B" w14:textId="77777777" w:rsidTr="00D22B5E">
        <w:tc>
          <w:tcPr>
            <w:tcW w:w="9364" w:type="dxa"/>
            <w:gridSpan w:val="2"/>
            <w:shd w:val="clear" w:color="auto" w:fill="auto"/>
          </w:tcPr>
          <w:p w14:paraId="1FEA91A8" w14:textId="77777777" w:rsidR="003B4B70" w:rsidRPr="009D2891" w:rsidRDefault="003B4B70" w:rsidP="003B4B70">
            <w:pPr>
              <w:shd w:val="clear" w:color="auto" w:fill="FFFFFF" w:themeFill="background1"/>
              <w:rPr>
                <w:b/>
                <w:bCs/>
                <w:u w:val="single"/>
              </w:rPr>
            </w:pPr>
            <w:r>
              <w:rPr>
                <w:b/>
                <w:bCs/>
              </w:rPr>
              <w:t>1</w:t>
            </w:r>
            <w:r w:rsidR="004675F3">
              <w:rPr>
                <w:b/>
                <w:bCs/>
              </w:rPr>
              <w:t>2</w:t>
            </w:r>
            <w:r>
              <w:rPr>
                <w:b/>
                <w:bCs/>
              </w:rPr>
              <w:t xml:space="preserve">. </w:t>
            </w:r>
            <w:r w:rsidRPr="00026274">
              <w:rPr>
                <w:rFonts w:eastAsia="Arial" w:cstheme="minorHAnsi"/>
                <w:kern w:val="3"/>
                <w:sz w:val="24"/>
                <w:szCs w:val="24"/>
              </w:rPr>
              <w:t xml:space="preserve"> </w:t>
            </w:r>
            <w:r w:rsidRPr="003B4B70">
              <w:rPr>
                <w:rFonts w:eastAsia="Arial" w:cstheme="minorHAnsi"/>
                <w:kern w:val="3"/>
                <w:sz w:val="24"/>
                <w:szCs w:val="24"/>
              </w:rPr>
              <w:t xml:space="preserve"> </w:t>
            </w:r>
            <w:r w:rsidRPr="003B4B70">
              <w:rPr>
                <w:b/>
                <w:bCs/>
              </w:rPr>
              <w:t>Projektor multimedialny</w:t>
            </w:r>
            <w:r>
              <w:rPr>
                <w:b/>
                <w:bCs/>
              </w:rPr>
              <w:t xml:space="preserve"> </w:t>
            </w:r>
            <w:r w:rsidRPr="003B4B70">
              <w:rPr>
                <w:b/>
                <w:bCs/>
              </w:rPr>
              <w:t>(SP Paszki D. sprzęt ICT/multimedialny – 1 sztuka)</w:t>
            </w:r>
          </w:p>
        </w:tc>
      </w:tr>
      <w:tr w:rsidR="003B4B70" w:rsidRPr="009D2891" w14:paraId="2EFB66B3" w14:textId="77777777" w:rsidTr="00D22B5E">
        <w:trPr>
          <w:trHeight w:val="410"/>
        </w:trPr>
        <w:tc>
          <w:tcPr>
            <w:tcW w:w="3227" w:type="dxa"/>
            <w:shd w:val="clear" w:color="auto" w:fill="auto"/>
            <w:vAlign w:val="center"/>
          </w:tcPr>
          <w:p w14:paraId="056F2278" w14:textId="77777777" w:rsidR="003B4B70" w:rsidRPr="009D2891" w:rsidRDefault="003B4B70" w:rsidP="00D22B5E">
            <w:pPr>
              <w:shd w:val="clear" w:color="auto" w:fill="FFFFFF" w:themeFill="background1"/>
            </w:pPr>
            <w:r w:rsidRPr="009D2891">
              <w:t>Zastosowanie</w:t>
            </w:r>
          </w:p>
        </w:tc>
        <w:tc>
          <w:tcPr>
            <w:tcW w:w="6137" w:type="dxa"/>
            <w:shd w:val="clear" w:color="auto" w:fill="auto"/>
          </w:tcPr>
          <w:p w14:paraId="1389F7FD" w14:textId="77777777" w:rsidR="003B4B70" w:rsidRPr="009D2891" w:rsidRDefault="003B4B70" w:rsidP="003B4B70">
            <w:pPr>
              <w:shd w:val="clear" w:color="auto" w:fill="FFFFFF" w:themeFill="background1"/>
            </w:pPr>
            <w:r>
              <w:t>Projekcja materiału filmowego podczas lekcji z różnych przedmiotów.</w:t>
            </w:r>
          </w:p>
        </w:tc>
      </w:tr>
      <w:tr w:rsidR="003B4B70" w:rsidRPr="009D2891" w14:paraId="13F7FC14" w14:textId="77777777" w:rsidTr="00D22B5E">
        <w:trPr>
          <w:trHeight w:val="376"/>
        </w:trPr>
        <w:tc>
          <w:tcPr>
            <w:tcW w:w="3227" w:type="dxa"/>
            <w:shd w:val="clear" w:color="auto" w:fill="auto"/>
          </w:tcPr>
          <w:p w14:paraId="7D9FA6EF" w14:textId="77777777" w:rsidR="003B4B70" w:rsidRPr="009D2891" w:rsidRDefault="00273174" w:rsidP="00D22B5E">
            <w:pPr>
              <w:shd w:val="clear" w:color="auto" w:fill="FFFFFF" w:themeFill="background1"/>
            </w:pPr>
            <w:r w:rsidRPr="00273174">
              <w:t>System projekcyjny</w:t>
            </w:r>
          </w:p>
        </w:tc>
        <w:tc>
          <w:tcPr>
            <w:tcW w:w="6137" w:type="dxa"/>
            <w:shd w:val="clear" w:color="auto" w:fill="auto"/>
          </w:tcPr>
          <w:p w14:paraId="70D40AB8" w14:textId="77777777" w:rsidR="00273174" w:rsidRPr="00273174" w:rsidRDefault="000D70ED" w:rsidP="006F5D98">
            <w:pPr>
              <w:pStyle w:val="Akapitzlist"/>
              <w:numPr>
                <w:ilvl w:val="0"/>
                <w:numId w:val="46"/>
              </w:numPr>
              <w:shd w:val="clear" w:color="auto" w:fill="FFFFFF" w:themeFill="background1"/>
            </w:pPr>
            <w:r>
              <w:t>Technologia 3LCD, c</w:t>
            </w:r>
            <w:r w:rsidR="00273174" w:rsidRPr="00273174">
              <w:t xml:space="preserve">iekłokrystaliczna migawka RGB </w:t>
            </w:r>
          </w:p>
          <w:p w14:paraId="11AC2444" w14:textId="77777777" w:rsidR="003B4B70" w:rsidRPr="009D2891" w:rsidRDefault="00273174" w:rsidP="006F5D98">
            <w:pPr>
              <w:pStyle w:val="Akapitzlist"/>
              <w:numPr>
                <w:ilvl w:val="0"/>
                <w:numId w:val="46"/>
              </w:numPr>
              <w:shd w:val="clear" w:color="auto" w:fill="FFFFFF" w:themeFill="background1"/>
            </w:pPr>
            <w:r w:rsidRPr="00273174">
              <w:t>Natężenie światła barwnego</w:t>
            </w:r>
            <w:r>
              <w:t xml:space="preserve"> i białego </w:t>
            </w:r>
            <w:r w:rsidRPr="00273174">
              <w:t xml:space="preserve">3.000 lumen- 2.000 lumen (tryb ekonomiczny) </w:t>
            </w:r>
            <w:r w:rsidR="000D70ED">
              <w:t xml:space="preserve">wg. </w:t>
            </w:r>
            <w:r w:rsidRPr="00273174">
              <w:t xml:space="preserve">ISO 21118:2020 </w:t>
            </w:r>
          </w:p>
        </w:tc>
      </w:tr>
      <w:tr w:rsidR="003B4B70" w:rsidRPr="009D2891" w14:paraId="780C2D70" w14:textId="77777777" w:rsidTr="00273174">
        <w:trPr>
          <w:trHeight w:val="387"/>
        </w:trPr>
        <w:tc>
          <w:tcPr>
            <w:tcW w:w="3227" w:type="dxa"/>
            <w:shd w:val="clear" w:color="auto" w:fill="auto"/>
          </w:tcPr>
          <w:p w14:paraId="2B8E47A9" w14:textId="77777777" w:rsidR="003B4B70" w:rsidRPr="009D2891" w:rsidRDefault="00273174" w:rsidP="00273174">
            <w:pPr>
              <w:pStyle w:val="Bezodstpw"/>
            </w:pPr>
            <w:r w:rsidRPr="00273174">
              <w:t>Obraz</w:t>
            </w:r>
          </w:p>
        </w:tc>
        <w:tc>
          <w:tcPr>
            <w:tcW w:w="6137" w:type="dxa"/>
            <w:shd w:val="clear" w:color="auto" w:fill="auto"/>
          </w:tcPr>
          <w:p w14:paraId="0C5FE14F" w14:textId="77777777" w:rsidR="00273174" w:rsidRPr="00273174" w:rsidRDefault="00273174" w:rsidP="006F5D98">
            <w:pPr>
              <w:pStyle w:val="Bezodstpw"/>
              <w:numPr>
                <w:ilvl w:val="0"/>
                <w:numId w:val="48"/>
              </w:numPr>
            </w:pPr>
            <w:proofErr w:type="spellStart"/>
            <w:r w:rsidRPr="00273174">
              <w:rPr>
                <w:lang w:val="en-US"/>
              </w:rPr>
              <w:t>Rozdzielczość</w:t>
            </w:r>
            <w:proofErr w:type="spellEnd"/>
            <w:r w:rsidRPr="00273174">
              <w:rPr>
                <w:lang w:val="en-US"/>
              </w:rPr>
              <w:t xml:space="preserve"> :</w:t>
            </w:r>
            <w:r w:rsidRPr="00273174">
              <w:rPr>
                <w:lang w:val="en-US"/>
              </w:rPr>
              <w:tab/>
            </w:r>
            <w:r w:rsidR="00292610">
              <w:rPr>
                <w:bCs/>
              </w:rPr>
              <w:t xml:space="preserve"> min. </w:t>
            </w:r>
            <w:r w:rsidRPr="00273174">
              <w:rPr>
                <w:lang w:val="en-US"/>
              </w:rPr>
              <w:t>1080p</w:t>
            </w:r>
            <w:r>
              <w:rPr>
                <w:lang w:val="en-US"/>
              </w:rPr>
              <w:t xml:space="preserve">, </w:t>
            </w:r>
            <w:r w:rsidRPr="00273174">
              <w:rPr>
                <w:lang w:val="en-US"/>
              </w:rPr>
              <w:t xml:space="preserve"> High Definition</w:t>
            </w:r>
            <w:r>
              <w:rPr>
                <w:lang w:val="en-US"/>
              </w:rPr>
              <w:t xml:space="preserve">, </w:t>
            </w:r>
            <w:r w:rsidRPr="00273174">
              <w:rPr>
                <w:lang w:val="en-US"/>
              </w:rPr>
              <w:t>Full HD</w:t>
            </w:r>
            <w:r>
              <w:rPr>
                <w:lang w:val="en-US"/>
              </w:rPr>
              <w:t>, 1</w:t>
            </w:r>
            <w:r w:rsidRPr="00273174">
              <w:t xml:space="preserve">6:9 </w:t>
            </w:r>
          </w:p>
          <w:p w14:paraId="55534F0B" w14:textId="77777777" w:rsidR="003B4B70" w:rsidRPr="009C5F2E" w:rsidRDefault="003B4B70" w:rsidP="00273174">
            <w:pPr>
              <w:pStyle w:val="Bezodstpw"/>
              <w:rPr>
                <w:bCs/>
              </w:rPr>
            </w:pPr>
          </w:p>
        </w:tc>
      </w:tr>
      <w:tr w:rsidR="003B4B70" w:rsidRPr="009D2891" w14:paraId="5FCE2A9F" w14:textId="77777777" w:rsidTr="00273174">
        <w:trPr>
          <w:trHeight w:val="606"/>
        </w:trPr>
        <w:tc>
          <w:tcPr>
            <w:tcW w:w="3227" w:type="dxa"/>
            <w:shd w:val="clear" w:color="auto" w:fill="auto"/>
          </w:tcPr>
          <w:p w14:paraId="063816BB" w14:textId="77777777" w:rsidR="003B4B70" w:rsidRDefault="00273174" w:rsidP="00273174">
            <w:pPr>
              <w:shd w:val="clear" w:color="auto" w:fill="FFFFFF" w:themeFill="background1"/>
            </w:pPr>
            <w:r w:rsidRPr="00273174">
              <w:t xml:space="preserve">Źródło światła </w:t>
            </w:r>
          </w:p>
        </w:tc>
        <w:tc>
          <w:tcPr>
            <w:tcW w:w="6137" w:type="dxa"/>
            <w:shd w:val="clear" w:color="auto" w:fill="auto"/>
          </w:tcPr>
          <w:p w14:paraId="30CCACEC" w14:textId="77777777" w:rsidR="000D70ED" w:rsidRDefault="00273174" w:rsidP="006F5D98">
            <w:pPr>
              <w:pStyle w:val="Akapitzlist"/>
              <w:numPr>
                <w:ilvl w:val="0"/>
                <w:numId w:val="48"/>
              </w:numPr>
              <w:shd w:val="clear" w:color="auto" w:fill="FFFFFF" w:themeFill="background1"/>
            </w:pPr>
            <w:r w:rsidRPr="00273174">
              <w:t xml:space="preserve">Lampa </w:t>
            </w:r>
            <w:r w:rsidRPr="00273174">
              <w:tab/>
              <w:t xml:space="preserve">UHE, 188 W, </w:t>
            </w:r>
            <w:r w:rsidR="000D70ED">
              <w:t>żywotność</w:t>
            </w:r>
            <w:r w:rsidR="00292610">
              <w:rPr>
                <w:bCs/>
              </w:rPr>
              <w:t xml:space="preserve"> min. </w:t>
            </w:r>
            <w:r w:rsidR="000D70ED">
              <w:t xml:space="preserve"> </w:t>
            </w:r>
            <w:r w:rsidRPr="00273174">
              <w:t>6.000 h,</w:t>
            </w:r>
          </w:p>
          <w:p w14:paraId="37129AEC" w14:textId="77777777" w:rsidR="003B4B70" w:rsidRDefault="00273174" w:rsidP="006F5D98">
            <w:pPr>
              <w:pStyle w:val="Akapitzlist"/>
              <w:numPr>
                <w:ilvl w:val="0"/>
                <w:numId w:val="48"/>
              </w:numPr>
              <w:shd w:val="clear" w:color="auto" w:fill="FFFFFF" w:themeFill="background1"/>
            </w:pPr>
            <w:r w:rsidRPr="00273174">
              <w:t xml:space="preserve"> Żywotność (w trybie </w:t>
            </w:r>
            <w:r w:rsidR="000D70ED">
              <w:t>o</w:t>
            </w:r>
            <w:r w:rsidRPr="00273174">
              <w:t xml:space="preserve">szczędnym) </w:t>
            </w:r>
            <w:r w:rsidR="00292610">
              <w:rPr>
                <w:bCs/>
              </w:rPr>
              <w:t xml:space="preserve"> min. </w:t>
            </w:r>
            <w:r w:rsidRPr="00273174">
              <w:t>12.000 h</w:t>
            </w:r>
          </w:p>
        </w:tc>
      </w:tr>
      <w:tr w:rsidR="003B4B70" w:rsidRPr="009D2891" w14:paraId="1C044651" w14:textId="77777777" w:rsidTr="00D22B5E">
        <w:trPr>
          <w:trHeight w:val="445"/>
        </w:trPr>
        <w:tc>
          <w:tcPr>
            <w:tcW w:w="3227" w:type="dxa"/>
            <w:shd w:val="clear" w:color="auto" w:fill="auto"/>
          </w:tcPr>
          <w:p w14:paraId="0345FC45" w14:textId="77777777" w:rsidR="003B4B70" w:rsidRDefault="00273174" w:rsidP="000D70ED">
            <w:pPr>
              <w:shd w:val="clear" w:color="auto" w:fill="FFFFFF" w:themeFill="background1"/>
            </w:pPr>
            <w:r w:rsidRPr="00273174">
              <w:t xml:space="preserve">Rozmiar projekcji </w:t>
            </w:r>
          </w:p>
        </w:tc>
        <w:tc>
          <w:tcPr>
            <w:tcW w:w="6137" w:type="dxa"/>
            <w:shd w:val="clear" w:color="auto" w:fill="auto"/>
          </w:tcPr>
          <w:p w14:paraId="2EEB82C3" w14:textId="77777777" w:rsidR="003B4B70" w:rsidRPr="009C5F2E" w:rsidRDefault="00273174" w:rsidP="006F5D98">
            <w:pPr>
              <w:pStyle w:val="Akapitzlist"/>
              <w:numPr>
                <w:ilvl w:val="0"/>
                <w:numId w:val="48"/>
              </w:numPr>
              <w:shd w:val="clear" w:color="auto" w:fill="FFFFFF" w:themeFill="background1"/>
            </w:pPr>
            <w:r>
              <w:t>Od minimum 26 cali  do minimum 390 cali</w:t>
            </w:r>
          </w:p>
        </w:tc>
      </w:tr>
      <w:tr w:rsidR="003B4B70" w:rsidRPr="009D2891" w14:paraId="3FAF0646" w14:textId="77777777" w:rsidTr="00D22B5E">
        <w:trPr>
          <w:trHeight w:val="445"/>
        </w:trPr>
        <w:tc>
          <w:tcPr>
            <w:tcW w:w="3227" w:type="dxa"/>
            <w:shd w:val="clear" w:color="auto" w:fill="auto"/>
          </w:tcPr>
          <w:p w14:paraId="6B0A42E0" w14:textId="77777777" w:rsidR="003B4B70" w:rsidRDefault="000D70ED" w:rsidP="00D22B5E">
            <w:pPr>
              <w:shd w:val="clear" w:color="auto" w:fill="FFFFFF" w:themeFill="background1"/>
            </w:pPr>
            <w:r w:rsidRPr="00273174">
              <w:t>Odległość projekcyjna</w:t>
            </w:r>
            <w:r w:rsidRPr="00273174">
              <w:tab/>
            </w:r>
          </w:p>
        </w:tc>
        <w:tc>
          <w:tcPr>
            <w:tcW w:w="6137" w:type="dxa"/>
            <w:shd w:val="clear" w:color="auto" w:fill="auto"/>
          </w:tcPr>
          <w:p w14:paraId="03B48716" w14:textId="77777777" w:rsidR="003B4B70" w:rsidRPr="009C5F2E" w:rsidRDefault="000D70ED" w:rsidP="006F5D98">
            <w:pPr>
              <w:pStyle w:val="Akapitzlist"/>
              <w:numPr>
                <w:ilvl w:val="0"/>
                <w:numId w:val="49"/>
              </w:numPr>
              <w:shd w:val="clear" w:color="auto" w:fill="FFFFFF" w:themeFill="background1"/>
            </w:pPr>
            <w:r>
              <w:t>Od minimum 1 m  do ponad  10</w:t>
            </w:r>
            <w:r w:rsidRPr="000D70ED">
              <w:t xml:space="preserve"> m</w:t>
            </w:r>
          </w:p>
        </w:tc>
      </w:tr>
      <w:tr w:rsidR="003B4B70" w:rsidRPr="009D2891" w14:paraId="403A8551" w14:textId="77777777" w:rsidTr="00D22B5E">
        <w:trPr>
          <w:trHeight w:val="376"/>
        </w:trPr>
        <w:tc>
          <w:tcPr>
            <w:tcW w:w="3227" w:type="dxa"/>
            <w:shd w:val="clear" w:color="auto" w:fill="auto"/>
          </w:tcPr>
          <w:p w14:paraId="38907682" w14:textId="77777777" w:rsidR="003B4B70" w:rsidRPr="009D2891" w:rsidRDefault="000D70ED" w:rsidP="003B4B70">
            <w:pPr>
              <w:shd w:val="clear" w:color="auto" w:fill="FFFFFF" w:themeFill="background1"/>
            </w:pPr>
            <w:r>
              <w:t>Porty</w:t>
            </w:r>
          </w:p>
        </w:tc>
        <w:tc>
          <w:tcPr>
            <w:tcW w:w="6137" w:type="dxa"/>
            <w:shd w:val="clear" w:color="auto" w:fill="auto"/>
          </w:tcPr>
          <w:p w14:paraId="191F3338" w14:textId="77777777" w:rsidR="000D70ED" w:rsidRDefault="000D70ED" w:rsidP="006F5D98">
            <w:pPr>
              <w:pStyle w:val="Akapitzlist"/>
              <w:numPr>
                <w:ilvl w:val="0"/>
                <w:numId w:val="49"/>
              </w:numPr>
              <w:shd w:val="clear" w:color="auto" w:fill="FFFFFF" w:themeFill="background1"/>
            </w:pPr>
            <w:r w:rsidRPr="000D70ED">
              <w:t xml:space="preserve">USB 2.0-A, USB 2.0, </w:t>
            </w:r>
          </w:p>
          <w:p w14:paraId="5CFCA496" w14:textId="77777777" w:rsidR="000D70ED" w:rsidRDefault="000D70ED" w:rsidP="006F5D98">
            <w:pPr>
              <w:pStyle w:val="Akapitzlist"/>
              <w:numPr>
                <w:ilvl w:val="0"/>
                <w:numId w:val="49"/>
              </w:numPr>
              <w:shd w:val="clear" w:color="auto" w:fill="FFFFFF" w:themeFill="background1"/>
            </w:pPr>
            <w:r w:rsidRPr="000D70ED">
              <w:t xml:space="preserve">Zasilane złącze USB, </w:t>
            </w:r>
          </w:p>
          <w:p w14:paraId="63430600" w14:textId="77777777" w:rsidR="003B4B70" w:rsidRDefault="000D70ED" w:rsidP="006F5D98">
            <w:pPr>
              <w:pStyle w:val="Akapitzlist"/>
              <w:numPr>
                <w:ilvl w:val="0"/>
                <w:numId w:val="49"/>
              </w:numPr>
              <w:shd w:val="clear" w:color="auto" w:fill="FFFFFF" w:themeFill="background1"/>
            </w:pPr>
            <w:r w:rsidRPr="000D70ED">
              <w:t xml:space="preserve">Wejście HDMI, </w:t>
            </w:r>
          </w:p>
          <w:p w14:paraId="1D4A2357" w14:textId="77777777" w:rsidR="000D70ED" w:rsidRPr="009D2891" w:rsidRDefault="000D70ED" w:rsidP="006F5D98">
            <w:pPr>
              <w:pStyle w:val="Akapitzlist"/>
              <w:numPr>
                <w:ilvl w:val="0"/>
                <w:numId w:val="49"/>
              </w:numPr>
              <w:shd w:val="clear" w:color="auto" w:fill="FFFFFF" w:themeFill="background1"/>
            </w:pPr>
            <w:r>
              <w:lastRenderedPageBreak/>
              <w:t>Audio:  wbudowany głośnik</w:t>
            </w:r>
          </w:p>
        </w:tc>
      </w:tr>
      <w:tr w:rsidR="003B4B70" w:rsidRPr="009C5F2E" w14:paraId="61E0F6A5" w14:textId="77777777" w:rsidTr="00D22B5E">
        <w:trPr>
          <w:trHeight w:val="445"/>
        </w:trPr>
        <w:tc>
          <w:tcPr>
            <w:tcW w:w="3227" w:type="dxa"/>
            <w:shd w:val="clear" w:color="auto" w:fill="auto"/>
          </w:tcPr>
          <w:p w14:paraId="20193D8F" w14:textId="77777777" w:rsidR="003B4B70" w:rsidRPr="009D2891" w:rsidRDefault="000D70ED" w:rsidP="003B4B70">
            <w:pPr>
              <w:shd w:val="clear" w:color="auto" w:fill="FFFFFF" w:themeFill="background1"/>
            </w:pPr>
            <w:r>
              <w:lastRenderedPageBreak/>
              <w:t>Łączność bezprzewodowa</w:t>
            </w:r>
          </w:p>
        </w:tc>
        <w:tc>
          <w:tcPr>
            <w:tcW w:w="6137" w:type="dxa"/>
            <w:shd w:val="clear" w:color="auto" w:fill="auto"/>
          </w:tcPr>
          <w:p w14:paraId="035B5538" w14:textId="77777777" w:rsidR="003B4B70" w:rsidRPr="000D70ED" w:rsidRDefault="000D70ED" w:rsidP="006F5D98">
            <w:pPr>
              <w:pStyle w:val="Akapitzlist"/>
              <w:numPr>
                <w:ilvl w:val="0"/>
                <w:numId w:val="50"/>
              </w:numPr>
              <w:shd w:val="clear" w:color="auto" w:fill="FFFFFF" w:themeFill="background1"/>
              <w:rPr>
                <w:bCs/>
              </w:rPr>
            </w:pPr>
            <w:proofErr w:type="spellStart"/>
            <w:r>
              <w:t>WiFi</w:t>
            </w:r>
            <w:proofErr w:type="spellEnd"/>
            <w:r>
              <w:t xml:space="preserve"> 5, </w:t>
            </w:r>
            <w:r w:rsidRPr="000D70ED">
              <w:t xml:space="preserve"> IEEE 802.11a/b/g/n/</w:t>
            </w:r>
            <w:proofErr w:type="spellStart"/>
            <w:r w:rsidRPr="000D70ED">
              <w:t>ac</w:t>
            </w:r>
            <w:proofErr w:type="spellEnd"/>
          </w:p>
        </w:tc>
      </w:tr>
      <w:tr w:rsidR="003B4B70" w14:paraId="0F6711D3" w14:textId="77777777" w:rsidTr="00D22B5E">
        <w:trPr>
          <w:trHeight w:val="445"/>
        </w:trPr>
        <w:tc>
          <w:tcPr>
            <w:tcW w:w="3227" w:type="dxa"/>
            <w:shd w:val="clear" w:color="auto" w:fill="auto"/>
          </w:tcPr>
          <w:p w14:paraId="0E6305B7" w14:textId="77777777" w:rsidR="003B4B70" w:rsidRDefault="000D70ED" w:rsidP="003B4B70">
            <w:pPr>
              <w:shd w:val="clear" w:color="auto" w:fill="FFFFFF" w:themeFill="background1"/>
            </w:pPr>
            <w:r>
              <w:t>Bezpieczeństwo</w:t>
            </w:r>
          </w:p>
        </w:tc>
        <w:tc>
          <w:tcPr>
            <w:tcW w:w="6137" w:type="dxa"/>
            <w:shd w:val="clear" w:color="auto" w:fill="auto"/>
          </w:tcPr>
          <w:p w14:paraId="07DEF4EE" w14:textId="77777777" w:rsidR="003B4B70" w:rsidRDefault="000D70ED" w:rsidP="006F5D98">
            <w:pPr>
              <w:pStyle w:val="Akapitzlist"/>
              <w:numPr>
                <w:ilvl w:val="0"/>
                <w:numId w:val="50"/>
              </w:numPr>
              <w:shd w:val="clear" w:color="auto" w:fill="FFFFFF" w:themeFill="background1"/>
            </w:pPr>
            <w:r w:rsidRPr="000D70ED">
              <w:t xml:space="preserve">Zamek </w:t>
            </w:r>
            <w:proofErr w:type="spellStart"/>
            <w:r w:rsidRPr="000D70ED">
              <w:t>Kensington</w:t>
            </w:r>
            <w:proofErr w:type="spellEnd"/>
            <w:r>
              <w:t xml:space="preserve"> Lock antykradzieżowy</w:t>
            </w:r>
          </w:p>
        </w:tc>
      </w:tr>
      <w:tr w:rsidR="003B4B70" w:rsidRPr="009C5F2E" w14:paraId="7D1C4F86" w14:textId="77777777" w:rsidTr="00D22B5E">
        <w:trPr>
          <w:trHeight w:val="445"/>
        </w:trPr>
        <w:tc>
          <w:tcPr>
            <w:tcW w:w="3227" w:type="dxa"/>
            <w:shd w:val="clear" w:color="auto" w:fill="auto"/>
          </w:tcPr>
          <w:p w14:paraId="00238A72" w14:textId="77777777" w:rsidR="003B4B70" w:rsidRDefault="000D70ED" w:rsidP="003B4B70">
            <w:pPr>
              <w:shd w:val="clear" w:color="auto" w:fill="FFFFFF" w:themeFill="background1"/>
            </w:pPr>
            <w:r>
              <w:t xml:space="preserve">Inne funkcje </w:t>
            </w:r>
          </w:p>
        </w:tc>
        <w:tc>
          <w:tcPr>
            <w:tcW w:w="6137" w:type="dxa"/>
            <w:shd w:val="clear" w:color="auto" w:fill="auto"/>
          </w:tcPr>
          <w:p w14:paraId="6E82F321" w14:textId="77777777" w:rsidR="004675F3" w:rsidRDefault="004675F3" w:rsidP="006F5D98">
            <w:pPr>
              <w:pStyle w:val="Akapitzlist"/>
              <w:numPr>
                <w:ilvl w:val="0"/>
                <w:numId w:val="50"/>
              </w:numPr>
              <w:shd w:val="clear" w:color="auto" w:fill="FFFFFF" w:themeFill="background1"/>
            </w:pPr>
            <w:r>
              <w:t xml:space="preserve"> </w:t>
            </w:r>
            <w:r w:rsidR="000D70ED" w:rsidRPr="000D70ED">
              <w:t>Android TV</w:t>
            </w:r>
            <w:r>
              <w:t xml:space="preserve">, </w:t>
            </w:r>
          </w:p>
          <w:p w14:paraId="30B63047" w14:textId="77777777" w:rsidR="004675F3" w:rsidRDefault="004675F3" w:rsidP="006F5D98">
            <w:pPr>
              <w:pStyle w:val="Akapitzlist"/>
              <w:numPr>
                <w:ilvl w:val="0"/>
                <w:numId w:val="50"/>
              </w:numPr>
              <w:shd w:val="clear" w:color="auto" w:fill="FFFFFF" w:themeFill="background1"/>
            </w:pPr>
            <w:r w:rsidRPr="004675F3">
              <w:rPr>
                <w:rFonts w:cstheme="minorHAnsi"/>
              </w:rPr>
              <w:t xml:space="preserve"> </w:t>
            </w:r>
            <w:r w:rsidRPr="004675F3">
              <w:t>Automatyczna korekta trapezu,</w:t>
            </w:r>
          </w:p>
          <w:p w14:paraId="5866DC3F" w14:textId="77777777" w:rsidR="003B4B70" w:rsidRPr="009C5F2E" w:rsidRDefault="004675F3" w:rsidP="006F5D98">
            <w:pPr>
              <w:pStyle w:val="Akapitzlist"/>
              <w:numPr>
                <w:ilvl w:val="0"/>
                <w:numId w:val="50"/>
              </w:numPr>
              <w:shd w:val="clear" w:color="auto" w:fill="FFFFFF" w:themeFill="background1"/>
            </w:pPr>
            <w:r w:rsidRPr="004675F3">
              <w:t xml:space="preserve"> Pozioma i pionowa korekcja geometrii obrazu</w:t>
            </w:r>
          </w:p>
        </w:tc>
      </w:tr>
      <w:tr w:rsidR="003B4B70" w:rsidRPr="009C5F2E" w14:paraId="69783038" w14:textId="77777777" w:rsidTr="00D22B5E">
        <w:trPr>
          <w:trHeight w:val="338"/>
        </w:trPr>
        <w:tc>
          <w:tcPr>
            <w:tcW w:w="3227" w:type="dxa"/>
            <w:shd w:val="clear" w:color="auto" w:fill="auto"/>
          </w:tcPr>
          <w:p w14:paraId="4223C46F" w14:textId="77777777" w:rsidR="003B4B70" w:rsidRPr="009D2891" w:rsidRDefault="003B4B70" w:rsidP="003B4B70">
            <w:pPr>
              <w:shd w:val="clear" w:color="auto" w:fill="FFFFFF" w:themeFill="background1"/>
            </w:pPr>
            <w:r>
              <w:t>Gwarancja</w:t>
            </w:r>
          </w:p>
        </w:tc>
        <w:tc>
          <w:tcPr>
            <w:tcW w:w="6137" w:type="dxa"/>
            <w:shd w:val="clear" w:color="auto" w:fill="auto"/>
          </w:tcPr>
          <w:p w14:paraId="7133C0CB" w14:textId="77777777" w:rsidR="003B4B70" w:rsidRPr="009C5F2E" w:rsidRDefault="003B4B70" w:rsidP="003B4B70">
            <w:pPr>
              <w:shd w:val="clear" w:color="auto" w:fill="FFFFFF" w:themeFill="background1"/>
              <w:rPr>
                <w:bCs/>
              </w:rPr>
            </w:pPr>
            <w:r w:rsidRPr="009C5F2E">
              <w:rPr>
                <w:bCs/>
              </w:rPr>
              <w:t xml:space="preserve">Gwarancja producenta </w:t>
            </w:r>
            <w:r w:rsidR="00292610">
              <w:rPr>
                <w:bCs/>
              </w:rPr>
              <w:t xml:space="preserve"> min. </w:t>
            </w:r>
            <w:r w:rsidRPr="009C5F2E">
              <w:rPr>
                <w:bCs/>
              </w:rPr>
              <w:t>24 miesiące</w:t>
            </w:r>
          </w:p>
        </w:tc>
      </w:tr>
    </w:tbl>
    <w:p w14:paraId="42DEB394" w14:textId="77777777" w:rsidR="00026274" w:rsidRDefault="00026274" w:rsidP="00283990">
      <w:pPr>
        <w:shd w:val="clear" w:color="auto" w:fill="FFFFFF" w:themeFill="background1"/>
      </w:pPr>
    </w:p>
    <w:tbl>
      <w:tblPr>
        <w:tblpPr w:leftFromText="141" w:rightFromText="141" w:vertAnchor="text" w:tblpY="1"/>
        <w:tblOverlap w:val="never"/>
        <w:tblW w:w="9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7"/>
        <w:gridCol w:w="6137"/>
      </w:tblGrid>
      <w:tr w:rsidR="004675F3" w:rsidRPr="00E011D6" w14:paraId="2122CAE8" w14:textId="77777777" w:rsidTr="00D22B5E">
        <w:tc>
          <w:tcPr>
            <w:tcW w:w="9364" w:type="dxa"/>
            <w:gridSpan w:val="2"/>
            <w:shd w:val="clear" w:color="auto" w:fill="auto"/>
          </w:tcPr>
          <w:p w14:paraId="749C096F" w14:textId="77777777" w:rsidR="004675F3" w:rsidRPr="00616183" w:rsidRDefault="004675F3" w:rsidP="00E10C28">
            <w:pPr>
              <w:spacing w:after="0"/>
              <w:ind w:left="30"/>
              <w:rPr>
                <w:rFonts w:cs="Calibri"/>
                <w:b/>
                <w:bCs/>
                <w:sz w:val="24"/>
                <w:szCs w:val="24"/>
                <w:u w:val="single"/>
              </w:rPr>
            </w:pPr>
            <w:r>
              <w:rPr>
                <w:rFonts w:cs="Calibri"/>
                <w:b/>
                <w:bCs/>
                <w:sz w:val="24"/>
                <w:szCs w:val="24"/>
              </w:rPr>
              <w:t xml:space="preserve">13. </w:t>
            </w:r>
            <w:r w:rsidRPr="004675F3">
              <w:rPr>
                <w:rFonts w:ascii="Arial" w:eastAsia="Arial" w:hAnsi="Arial" w:cs="Arial"/>
                <w:kern w:val="3"/>
                <w:sz w:val="24"/>
                <w:szCs w:val="24"/>
              </w:rPr>
              <w:t xml:space="preserve"> </w:t>
            </w:r>
            <w:r w:rsidRPr="004675F3">
              <w:rPr>
                <w:rFonts w:cs="Calibri"/>
                <w:b/>
                <w:bCs/>
                <w:sz w:val="24"/>
                <w:szCs w:val="24"/>
              </w:rPr>
              <w:t>Tablet (SP Zabiele  sprzęt ICT/multimedialny- 10 sztuk)</w:t>
            </w:r>
          </w:p>
        </w:tc>
      </w:tr>
      <w:tr w:rsidR="004675F3" w14:paraId="6B68F5AB" w14:textId="77777777" w:rsidTr="00D22B5E">
        <w:tc>
          <w:tcPr>
            <w:tcW w:w="3227" w:type="dxa"/>
            <w:shd w:val="clear" w:color="auto" w:fill="auto"/>
            <w:vAlign w:val="center"/>
          </w:tcPr>
          <w:p w14:paraId="4ECEE931" w14:textId="77777777" w:rsidR="004675F3" w:rsidRPr="00354B56" w:rsidRDefault="004675F3" w:rsidP="00D22B5E">
            <w:pPr>
              <w:pStyle w:val="Bezodstpw"/>
            </w:pPr>
            <w:r>
              <w:t xml:space="preserve"> </w:t>
            </w:r>
            <w:r w:rsidRPr="00354B56">
              <w:t xml:space="preserve">Typ </w:t>
            </w:r>
            <w:r>
              <w:t>urządzenia</w:t>
            </w:r>
          </w:p>
        </w:tc>
        <w:tc>
          <w:tcPr>
            <w:tcW w:w="6137" w:type="dxa"/>
            <w:shd w:val="clear" w:color="auto" w:fill="auto"/>
          </w:tcPr>
          <w:p w14:paraId="72D4DE81" w14:textId="77777777" w:rsidR="004675F3" w:rsidRPr="00283990" w:rsidRDefault="004675F3" w:rsidP="00D22B5E">
            <w:pPr>
              <w:pStyle w:val="Bezodstpw"/>
              <w:rPr>
                <w:rFonts w:cs="Calibri"/>
                <w:bCs/>
              </w:rPr>
            </w:pPr>
            <w:r>
              <w:rPr>
                <w:rFonts w:cs="Calibri"/>
                <w:bCs/>
              </w:rPr>
              <w:t>Tablet – urządzenie przenośne, z wbudowanym dotykowym wyświetlaczem, nieposiadające klawiatury.</w:t>
            </w:r>
          </w:p>
        </w:tc>
      </w:tr>
      <w:tr w:rsidR="004675F3" w14:paraId="2F352618" w14:textId="77777777" w:rsidTr="00D22B5E">
        <w:trPr>
          <w:trHeight w:val="410"/>
        </w:trPr>
        <w:tc>
          <w:tcPr>
            <w:tcW w:w="3227" w:type="dxa"/>
            <w:shd w:val="clear" w:color="auto" w:fill="auto"/>
            <w:vAlign w:val="center"/>
          </w:tcPr>
          <w:p w14:paraId="34A5963C" w14:textId="77777777" w:rsidR="004675F3" w:rsidRPr="00354B56" w:rsidRDefault="004675F3" w:rsidP="00D22B5E">
            <w:pPr>
              <w:pStyle w:val="Bezodstpw"/>
            </w:pPr>
            <w:r w:rsidRPr="00354B56">
              <w:t>Zastosowani</w:t>
            </w:r>
            <w:r>
              <w:t>e</w:t>
            </w:r>
          </w:p>
        </w:tc>
        <w:tc>
          <w:tcPr>
            <w:tcW w:w="6137" w:type="dxa"/>
            <w:shd w:val="clear" w:color="auto" w:fill="auto"/>
          </w:tcPr>
          <w:p w14:paraId="4F81520A" w14:textId="77777777" w:rsidR="004675F3" w:rsidRPr="00CE1E38" w:rsidRDefault="004675F3" w:rsidP="00D22B5E">
            <w:pPr>
              <w:pStyle w:val="Bezodstpw"/>
              <w:rPr>
                <w:u w:val="single"/>
              </w:rPr>
            </w:pPr>
            <w:r w:rsidRPr="00DE3001">
              <w:t xml:space="preserve">Tablet </w:t>
            </w:r>
            <w:r w:rsidRPr="00855994">
              <w:rPr>
                <w:b/>
              </w:rPr>
              <w:t xml:space="preserve"> </w:t>
            </w:r>
            <w:r>
              <w:t xml:space="preserve">będzie </w:t>
            </w:r>
            <w:r w:rsidRPr="00354B56">
              <w:t xml:space="preserve"> </w:t>
            </w:r>
            <w:r>
              <w:t>wyposażeniem</w:t>
            </w:r>
            <w:r w:rsidRPr="00354B56">
              <w:t xml:space="preserve"> </w:t>
            </w:r>
            <w:r>
              <w:t xml:space="preserve">szkolnej pracowni informatycznej jako narzędzie do </w:t>
            </w:r>
            <w:r w:rsidRPr="004C7737">
              <w:t>kształcenia umiejętności korzystania z aplikacji komputerowych oraz</w:t>
            </w:r>
            <w:r>
              <w:t xml:space="preserve"> zasobów i komunikacji w sieci. Do nauki p</w:t>
            </w:r>
            <w:r w:rsidRPr="005D3599">
              <w:t>osługiwani</w:t>
            </w:r>
            <w:r>
              <w:t>a</w:t>
            </w:r>
            <w:r w:rsidRPr="005D3599">
              <w:t xml:space="preserve"> się </w:t>
            </w:r>
            <w:r>
              <w:t>programami</w:t>
            </w:r>
            <w:r w:rsidRPr="005D3599">
              <w:t xml:space="preserve"> </w:t>
            </w:r>
            <w:r>
              <w:t>biurowymi, graficznymi ,</w:t>
            </w:r>
            <w:r w:rsidRPr="005D3599">
              <w:t> sieciami komputerowymi</w:t>
            </w:r>
            <w:r>
              <w:t xml:space="preserve">, </w:t>
            </w:r>
            <w:r w:rsidRPr="00354B56">
              <w:t>usług</w:t>
            </w:r>
            <w:r>
              <w:t>ami sieci Internet i</w:t>
            </w:r>
            <w:r w:rsidRPr="00354B56">
              <w:t xml:space="preserve"> d</w:t>
            </w:r>
            <w:r>
              <w:t xml:space="preserve">anymi </w:t>
            </w:r>
            <w:r w:rsidRPr="00354B56">
              <w:t xml:space="preserve"> multimed</w:t>
            </w:r>
            <w:r>
              <w:t>ialnymi wg podstawy programowej klas 4-6, 7-8.</w:t>
            </w:r>
          </w:p>
        </w:tc>
      </w:tr>
      <w:tr w:rsidR="004675F3" w14:paraId="52D3CDC0" w14:textId="77777777" w:rsidTr="00D22B5E">
        <w:tc>
          <w:tcPr>
            <w:tcW w:w="3227" w:type="dxa"/>
            <w:shd w:val="clear" w:color="auto" w:fill="auto"/>
            <w:vAlign w:val="center"/>
          </w:tcPr>
          <w:p w14:paraId="2503461B" w14:textId="77777777" w:rsidR="004675F3" w:rsidRPr="00DE3001" w:rsidRDefault="00DE3001" w:rsidP="00D22B5E">
            <w:pPr>
              <w:pStyle w:val="Bezodstpw"/>
              <w:rPr>
                <w:rFonts w:cstheme="minorHAnsi"/>
              </w:rPr>
            </w:pPr>
            <w:r>
              <w:rPr>
                <w:rFonts w:cstheme="minorHAnsi"/>
              </w:rPr>
              <w:t>Wydajność obliczeniowa</w:t>
            </w:r>
          </w:p>
        </w:tc>
        <w:tc>
          <w:tcPr>
            <w:tcW w:w="6137" w:type="dxa"/>
            <w:shd w:val="clear" w:color="auto" w:fill="auto"/>
          </w:tcPr>
          <w:p w14:paraId="09A5360E" w14:textId="77777777" w:rsidR="00D22B5E" w:rsidRPr="00DE3001" w:rsidRDefault="00DE3001" w:rsidP="00DE3001">
            <w:pPr>
              <w:pStyle w:val="Default"/>
              <w:rPr>
                <w:rFonts w:asciiTheme="minorHAnsi" w:hAnsiTheme="minorHAnsi" w:cstheme="minorHAnsi"/>
                <w:sz w:val="22"/>
                <w:szCs w:val="22"/>
              </w:rPr>
            </w:pPr>
            <w:r w:rsidRPr="00DE3001">
              <w:rPr>
                <w:rFonts w:asciiTheme="minorHAnsi" w:hAnsiTheme="minorHAnsi" w:cstheme="minorHAnsi"/>
                <w:sz w:val="22"/>
                <w:szCs w:val="22"/>
              </w:rPr>
              <w:t xml:space="preserve">Tablet  powinien osiągać w teście wydajności </w:t>
            </w:r>
            <w:r w:rsidR="00D22B5E" w:rsidRPr="00DE3001">
              <w:rPr>
                <w:rFonts w:asciiTheme="minorHAnsi" w:hAnsiTheme="minorHAnsi" w:cstheme="minorHAnsi"/>
                <w:sz w:val="22"/>
                <w:szCs w:val="22"/>
              </w:rPr>
              <w:t xml:space="preserve">minimalnie 4058 punktów CPU Mark uzyskane na podstawie wyników testu porównawczego  </w:t>
            </w:r>
            <w:hyperlink r:id="rId10" w:history="1">
              <w:r w:rsidR="00D22B5E" w:rsidRPr="00DE3001">
                <w:rPr>
                  <w:rStyle w:val="Hipercze"/>
                  <w:rFonts w:asciiTheme="minorHAnsi" w:hAnsiTheme="minorHAnsi" w:cstheme="minorHAnsi"/>
                  <w:sz w:val="22"/>
                  <w:szCs w:val="22"/>
                </w:rPr>
                <w:t>PerformanceTest Mobile</w:t>
              </w:r>
            </w:hyperlink>
            <w:r w:rsidR="00D22B5E" w:rsidRPr="00DE3001">
              <w:rPr>
                <w:rFonts w:asciiTheme="minorHAnsi" w:hAnsiTheme="minorHAnsi" w:cstheme="minorHAnsi"/>
                <w:sz w:val="22"/>
                <w:szCs w:val="22"/>
              </w:rPr>
              <w:t xml:space="preserve">. Wykaz średniej ilości punktów dla danego modelu </w:t>
            </w:r>
            <w:r w:rsidRPr="00DE3001">
              <w:rPr>
                <w:rFonts w:asciiTheme="minorHAnsi" w:hAnsiTheme="minorHAnsi" w:cstheme="minorHAnsi"/>
                <w:sz w:val="22"/>
                <w:szCs w:val="22"/>
              </w:rPr>
              <w:t>urządzenia</w:t>
            </w:r>
            <w:r w:rsidR="00D22B5E" w:rsidRPr="00DE3001">
              <w:rPr>
                <w:rFonts w:asciiTheme="minorHAnsi" w:hAnsiTheme="minorHAnsi" w:cstheme="minorHAnsi"/>
                <w:sz w:val="22"/>
                <w:szCs w:val="22"/>
              </w:rPr>
              <w:t xml:space="preserve"> dostępny jest na stronie  </w:t>
            </w:r>
            <w:hyperlink r:id="rId11" w:history="1">
              <w:r w:rsidR="00D22B5E" w:rsidRPr="00DE3001">
                <w:rPr>
                  <w:rStyle w:val="Hipercze"/>
                  <w:rFonts w:asciiTheme="minorHAnsi" w:hAnsiTheme="minorHAnsi" w:cstheme="minorHAnsi"/>
                  <w:sz w:val="22"/>
                  <w:szCs w:val="22"/>
                </w:rPr>
                <w:t>https://www.androidbenchmark.net/cpumark_chart.html</w:t>
              </w:r>
            </w:hyperlink>
          </w:p>
          <w:p w14:paraId="22176C10" w14:textId="77777777" w:rsidR="00D22B5E" w:rsidRPr="00DE3001" w:rsidRDefault="00DE3001" w:rsidP="00DE3001">
            <w:pPr>
              <w:pStyle w:val="Bezodstpw"/>
              <w:rPr>
                <w:rFonts w:cstheme="minorHAnsi"/>
              </w:rPr>
            </w:pPr>
            <w:r w:rsidRPr="00DE3001">
              <w:rPr>
                <w:rFonts w:cstheme="minorHAnsi"/>
              </w:rPr>
              <w:t xml:space="preserve">w zestawieniu Android CPU Mark Rating po </w:t>
            </w:r>
            <w:r>
              <w:rPr>
                <w:rFonts w:cstheme="minorHAnsi"/>
              </w:rPr>
              <w:t xml:space="preserve">wyszukaniu wartości testu. </w:t>
            </w:r>
            <w:r w:rsidR="00D22B5E" w:rsidRPr="00DE3001">
              <w:rPr>
                <w:rFonts w:cstheme="minorHAnsi"/>
                <w:bCs/>
              </w:rPr>
              <w:t>Do oferty należy dołączyć wydruk z powyższej strony. Zamawiający dopuszcza wydruk w języku angielskim.</w:t>
            </w:r>
            <w:r w:rsidR="004244BE">
              <w:rPr>
                <w:rFonts w:cstheme="minorHAnsi"/>
                <w:bCs/>
              </w:rPr>
              <w:t xml:space="preserve"> </w:t>
            </w:r>
          </w:p>
          <w:p w14:paraId="77996565" w14:textId="77777777" w:rsidR="004675F3" w:rsidRPr="00DE3001" w:rsidRDefault="004675F3" w:rsidP="00D22B5E">
            <w:pPr>
              <w:pStyle w:val="Bezodstpw"/>
              <w:rPr>
                <w:rFonts w:cstheme="minorHAnsi"/>
              </w:rPr>
            </w:pPr>
          </w:p>
        </w:tc>
      </w:tr>
      <w:tr w:rsidR="004675F3" w14:paraId="168FE6DB" w14:textId="77777777" w:rsidTr="00D22B5E">
        <w:trPr>
          <w:trHeight w:val="445"/>
        </w:trPr>
        <w:tc>
          <w:tcPr>
            <w:tcW w:w="3227" w:type="dxa"/>
            <w:shd w:val="clear" w:color="auto" w:fill="auto"/>
            <w:vAlign w:val="center"/>
          </w:tcPr>
          <w:p w14:paraId="2289148C" w14:textId="77777777" w:rsidR="004675F3" w:rsidRPr="00354B56" w:rsidRDefault="004675F3" w:rsidP="00D22B5E">
            <w:pPr>
              <w:pStyle w:val="Bezodstpw"/>
            </w:pPr>
            <w:r>
              <w:t>Ekran</w:t>
            </w:r>
          </w:p>
        </w:tc>
        <w:tc>
          <w:tcPr>
            <w:tcW w:w="6137" w:type="dxa"/>
            <w:shd w:val="clear" w:color="auto" w:fill="auto"/>
          </w:tcPr>
          <w:p w14:paraId="7FE5F182" w14:textId="77777777" w:rsidR="004675F3" w:rsidRPr="007A0AE8" w:rsidRDefault="00C53B71" w:rsidP="006F5D98">
            <w:pPr>
              <w:pStyle w:val="Bezodstpw"/>
              <w:numPr>
                <w:ilvl w:val="0"/>
                <w:numId w:val="39"/>
              </w:numPr>
              <w:rPr>
                <w:rFonts w:cs="Calibri"/>
                <w:bCs/>
              </w:rPr>
            </w:pPr>
            <w:r>
              <w:rPr>
                <w:rFonts w:cs="Calibri"/>
                <w:bCs/>
              </w:rPr>
              <w:t xml:space="preserve">Przekątna ekranu:  nie mniej niż </w:t>
            </w:r>
            <w:r w:rsidR="00DE3001">
              <w:rPr>
                <w:rFonts w:cs="Calibri"/>
                <w:bCs/>
              </w:rPr>
              <w:t>10</w:t>
            </w:r>
            <w:r w:rsidR="004675F3" w:rsidRPr="007A0AE8">
              <w:rPr>
                <w:rFonts w:cs="Calibri"/>
                <w:bCs/>
              </w:rPr>
              <w:t xml:space="preserve"> "</w:t>
            </w:r>
          </w:p>
          <w:p w14:paraId="336F0056" w14:textId="77777777" w:rsidR="004675F3" w:rsidRDefault="00DE3001" w:rsidP="006F5D98">
            <w:pPr>
              <w:pStyle w:val="Bezodstpw"/>
              <w:numPr>
                <w:ilvl w:val="0"/>
                <w:numId w:val="39"/>
              </w:numPr>
              <w:rPr>
                <w:rFonts w:cs="Calibri"/>
                <w:bCs/>
              </w:rPr>
            </w:pPr>
            <w:r>
              <w:rPr>
                <w:rFonts w:cs="Calibri"/>
                <w:bCs/>
              </w:rPr>
              <w:t>Rozdzielczość ekranu:</w:t>
            </w:r>
            <w:r>
              <w:rPr>
                <w:rFonts w:cs="Calibri"/>
                <w:bCs/>
              </w:rPr>
              <w:tab/>
              <w:t>2000 x 1200</w:t>
            </w:r>
            <w:r w:rsidR="004675F3" w:rsidRPr="007A0AE8">
              <w:rPr>
                <w:rFonts w:cs="Calibri"/>
                <w:bCs/>
              </w:rPr>
              <w:t xml:space="preserve"> pikseli</w:t>
            </w:r>
          </w:p>
          <w:p w14:paraId="446CC3AD" w14:textId="77777777" w:rsidR="004675F3" w:rsidRPr="007A0AE8" w:rsidRDefault="004244BE" w:rsidP="006F5D98">
            <w:pPr>
              <w:pStyle w:val="Bezodstpw"/>
              <w:numPr>
                <w:ilvl w:val="0"/>
                <w:numId w:val="39"/>
              </w:numPr>
              <w:rPr>
                <w:rFonts w:cs="Calibri"/>
                <w:bCs/>
              </w:rPr>
            </w:pPr>
            <w:r>
              <w:rPr>
                <w:rFonts w:cs="Calibri"/>
                <w:bCs/>
              </w:rPr>
              <w:t xml:space="preserve">Format ekranu </w:t>
            </w:r>
            <w:r w:rsidR="004675F3" w:rsidRPr="007A0AE8">
              <w:rPr>
                <w:rFonts w:cs="Calibri"/>
                <w:bCs/>
              </w:rPr>
              <w:tab/>
            </w:r>
            <w:r w:rsidR="00DE3001">
              <w:rPr>
                <w:rFonts w:cs="Calibri"/>
                <w:bCs/>
              </w:rPr>
              <w:t>5:3</w:t>
            </w:r>
          </w:p>
          <w:p w14:paraId="1B9B94EC" w14:textId="77777777" w:rsidR="004675F3" w:rsidRDefault="004244BE" w:rsidP="006F5D98">
            <w:pPr>
              <w:pStyle w:val="Bezodstpw"/>
              <w:numPr>
                <w:ilvl w:val="0"/>
                <w:numId w:val="39"/>
              </w:numPr>
              <w:rPr>
                <w:rFonts w:cs="Calibri"/>
                <w:bCs/>
              </w:rPr>
            </w:pPr>
            <w:r>
              <w:rPr>
                <w:rFonts w:cs="Calibri"/>
                <w:bCs/>
              </w:rPr>
              <w:t xml:space="preserve">Typ matrycy </w:t>
            </w:r>
            <w:r w:rsidR="00C53B71">
              <w:rPr>
                <w:rFonts w:cs="Calibri"/>
                <w:bCs/>
              </w:rPr>
              <w:t>TFT</w:t>
            </w:r>
          </w:p>
          <w:p w14:paraId="3AACE9BE" w14:textId="77777777" w:rsidR="004675F3" w:rsidRPr="00CE1E38" w:rsidRDefault="004675F3" w:rsidP="00DE3001">
            <w:pPr>
              <w:pStyle w:val="Bezodstpw"/>
              <w:numPr>
                <w:ilvl w:val="0"/>
                <w:numId w:val="39"/>
              </w:numPr>
              <w:rPr>
                <w:rFonts w:cs="Calibri"/>
                <w:bCs/>
              </w:rPr>
            </w:pPr>
            <w:r>
              <w:rPr>
                <w:rFonts w:cs="Calibri"/>
                <w:bCs/>
              </w:rPr>
              <w:t>Rysik służący do pisania i obsługi tabletu</w:t>
            </w:r>
            <w:r w:rsidR="00DE3001" w:rsidRPr="00DE3001">
              <w:rPr>
                <w:rFonts w:cs="Calibri"/>
                <w:bCs/>
              </w:rPr>
              <w:t> </w:t>
            </w:r>
          </w:p>
        </w:tc>
      </w:tr>
      <w:tr w:rsidR="004675F3" w14:paraId="7B1D9CE3" w14:textId="77777777" w:rsidTr="00D22B5E">
        <w:trPr>
          <w:trHeight w:val="445"/>
        </w:trPr>
        <w:tc>
          <w:tcPr>
            <w:tcW w:w="3227" w:type="dxa"/>
            <w:shd w:val="clear" w:color="auto" w:fill="auto"/>
          </w:tcPr>
          <w:p w14:paraId="29982851" w14:textId="77777777" w:rsidR="004675F3" w:rsidRPr="00354B56" w:rsidRDefault="004675F3" w:rsidP="00D22B5E">
            <w:pPr>
              <w:pStyle w:val="Bezodstpw"/>
            </w:pPr>
            <w:r w:rsidRPr="00354B56">
              <w:t>Pamięć operacyjna RAM</w:t>
            </w:r>
          </w:p>
        </w:tc>
        <w:tc>
          <w:tcPr>
            <w:tcW w:w="6137" w:type="dxa"/>
            <w:shd w:val="clear" w:color="auto" w:fill="auto"/>
          </w:tcPr>
          <w:p w14:paraId="4D4F6D36" w14:textId="77777777" w:rsidR="004675F3" w:rsidRPr="00CE1E38" w:rsidRDefault="00292610" w:rsidP="006F5D98">
            <w:pPr>
              <w:pStyle w:val="Bezodstpw"/>
              <w:numPr>
                <w:ilvl w:val="0"/>
                <w:numId w:val="41"/>
              </w:numPr>
              <w:rPr>
                <w:rFonts w:cs="Calibri"/>
                <w:bCs/>
              </w:rPr>
            </w:pPr>
            <w:r>
              <w:rPr>
                <w:bCs/>
              </w:rPr>
              <w:t xml:space="preserve">min. </w:t>
            </w:r>
            <w:r w:rsidR="00C53B71">
              <w:rPr>
                <w:rFonts w:cs="Calibri"/>
                <w:bCs/>
              </w:rPr>
              <w:t>4</w:t>
            </w:r>
            <w:r w:rsidR="004675F3">
              <w:rPr>
                <w:rFonts w:cs="Calibri"/>
                <w:bCs/>
              </w:rPr>
              <w:t>GB</w:t>
            </w:r>
          </w:p>
        </w:tc>
      </w:tr>
      <w:tr w:rsidR="004675F3" w14:paraId="17B069C5" w14:textId="77777777" w:rsidTr="00D22B5E">
        <w:tc>
          <w:tcPr>
            <w:tcW w:w="3227" w:type="dxa"/>
            <w:shd w:val="clear" w:color="auto" w:fill="auto"/>
          </w:tcPr>
          <w:p w14:paraId="3A189C5D" w14:textId="77777777" w:rsidR="004675F3" w:rsidRPr="00354B56" w:rsidRDefault="004675F3" w:rsidP="00D22B5E">
            <w:pPr>
              <w:pStyle w:val="Bezodstpw"/>
            </w:pPr>
            <w:r w:rsidRPr="00354B56">
              <w:t>Porty</w:t>
            </w:r>
          </w:p>
        </w:tc>
        <w:tc>
          <w:tcPr>
            <w:tcW w:w="6137" w:type="dxa"/>
            <w:shd w:val="clear" w:color="auto" w:fill="auto"/>
          </w:tcPr>
          <w:p w14:paraId="5D3364D7" w14:textId="77777777" w:rsidR="004675F3" w:rsidRPr="00CE1E38" w:rsidRDefault="004675F3" w:rsidP="006F5D98">
            <w:pPr>
              <w:pStyle w:val="Bezodstpw"/>
              <w:numPr>
                <w:ilvl w:val="0"/>
                <w:numId w:val="41"/>
              </w:numPr>
              <w:rPr>
                <w:rFonts w:cs="Calibri"/>
                <w:bCs/>
              </w:rPr>
            </w:pPr>
            <w:r w:rsidRPr="00BA0A3D">
              <w:rPr>
                <w:rFonts w:cs="Calibri"/>
                <w:bCs/>
              </w:rPr>
              <w:t>USB Typ-C</w:t>
            </w:r>
          </w:p>
        </w:tc>
      </w:tr>
      <w:tr w:rsidR="004675F3" w14:paraId="22EE43AB" w14:textId="77777777" w:rsidTr="00D22B5E">
        <w:tc>
          <w:tcPr>
            <w:tcW w:w="3227" w:type="dxa"/>
            <w:shd w:val="clear" w:color="auto" w:fill="auto"/>
          </w:tcPr>
          <w:p w14:paraId="65D65FFD" w14:textId="77777777" w:rsidR="004675F3" w:rsidRPr="00354B56" w:rsidRDefault="004675F3" w:rsidP="00D22B5E">
            <w:pPr>
              <w:pStyle w:val="Bezodstpw"/>
            </w:pPr>
            <w:r>
              <w:t>Pamięć wbudowana</w:t>
            </w:r>
          </w:p>
        </w:tc>
        <w:tc>
          <w:tcPr>
            <w:tcW w:w="6137" w:type="dxa"/>
            <w:shd w:val="clear" w:color="auto" w:fill="auto"/>
          </w:tcPr>
          <w:p w14:paraId="6C2D5A4E" w14:textId="77777777" w:rsidR="004675F3" w:rsidRPr="00283990" w:rsidRDefault="00292610" w:rsidP="006F5D98">
            <w:pPr>
              <w:pStyle w:val="Bezodstpw"/>
              <w:numPr>
                <w:ilvl w:val="0"/>
                <w:numId w:val="40"/>
              </w:numPr>
              <w:rPr>
                <w:rFonts w:cs="Calibri"/>
                <w:bCs/>
              </w:rPr>
            </w:pPr>
            <w:r>
              <w:rPr>
                <w:bCs/>
              </w:rPr>
              <w:t xml:space="preserve">min. </w:t>
            </w:r>
            <w:r w:rsidR="00C53B71">
              <w:rPr>
                <w:rFonts w:cs="Calibri"/>
                <w:bCs/>
              </w:rPr>
              <w:t>64</w:t>
            </w:r>
            <w:r w:rsidR="004675F3">
              <w:rPr>
                <w:rFonts w:cs="Calibri"/>
                <w:bCs/>
              </w:rPr>
              <w:t xml:space="preserve"> GB  </w:t>
            </w:r>
          </w:p>
        </w:tc>
      </w:tr>
      <w:tr w:rsidR="004675F3" w14:paraId="11044EA6" w14:textId="77777777" w:rsidTr="00D22B5E">
        <w:tc>
          <w:tcPr>
            <w:tcW w:w="3227" w:type="dxa"/>
            <w:shd w:val="clear" w:color="auto" w:fill="auto"/>
            <w:vAlign w:val="center"/>
          </w:tcPr>
          <w:p w14:paraId="29A6CF2A" w14:textId="77777777" w:rsidR="004675F3" w:rsidRPr="00354B56" w:rsidRDefault="004675F3" w:rsidP="00D22B5E">
            <w:pPr>
              <w:pStyle w:val="Bezodstpw"/>
            </w:pPr>
            <w:r>
              <w:t>Rozszerzenie pamięci</w:t>
            </w:r>
          </w:p>
        </w:tc>
        <w:tc>
          <w:tcPr>
            <w:tcW w:w="6137" w:type="dxa"/>
            <w:shd w:val="clear" w:color="auto" w:fill="auto"/>
          </w:tcPr>
          <w:p w14:paraId="7F664224" w14:textId="77777777" w:rsidR="004675F3" w:rsidRPr="00CE1E38" w:rsidRDefault="004675F3" w:rsidP="006F5D98">
            <w:pPr>
              <w:pStyle w:val="Bezodstpw"/>
              <w:numPr>
                <w:ilvl w:val="0"/>
                <w:numId w:val="40"/>
              </w:numPr>
            </w:pPr>
            <w:r w:rsidRPr="009B3204">
              <w:t>do 1 TB</w:t>
            </w:r>
            <w:r>
              <w:t xml:space="preserve">. Za pomocą karty pamięci </w:t>
            </w:r>
            <w:r w:rsidRPr="00BA0A3D">
              <w:t>Micro SD</w:t>
            </w:r>
            <w:r w:rsidR="00C53B71" w:rsidRPr="00C53B71">
              <w:t>/SDHC/SDXC</w:t>
            </w:r>
          </w:p>
        </w:tc>
      </w:tr>
      <w:tr w:rsidR="004675F3" w14:paraId="102434E3" w14:textId="77777777" w:rsidTr="00D22B5E">
        <w:tc>
          <w:tcPr>
            <w:tcW w:w="3227" w:type="dxa"/>
            <w:shd w:val="clear" w:color="auto" w:fill="auto"/>
            <w:vAlign w:val="center"/>
          </w:tcPr>
          <w:p w14:paraId="6D49FB9C" w14:textId="77777777" w:rsidR="004675F3" w:rsidRPr="00354B56" w:rsidRDefault="004675F3" w:rsidP="00D22B5E">
            <w:pPr>
              <w:pStyle w:val="Bezodstpw"/>
            </w:pPr>
            <w:r w:rsidRPr="00354B56">
              <w:t>Karta graficzna</w:t>
            </w:r>
            <w:r>
              <w:t xml:space="preserve"> / dźwiękowa</w:t>
            </w:r>
          </w:p>
        </w:tc>
        <w:tc>
          <w:tcPr>
            <w:tcW w:w="6137" w:type="dxa"/>
            <w:shd w:val="clear" w:color="auto" w:fill="auto"/>
          </w:tcPr>
          <w:p w14:paraId="4A46908C" w14:textId="77777777" w:rsidR="004675F3" w:rsidRPr="00283990" w:rsidRDefault="00C53B71" w:rsidP="006F5D98">
            <w:pPr>
              <w:pStyle w:val="Bezodstpw"/>
              <w:numPr>
                <w:ilvl w:val="0"/>
                <w:numId w:val="40"/>
              </w:numPr>
              <w:rPr>
                <w:rFonts w:cs="Calibri"/>
                <w:bCs/>
              </w:rPr>
            </w:pPr>
            <w:r>
              <w:rPr>
                <w:rFonts w:cs="Calibri"/>
                <w:bCs/>
              </w:rPr>
              <w:t xml:space="preserve">wbudowane / mikrofon / </w:t>
            </w:r>
            <w:r w:rsidR="004675F3">
              <w:rPr>
                <w:rFonts w:cs="Calibri"/>
                <w:bCs/>
              </w:rPr>
              <w:t>głośniki</w:t>
            </w:r>
            <w:r>
              <w:rPr>
                <w:rFonts w:cs="Calibri"/>
                <w:bCs/>
              </w:rPr>
              <w:t xml:space="preserve"> o wysokiej jakości dźwięku</w:t>
            </w:r>
          </w:p>
        </w:tc>
      </w:tr>
      <w:tr w:rsidR="004675F3" w14:paraId="2BAD2F17" w14:textId="77777777" w:rsidTr="00D22B5E">
        <w:tc>
          <w:tcPr>
            <w:tcW w:w="3227" w:type="dxa"/>
            <w:shd w:val="clear" w:color="auto" w:fill="auto"/>
            <w:vAlign w:val="center"/>
          </w:tcPr>
          <w:p w14:paraId="580D9CC3" w14:textId="77777777" w:rsidR="004675F3" w:rsidRPr="00354B56" w:rsidRDefault="004675F3" w:rsidP="00D22B5E">
            <w:pPr>
              <w:pStyle w:val="Bezodstpw"/>
            </w:pPr>
            <w:r w:rsidRPr="00354B56">
              <w:t>Karta sieciowa</w:t>
            </w:r>
            <w:r>
              <w:t xml:space="preserve"> / komunikacja</w:t>
            </w:r>
          </w:p>
        </w:tc>
        <w:tc>
          <w:tcPr>
            <w:tcW w:w="6137" w:type="dxa"/>
            <w:shd w:val="clear" w:color="auto" w:fill="auto"/>
          </w:tcPr>
          <w:p w14:paraId="1D43DCCD" w14:textId="77777777" w:rsidR="004675F3" w:rsidRDefault="004675F3" w:rsidP="006F5D98">
            <w:pPr>
              <w:pStyle w:val="Bezodstpw"/>
              <w:numPr>
                <w:ilvl w:val="0"/>
                <w:numId w:val="40"/>
              </w:numPr>
              <w:rPr>
                <w:rFonts w:cs="Calibri"/>
                <w:bCs/>
              </w:rPr>
            </w:pPr>
            <w:r w:rsidRPr="00BA0A3D">
              <w:rPr>
                <w:rFonts w:cs="Calibri"/>
                <w:bCs/>
              </w:rPr>
              <w:t xml:space="preserve">Wi-Fi </w:t>
            </w:r>
            <w:r>
              <w:rPr>
                <w:rFonts w:cs="Calibri"/>
                <w:bCs/>
              </w:rPr>
              <w:t>–</w:t>
            </w:r>
            <w:r w:rsidRPr="00BA0A3D">
              <w:rPr>
                <w:rFonts w:cs="Calibri"/>
                <w:bCs/>
              </w:rPr>
              <w:t xml:space="preserve"> standard:</w:t>
            </w:r>
            <w:r>
              <w:rPr>
                <w:rFonts w:cs="Calibri"/>
                <w:bCs/>
              </w:rPr>
              <w:t xml:space="preserve"> </w:t>
            </w:r>
            <w:r w:rsidRPr="00BA0A3D">
              <w:rPr>
                <w:rFonts w:cs="Calibri"/>
                <w:bCs/>
              </w:rPr>
              <w:t>802.11 a/b/g/n</w:t>
            </w:r>
            <w:r w:rsidR="00C53B71">
              <w:rPr>
                <w:rFonts w:cs="Calibri"/>
                <w:bCs/>
              </w:rPr>
              <w:t>/</w:t>
            </w:r>
            <w:proofErr w:type="spellStart"/>
            <w:r w:rsidR="00C53B71">
              <w:rPr>
                <w:rFonts w:cs="Calibri"/>
                <w:bCs/>
              </w:rPr>
              <w:t>ac</w:t>
            </w:r>
            <w:proofErr w:type="spellEnd"/>
          </w:p>
          <w:p w14:paraId="4F7A76E5" w14:textId="77777777" w:rsidR="004675F3" w:rsidRDefault="004675F3" w:rsidP="006F5D98">
            <w:pPr>
              <w:pStyle w:val="Bezodstpw"/>
              <w:numPr>
                <w:ilvl w:val="0"/>
                <w:numId w:val="40"/>
              </w:numPr>
              <w:rPr>
                <w:rFonts w:cs="Calibri"/>
                <w:bCs/>
              </w:rPr>
            </w:pPr>
            <w:r w:rsidRPr="00BA0A3D">
              <w:rPr>
                <w:rFonts w:cs="Calibri"/>
                <w:bCs/>
              </w:rPr>
              <w:t xml:space="preserve">Bluetooth </w:t>
            </w:r>
            <w:r>
              <w:rPr>
                <w:rFonts w:cs="Calibri"/>
                <w:bCs/>
              </w:rPr>
              <w:t>–</w:t>
            </w:r>
            <w:r w:rsidRPr="00BA0A3D">
              <w:rPr>
                <w:rFonts w:cs="Calibri"/>
                <w:bCs/>
              </w:rPr>
              <w:t xml:space="preserve"> standard:</w:t>
            </w:r>
            <w:r>
              <w:rPr>
                <w:rFonts w:cs="Calibri"/>
                <w:bCs/>
              </w:rPr>
              <w:t xml:space="preserve"> </w:t>
            </w:r>
            <w:r w:rsidR="00C53B71">
              <w:rPr>
                <w:rFonts w:cs="Calibri"/>
                <w:bCs/>
              </w:rPr>
              <w:t>5.0</w:t>
            </w:r>
          </w:p>
          <w:p w14:paraId="2830018A" w14:textId="77777777" w:rsidR="00C53B71" w:rsidRDefault="00C53B71" w:rsidP="006F5D98">
            <w:pPr>
              <w:pStyle w:val="Bezodstpw"/>
              <w:numPr>
                <w:ilvl w:val="0"/>
                <w:numId w:val="40"/>
              </w:numPr>
              <w:rPr>
                <w:rFonts w:cs="Calibri"/>
                <w:bCs/>
              </w:rPr>
            </w:pPr>
            <w:r>
              <w:rPr>
                <w:rFonts w:cs="Calibri"/>
                <w:bCs/>
              </w:rPr>
              <w:t>Wi-Fi Direct</w:t>
            </w:r>
          </w:p>
          <w:p w14:paraId="54B7D682" w14:textId="77777777" w:rsidR="004675F3" w:rsidRPr="00283990" w:rsidRDefault="007D74A6" w:rsidP="006F5D98">
            <w:pPr>
              <w:pStyle w:val="Bezodstpw"/>
              <w:numPr>
                <w:ilvl w:val="0"/>
                <w:numId w:val="40"/>
              </w:numPr>
              <w:rPr>
                <w:rFonts w:cs="Calibri"/>
                <w:bCs/>
              </w:rPr>
            </w:pPr>
            <w:r>
              <w:rPr>
                <w:rFonts w:cs="Calibri"/>
                <w:bCs/>
              </w:rPr>
              <w:t>Moduł</w:t>
            </w:r>
            <w:r w:rsidR="004675F3">
              <w:rPr>
                <w:rFonts w:cs="Calibri"/>
                <w:bCs/>
              </w:rPr>
              <w:t xml:space="preserve"> GPS</w:t>
            </w:r>
          </w:p>
        </w:tc>
      </w:tr>
      <w:tr w:rsidR="004675F3" w14:paraId="535D6EAC" w14:textId="77777777" w:rsidTr="00D22B5E">
        <w:tc>
          <w:tcPr>
            <w:tcW w:w="3227" w:type="dxa"/>
            <w:shd w:val="clear" w:color="auto" w:fill="auto"/>
            <w:vAlign w:val="center"/>
          </w:tcPr>
          <w:p w14:paraId="2DF4547B" w14:textId="77777777" w:rsidR="004675F3" w:rsidRPr="00354B56" w:rsidRDefault="004675F3" w:rsidP="00D22B5E">
            <w:pPr>
              <w:pStyle w:val="Bezodstpw"/>
            </w:pPr>
            <w:r w:rsidRPr="00354B56">
              <w:t>Obudowa</w:t>
            </w:r>
          </w:p>
        </w:tc>
        <w:tc>
          <w:tcPr>
            <w:tcW w:w="6137" w:type="dxa"/>
            <w:shd w:val="clear" w:color="auto" w:fill="auto"/>
          </w:tcPr>
          <w:p w14:paraId="1159C555" w14:textId="77777777" w:rsidR="004675F3" w:rsidRPr="00C53B71" w:rsidRDefault="004675F3" w:rsidP="006F5D98">
            <w:pPr>
              <w:pStyle w:val="Bezodstpw"/>
              <w:numPr>
                <w:ilvl w:val="0"/>
                <w:numId w:val="43"/>
              </w:numPr>
              <w:rPr>
                <w:rFonts w:cs="Calibri"/>
                <w:bCs/>
              </w:rPr>
            </w:pPr>
            <w:r w:rsidRPr="00C53B71">
              <w:rPr>
                <w:rFonts w:cs="Calibri"/>
                <w:bCs/>
              </w:rPr>
              <w:t xml:space="preserve">W </w:t>
            </w:r>
            <w:r w:rsidR="00C53B71">
              <w:rPr>
                <w:rFonts w:cs="Calibri"/>
                <w:bCs/>
              </w:rPr>
              <w:t>neutralnym typowym dla tych urządzeń kolorze</w:t>
            </w:r>
          </w:p>
          <w:p w14:paraId="3BF40EC4" w14:textId="77777777" w:rsidR="004675F3" w:rsidRPr="00A71E7D" w:rsidRDefault="004675F3" w:rsidP="006F5D98">
            <w:pPr>
              <w:pStyle w:val="Akapitzlist"/>
              <w:numPr>
                <w:ilvl w:val="0"/>
                <w:numId w:val="43"/>
              </w:numPr>
              <w:spacing w:after="0"/>
            </w:pPr>
            <w:r w:rsidRPr="00C53B71">
              <w:rPr>
                <w:rFonts w:cs="Calibri"/>
                <w:bCs/>
              </w:rPr>
              <w:t xml:space="preserve">Aparat tylny o rozdzielczości min. </w:t>
            </w:r>
            <w:r w:rsidR="00C53B71">
              <w:rPr>
                <w:rFonts w:cs="Calibri"/>
                <w:bCs/>
              </w:rPr>
              <w:t>8</w:t>
            </w:r>
            <w:r w:rsidRPr="00C53B71">
              <w:rPr>
                <w:rFonts w:cs="Calibri"/>
                <w:bCs/>
              </w:rPr>
              <w:t xml:space="preserve">  </w:t>
            </w:r>
            <w:proofErr w:type="spellStart"/>
            <w:r w:rsidRPr="00C53B71">
              <w:rPr>
                <w:rFonts w:cs="Calibri"/>
                <w:bCs/>
              </w:rPr>
              <w:t>Mpx</w:t>
            </w:r>
            <w:proofErr w:type="spellEnd"/>
            <w:r w:rsidR="00C53B71">
              <w:rPr>
                <w:rFonts w:cs="Calibri"/>
                <w:bCs/>
              </w:rPr>
              <w:t xml:space="preserve"> </w:t>
            </w:r>
          </w:p>
          <w:p w14:paraId="1CE75A95" w14:textId="77777777" w:rsidR="004675F3" w:rsidRPr="004244BE" w:rsidRDefault="004675F3" w:rsidP="00C53B71">
            <w:pPr>
              <w:pStyle w:val="Bezodstpw"/>
              <w:numPr>
                <w:ilvl w:val="0"/>
                <w:numId w:val="43"/>
              </w:numPr>
              <w:rPr>
                <w:rFonts w:cs="Calibri"/>
                <w:bCs/>
              </w:rPr>
            </w:pPr>
            <w:r w:rsidRPr="00A71E7D">
              <w:t xml:space="preserve">Aparat </w:t>
            </w:r>
            <w:r w:rsidR="00C53B71">
              <w:t xml:space="preserve"> przedni o rozdzielczości min. 5 </w:t>
            </w:r>
            <w:r w:rsidRPr="00A71E7D">
              <w:t xml:space="preserve"> </w:t>
            </w:r>
            <w:proofErr w:type="spellStart"/>
            <w:r w:rsidRPr="00A71E7D">
              <w:t>Mpx</w:t>
            </w:r>
            <w:proofErr w:type="spellEnd"/>
          </w:p>
          <w:p w14:paraId="728AD6C0" w14:textId="77777777" w:rsidR="004244BE" w:rsidRPr="00283990" w:rsidRDefault="004244BE" w:rsidP="004244BE">
            <w:pPr>
              <w:pStyle w:val="Bezodstpw"/>
              <w:numPr>
                <w:ilvl w:val="0"/>
                <w:numId w:val="43"/>
              </w:numPr>
              <w:rPr>
                <w:rFonts w:cs="Calibri"/>
                <w:bCs/>
              </w:rPr>
            </w:pPr>
            <w:r>
              <w:t xml:space="preserve">Aparat nagra też filmy </w:t>
            </w:r>
            <w:r w:rsidR="00292610">
              <w:rPr>
                <w:bCs/>
              </w:rPr>
              <w:t xml:space="preserve"> min. </w:t>
            </w:r>
            <w:r w:rsidRPr="004244BE">
              <w:t>Full HD 1080p</w:t>
            </w:r>
            <w:r>
              <w:t>/ HDR</w:t>
            </w:r>
          </w:p>
        </w:tc>
      </w:tr>
      <w:tr w:rsidR="004675F3" w14:paraId="10DCEBD7" w14:textId="77777777" w:rsidTr="00D22B5E">
        <w:tc>
          <w:tcPr>
            <w:tcW w:w="3227" w:type="dxa"/>
            <w:shd w:val="clear" w:color="auto" w:fill="auto"/>
          </w:tcPr>
          <w:p w14:paraId="426B9E1E" w14:textId="77777777" w:rsidR="004675F3" w:rsidRPr="0048391F" w:rsidRDefault="004675F3" w:rsidP="00D22B5E">
            <w:pPr>
              <w:pStyle w:val="Bezodstpw"/>
            </w:pPr>
            <w:r>
              <w:lastRenderedPageBreak/>
              <w:t>Inne</w:t>
            </w:r>
          </w:p>
          <w:p w14:paraId="359DB260" w14:textId="77777777" w:rsidR="004675F3" w:rsidRPr="0048391F" w:rsidRDefault="004675F3" w:rsidP="00D22B5E">
            <w:pPr>
              <w:pStyle w:val="Bezodstpw"/>
            </w:pPr>
            <w:r w:rsidRPr="0048391F">
              <w:t>wyposażenie</w:t>
            </w:r>
          </w:p>
          <w:p w14:paraId="7DD0DFAB" w14:textId="77777777" w:rsidR="004675F3" w:rsidRPr="00354B56" w:rsidRDefault="004675F3" w:rsidP="00D22B5E">
            <w:pPr>
              <w:pStyle w:val="Bezodstpw"/>
            </w:pPr>
          </w:p>
        </w:tc>
        <w:tc>
          <w:tcPr>
            <w:tcW w:w="6137" w:type="dxa"/>
            <w:shd w:val="clear" w:color="auto" w:fill="auto"/>
          </w:tcPr>
          <w:p w14:paraId="5121984F" w14:textId="77777777" w:rsidR="004675F3" w:rsidRDefault="004675F3" w:rsidP="006F5D98">
            <w:pPr>
              <w:pStyle w:val="Bezodstpw"/>
              <w:numPr>
                <w:ilvl w:val="0"/>
                <w:numId w:val="43"/>
              </w:numPr>
              <w:rPr>
                <w:rFonts w:cs="Calibri"/>
                <w:bCs/>
              </w:rPr>
            </w:pPr>
            <w:r>
              <w:t>Etui</w:t>
            </w:r>
            <w:r w:rsidRPr="0048391F">
              <w:t xml:space="preserve"> </w:t>
            </w:r>
            <w:proofErr w:type="spellStart"/>
            <w:r>
              <w:t>poliuretanowo-gumowe</w:t>
            </w:r>
            <w:proofErr w:type="spellEnd"/>
            <w:r>
              <w:t xml:space="preserve"> lub odpowiednik </w:t>
            </w:r>
            <w:r w:rsidRPr="0048391F">
              <w:t>chroniące tablet przed uszkodzeniami, zapewniające dostęp</w:t>
            </w:r>
            <w:r>
              <w:t xml:space="preserve"> </w:t>
            </w:r>
            <w:r w:rsidRPr="0048391F">
              <w:t>do wszystkich interfejsów urządzenia oraz nie zasłaniające kamery. Etui o</w:t>
            </w:r>
            <w:r>
              <w:t xml:space="preserve"> </w:t>
            </w:r>
            <w:r w:rsidRPr="0048391F">
              <w:t>składanej konstrukcji, pozwalające ustawić tablet np. na biurku w pozycji</w:t>
            </w:r>
            <w:r>
              <w:t xml:space="preserve"> </w:t>
            </w:r>
            <w:r w:rsidRPr="0048391F">
              <w:t>pionowej lub poziomej umożliwiającej prowadzenie transmisji online</w:t>
            </w:r>
            <w:r>
              <w:t xml:space="preserve"> </w:t>
            </w:r>
            <w:r w:rsidRPr="0048391F">
              <w:t>(rozmów video) bez dodatkowych elementów podpierających</w:t>
            </w:r>
            <w:r>
              <w:t>.</w:t>
            </w:r>
          </w:p>
        </w:tc>
      </w:tr>
      <w:tr w:rsidR="004675F3" w14:paraId="3E0414B9" w14:textId="77777777" w:rsidTr="00D22B5E">
        <w:tc>
          <w:tcPr>
            <w:tcW w:w="3227" w:type="dxa"/>
            <w:shd w:val="clear" w:color="auto" w:fill="auto"/>
            <w:vAlign w:val="center"/>
          </w:tcPr>
          <w:p w14:paraId="0650421E" w14:textId="77777777" w:rsidR="004675F3" w:rsidRPr="00354B56" w:rsidRDefault="004675F3" w:rsidP="00D22B5E">
            <w:pPr>
              <w:pStyle w:val="Bezodstpw"/>
            </w:pPr>
            <w:r w:rsidRPr="00354B56">
              <w:t xml:space="preserve"> Zasilanie</w:t>
            </w:r>
            <w:r>
              <w:t xml:space="preserve"> / Bateria</w:t>
            </w:r>
          </w:p>
        </w:tc>
        <w:tc>
          <w:tcPr>
            <w:tcW w:w="6137" w:type="dxa"/>
            <w:shd w:val="clear" w:color="auto" w:fill="auto"/>
          </w:tcPr>
          <w:p w14:paraId="5005366A" w14:textId="77777777" w:rsidR="004675F3" w:rsidRDefault="004675F3" w:rsidP="006F5D98">
            <w:pPr>
              <w:pStyle w:val="Bezodstpw"/>
              <w:numPr>
                <w:ilvl w:val="0"/>
                <w:numId w:val="42"/>
              </w:numPr>
              <w:rPr>
                <w:rFonts w:cs="Calibri"/>
                <w:bCs/>
              </w:rPr>
            </w:pPr>
            <w:r>
              <w:rPr>
                <w:rFonts w:cs="Calibri"/>
                <w:bCs/>
              </w:rPr>
              <w:t xml:space="preserve">W przypadku gdy </w:t>
            </w:r>
            <w:r w:rsidRPr="00521480">
              <w:rPr>
                <w:rFonts w:eastAsia="Arial" w:cstheme="minorHAnsi"/>
              </w:rPr>
              <w:t xml:space="preserve"> </w:t>
            </w:r>
            <w:r w:rsidRPr="00521480">
              <w:rPr>
                <w:rFonts w:cs="Calibri"/>
                <w:bCs/>
              </w:rPr>
              <w:t>producent nie dołącza ładowarki, a jedynie kabel, to Zamawiający wymaga dostarczenia zgodnej szybkiej  ładowarki pasującej wtykami do kabla</w:t>
            </w:r>
          </w:p>
          <w:p w14:paraId="73055F37" w14:textId="77777777" w:rsidR="004675F3" w:rsidRDefault="004675F3" w:rsidP="00D22B5E">
            <w:pPr>
              <w:pStyle w:val="Bezodstpw"/>
              <w:ind w:left="720"/>
              <w:rPr>
                <w:rFonts w:cs="Calibri"/>
                <w:bCs/>
              </w:rPr>
            </w:pPr>
            <w:r w:rsidRPr="00521480">
              <w:rPr>
                <w:rFonts w:cs="Calibri"/>
                <w:bCs/>
              </w:rPr>
              <w:t xml:space="preserve"> i tabletu. Jeżeli producent nie dołącza ani kabla, ani ładowarki,  to zamawiający wymaga szybkiej ładowarki z pasującym do tabletu kablem.    </w:t>
            </w:r>
          </w:p>
          <w:p w14:paraId="3022B199" w14:textId="77777777" w:rsidR="004675F3" w:rsidRPr="00283990" w:rsidRDefault="004675F3" w:rsidP="00C53B71">
            <w:pPr>
              <w:pStyle w:val="Bezodstpw"/>
              <w:numPr>
                <w:ilvl w:val="0"/>
                <w:numId w:val="42"/>
              </w:numPr>
              <w:rPr>
                <w:rFonts w:cs="Calibri"/>
                <w:bCs/>
              </w:rPr>
            </w:pPr>
            <w:r w:rsidRPr="00A93F48">
              <w:rPr>
                <w:rFonts w:cs="Calibri"/>
                <w:bCs/>
              </w:rPr>
              <w:t>Pojemność akumulatora </w:t>
            </w:r>
            <w:r>
              <w:rPr>
                <w:rFonts w:cs="Calibri"/>
                <w:bCs/>
              </w:rPr>
              <w:t xml:space="preserve">baterii </w:t>
            </w:r>
            <w:r w:rsidRPr="00A93F48">
              <w:rPr>
                <w:rFonts w:cs="Calibri"/>
                <w:bCs/>
              </w:rPr>
              <w:t>[</w:t>
            </w:r>
            <w:proofErr w:type="spellStart"/>
            <w:r w:rsidRPr="00A93F48">
              <w:rPr>
                <w:rFonts w:cs="Calibri"/>
                <w:bCs/>
              </w:rPr>
              <w:t>mAh</w:t>
            </w:r>
            <w:proofErr w:type="spellEnd"/>
            <w:r w:rsidRPr="00A93F48">
              <w:rPr>
                <w:rFonts w:cs="Calibri"/>
                <w:bCs/>
              </w:rPr>
              <w:t>]:</w:t>
            </w:r>
            <w:r>
              <w:rPr>
                <w:rFonts w:cs="Calibri"/>
                <w:bCs/>
              </w:rPr>
              <w:t xml:space="preserve"> minimum</w:t>
            </w:r>
            <w:r w:rsidR="00C53B71">
              <w:rPr>
                <w:rFonts w:cs="Calibri"/>
                <w:bCs/>
              </w:rPr>
              <w:t xml:space="preserve"> 7000 </w:t>
            </w:r>
            <w:proofErr w:type="spellStart"/>
            <w:r>
              <w:rPr>
                <w:rFonts w:cs="Calibri"/>
                <w:bCs/>
              </w:rPr>
              <w:t>mAh</w:t>
            </w:r>
            <w:proofErr w:type="spellEnd"/>
          </w:p>
        </w:tc>
      </w:tr>
      <w:tr w:rsidR="004675F3" w14:paraId="3523389E" w14:textId="77777777" w:rsidTr="00D22B5E">
        <w:tc>
          <w:tcPr>
            <w:tcW w:w="3227" w:type="dxa"/>
            <w:shd w:val="clear" w:color="auto" w:fill="auto"/>
            <w:vAlign w:val="center"/>
          </w:tcPr>
          <w:p w14:paraId="3D9BC464" w14:textId="77777777" w:rsidR="004675F3" w:rsidRDefault="004675F3" w:rsidP="00D22B5E">
            <w:pPr>
              <w:pStyle w:val="Bezodstpw"/>
            </w:pPr>
            <w:r w:rsidRPr="00354B56">
              <w:t xml:space="preserve">Sterowniki </w:t>
            </w:r>
            <w:r w:rsidRPr="00354B56">
              <w:br/>
              <w:t>i oprogramowanie</w:t>
            </w:r>
          </w:p>
          <w:p w14:paraId="1BC9F93C" w14:textId="77777777" w:rsidR="004675F3" w:rsidRPr="00354B56" w:rsidRDefault="004675F3" w:rsidP="00D22B5E">
            <w:pPr>
              <w:pStyle w:val="Bezodstpw"/>
            </w:pPr>
          </w:p>
        </w:tc>
        <w:tc>
          <w:tcPr>
            <w:tcW w:w="6137" w:type="dxa"/>
            <w:shd w:val="clear" w:color="auto" w:fill="auto"/>
          </w:tcPr>
          <w:p w14:paraId="2E6B4286" w14:textId="77777777" w:rsidR="004675F3" w:rsidRDefault="004675F3" w:rsidP="006F5D98">
            <w:pPr>
              <w:pStyle w:val="Bezodstpw"/>
              <w:numPr>
                <w:ilvl w:val="0"/>
                <w:numId w:val="42"/>
              </w:numPr>
              <w:rPr>
                <w:rFonts w:cs="Calibri"/>
                <w:bCs/>
              </w:rPr>
            </w:pPr>
            <w:r>
              <w:rPr>
                <w:rFonts w:cs="Calibri"/>
                <w:bCs/>
              </w:rPr>
              <w:t>Automatyczne aktualizowanie oprogramowania systemowego w zależności od ich wydań przez producenta.</w:t>
            </w:r>
          </w:p>
          <w:p w14:paraId="63E3CC58" w14:textId="77777777" w:rsidR="004675F3" w:rsidRPr="00283990" w:rsidRDefault="004675F3" w:rsidP="006F5D98">
            <w:pPr>
              <w:pStyle w:val="Bezodstpw"/>
              <w:numPr>
                <w:ilvl w:val="0"/>
                <w:numId w:val="42"/>
              </w:numPr>
              <w:rPr>
                <w:rFonts w:cs="Calibri"/>
                <w:bCs/>
              </w:rPr>
            </w:pPr>
            <w:r>
              <w:rPr>
                <w:rFonts w:cs="Calibri"/>
                <w:bCs/>
              </w:rPr>
              <w:t>A</w:t>
            </w:r>
            <w:r w:rsidRPr="00A47A42">
              <w:rPr>
                <w:rFonts w:cs="Calibri"/>
                <w:bCs/>
              </w:rPr>
              <w:t>ktualizacje systemowe</w:t>
            </w:r>
            <w:r>
              <w:rPr>
                <w:rFonts w:cs="Calibri"/>
                <w:bCs/>
              </w:rPr>
              <w:t xml:space="preserve">: </w:t>
            </w:r>
            <w:r w:rsidR="00292610">
              <w:rPr>
                <w:bCs/>
              </w:rPr>
              <w:t xml:space="preserve"> min. </w:t>
            </w:r>
            <w:r>
              <w:rPr>
                <w:rFonts w:cs="Calibri"/>
                <w:bCs/>
              </w:rPr>
              <w:t>4 lata od wyjścia urządzenia, aktualizacja</w:t>
            </w:r>
            <w:r w:rsidRPr="00A47A42">
              <w:rPr>
                <w:rFonts w:cs="Calibri"/>
                <w:bCs/>
              </w:rPr>
              <w:t>  zabezpieczeń</w:t>
            </w:r>
            <w:r>
              <w:rPr>
                <w:rFonts w:cs="Calibri"/>
                <w:bCs/>
              </w:rPr>
              <w:t xml:space="preserve"> systemu :</w:t>
            </w:r>
            <w:r w:rsidR="00292610">
              <w:rPr>
                <w:bCs/>
              </w:rPr>
              <w:t xml:space="preserve"> min. </w:t>
            </w:r>
            <w:r>
              <w:rPr>
                <w:rFonts w:cs="Calibri"/>
                <w:bCs/>
              </w:rPr>
              <w:t xml:space="preserve"> 5 lat</w:t>
            </w:r>
          </w:p>
        </w:tc>
      </w:tr>
      <w:tr w:rsidR="004675F3" w14:paraId="6ED65389" w14:textId="77777777" w:rsidTr="00D22B5E">
        <w:tc>
          <w:tcPr>
            <w:tcW w:w="3227" w:type="dxa"/>
            <w:shd w:val="clear" w:color="auto" w:fill="auto"/>
          </w:tcPr>
          <w:p w14:paraId="233FC76A" w14:textId="77777777" w:rsidR="004675F3" w:rsidRPr="00354B56" w:rsidRDefault="004675F3" w:rsidP="00D22B5E">
            <w:pPr>
              <w:pStyle w:val="Bezodstpw"/>
            </w:pPr>
            <w:r w:rsidRPr="00354B56">
              <w:t xml:space="preserve"> Certyfikaty </w:t>
            </w:r>
            <w:r w:rsidRPr="00354B56">
              <w:br/>
              <w:t>i oświadczenia</w:t>
            </w:r>
          </w:p>
        </w:tc>
        <w:tc>
          <w:tcPr>
            <w:tcW w:w="6137" w:type="dxa"/>
            <w:shd w:val="clear" w:color="auto" w:fill="auto"/>
          </w:tcPr>
          <w:p w14:paraId="60D1E1F5" w14:textId="77777777" w:rsidR="004675F3" w:rsidRPr="00283990" w:rsidRDefault="004675F3" w:rsidP="006F5D98">
            <w:pPr>
              <w:pStyle w:val="Bezodstpw"/>
              <w:numPr>
                <w:ilvl w:val="0"/>
                <w:numId w:val="42"/>
              </w:numPr>
              <w:rPr>
                <w:rFonts w:cs="Calibri"/>
                <w:bCs/>
              </w:rPr>
            </w:pPr>
            <w:r>
              <w:rPr>
                <w:rFonts w:cs="Calibri"/>
                <w:bCs/>
              </w:rPr>
              <w:t>Certyfikat CE</w:t>
            </w:r>
          </w:p>
        </w:tc>
      </w:tr>
      <w:tr w:rsidR="004675F3" w14:paraId="388985E7" w14:textId="77777777" w:rsidTr="00D22B5E">
        <w:tc>
          <w:tcPr>
            <w:tcW w:w="3227" w:type="dxa"/>
            <w:shd w:val="clear" w:color="auto" w:fill="auto"/>
          </w:tcPr>
          <w:p w14:paraId="2F4F9F50" w14:textId="77777777" w:rsidR="004675F3" w:rsidRPr="00354B56" w:rsidRDefault="004675F3" w:rsidP="00D22B5E">
            <w:pPr>
              <w:pStyle w:val="Bezodstpw"/>
            </w:pPr>
            <w:r w:rsidRPr="00354B56">
              <w:t>Zainstalowane oprogramowanie systemowe</w:t>
            </w:r>
          </w:p>
        </w:tc>
        <w:tc>
          <w:tcPr>
            <w:tcW w:w="6137" w:type="dxa"/>
            <w:shd w:val="clear" w:color="auto" w:fill="auto"/>
          </w:tcPr>
          <w:p w14:paraId="1C9F934F" w14:textId="77777777" w:rsidR="004675F3" w:rsidRDefault="004675F3" w:rsidP="006F5D98">
            <w:pPr>
              <w:pStyle w:val="Bezodstpw"/>
              <w:numPr>
                <w:ilvl w:val="0"/>
                <w:numId w:val="42"/>
              </w:numPr>
              <w:rPr>
                <w:rFonts w:cs="Calibri"/>
                <w:bCs/>
              </w:rPr>
            </w:pPr>
            <w:r>
              <w:rPr>
                <w:rFonts w:cs="Calibri"/>
                <w:bCs/>
              </w:rPr>
              <w:t>Typowe dla tabletów rekomendo</w:t>
            </w:r>
            <w:r w:rsidR="00C53B71">
              <w:rPr>
                <w:rFonts w:cs="Calibri"/>
                <w:bCs/>
              </w:rPr>
              <w:t>wane przez producenta Android 12</w:t>
            </w:r>
            <w:r>
              <w:rPr>
                <w:rFonts w:cs="Calibri"/>
                <w:bCs/>
              </w:rPr>
              <w:t>,  lub nowsze w polskiej wersji językowej lub produkt równoważny o następujących cechach równoważności:</w:t>
            </w:r>
          </w:p>
          <w:p w14:paraId="30E30FF9" w14:textId="77777777" w:rsidR="004675F3" w:rsidRDefault="004675F3" w:rsidP="00D22B5E">
            <w:pPr>
              <w:pStyle w:val="Bezodstpw"/>
              <w:ind w:left="720"/>
              <w:rPr>
                <w:rFonts w:cs="Calibri"/>
                <w:bCs/>
              </w:rPr>
            </w:pPr>
            <w:r w:rsidRPr="00A71E7D">
              <w:t xml:space="preserve"> </w:t>
            </w:r>
            <w:r w:rsidRPr="00A71E7D">
              <w:rPr>
                <w:rFonts w:cs="Calibri"/>
                <w:bCs/>
              </w:rPr>
              <w:t>1) System operacyjny musi zapewnić wielozadaniowość, wielowątkowość, i możliwość zarządzania pamięcią.</w:t>
            </w:r>
          </w:p>
          <w:p w14:paraId="11E887DF" w14:textId="77777777" w:rsidR="004675F3" w:rsidRDefault="004675F3" w:rsidP="00D22B5E">
            <w:pPr>
              <w:pStyle w:val="Bezodstpw"/>
              <w:ind w:left="720"/>
              <w:rPr>
                <w:rFonts w:cs="Calibri"/>
                <w:bCs/>
              </w:rPr>
            </w:pPr>
            <w:r w:rsidRPr="00A71E7D">
              <w:rPr>
                <w:rFonts w:cs="Calibri"/>
                <w:bCs/>
              </w:rPr>
              <w:t xml:space="preserve"> 2) Możliwość zmiany kolejności kafelków szybkich ustawień. </w:t>
            </w:r>
          </w:p>
          <w:p w14:paraId="20B12345" w14:textId="77777777" w:rsidR="004675F3" w:rsidRDefault="004675F3" w:rsidP="00D22B5E">
            <w:pPr>
              <w:pStyle w:val="Bezodstpw"/>
              <w:ind w:left="720"/>
              <w:rPr>
                <w:rFonts w:cs="Calibri"/>
                <w:bCs/>
              </w:rPr>
            </w:pPr>
            <w:r w:rsidRPr="00A71E7D">
              <w:rPr>
                <w:rFonts w:cs="Calibri"/>
                <w:bCs/>
              </w:rPr>
              <w:t xml:space="preserve">3) Możliwość bezpośredniej odpowiedzi na powiadomienie </w:t>
            </w:r>
          </w:p>
          <w:p w14:paraId="46A2DCD1" w14:textId="77777777" w:rsidR="004675F3" w:rsidRDefault="004675F3" w:rsidP="00D22B5E">
            <w:pPr>
              <w:pStyle w:val="Bezodstpw"/>
              <w:ind w:left="720"/>
              <w:rPr>
                <w:rFonts w:cs="Calibri"/>
                <w:bCs/>
              </w:rPr>
            </w:pPr>
            <w:r w:rsidRPr="00A71E7D">
              <w:rPr>
                <w:rFonts w:cs="Calibri"/>
                <w:bCs/>
              </w:rPr>
              <w:t>4) Możliwość grupowania powiadomień</w:t>
            </w:r>
          </w:p>
          <w:p w14:paraId="70FE1417" w14:textId="77777777" w:rsidR="004675F3" w:rsidRDefault="004675F3" w:rsidP="00D22B5E">
            <w:pPr>
              <w:pStyle w:val="Bezodstpw"/>
              <w:ind w:left="720"/>
              <w:rPr>
                <w:rFonts w:cs="Calibri"/>
                <w:bCs/>
              </w:rPr>
            </w:pPr>
            <w:r w:rsidRPr="00A71E7D">
              <w:rPr>
                <w:rFonts w:cs="Calibri"/>
                <w:bCs/>
              </w:rPr>
              <w:t xml:space="preserve"> 5) Możliwość indywidualnego ustawienia ograniczenia ilości danych zużywanych przez urządzenie </w:t>
            </w:r>
          </w:p>
          <w:p w14:paraId="5E55B236" w14:textId="77777777" w:rsidR="004675F3" w:rsidRDefault="004675F3" w:rsidP="00D22B5E">
            <w:pPr>
              <w:pStyle w:val="Bezodstpw"/>
              <w:ind w:left="720"/>
              <w:rPr>
                <w:rFonts w:cs="Calibri"/>
                <w:bCs/>
              </w:rPr>
            </w:pPr>
            <w:r w:rsidRPr="00A71E7D">
              <w:rPr>
                <w:rFonts w:cs="Calibri"/>
                <w:bCs/>
              </w:rPr>
              <w:t xml:space="preserve">6) Personalizacja rozmiaru wyświetlacza </w:t>
            </w:r>
          </w:p>
          <w:p w14:paraId="18A2A533" w14:textId="77777777" w:rsidR="004675F3" w:rsidRDefault="004675F3" w:rsidP="00D22B5E">
            <w:pPr>
              <w:pStyle w:val="Bezodstpw"/>
              <w:ind w:left="720"/>
              <w:rPr>
                <w:rFonts w:cs="Calibri"/>
                <w:bCs/>
              </w:rPr>
            </w:pPr>
            <w:r w:rsidRPr="00A71E7D">
              <w:rPr>
                <w:rFonts w:cs="Calibri"/>
                <w:bCs/>
              </w:rPr>
              <w:t xml:space="preserve">7) Pobieranie aktualizacji w tle bez konieczności wyłącznie urządzenia </w:t>
            </w:r>
          </w:p>
          <w:p w14:paraId="32A8585D" w14:textId="77777777" w:rsidR="004675F3" w:rsidRDefault="004675F3" w:rsidP="00D22B5E">
            <w:pPr>
              <w:pStyle w:val="Bezodstpw"/>
              <w:ind w:left="720"/>
              <w:rPr>
                <w:rFonts w:cs="Calibri"/>
                <w:bCs/>
              </w:rPr>
            </w:pPr>
            <w:r w:rsidRPr="00A71E7D">
              <w:rPr>
                <w:rFonts w:cs="Calibri"/>
                <w:bCs/>
              </w:rPr>
              <w:t xml:space="preserve">8) Wbudowany menadżer pamięci </w:t>
            </w:r>
          </w:p>
          <w:p w14:paraId="7F52C285" w14:textId="77777777" w:rsidR="004675F3" w:rsidRDefault="004675F3" w:rsidP="00D22B5E">
            <w:pPr>
              <w:pStyle w:val="Bezodstpw"/>
              <w:ind w:left="720"/>
              <w:rPr>
                <w:rFonts w:cs="Calibri"/>
                <w:bCs/>
              </w:rPr>
            </w:pPr>
            <w:r w:rsidRPr="00A71E7D">
              <w:rPr>
                <w:rFonts w:cs="Calibri"/>
                <w:bCs/>
              </w:rPr>
              <w:t xml:space="preserve">9) Możliwość zapisywanie danych w chmurze. </w:t>
            </w:r>
          </w:p>
          <w:p w14:paraId="24FD673F" w14:textId="77777777" w:rsidR="004675F3" w:rsidRDefault="004675F3" w:rsidP="00D22B5E">
            <w:pPr>
              <w:pStyle w:val="Bezodstpw"/>
              <w:ind w:left="720"/>
              <w:rPr>
                <w:rFonts w:cs="Calibri"/>
                <w:bCs/>
              </w:rPr>
            </w:pPr>
            <w:r w:rsidRPr="00A71E7D">
              <w:rPr>
                <w:rFonts w:cs="Calibri"/>
                <w:bCs/>
              </w:rPr>
              <w:t xml:space="preserve">10) Możliwość instalacji innych aplikacji z dedykowanego sklepu. </w:t>
            </w:r>
          </w:p>
          <w:p w14:paraId="286EAA57" w14:textId="77777777" w:rsidR="004675F3" w:rsidRPr="00283990" w:rsidRDefault="004675F3" w:rsidP="00D22B5E">
            <w:pPr>
              <w:pStyle w:val="Bezodstpw"/>
              <w:ind w:left="720"/>
              <w:rPr>
                <w:rFonts w:cs="Calibri"/>
                <w:bCs/>
              </w:rPr>
            </w:pPr>
            <w:r w:rsidRPr="00A71E7D">
              <w:rPr>
                <w:rFonts w:cs="Calibri"/>
                <w:bCs/>
              </w:rPr>
              <w:t>11) Możliwość łatwego uruchomienia i użytkowania platform do nauki zdalnej</w:t>
            </w:r>
            <w:r>
              <w:rPr>
                <w:rFonts w:cs="Calibri"/>
                <w:bCs/>
              </w:rPr>
              <w:t>.</w:t>
            </w:r>
          </w:p>
        </w:tc>
      </w:tr>
      <w:tr w:rsidR="004675F3" w14:paraId="4294A176" w14:textId="77777777" w:rsidTr="00D22B5E">
        <w:trPr>
          <w:trHeight w:val="461"/>
        </w:trPr>
        <w:tc>
          <w:tcPr>
            <w:tcW w:w="3227" w:type="dxa"/>
            <w:shd w:val="clear" w:color="auto" w:fill="auto"/>
          </w:tcPr>
          <w:p w14:paraId="0EE2AE89" w14:textId="77777777" w:rsidR="004675F3" w:rsidRPr="00354B56" w:rsidRDefault="004675F3" w:rsidP="00D22B5E">
            <w:pPr>
              <w:pStyle w:val="Bezodstpw"/>
            </w:pPr>
            <w:r>
              <w:br w:type="page"/>
            </w:r>
            <w:r w:rsidRPr="00354B56">
              <w:t>Gwarancja</w:t>
            </w:r>
            <w:r>
              <w:t xml:space="preserve"> </w:t>
            </w:r>
          </w:p>
        </w:tc>
        <w:tc>
          <w:tcPr>
            <w:tcW w:w="6137" w:type="dxa"/>
            <w:shd w:val="clear" w:color="auto" w:fill="auto"/>
          </w:tcPr>
          <w:p w14:paraId="294E796A" w14:textId="77777777" w:rsidR="004675F3" w:rsidRPr="00283990" w:rsidRDefault="00292610" w:rsidP="006F5D98">
            <w:pPr>
              <w:pStyle w:val="Bezodstpw"/>
              <w:numPr>
                <w:ilvl w:val="0"/>
                <w:numId w:val="42"/>
              </w:numPr>
              <w:rPr>
                <w:rFonts w:cs="Calibri"/>
                <w:bCs/>
              </w:rPr>
            </w:pPr>
            <w:r>
              <w:rPr>
                <w:bCs/>
              </w:rPr>
              <w:t xml:space="preserve">min. </w:t>
            </w:r>
            <w:r w:rsidR="004675F3" w:rsidRPr="00A93F48">
              <w:rPr>
                <w:rFonts w:cs="Calibri"/>
                <w:bCs/>
              </w:rPr>
              <w:t>24 miesiące</w:t>
            </w:r>
          </w:p>
        </w:tc>
      </w:tr>
    </w:tbl>
    <w:p w14:paraId="5B03106B" w14:textId="77777777" w:rsidR="004675F3" w:rsidRDefault="004675F3" w:rsidP="00283990">
      <w:pPr>
        <w:shd w:val="clear" w:color="auto" w:fill="FFFFFF" w:themeFill="background1"/>
      </w:pPr>
    </w:p>
    <w:tbl>
      <w:tblPr>
        <w:tblW w:w="9284" w:type="dxa"/>
        <w:tblCellMar>
          <w:left w:w="70" w:type="dxa"/>
          <w:right w:w="70" w:type="dxa"/>
        </w:tblCellMar>
        <w:tblLook w:val="04A0" w:firstRow="1" w:lastRow="0" w:firstColumn="1" w:lastColumn="0" w:noHBand="0" w:noVBand="1"/>
      </w:tblPr>
      <w:tblGrid>
        <w:gridCol w:w="2128"/>
        <w:gridCol w:w="7156"/>
      </w:tblGrid>
      <w:tr w:rsidR="00400DBE" w:rsidRPr="00400DBE" w14:paraId="6ACACF5A" w14:textId="77777777" w:rsidTr="00A367B8">
        <w:trPr>
          <w:trHeight w:val="322"/>
        </w:trPr>
        <w:tc>
          <w:tcPr>
            <w:tcW w:w="9284" w:type="dxa"/>
            <w:gridSpan w:val="2"/>
            <w:tcBorders>
              <w:top w:val="single" w:sz="8" w:space="0" w:color="000000"/>
              <w:left w:val="single" w:sz="8" w:space="0" w:color="000000"/>
              <w:bottom w:val="single" w:sz="8" w:space="0" w:color="000000"/>
              <w:right w:val="single" w:sz="8" w:space="0" w:color="000000"/>
            </w:tcBorders>
            <w:shd w:val="clear" w:color="auto" w:fill="FFFFFF" w:themeFill="background1"/>
          </w:tcPr>
          <w:p w14:paraId="1F99CFEF" w14:textId="7DF4AEA5" w:rsidR="00400DBE" w:rsidRPr="00E10C28" w:rsidRDefault="00400DBE" w:rsidP="00400DBE">
            <w:pPr>
              <w:shd w:val="clear" w:color="auto" w:fill="FFFFFF" w:themeFill="background1"/>
              <w:rPr>
                <w:b/>
              </w:rPr>
            </w:pPr>
            <w:r w:rsidRPr="00E10C28">
              <w:rPr>
                <w:b/>
              </w:rPr>
              <w:t>14. Pod</w:t>
            </w:r>
            <w:r w:rsidR="00E5759E">
              <w:rPr>
                <w:b/>
              </w:rPr>
              <w:t>ł</w:t>
            </w:r>
            <w:r w:rsidRPr="00E10C28">
              <w:rPr>
                <w:b/>
              </w:rPr>
              <w:t>oga interaktywna (SP Brzostówiec sprzęt  ICT/multimedialny- 1 sztuka)</w:t>
            </w:r>
          </w:p>
        </w:tc>
      </w:tr>
      <w:tr w:rsidR="00400DBE" w:rsidRPr="00400DBE" w14:paraId="1E816911"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01818D23" w14:textId="77777777" w:rsidR="00400DBE" w:rsidRPr="00400DBE" w:rsidRDefault="00400DBE" w:rsidP="00400DBE">
            <w:pPr>
              <w:shd w:val="clear" w:color="auto" w:fill="FFFFFF" w:themeFill="background1"/>
            </w:pPr>
            <w:r>
              <w:lastRenderedPageBreak/>
              <w:t>Zastosowanie</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210184F" w14:textId="77777777" w:rsidR="00400DBE" w:rsidRPr="00400DBE" w:rsidRDefault="00400DBE" w:rsidP="00AC6F68">
            <w:pPr>
              <w:shd w:val="clear" w:color="auto" w:fill="FFFFFF" w:themeFill="background1"/>
            </w:pPr>
            <w:r w:rsidRPr="00400DBE">
              <w:t>Interaktywne urządzenie projekcyjne do ćwiczeń, gier i zabaw</w:t>
            </w:r>
            <w:r>
              <w:t xml:space="preserve">. Projektowany na podłodze obraz zmienia się pod wpływem działań użytkowników np. po nadepnięciu balon pęka. </w:t>
            </w:r>
          </w:p>
        </w:tc>
      </w:tr>
      <w:tr w:rsidR="00400DBE" w:rsidRPr="00400DBE" w14:paraId="064BFFF9"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65A8725D" w14:textId="77777777" w:rsidR="00400DBE" w:rsidRPr="00400DBE" w:rsidRDefault="00AC6F68" w:rsidP="00400DBE">
            <w:pPr>
              <w:shd w:val="clear" w:color="auto" w:fill="FFFFFF" w:themeFill="background1"/>
            </w:pPr>
            <w:r>
              <w:t>Projektor</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0A3834AD" w14:textId="77777777" w:rsidR="00AC6F68" w:rsidRDefault="00AC6F68" w:rsidP="00AC6F68">
            <w:pPr>
              <w:pStyle w:val="Akapitzlist"/>
              <w:numPr>
                <w:ilvl w:val="0"/>
                <w:numId w:val="42"/>
              </w:numPr>
              <w:shd w:val="clear" w:color="auto" w:fill="FFFFFF" w:themeFill="background1"/>
            </w:pPr>
            <w:r>
              <w:t xml:space="preserve">minimalna jasność </w:t>
            </w:r>
            <w:r w:rsidRPr="00AC6F68">
              <w:t xml:space="preserve">3200 ANSI lumenów, </w:t>
            </w:r>
          </w:p>
          <w:p w14:paraId="294990FD" w14:textId="77777777" w:rsidR="00400DBE" w:rsidRPr="00400DBE" w:rsidRDefault="00AC6F68" w:rsidP="00AC6F68">
            <w:pPr>
              <w:pStyle w:val="Akapitzlist"/>
              <w:numPr>
                <w:ilvl w:val="0"/>
                <w:numId w:val="42"/>
              </w:numPr>
              <w:shd w:val="clear" w:color="auto" w:fill="FFFFFF" w:themeFill="background1"/>
            </w:pPr>
            <w:r w:rsidRPr="00AC6F68">
              <w:t>żywotność lampy minimum 4000 godzin.</w:t>
            </w:r>
          </w:p>
        </w:tc>
      </w:tr>
      <w:tr w:rsidR="00400DBE" w:rsidRPr="00400DBE" w14:paraId="62849508"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2CA7A091" w14:textId="77777777" w:rsidR="00400DBE" w:rsidRPr="00400DBE" w:rsidRDefault="00AC6F68" w:rsidP="00AC6F68">
            <w:pPr>
              <w:shd w:val="clear" w:color="auto" w:fill="FFFFFF" w:themeFill="background1"/>
            </w:pPr>
            <w:r w:rsidRPr="00AC6F68">
              <w:t xml:space="preserve">Powierzchnia rzutowanego obrazu z wysokości 3m: </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35C79B7D" w14:textId="77777777" w:rsidR="00AC6F68" w:rsidRPr="00AC6F68" w:rsidRDefault="00AC6F68" w:rsidP="00AC6F68">
            <w:pPr>
              <w:pStyle w:val="Akapitzlist"/>
              <w:numPr>
                <w:ilvl w:val="0"/>
                <w:numId w:val="42"/>
              </w:numPr>
              <w:shd w:val="clear" w:color="auto" w:fill="FFFFFF" w:themeFill="background1"/>
            </w:pPr>
            <w:r w:rsidRPr="00AC6F68">
              <w:t>minimum 2,5 m x 2,0 m,</w:t>
            </w:r>
          </w:p>
          <w:p w14:paraId="45A4E8D2" w14:textId="77777777" w:rsidR="00400DBE" w:rsidRPr="00400DBE" w:rsidRDefault="00400DBE" w:rsidP="00400DBE">
            <w:pPr>
              <w:shd w:val="clear" w:color="auto" w:fill="FFFFFF" w:themeFill="background1"/>
            </w:pPr>
          </w:p>
        </w:tc>
      </w:tr>
      <w:tr w:rsidR="00400DBE" w:rsidRPr="00400DBE" w14:paraId="101BB876"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13563E75" w14:textId="77777777" w:rsidR="00400DBE" w:rsidRPr="00400DBE" w:rsidRDefault="00AC6F68" w:rsidP="00400DBE">
            <w:pPr>
              <w:shd w:val="clear" w:color="auto" w:fill="FFFFFF" w:themeFill="background1"/>
            </w:pPr>
            <w:r>
              <w:t>Audio</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6EA6CD37" w14:textId="77777777" w:rsidR="00400DBE" w:rsidRPr="00400DBE" w:rsidRDefault="00AC6F68" w:rsidP="00AC6F68">
            <w:pPr>
              <w:pStyle w:val="Akapitzlist"/>
              <w:numPr>
                <w:ilvl w:val="0"/>
                <w:numId w:val="52"/>
              </w:numPr>
              <w:shd w:val="clear" w:color="auto" w:fill="FFFFFF" w:themeFill="background1"/>
            </w:pPr>
            <w:r w:rsidRPr="00AC6F68">
              <w:t>Wbudowane nagłośnienie o mocy nie mniejszej niż 20 W,</w:t>
            </w:r>
          </w:p>
        </w:tc>
      </w:tr>
      <w:tr w:rsidR="00400DBE" w:rsidRPr="00400DBE" w14:paraId="0F29DE77" w14:textId="77777777" w:rsidTr="00400DBE">
        <w:trPr>
          <w:trHeight w:val="322"/>
        </w:trPr>
        <w:tc>
          <w:tcPr>
            <w:tcW w:w="2128" w:type="dxa"/>
            <w:tcBorders>
              <w:top w:val="single" w:sz="8" w:space="0" w:color="000000"/>
              <w:left w:val="single" w:sz="8" w:space="0" w:color="000000"/>
              <w:bottom w:val="single" w:sz="8" w:space="0" w:color="000000"/>
            </w:tcBorders>
            <w:shd w:val="clear" w:color="auto" w:fill="FFFFFF" w:themeFill="background1"/>
          </w:tcPr>
          <w:p w14:paraId="1280358D" w14:textId="77777777" w:rsidR="00400DBE" w:rsidRPr="00400DBE" w:rsidRDefault="00AC6F68" w:rsidP="00400DBE">
            <w:pPr>
              <w:shd w:val="clear" w:color="auto" w:fill="FFFFFF" w:themeFill="background1"/>
            </w:pPr>
            <w:r>
              <w:t>Gniazda projektora</w:t>
            </w:r>
          </w:p>
        </w:tc>
        <w:tc>
          <w:tcPr>
            <w:tcW w:w="7156" w:type="dxa"/>
            <w:tcBorders>
              <w:top w:val="single" w:sz="8" w:space="0" w:color="000000"/>
              <w:left w:val="single" w:sz="8" w:space="0" w:color="000000"/>
              <w:bottom w:val="single" w:sz="8" w:space="0" w:color="000000"/>
              <w:right w:val="single" w:sz="8" w:space="0" w:color="000000"/>
            </w:tcBorders>
            <w:shd w:val="clear" w:color="auto" w:fill="FFFFFF" w:themeFill="background1"/>
          </w:tcPr>
          <w:p w14:paraId="5B931BEB" w14:textId="77777777" w:rsidR="00AC6F68" w:rsidRDefault="00AC6F68" w:rsidP="00AC6F68">
            <w:pPr>
              <w:pStyle w:val="Akapitzlist"/>
              <w:numPr>
                <w:ilvl w:val="0"/>
                <w:numId w:val="52"/>
              </w:numPr>
              <w:shd w:val="clear" w:color="auto" w:fill="FFFFFF" w:themeFill="background1"/>
            </w:pPr>
            <w:r>
              <w:t xml:space="preserve">minimum  </w:t>
            </w:r>
            <w:r w:rsidRPr="00AC6F68">
              <w:t xml:space="preserve">2 gniazda USB, </w:t>
            </w:r>
          </w:p>
          <w:p w14:paraId="35A2DAF7" w14:textId="77777777" w:rsidR="00AC6F68" w:rsidRDefault="00AC6F68" w:rsidP="00AC6F68">
            <w:pPr>
              <w:pStyle w:val="Akapitzlist"/>
              <w:numPr>
                <w:ilvl w:val="0"/>
                <w:numId w:val="52"/>
              </w:numPr>
              <w:shd w:val="clear" w:color="auto" w:fill="FFFFFF" w:themeFill="background1"/>
            </w:pPr>
            <w:r w:rsidRPr="00AC6F68">
              <w:t xml:space="preserve">gniazdo HDMI, </w:t>
            </w:r>
          </w:p>
          <w:p w14:paraId="43B71258" w14:textId="77777777" w:rsidR="00AC6F68" w:rsidRDefault="00AC6F68" w:rsidP="00AC6F68">
            <w:pPr>
              <w:pStyle w:val="Akapitzlist"/>
              <w:numPr>
                <w:ilvl w:val="0"/>
                <w:numId w:val="52"/>
              </w:numPr>
              <w:shd w:val="clear" w:color="auto" w:fill="FFFFFF" w:themeFill="background1"/>
            </w:pPr>
            <w:r w:rsidRPr="00AC6F68">
              <w:t xml:space="preserve">gniazdo audio, </w:t>
            </w:r>
          </w:p>
          <w:p w14:paraId="614780ED" w14:textId="77777777" w:rsidR="00400DBE" w:rsidRPr="00400DBE" w:rsidRDefault="00AC6F68" w:rsidP="00E10C28">
            <w:pPr>
              <w:pStyle w:val="Akapitzlist"/>
              <w:numPr>
                <w:ilvl w:val="0"/>
                <w:numId w:val="52"/>
              </w:numPr>
              <w:shd w:val="clear" w:color="auto" w:fill="FFFFFF" w:themeFill="background1"/>
            </w:pPr>
            <w:r w:rsidRPr="00AC6F68">
              <w:t xml:space="preserve">mikrofon, </w:t>
            </w:r>
          </w:p>
        </w:tc>
      </w:tr>
      <w:tr w:rsidR="00400DBE" w:rsidRPr="00400DBE" w14:paraId="3E33F34B" w14:textId="77777777" w:rsidTr="00AC6F68">
        <w:trPr>
          <w:trHeight w:val="970"/>
        </w:trPr>
        <w:tc>
          <w:tcPr>
            <w:tcW w:w="2128" w:type="dxa"/>
            <w:tcBorders>
              <w:left w:val="single" w:sz="8" w:space="0" w:color="000000"/>
              <w:bottom w:val="single" w:sz="8" w:space="0" w:color="000000"/>
            </w:tcBorders>
            <w:shd w:val="clear" w:color="auto" w:fill="FFFFFF" w:themeFill="background1"/>
          </w:tcPr>
          <w:p w14:paraId="544830F4" w14:textId="77777777" w:rsidR="00400DBE" w:rsidRPr="00400DBE" w:rsidRDefault="00AC6F68" w:rsidP="00400DBE">
            <w:pPr>
              <w:shd w:val="clear" w:color="auto" w:fill="FFFFFF" w:themeFill="background1"/>
            </w:pPr>
            <w:r>
              <w:t xml:space="preserve">Komunikacja </w:t>
            </w:r>
          </w:p>
        </w:tc>
        <w:tc>
          <w:tcPr>
            <w:tcW w:w="7156" w:type="dxa"/>
            <w:tcBorders>
              <w:left w:val="single" w:sz="8" w:space="0" w:color="000000"/>
              <w:bottom w:val="single" w:sz="8" w:space="0" w:color="000000"/>
              <w:right w:val="single" w:sz="8" w:space="0" w:color="000000"/>
            </w:tcBorders>
            <w:shd w:val="clear" w:color="auto" w:fill="FFFFFF" w:themeFill="background1"/>
          </w:tcPr>
          <w:p w14:paraId="708AE38B" w14:textId="77777777" w:rsidR="00AC6F68" w:rsidRDefault="00AC6F68" w:rsidP="00AC6F68">
            <w:pPr>
              <w:pStyle w:val="Akapitzlist"/>
              <w:numPr>
                <w:ilvl w:val="0"/>
                <w:numId w:val="53"/>
              </w:numPr>
              <w:shd w:val="clear" w:color="auto" w:fill="FFFFFF" w:themeFill="background1"/>
            </w:pPr>
            <w:r w:rsidRPr="00AC6F68">
              <w:t xml:space="preserve">Możliwość podłączenia urządzenia do sieci </w:t>
            </w:r>
            <w:proofErr w:type="spellStart"/>
            <w:r w:rsidRPr="00AC6F68">
              <w:t>internet</w:t>
            </w:r>
            <w:proofErr w:type="spellEnd"/>
            <w:r w:rsidRPr="00AC6F68">
              <w:t xml:space="preserve"> za pomocą sieci kablowej oraz </w:t>
            </w:r>
            <w:proofErr w:type="spellStart"/>
            <w:r w:rsidRPr="00AC6F68">
              <w:t>wi-fi</w:t>
            </w:r>
            <w:proofErr w:type="spellEnd"/>
            <w:r w:rsidRPr="00AC6F68">
              <w:t xml:space="preserve">, </w:t>
            </w:r>
          </w:p>
          <w:p w14:paraId="1B4842B6" w14:textId="77777777" w:rsidR="00400DBE" w:rsidRPr="00400DBE" w:rsidRDefault="00AC6F68" w:rsidP="00AC6F68">
            <w:pPr>
              <w:pStyle w:val="Akapitzlist"/>
              <w:numPr>
                <w:ilvl w:val="0"/>
                <w:numId w:val="53"/>
              </w:numPr>
              <w:shd w:val="clear" w:color="auto" w:fill="FFFFFF" w:themeFill="background1"/>
            </w:pPr>
            <w:r w:rsidRPr="00AC6F68">
              <w:t xml:space="preserve">Dostęp do </w:t>
            </w:r>
            <w:proofErr w:type="spellStart"/>
            <w:r w:rsidRPr="00AC6F68">
              <w:t>internetu</w:t>
            </w:r>
            <w:proofErr w:type="spellEnd"/>
            <w:r w:rsidRPr="00AC6F68">
              <w:t xml:space="preserve"> pozwalający na instalację </w:t>
            </w:r>
            <w:r>
              <w:t>aktualizacji</w:t>
            </w:r>
            <w:r w:rsidRPr="00AC6F68">
              <w:t>, w tym instalację nowych gier i programów interaktywnych,</w:t>
            </w:r>
          </w:p>
        </w:tc>
      </w:tr>
      <w:tr w:rsidR="00400DBE" w:rsidRPr="00400DBE" w14:paraId="6266C712" w14:textId="77777777" w:rsidTr="00400DBE">
        <w:trPr>
          <w:trHeight w:val="354"/>
        </w:trPr>
        <w:tc>
          <w:tcPr>
            <w:tcW w:w="2128" w:type="dxa"/>
            <w:tcBorders>
              <w:left w:val="single" w:sz="8" w:space="0" w:color="000000"/>
              <w:bottom w:val="single" w:sz="8" w:space="0" w:color="000000"/>
            </w:tcBorders>
            <w:shd w:val="clear" w:color="auto" w:fill="FFFFFF" w:themeFill="background1"/>
          </w:tcPr>
          <w:p w14:paraId="6A096068" w14:textId="77777777" w:rsidR="00400DBE" w:rsidRPr="00400DBE" w:rsidRDefault="00AC6F68" w:rsidP="00400DBE">
            <w:pPr>
              <w:shd w:val="clear" w:color="auto" w:fill="FFFFFF" w:themeFill="background1"/>
            </w:pPr>
            <w:r>
              <w:t>Inne elementy zestawu</w:t>
            </w:r>
          </w:p>
        </w:tc>
        <w:tc>
          <w:tcPr>
            <w:tcW w:w="7156" w:type="dxa"/>
            <w:tcBorders>
              <w:left w:val="single" w:sz="8" w:space="0" w:color="000000"/>
              <w:bottom w:val="single" w:sz="8" w:space="0" w:color="000000"/>
              <w:right w:val="single" w:sz="8" w:space="0" w:color="000000"/>
            </w:tcBorders>
            <w:shd w:val="clear" w:color="auto" w:fill="FFFFFF" w:themeFill="background1"/>
          </w:tcPr>
          <w:p w14:paraId="04C45FA9" w14:textId="77777777" w:rsidR="00400DBE" w:rsidRDefault="00AC6F68" w:rsidP="00AC6F68">
            <w:pPr>
              <w:pStyle w:val="Akapitzlist"/>
              <w:numPr>
                <w:ilvl w:val="0"/>
                <w:numId w:val="54"/>
              </w:numPr>
              <w:shd w:val="clear" w:color="auto" w:fill="FFFFFF" w:themeFill="background1"/>
            </w:pPr>
            <w:r>
              <w:t>Pilot</w:t>
            </w:r>
          </w:p>
          <w:p w14:paraId="7C967CC1" w14:textId="77777777" w:rsidR="00AC6F68" w:rsidRDefault="00AC6F68" w:rsidP="00AC6F68">
            <w:pPr>
              <w:pStyle w:val="Akapitzlist"/>
              <w:numPr>
                <w:ilvl w:val="0"/>
                <w:numId w:val="54"/>
              </w:numPr>
              <w:shd w:val="clear" w:color="auto" w:fill="FFFFFF" w:themeFill="background1"/>
            </w:pPr>
            <w:r>
              <w:t>Zestaw zainstalowanych gier (nie mniej niż 50 szt.)</w:t>
            </w:r>
          </w:p>
          <w:p w14:paraId="343CF851" w14:textId="77777777" w:rsidR="00AC6F68" w:rsidRPr="00AC6F68" w:rsidRDefault="00AC6F68" w:rsidP="00AC6F68">
            <w:pPr>
              <w:pStyle w:val="Akapitzlist"/>
              <w:numPr>
                <w:ilvl w:val="0"/>
                <w:numId w:val="54"/>
              </w:numPr>
              <w:shd w:val="clear" w:color="auto" w:fill="FFFFFF" w:themeFill="background1"/>
            </w:pPr>
            <w:r>
              <w:t xml:space="preserve">Wykładzina - </w:t>
            </w:r>
            <w:r w:rsidRPr="00AC6F68">
              <w:t>mata o rozmiarach zgodnych z rzutem obrazu projektora,</w:t>
            </w:r>
          </w:p>
          <w:p w14:paraId="220F0D2D" w14:textId="77777777" w:rsidR="00AC6F68" w:rsidRDefault="00AC6F68" w:rsidP="00AC6F68">
            <w:pPr>
              <w:pStyle w:val="Akapitzlist"/>
              <w:numPr>
                <w:ilvl w:val="0"/>
                <w:numId w:val="54"/>
              </w:numPr>
              <w:shd w:val="clear" w:color="auto" w:fill="FFFFFF" w:themeFill="background1"/>
            </w:pPr>
            <w:r w:rsidRPr="00AC6F68">
              <w:t xml:space="preserve">Wieszak sufitowy z regulowaną wysokością </w:t>
            </w:r>
          </w:p>
          <w:p w14:paraId="36793158" w14:textId="77777777" w:rsidR="00AC6F68" w:rsidRPr="00400DBE" w:rsidRDefault="00AC6F68" w:rsidP="00AC6F68">
            <w:pPr>
              <w:pStyle w:val="Akapitzlist"/>
              <w:numPr>
                <w:ilvl w:val="0"/>
                <w:numId w:val="54"/>
              </w:numPr>
              <w:shd w:val="clear" w:color="auto" w:fill="FFFFFF" w:themeFill="background1"/>
            </w:pPr>
            <w:r>
              <w:t>K</w:t>
            </w:r>
            <w:r w:rsidRPr="00AC6F68">
              <w:t>able zasilające</w:t>
            </w:r>
          </w:p>
        </w:tc>
      </w:tr>
      <w:tr w:rsidR="00400DBE" w:rsidRPr="00400DBE" w14:paraId="26045B10" w14:textId="77777777" w:rsidTr="00400DBE">
        <w:trPr>
          <w:trHeight w:val="354"/>
        </w:trPr>
        <w:tc>
          <w:tcPr>
            <w:tcW w:w="2128" w:type="dxa"/>
            <w:tcBorders>
              <w:left w:val="single" w:sz="8" w:space="0" w:color="000000"/>
              <w:bottom w:val="single" w:sz="8" w:space="0" w:color="000000"/>
            </w:tcBorders>
            <w:shd w:val="clear" w:color="auto" w:fill="FFFFFF" w:themeFill="background1"/>
          </w:tcPr>
          <w:p w14:paraId="1BEFF008" w14:textId="77777777" w:rsidR="00400DBE" w:rsidRPr="00400DBE" w:rsidRDefault="00E10C28" w:rsidP="00E10C28">
            <w:pPr>
              <w:shd w:val="clear" w:color="auto" w:fill="FFFFFF" w:themeFill="background1"/>
            </w:pPr>
            <w:r>
              <w:t>Uwagi Zamawiającego</w:t>
            </w:r>
          </w:p>
        </w:tc>
        <w:tc>
          <w:tcPr>
            <w:tcW w:w="7156" w:type="dxa"/>
            <w:tcBorders>
              <w:left w:val="single" w:sz="8" w:space="0" w:color="000000"/>
              <w:bottom w:val="single" w:sz="8" w:space="0" w:color="000000"/>
              <w:right w:val="single" w:sz="8" w:space="0" w:color="000000"/>
            </w:tcBorders>
            <w:shd w:val="clear" w:color="auto" w:fill="FFFFFF" w:themeFill="background1"/>
          </w:tcPr>
          <w:p w14:paraId="5ED82B5C" w14:textId="77777777" w:rsidR="00400DBE" w:rsidRPr="00400DBE" w:rsidRDefault="00E10C28" w:rsidP="00E10C28">
            <w:pPr>
              <w:pStyle w:val="Akapitzlist"/>
              <w:numPr>
                <w:ilvl w:val="0"/>
                <w:numId w:val="55"/>
              </w:numPr>
              <w:shd w:val="clear" w:color="auto" w:fill="FFFFFF" w:themeFill="background1"/>
            </w:pPr>
            <w:r w:rsidRPr="00E10C28">
              <w:t>Wykonawca na swój koszt: dostarcza, montuje, instaluje i uruchamia urządzenie w sposób gwarantujący jego poprawną pracę oraz udziela instruktażu niezbędnego do jego poprawnego użytkowania.</w:t>
            </w:r>
          </w:p>
        </w:tc>
      </w:tr>
      <w:tr w:rsidR="00400DBE" w:rsidRPr="00400DBE" w14:paraId="244DD389" w14:textId="77777777" w:rsidTr="00E10C28">
        <w:trPr>
          <w:trHeight w:val="754"/>
        </w:trPr>
        <w:tc>
          <w:tcPr>
            <w:tcW w:w="2128" w:type="dxa"/>
            <w:tcBorders>
              <w:left w:val="single" w:sz="8" w:space="0" w:color="000000"/>
              <w:bottom w:val="single" w:sz="8" w:space="0" w:color="000000"/>
            </w:tcBorders>
            <w:shd w:val="clear" w:color="auto" w:fill="FFFFFF" w:themeFill="background1"/>
          </w:tcPr>
          <w:p w14:paraId="10264B35" w14:textId="77777777" w:rsidR="00400DBE" w:rsidRPr="00400DBE" w:rsidRDefault="00E10C28" w:rsidP="00400DBE">
            <w:pPr>
              <w:shd w:val="clear" w:color="auto" w:fill="FFFFFF" w:themeFill="background1"/>
            </w:pPr>
            <w:r>
              <w:t>Gwarancja</w:t>
            </w:r>
          </w:p>
        </w:tc>
        <w:tc>
          <w:tcPr>
            <w:tcW w:w="7156" w:type="dxa"/>
            <w:tcBorders>
              <w:left w:val="single" w:sz="8" w:space="0" w:color="000000"/>
              <w:bottom w:val="single" w:sz="8" w:space="0" w:color="000000"/>
              <w:right w:val="single" w:sz="8" w:space="0" w:color="000000"/>
            </w:tcBorders>
            <w:shd w:val="clear" w:color="auto" w:fill="FFFFFF" w:themeFill="background1"/>
          </w:tcPr>
          <w:p w14:paraId="281FF44A" w14:textId="77777777" w:rsidR="00E10C28" w:rsidRDefault="00E10C28" w:rsidP="00E10C28">
            <w:pPr>
              <w:pStyle w:val="Akapitzlist"/>
              <w:numPr>
                <w:ilvl w:val="0"/>
                <w:numId w:val="55"/>
              </w:numPr>
              <w:shd w:val="clear" w:color="auto" w:fill="FFFFFF" w:themeFill="background1"/>
              <w:jc w:val="both"/>
            </w:pPr>
            <w:r w:rsidRPr="00E10C28">
              <w:t>minimum 24 miesiące, świadczona na miejscu u klienta.</w:t>
            </w:r>
          </w:p>
          <w:p w14:paraId="6CEB9206" w14:textId="77777777" w:rsidR="00400DBE" w:rsidRPr="00400DBE" w:rsidRDefault="00E10C28" w:rsidP="00E10C28">
            <w:pPr>
              <w:pStyle w:val="Akapitzlist"/>
              <w:numPr>
                <w:ilvl w:val="0"/>
                <w:numId w:val="55"/>
              </w:numPr>
              <w:shd w:val="clear" w:color="auto" w:fill="FFFFFF" w:themeFill="background1"/>
              <w:jc w:val="both"/>
            </w:pPr>
            <w:r>
              <w:t xml:space="preserve">Czas reakcji serwisu </w:t>
            </w:r>
            <w:r w:rsidRPr="00E10C28">
              <w:t xml:space="preserve"> do końca drugiego dnia roboczego po zgłoszeniu.</w:t>
            </w:r>
          </w:p>
        </w:tc>
      </w:tr>
    </w:tbl>
    <w:p w14:paraId="58B90336" w14:textId="77777777" w:rsidR="00400DBE" w:rsidRDefault="00400DBE" w:rsidP="00283990">
      <w:pPr>
        <w:shd w:val="clear" w:color="auto" w:fill="FFFFFF" w:themeFill="background1"/>
      </w:pPr>
    </w:p>
    <w:sectPr w:rsidR="00400DBE" w:rsidSect="002568B4">
      <w:headerReference w:type="default" r:id="rId12"/>
      <w:footerReference w:type="default" r:id="rId13"/>
      <w:pgSz w:w="11906" w:h="16838"/>
      <w:pgMar w:top="709" w:right="1417" w:bottom="709" w:left="1417"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1E3B8" w14:textId="77777777" w:rsidR="002568B4" w:rsidRDefault="002568B4" w:rsidP="00D7753D">
      <w:pPr>
        <w:spacing w:after="0" w:line="240" w:lineRule="auto"/>
      </w:pPr>
      <w:r>
        <w:separator/>
      </w:r>
    </w:p>
  </w:endnote>
  <w:endnote w:type="continuationSeparator" w:id="0">
    <w:p w14:paraId="53EB08F8" w14:textId="77777777" w:rsidR="002568B4" w:rsidRDefault="002568B4" w:rsidP="00D775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rinda">
    <w:panose1 w:val="00000400000000000000"/>
    <w:charset w:val="00"/>
    <w:family w:val="swiss"/>
    <w:pitch w:val="variable"/>
    <w:sig w:usb0="00010003" w:usb1="00000000" w:usb2="00000000" w:usb3="00000000" w:csb0="00000001" w:csb1="00000000"/>
  </w:font>
  <w:font w:name="Calibri">
    <w:panose1 w:val="020F05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ajorHAnsi" w:hAnsiTheme="majorHAnsi"/>
        <w:sz w:val="28"/>
        <w:szCs w:val="28"/>
      </w:rPr>
      <w:id w:val="374985594"/>
      <w:docPartObj>
        <w:docPartGallery w:val="Page Numbers (Bottom of Page)"/>
        <w:docPartUnique/>
      </w:docPartObj>
    </w:sdtPr>
    <w:sdtEndPr>
      <w:rPr>
        <w:rFonts w:asciiTheme="minorHAnsi" w:hAnsiTheme="minorHAnsi"/>
        <w:sz w:val="22"/>
        <w:szCs w:val="22"/>
      </w:rPr>
    </w:sdtEndPr>
    <w:sdtContent>
      <w:p w14:paraId="1DDF7CA1" w14:textId="77777777" w:rsidR="00A367B8" w:rsidRDefault="00A367B8">
        <w:pPr>
          <w:pStyle w:val="Stopka"/>
          <w:jc w:val="right"/>
          <w:rPr>
            <w:rFonts w:asciiTheme="majorHAnsi" w:hAnsiTheme="majorHAnsi"/>
            <w:sz w:val="28"/>
            <w:szCs w:val="28"/>
          </w:rPr>
        </w:pPr>
        <w:r w:rsidRPr="00B97F7A">
          <w:rPr>
            <w:rFonts w:cstheme="minorHAnsi"/>
            <w:sz w:val="16"/>
            <w:szCs w:val="16"/>
          </w:rPr>
          <w:t xml:space="preserve">str. </w:t>
        </w:r>
        <w:r w:rsidRPr="00B97F7A">
          <w:rPr>
            <w:rFonts w:cstheme="minorHAnsi"/>
            <w:sz w:val="16"/>
            <w:szCs w:val="16"/>
          </w:rPr>
          <w:fldChar w:fldCharType="begin"/>
        </w:r>
        <w:r w:rsidRPr="00B97F7A">
          <w:rPr>
            <w:rFonts w:cstheme="minorHAnsi"/>
            <w:sz w:val="16"/>
            <w:szCs w:val="16"/>
          </w:rPr>
          <w:instrText xml:space="preserve"> PAGE    \* MERGEFORMAT </w:instrText>
        </w:r>
        <w:r w:rsidRPr="00B97F7A">
          <w:rPr>
            <w:rFonts w:cstheme="minorHAnsi"/>
            <w:sz w:val="16"/>
            <w:szCs w:val="16"/>
          </w:rPr>
          <w:fldChar w:fldCharType="separate"/>
        </w:r>
        <w:r w:rsidR="00C7520D">
          <w:rPr>
            <w:rFonts w:cstheme="minorHAnsi"/>
            <w:noProof/>
            <w:sz w:val="16"/>
            <w:szCs w:val="16"/>
          </w:rPr>
          <w:t>20</w:t>
        </w:r>
        <w:r w:rsidRPr="00B97F7A">
          <w:rPr>
            <w:rFonts w:cstheme="minorHAnsi"/>
            <w:sz w:val="16"/>
            <w:szCs w:val="16"/>
          </w:rPr>
          <w:fldChar w:fldCharType="end"/>
        </w:r>
      </w:p>
    </w:sdtContent>
  </w:sdt>
  <w:p w14:paraId="21BCE104" w14:textId="77777777" w:rsidR="00A367B8" w:rsidRDefault="00A367B8">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42778D" w14:textId="77777777" w:rsidR="002568B4" w:rsidRDefault="002568B4" w:rsidP="00D7753D">
      <w:pPr>
        <w:spacing w:after="0" w:line="240" w:lineRule="auto"/>
      </w:pPr>
      <w:r>
        <w:separator/>
      </w:r>
    </w:p>
  </w:footnote>
  <w:footnote w:type="continuationSeparator" w:id="0">
    <w:p w14:paraId="090B16AB" w14:textId="77777777" w:rsidR="002568B4" w:rsidRDefault="002568B4" w:rsidP="00D775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2F2E96" w14:textId="77777777" w:rsidR="00A367B8" w:rsidRDefault="00A367B8">
    <w:pPr>
      <w:pStyle w:val="Nagwek"/>
    </w:pPr>
  </w:p>
  <w:p w14:paraId="43D3BC56" w14:textId="4DEFFD7C" w:rsidR="00A367B8" w:rsidRDefault="009B6C55">
    <w:pPr>
      <w:pStyle w:val="Nagwek"/>
    </w:pPr>
    <w:r w:rsidRPr="000B5752">
      <w:rPr>
        <w:rFonts w:asciiTheme="majorHAnsi" w:hAnsiTheme="majorHAnsi"/>
        <w:noProof/>
      </w:rPr>
      <w:drawing>
        <wp:inline distT="0" distB="0" distL="0" distR="0" wp14:anchorId="0ADC4FB9" wp14:editId="5F04F517">
          <wp:extent cx="5760720" cy="810895"/>
          <wp:effectExtent l="0" t="0" r="0" b="8255"/>
          <wp:docPr id="123094777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0947777" name="Obraz 1"/>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8108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E6629"/>
    <w:multiLevelType w:val="hybridMultilevel"/>
    <w:tmpl w:val="2BEEC08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04AC5FB0"/>
    <w:multiLevelType w:val="hybridMultilevel"/>
    <w:tmpl w:val="E19CB31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8195587"/>
    <w:multiLevelType w:val="hybridMultilevel"/>
    <w:tmpl w:val="081205F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868313B"/>
    <w:multiLevelType w:val="hybridMultilevel"/>
    <w:tmpl w:val="1BDE9E5E"/>
    <w:lvl w:ilvl="0" w:tplc="4B3A5126">
      <w:start w:val="1"/>
      <w:numFmt w:val="decimal"/>
      <w:lvlText w:val="%1."/>
      <w:lvlJc w:val="left"/>
      <w:pPr>
        <w:ind w:left="390" w:hanging="360"/>
      </w:pPr>
      <w:rPr>
        <w:rFonts w:hint="default"/>
        <w:b w:val="0"/>
      </w:rPr>
    </w:lvl>
    <w:lvl w:ilvl="1" w:tplc="04150019" w:tentative="1">
      <w:start w:val="1"/>
      <w:numFmt w:val="lowerLetter"/>
      <w:lvlText w:val="%2."/>
      <w:lvlJc w:val="left"/>
      <w:pPr>
        <w:ind w:left="1110" w:hanging="360"/>
      </w:pPr>
    </w:lvl>
    <w:lvl w:ilvl="2" w:tplc="0415001B" w:tentative="1">
      <w:start w:val="1"/>
      <w:numFmt w:val="lowerRoman"/>
      <w:lvlText w:val="%3."/>
      <w:lvlJc w:val="right"/>
      <w:pPr>
        <w:ind w:left="1830" w:hanging="180"/>
      </w:pPr>
    </w:lvl>
    <w:lvl w:ilvl="3" w:tplc="0415000F" w:tentative="1">
      <w:start w:val="1"/>
      <w:numFmt w:val="decimal"/>
      <w:lvlText w:val="%4."/>
      <w:lvlJc w:val="left"/>
      <w:pPr>
        <w:ind w:left="2550" w:hanging="360"/>
      </w:pPr>
    </w:lvl>
    <w:lvl w:ilvl="4" w:tplc="04150019" w:tentative="1">
      <w:start w:val="1"/>
      <w:numFmt w:val="lowerLetter"/>
      <w:lvlText w:val="%5."/>
      <w:lvlJc w:val="left"/>
      <w:pPr>
        <w:ind w:left="3270" w:hanging="360"/>
      </w:pPr>
    </w:lvl>
    <w:lvl w:ilvl="5" w:tplc="0415001B" w:tentative="1">
      <w:start w:val="1"/>
      <w:numFmt w:val="lowerRoman"/>
      <w:lvlText w:val="%6."/>
      <w:lvlJc w:val="right"/>
      <w:pPr>
        <w:ind w:left="3990" w:hanging="180"/>
      </w:pPr>
    </w:lvl>
    <w:lvl w:ilvl="6" w:tplc="0415000F" w:tentative="1">
      <w:start w:val="1"/>
      <w:numFmt w:val="decimal"/>
      <w:lvlText w:val="%7."/>
      <w:lvlJc w:val="left"/>
      <w:pPr>
        <w:ind w:left="4710" w:hanging="360"/>
      </w:pPr>
    </w:lvl>
    <w:lvl w:ilvl="7" w:tplc="04150019" w:tentative="1">
      <w:start w:val="1"/>
      <w:numFmt w:val="lowerLetter"/>
      <w:lvlText w:val="%8."/>
      <w:lvlJc w:val="left"/>
      <w:pPr>
        <w:ind w:left="5430" w:hanging="360"/>
      </w:pPr>
    </w:lvl>
    <w:lvl w:ilvl="8" w:tplc="0415001B" w:tentative="1">
      <w:start w:val="1"/>
      <w:numFmt w:val="lowerRoman"/>
      <w:lvlText w:val="%9."/>
      <w:lvlJc w:val="right"/>
      <w:pPr>
        <w:ind w:left="6150" w:hanging="180"/>
      </w:pPr>
    </w:lvl>
  </w:abstractNum>
  <w:abstractNum w:abstractNumId="4" w15:restartNumberingAfterBreak="0">
    <w:nsid w:val="0A994731"/>
    <w:multiLevelType w:val="hybridMultilevel"/>
    <w:tmpl w:val="C706BBD4"/>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DAD47F8"/>
    <w:multiLevelType w:val="hybridMultilevel"/>
    <w:tmpl w:val="61A8D70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2A91915"/>
    <w:multiLevelType w:val="hybridMultilevel"/>
    <w:tmpl w:val="978AF28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13D92EF3"/>
    <w:multiLevelType w:val="hybridMultilevel"/>
    <w:tmpl w:val="A79A49A6"/>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C94229B"/>
    <w:multiLevelType w:val="hybridMultilevel"/>
    <w:tmpl w:val="A0D0BBE2"/>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E3D4B84"/>
    <w:multiLevelType w:val="multilevel"/>
    <w:tmpl w:val="BCE07F8C"/>
    <w:lvl w:ilvl="0">
      <w:start w:val="1"/>
      <w:numFmt w:val="bullet"/>
      <w:lvlText w:val="-"/>
      <w:lvlJc w:val="left"/>
      <w:pPr>
        <w:tabs>
          <w:tab w:val="num" w:pos="0"/>
        </w:tabs>
        <w:ind w:left="720" w:hanging="360"/>
      </w:pPr>
      <w:rPr>
        <w:rFonts w:ascii="Vrinda" w:hAnsi="Vrinda" w:cs="Vrinda"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0" w15:restartNumberingAfterBreak="0">
    <w:nsid w:val="21DD53C4"/>
    <w:multiLevelType w:val="multilevel"/>
    <w:tmpl w:val="B1D6CB4A"/>
    <w:lvl w:ilvl="0">
      <w:start w:val="1"/>
      <w:numFmt w:val="bullet"/>
      <w:lvlText w:val="-"/>
      <w:lvlJc w:val="left"/>
      <w:pPr>
        <w:tabs>
          <w:tab w:val="num" w:pos="0"/>
        </w:tabs>
        <w:ind w:left="720" w:hanging="360"/>
      </w:pPr>
      <w:rPr>
        <w:rFonts w:ascii="Vrinda" w:hAnsi="Vrinda" w:cs="Vrinda"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1" w15:restartNumberingAfterBreak="0">
    <w:nsid w:val="253A54C1"/>
    <w:multiLevelType w:val="hybridMultilevel"/>
    <w:tmpl w:val="F684E046"/>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7064951"/>
    <w:multiLevelType w:val="hybridMultilevel"/>
    <w:tmpl w:val="F2C88AE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28B44366"/>
    <w:multiLevelType w:val="hybridMultilevel"/>
    <w:tmpl w:val="3A320C7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15:restartNumberingAfterBreak="0">
    <w:nsid w:val="2A4728FD"/>
    <w:multiLevelType w:val="hybridMultilevel"/>
    <w:tmpl w:val="59B04AE4"/>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2CD77ED2"/>
    <w:multiLevelType w:val="hybridMultilevel"/>
    <w:tmpl w:val="E76A580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2D2C1EDB"/>
    <w:multiLevelType w:val="multilevel"/>
    <w:tmpl w:val="640C7D18"/>
    <w:lvl w:ilvl="0">
      <w:start w:val="1"/>
      <w:numFmt w:val="decimal"/>
      <w:lvlText w:val="%1."/>
      <w:lvlJc w:val="left"/>
      <w:pPr>
        <w:tabs>
          <w:tab w:val="num" w:pos="0"/>
        </w:tabs>
        <w:ind w:left="720" w:hanging="360"/>
      </w:pPr>
      <w:rPr>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7" w15:restartNumberingAfterBreak="0">
    <w:nsid w:val="2F40539F"/>
    <w:multiLevelType w:val="hybridMultilevel"/>
    <w:tmpl w:val="8DE2A5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FF5689"/>
    <w:multiLevelType w:val="hybridMultilevel"/>
    <w:tmpl w:val="470062F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218752F"/>
    <w:multiLevelType w:val="hybridMultilevel"/>
    <w:tmpl w:val="A3543F82"/>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33130FD6"/>
    <w:multiLevelType w:val="hybridMultilevel"/>
    <w:tmpl w:val="5FBE72D4"/>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33F1718D"/>
    <w:multiLevelType w:val="hybridMultilevel"/>
    <w:tmpl w:val="B5065BE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7A31DEE"/>
    <w:multiLevelType w:val="multilevel"/>
    <w:tmpl w:val="C5A83B7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3" w15:restartNumberingAfterBreak="0">
    <w:nsid w:val="3D7F7F82"/>
    <w:multiLevelType w:val="hybridMultilevel"/>
    <w:tmpl w:val="E2DCA4D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E993476"/>
    <w:multiLevelType w:val="hybridMultilevel"/>
    <w:tmpl w:val="9F1C5FE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F7766D4"/>
    <w:multiLevelType w:val="hybridMultilevel"/>
    <w:tmpl w:val="3A0E90B4"/>
    <w:lvl w:ilvl="0" w:tplc="18BA1E84">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26" w15:restartNumberingAfterBreak="0">
    <w:nsid w:val="41A92E17"/>
    <w:multiLevelType w:val="hybridMultilevel"/>
    <w:tmpl w:val="5B70652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30A15FF"/>
    <w:multiLevelType w:val="hybridMultilevel"/>
    <w:tmpl w:val="B7A0182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45C85DA1"/>
    <w:multiLevelType w:val="multilevel"/>
    <w:tmpl w:val="6EDA405E"/>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9" w15:restartNumberingAfterBreak="0">
    <w:nsid w:val="45DC3971"/>
    <w:multiLevelType w:val="hybridMultilevel"/>
    <w:tmpl w:val="A72E16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D8E1720"/>
    <w:multiLevelType w:val="hybridMultilevel"/>
    <w:tmpl w:val="BE5C5A1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4FBF24D5"/>
    <w:multiLevelType w:val="hybridMultilevel"/>
    <w:tmpl w:val="66A682A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07F5790"/>
    <w:multiLevelType w:val="hybridMultilevel"/>
    <w:tmpl w:val="B5FE53F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521D7AB3"/>
    <w:multiLevelType w:val="hybridMultilevel"/>
    <w:tmpl w:val="D48C8308"/>
    <w:lvl w:ilvl="0" w:tplc="18BA1E84">
      <w:start w:val="1"/>
      <w:numFmt w:val="bullet"/>
      <w:lvlText w:val=""/>
      <w:lvlJc w:val="left"/>
      <w:pPr>
        <w:ind w:left="760" w:hanging="360"/>
      </w:pPr>
      <w:rPr>
        <w:rFonts w:ascii="Symbol" w:hAnsi="Symbol" w:hint="default"/>
      </w:rPr>
    </w:lvl>
    <w:lvl w:ilvl="1" w:tplc="04150003" w:tentative="1">
      <w:start w:val="1"/>
      <w:numFmt w:val="bullet"/>
      <w:lvlText w:val="o"/>
      <w:lvlJc w:val="left"/>
      <w:pPr>
        <w:ind w:left="1480" w:hanging="360"/>
      </w:pPr>
      <w:rPr>
        <w:rFonts w:ascii="Courier New" w:hAnsi="Courier New" w:cs="Courier New" w:hint="default"/>
      </w:rPr>
    </w:lvl>
    <w:lvl w:ilvl="2" w:tplc="04150005" w:tentative="1">
      <w:start w:val="1"/>
      <w:numFmt w:val="bullet"/>
      <w:lvlText w:val=""/>
      <w:lvlJc w:val="left"/>
      <w:pPr>
        <w:ind w:left="2200" w:hanging="360"/>
      </w:pPr>
      <w:rPr>
        <w:rFonts w:ascii="Wingdings" w:hAnsi="Wingdings" w:hint="default"/>
      </w:rPr>
    </w:lvl>
    <w:lvl w:ilvl="3" w:tplc="04150001" w:tentative="1">
      <w:start w:val="1"/>
      <w:numFmt w:val="bullet"/>
      <w:lvlText w:val=""/>
      <w:lvlJc w:val="left"/>
      <w:pPr>
        <w:ind w:left="2920" w:hanging="360"/>
      </w:pPr>
      <w:rPr>
        <w:rFonts w:ascii="Symbol" w:hAnsi="Symbol" w:hint="default"/>
      </w:rPr>
    </w:lvl>
    <w:lvl w:ilvl="4" w:tplc="04150003" w:tentative="1">
      <w:start w:val="1"/>
      <w:numFmt w:val="bullet"/>
      <w:lvlText w:val="o"/>
      <w:lvlJc w:val="left"/>
      <w:pPr>
        <w:ind w:left="3640" w:hanging="360"/>
      </w:pPr>
      <w:rPr>
        <w:rFonts w:ascii="Courier New" w:hAnsi="Courier New" w:cs="Courier New" w:hint="default"/>
      </w:rPr>
    </w:lvl>
    <w:lvl w:ilvl="5" w:tplc="04150005" w:tentative="1">
      <w:start w:val="1"/>
      <w:numFmt w:val="bullet"/>
      <w:lvlText w:val=""/>
      <w:lvlJc w:val="left"/>
      <w:pPr>
        <w:ind w:left="4360" w:hanging="360"/>
      </w:pPr>
      <w:rPr>
        <w:rFonts w:ascii="Wingdings" w:hAnsi="Wingdings" w:hint="default"/>
      </w:rPr>
    </w:lvl>
    <w:lvl w:ilvl="6" w:tplc="04150001" w:tentative="1">
      <w:start w:val="1"/>
      <w:numFmt w:val="bullet"/>
      <w:lvlText w:val=""/>
      <w:lvlJc w:val="left"/>
      <w:pPr>
        <w:ind w:left="5080" w:hanging="360"/>
      </w:pPr>
      <w:rPr>
        <w:rFonts w:ascii="Symbol" w:hAnsi="Symbol" w:hint="default"/>
      </w:rPr>
    </w:lvl>
    <w:lvl w:ilvl="7" w:tplc="04150003" w:tentative="1">
      <w:start w:val="1"/>
      <w:numFmt w:val="bullet"/>
      <w:lvlText w:val="o"/>
      <w:lvlJc w:val="left"/>
      <w:pPr>
        <w:ind w:left="5800" w:hanging="360"/>
      </w:pPr>
      <w:rPr>
        <w:rFonts w:ascii="Courier New" w:hAnsi="Courier New" w:cs="Courier New" w:hint="default"/>
      </w:rPr>
    </w:lvl>
    <w:lvl w:ilvl="8" w:tplc="04150005" w:tentative="1">
      <w:start w:val="1"/>
      <w:numFmt w:val="bullet"/>
      <w:lvlText w:val=""/>
      <w:lvlJc w:val="left"/>
      <w:pPr>
        <w:ind w:left="6520" w:hanging="360"/>
      </w:pPr>
      <w:rPr>
        <w:rFonts w:ascii="Wingdings" w:hAnsi="Wingdings" w:hint="default"/>
      </w:rPr>
    </w:lvl>
  </w:abstractNum>
  <w:abstractNum w:abstractNumId="34" w15:restartNumberingAfterBreak="0">
    <w:nsid w:val="52B93B0A"/>
    <w:multiLevelType w:val="hybridMultilevel"/>
    <w:tmpl w:val="DE180002"/>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547F6256"/>
    <w:multiLevelType w:val="hybridMultilevel"/>
    <w:tmpl w:val="37727A4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54A04D7B"/>
    <w:multiLevelType w:val="hybridMultilevel"/>
    <w:tmpl w:val="5FD4CB0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561F2804"/>
    <w:multiLevelType w:val="hybridMultilevel"/>
    <w:tmpl w:val="C6D8D01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56E4239E"/>
    <w:multiLevelType w:val="multilevel"/>
    <w:tmpl w:val="1576A424"/>
    <w:lvl w:ilvl="0">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9" w15:restartNumberingAfterBreak="0">
    <w:nsid w:val="58F3322F"/>
    <w:multiLevelType w:val="hybridMultilevel"/>
    <w:tmpl w:val="F2C65584"/>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59BE1871"/>
    <w:multiLevelType w:val="hybridMultilevel"/>
    <w:tmpl w:val="A5AAFAE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5F341808"/>
    <w:multiLevelType w:val="hybridMultilevel"/>
    <w:tmpl w:val="E8D4D40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63336D14"/>
    <w:multiLevelType w:val="hybridMultilevel"/>
    <w:tmpl w:val="9D74F4E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15:restartNumberingAfterBreak="0">
    <w:nsid w:val="65CC0B55"/>
    <w:multiLevelType w:val="hybridMultilevel"/>
    <w:tmpl w:val="EE4216A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6D8420A2"/>
    <w:multiLevelType w:val="hybridMultilevel"/>
    <w:tmpl w:val="26D652A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15:restartNumberingAfterBreak="0">
    <w:nsid w:val="6F3874A7"/>
    <w:multiLevelType w:val="hybridMultilevel"/>
    <w:tmpl w:val="E10AF5D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15:restartNumberingAfterBreak="0">
    <w:nsid w:val="71650161"/>
    <w:multiLevelType w:val="hybridMultilevel"/>
    <w:tmpl w:val="1978880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15:restartNumberingAfterBreak="0">
    <w:nsid w:val="72806254"/>
    <w:multiLevelType w:val="hybridMultilevel"/>
    <w:tmpl w:val="BC04793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4AD62D5"/>
    <w:multiLevelType w:val="hybridMultilevel"/>
    <w:tmpl w:val="7D046F40"/>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75227599"/>
    <w:multiLevelType w:val="hybridMultilevel"/>
    <w:tmpl w:val="5D1EBE6E"/>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15:restartNumberingAfterBreak="0">
    <w:nsid w:val="7666728A"/>
    <w:multiLevelType w:val="hybridMultilevel"/>
    <w:tmpl w:val="737274F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767C52E1"/>
    <w:multiLevelType w:val="hybridMultilevel"/>
    <w:tmpl w:val="154ED38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A2B2887"/>
    <w:multiLevelType w:val="hybridMultilevel"/>
    <w:tmpl w:val="DF9C1A1A"/>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7BC63A7E"/>
    <w:multiLevelType w:val="hybridMultilevel"/>
    <w:tmpl w:val="DEE0D518"/>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15:restartNumberingAfterBreak="0">
    <w:nsid w:val="7F7578F5"/>
    <w:multiLevelType w:val="hybridMultilevel"/>
    <w:tmpl w:val="202CBB8C"/>
    <w:lvl w:ilvl="0" w:tplc="18BA1E8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16cid:durableId="1108086399">
    <w:abstractNumId w:val="9"/>
  </w:num>
  <w:num w:numId="2" w16cid:durableId="1768620872">
    <w:abstractNumId w:val="28"/>
  </w:num>
  <w:num w:numId="3" w16cid:durableId="1212961315">
    <w:abstractNumId w:val="38"/>
  </w:num>
  <w:num w:numId="4" w16cid:durableId="1524712211">
    <w:abstractNumId w:val="16"/>
  </w:num>
  <w:num w:numId="5" w16cid:durableId="462163047">
    <w:abstractNumId w:val="22"/>
  </w:num>
  <w:num w:numId="6" w16cid:durableId="1914076927">
    <w:abstractNumId w:val="10"/>
    <w:lvlOverride w:ilvl="0">
      <w:startOverride w:val="1"/>
    </w:lvlOverride>
  </w:num>
  <w:num w:numId="7" w16cid:durableId="1844314379">
    <w:abstractNumId w:val="16"/>
    <w:lvlOverride w:ilvl="0">
      <w:startOverride w:val="1"/>
    </w:lvlOverride>
  </w:num>
  <w:num w:numId="8" w16cid:durableId="498733499">
    <w:abstractNumId w:val="22"/>
    <w:lvlOverride w:ilvl="0">
      <w:startOverride w:val="1"/>
    </w:lvlOverride>
  </w:num>
  <w:num w:numId="9" w16cid:durableId="983315376">
    <w:abstractNumId w:val="53"/>
  </w:num>
  <w:num w:numId="10" w16cid:durableId="1539315369">
    <w:abstractNumId w:val="29"/>
  </w:num>
  <w:num w:numId="11" w16cid:durableId="1964312076">
    <w:abstractNumId w:val="19"/>
  </w:num>
  <w:num w:numId="12" w16cid:durableId="1780644710">
    <w:abstractNumId w:val="32"/>
  </w:num>
  <w:num w:numId="13" w16cid:durableId="2008093957">
    <w:abstractNumId w:val="43"/>
  </w:num>
  <w:num w:numId="14" w16cid:durableId="115609047">
    <w:abstractNumId w:val="33"/>
  </w:num>
  <w:num w:numId="15" w16cid:durableId="1622541430">
    <w:abstractNumId w:val="0"/>
  </w:num>
  <w:num w:numId="16" w16cid:durableId="2062360710">
    <w:abstractNumId w:val="30"/>
  </w:num>
  <w:num w:numId="17" w16cid:durableId="337925300">
    <w:abstractNumId w:val="48"/>
  </w:num>
  <w:num w:numId="18" w16cid:durableId="2036231307">
    <w:abstractNumId w:val="23"/>
  </w:num>
  <w:num w:numId="19" w16cid:durableId="690254473">
    <w:abstractNumId w:val="40"/>
  </w:num>
  <w:num w:numId="20" w16cid:durableId="2045205831">
    <w:abstractNumId w:val="39"/>
  </w:num>
  <w:num w:numId="21" w16cid:durableId="1744910631">
    <w:abstractNumId w:val="44"/>
  </w:num>
  <w:num w:numId="22" w16cid:durableId="174273740">
    <w:abstractNumId w:val="6"/>
  </w:num>
  <w:num w:numId="23" w16cid:durableId="1187868330">
    <w:abstractNumId w:val="20"/>
  </w:num>
  <w:num w:numId="24" w16cid:durableId="1864392711">
    <w:abstractNumId w:val="25"/>
  </w:num>
  <w:num w:numId="25" w16cid:durableId="1506020577">
    <w:abstractNumId w:val="15"/>
  </w:num>
  <w:num w:numId="26" w16cid:durableId="1172642321">
    <w:abstractNumId w:val="4"/>
  </w:num>
  <w:num w:numId="27" w16cid:durableId="865824307">
    <w:abstractNumId w:val="3"/>
  </w:num>
  <w:num w:numId="28" w16cid:durableId="1112213680">
    <w:abstractNumId w:val="52"/>
  </w:num>
  <w:num w:numId="29" w16cid:durableId="1260675523">
    <w:abstractNumId w:val="5"/>
  </w:num>
  <w:num w:numId="30" w16cid:durableId="29577565">
    <w:abstractNumId w:val="36"/>
  </w:num>
  <w:num w:numId="31" w16cid:durableId="1322660726">
    <w:abstractNumId w:val="8"/>
  </w:num>
  <w:num w:numId="32" w16cid:durableId="1030648393">
    <w:abstractNumId w:val="54"/>
  </w:num>
  <w:num w:numId="33" w16cid:durableId="2054186273">
    <w:abstractNumId w:val="46"/>
  </w:num>
  <w:num w:numId="34" w16cid:durableId="566308957">
    <w:abstractNumId w:val="50"/>
  </w:num>
  <w:num w:numId="35" w16cid:durableId="866480469">
    <w:abstractNumId w:val="35"/>
  </w:num>
  <w:num w:numId="36" w16cid:durableId="1259673517">
    <w:abstractNumId w:val="42"/>
  </w:num>
  <w:num w:numId="37" w16cid:durableId="61295946">
    <w:abstractNumId w:val="34"/>
  </w:num>
  <w:num w:numId="38" w16cid:durableId="2107532713">
    <w:abstractNumId w:val="51"/>
  </w:num>
  <w:num w:numId="39" w16cid:durableId="1372875633">
    <w:abstractNumId w:val="13"/>
  </w:num>
  <w:num w:numId="40" w16cid:durableId="1494905150">
    <w:abstractNumId w:val="1"/>
  </w:num>
  <w:num w:numId="41" w16cid:durableId="804271440">
    <w:abstractNumId w:val="18"/>
  </w:num>
  <w:num w:numId="42" w16cid:durableId="1815178921">
    <w:abstractNumId w:val="47"/>
  </w:num>
  <w:num w:numId="43" w16cid:durableId="1982273402">
    <w:abstractNumId w:val="11"/>
  </w:num>
  <w:num w:numId="44" w16cid:durableId="1166893658">
    <w:abstractNumId w:val="41"/>
  </w:num>
  <w:num w:numId="45" w16cid:durableId="1968272528">
    <w:abstractNumId w:val="49"/>
  </w:num>
  <w:num w:numId="46" w16cid:durableId="2000040109">
    <w:abstractNumId w:val="27"/>
  </w:num>
  <w:num w:numId="47" w16cid:durableId="709648937">
    <w:abstractNumId w:val="45"/>
  </w:num>
  <w:num w:numId="48" w16cid:durableId="2006012868">
    <w:abstractNumId w:val="21"/>
  </w:num>
  <w:num w:numId="49" w16cid:durableId="1473447148">
    <w:abstractNumId w:val="31"/>
  </w:num>
  <w:num w:numId="50" w16cid:durableId="671373302">
    <w:abstractNumId w:val="26"/>
  </w:num>
  <w:num w:numId="51" w16cid:durableId="1818834475">
    <w:abstractNumId w:val="17"/>
  </w:num>
  <w:num w:numId="52" w16cid:durableId="643462366">
    <w:abstractNumId w:val="2"/>
  </w:num>
  <w:num w:numId="53" w16cid:durableId="610283324">
    <w:abstractNumId w:val="37"/>
  </w:num>
  <w:num w:numId="54" w16cid:durableId="105393941">
    <w:abstractNumId w:val="7"/>
  </w:num>
  <w:num w:numId="55" w16cid:durableId="68114086">
    <w:abstractNumId w:val="12"/>
  </w:num>
  <w:num w:numId="56" w16cid:durableId="283387200">
    <w:abstractNumId w:val="24"/>
  </w:num>
  <w:num w:numId="57" w16cid:durableId="14306487">
    <w:abstractNumId w:val="1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4B56"/>
    <w:rsid w:val="00005126"/>
    <w:rsid w:val="000214BB"/>
    <w:rsid w:val="00025E23"/>
    <w:rsid w:val="00026274"/>
    <w:rsid w:val="00051417"/>
    <w:rsid w:val="00051C5A"/>
    <w:rsid w:val="00054FB5"/>
    <w:rsid w:val="000A290F"/>
    <w:rsid w:val="000B66A8"/>
    <w:rsid w:val="000C7012"/>
    <w:rsid w:val="000D5954"/>
    <w:rsid w:val="000D70ED"/>
    <w:rsid w:val="000D72B3"/>
    <w:rsid w:val="000D7C6D"/>
    <w:rsid w:val="000D7E0B"/>
    <w:rsid w:val="000F392E"/>
    <w:rsid w:val="00103AB4"/>
    <w:rsid w:val="00122043"/>
    <w:rsid w:val="001319D4"/>
    <w:rsid w:val="00140602"/>
    <w:rsid w:val="0014569A"/>
    <w:rsid w:val="001B45B0"/>
    <w:rsid w:val="00223C79"/>
    <w:rsid w:val="0022640B"/>
    <w:rsid w:val="00230819"/>
    <w:rsid w:val="002568B4"/>
    <w:rsid w:val="00273174"/>
    <w:rsid w:val="00283990"/>
    <w:rsid w:val="00292610"/>
    <w:rsid w:val="002C5D05"/>
    <w:rsid w:val="002E4595"/>
    <w:rsid w:val="00316DDF"/>
    <w:rsid w:val="0031752F"/>
    <w:rsid w:val="00335FF4"/>
    <w:rsid w:val="00337F22"/>
    <w:rsid w:val="003436AA"/>
    <w:rsid w:val="00351FD7"/>
    <w:rsid w:val="00354B56"/>
    <w:rsid w:val="00360901"/>
    <w:rsid w:val="00363C58"/>
    <w:rsid w:val="00382BDD"/>
    <w:rsid w:val="0038756C"/>
    <w:rsid w:val="00391FB3"/>
    <w:rsid w:val="003A2D0A"/>
    <w:rsid w:val="003B1EDF"/>
    <w:rsid w:val="003B4B70"/>
    <w:rsid w:val="003C5980"/>
    <w:rsid w:val="003C6618"/>
    <w:rsid w:val="003E2BBE"/>
    <w:rsid w:val="003E76D4"/>
    <w:rsid w:val="003F166A"/>
    <w:rsid w:val="00400DBE"/>
    <w:rsid w:val="004244BE"/>
    <w:rsid w:val="00435DFD"/>
    <w:rsid w:val="0044067C"/>
    <w:rsid w:val="0045275A"/>
    <w:rsid w:val="004675F3"/>
    <w:rsid w:val="0047109F"/>
    <w:rsid w:val="00475F83"/>
    <w:rsid w:val="0048391F"/>
    <w:rsid w:val="00496298"/>
    <w:rsid w:val="004C0BE4"/>
    <w:rsid w:val="004C7737"/>
    <w:rsid w:val="0050701D"/>
    <w:rsid w:val="005158CD"/>
    <w:rsid w:val="00521480"/>
    <w:rsid w:val="00551DB2"/>
    <w:rsid w:val="00592CEA"/>
    <w:rsid w:val="005B68A3"/>
    <w:rsid w:val="005B69CA"/>
    <w:rsid w:val="005C24AB"/>
    <w:rsid w:val="005D3599"/>
    <w:rsid w:val="00607702"/>
    <w:rsid w:val="00616183"/>
    <w:rsid w:val="00664A94"/>
    <w:rsid w:val="006A3423"/>
    <w:rsid w:val="006E5E1F"/>
    <w:rsid w:val="006F3538"/>
    <w:rsid w:val="006F5D98"/>
    <w:rsid w:val="00752FBA"/>
    <w:rsid w:val="00757B71"/>
    <w:rsid w:val="00764FFC"/>
    <w:rsid w:val="007A0AE8"/>
    <w:rsid w:val="007B160A"/>
    <w:rsid w:val="007C1472"/>
    <w:rsid w:val="007D056D"/>
    <w:rsid w:val="007D74A6"/>
    <w:rsid w:val="00855994"/>
    <w:rsid w:val="008638D3"/>
    <w:rsid w:val="00883A90"/>
    <w:rsid w:val="008D0421"/>
    <w:rsid w:val="008E33FE"/>
    <w:rsid w:val="00900BAF"/>
    <w:rsid w:val="00905BD4"/>
    <w:rsid w:val="009164EA"/>
    <w:rsid w:val="0092485C"/>
    <w:rsid w:val="00934A64"/>
    <w:rsid w:val="00955296"/>
    <w:rsid w:val="00960823"/>
    <w:rsid w:val="00963B1C"/>
    <w:rsid w:val="00996683"/>
    <w:rsid w:val="009B3204"/>
    <w:rsid w:val="009B6C55"/>
    <w:rsid w:val="009B6F94"/>
    <w:rsid w:val="009C49B6"/>
    <w:rsid w:val="009C5F2E"/>
    <w:rsid w:val="009D2891"/>
    <w:rsid w:val="00A042DF"/>
    <w:rsid w:val="00A12846"/>
    <w:rsid w:val="00A367B8"/>
    <w:rsid w:val="00A406BB"/>
    <w:rsid w:val="00A46DC8"/>
    <w:rsid w:val="00A47A42"/>
    <w:rsid w:val="00A52B6D"/>
    <w:rsid w:val="00A71E7D"/>
    <w:rsid w:val="00A724D8"/>
    <w:rsid w:val="00A82355"/>
    <w:rsid w:val="00A929A3"/>
    <w:rsid w:val="00A93F48"/>
    <w:rsid w:val="00A970E6"/>
    <w:rsid w:val="00AC6F68"/>
    <w:rsid w:val="00AC72FD"/>
    <w:rsid w:val="00AE6934"/>
    <w:rsid w:val="00AF258A"/>
    <w:rsid w:val="00B268CD"/>
    <w:rsid w:val="00B30B90"/>
    <w:rsid w:val="00B70333"/>
    <w:rsid w:val="00B805A5"/>
    <w:rsid w:val="00B83F72"/>
    <w:rsid w:val="00B97389"/>
    <w:rsid w:val="00B97F7A"/>
    <w:rsid w:val="00BA0A3D"/>
    <w:rsid w:val="00BB159A"/>
    <w:rsid w:val="00BE76C3"/>
    <w:rsid w:val="00C00DA2"/>
    <w:rsid w:val="00C4476B"/>
    <w:rsid w:val="00C46047"/>
    <w:rsid w:val="00C53B71"/>
    <w:rsid w:val="00C5534D"/>
    <w:rsid w:val="00C7520D"/>
    <w:rsid w:val="00C756EA"/>
    <w:rsid w:val="00C874C2"/>
    <w:rsid w:val="00CA0389"/>
    <w:rsid w:val="00CD0BD5"/>
    <w:rsid w:val="00CE1E38"/>
    <w:rsid w:val="00CF4469"/>
    <w:rsid w:val="00D11A97"/>
    <w:rsid w:val="00D202FF"/>
    <w:rsid w:val="00D22649"/>
    <w:rsid w:val="00D22B5E"/>
    <w:rsid w:val="00D43C65"/>
    <w:rsid w:val="00D4452B"/>
    <w:rsid w:val="00D51717"/>
    <w:rsid w:val="00D7753D"/>
    <w:rsid w:val="00D84498"/>
    <w:rsid w:val="00DA36A0"/>
    <w:rsid w:val="00DA3E15"/>
    <w:rsid w:val="00DB1131"/>
    <w:rsid w:val="00DE3001"/>
    <w:rsid w:val="00E011D6"/>
    <w:rsid w:val="00E10C28"/>
    <w:rsid w:val="00E37C9E"/>
    <w:rsid w:val="00E47A3F"/>
    <w:rsid w:val="00E5759E"/>
    <w:rsid w:val="00E759BF"/>
    <w:rsid w:val="00E8012F"/>
    <w:rsid w:val="00E87735"/>
    <w:rsid w:val="00EC66D9"/>
    <w:rsid w:val="00EC7756"/>
    <w:rsid w:val="00EE3577"/>
    <w:rsid w:val="00F11626"/>
    <w:rsid w:val="00F56719"/>
    <w:rsid w:val="00F61279"/>
    <w:rsid w:val="00F74234"/>
    <w:rsid w:val="00F8017F"/>
    <w:rsid w:val="00F906FE"/>
    <w:rsid w:val="00F97652"/>
    <w:rsid w:val="00FA1D18"/>
    <w:rsid w:val="00FA7FE5"/>
    <w:rsid w:val="00FE0D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F4F85"/>
  <w15:docId w15:val="{12712EA9-5A78-4950-8DB3-A64CACAD9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A724D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54B56"/>
    <w:rPr>
      <w:color w:val="0000FF" w:themeColor="hyperlink"/>
      <w:u w:val="single"/>
    </w:rPr>
  </w:style>
  <w:style w:type="paragraph" w:styleId="Nagwek">
    <w:name w:val="header"/>
    <w:basedOn w:val="Normalny"/>
    <w:link w:val="NagwekZnak"/>
    <w:uiPriority w:val="99"/>
    <w:unhideWhenUsed/>
    <w:rsid w:val="00D7753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7753D"/>
  </w:style>
  <w:style w:type="paragraph" w:styleId="Stopka">
    <w:name w:val="footer"/>
    <w:basedOn w:val="Normalny"/>
    <w:link w:val="StopkaZnak"/>
    <w:uiPriority w:val="99"/>
    <w:unhideWhenUsed/>
    <w:rsid w:val="00D7753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7753D"/>
  </w:style>
  <w:style w:type="paragraph" w:styleId="Bezodstpw">
    <w:name w:val="No Spacing"/>
    <w:uiPriority w:val="1"/>
    <w:qFormat/>
    <w:rsid w:val="004C0BE4"/>
    <w:pPr>
      <w:spacing w:after="0" w:line="240" w:lineRule="auto"/>
    </w:pPr>
  </w:style>
  <w:style w:type="paragraph" w:styleId="Akapitzlist">
    <w:name w:val="List Paragraph"/>
    <w:basedOn w:val="Normalny"/>
    <w:uiPriority w:val="34"/>
    <w:qFormat/>
    <w:rsid w:val="00F8017F"/>
    <w:pPr>
      <w:ind w:left="720"/>
      <w:contextualSpacing/>
    </w:pPr>
  </w:style>
  <w:style w:type="paragraph" w:styleId="Tekstprzypisukocowego">
    <w:name w:val="endnote text"/>
    <w:basedOn w:val="Normalny"/>
    <w:link w:val="TekstprzypisukocowegoZnak"/>
    <w:uiPriority w:val="99"/>
    <w:semiHidden/>
    <w:unhideWhenUsed/>
    <w:rsid w:val="00B805A5"/>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B805A5"/>
    <w:rPr>
      <w:sz w:val="20"/>
      <w:szCs w:val="20"/>
    </w:rPr>
  </w:style>
  <w:style w:type="character" w:styleId="Odwoanieprzypisukocowego">
    <w:name w:val="endnote reference"/>
    <w:basedOn w:val="Domylnaczcionkaakapitu"/>
    <w:uiPriority w:val="99"/>
    <w:semiHidden/>
    <w:unhideWhenUsed/>
    <w:rsid w:val="00B805A5"/>
    <w:rPr>
      <w:vertAlign w:val="superscript"/>
    </w:rPr>
  </w:style>
  <w:style w:type="character" w:customStyle="1" w:styleId="apple-style-span">
    <w:name w:val="apple-style-span"/>
    <w:basedOn w:val="Domylnaczcionkaakapitu"/>
    <w:qFormat/>
    <w:rsid w:val="00905BD4"/>
  </w:style>
  <w:style w:type="paragraph" w:styleId="Tekstdymka">
    <w:name w:val="Balloon Text"/>
    <w:basedOn w:val="Normalny"/>
    <w:link w:val="TekstdymkaZnak"/>
    <w:uiPriority w:val="99"/>
    <w:semiHidden/>
    <w:unhideWhenUsed/>
    <w:rsid w:val="005158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158CD"/>
    <w:rPr>
      <w:rFonts w:ascii="Tahoma" w:hAnsi="Tahoma" w:cs="Tahoma"/>
      <w:sz w:val="16"/>
      <w:szCs w:val="16"/>
    </w:rPr>
  </w:style>
  <w:style w:type="paragraph" w:customStyle="1" w:styleId="Standard">
    <w:name w:val="Standard"/>
    <w:rsid w:val="005158CD"/>
    <w:pPr>
      <w:suppressAutoHyphens/>
      <w:autoSpaceDN w:val="0"/>
      <w:spacing w:after="160" w:line="259" w:lineRule="auto"/>
      <w:textAlignment w:val="baseline"/>
    </w:pPr>
    <w:rPr>
      <w:rFonts w:ascii="Calibri" w:eastAsia="SimSun" w:hAnsi="Calibri" w:cs="Calibri"/>
      <w:kern w:val="3"/>
    </w:rPr>
  </w:style>
  <w:style w:type="paragraph" w:customStyle="1" w:styleId="Default">
    <w:name w:val="Default"/>
    <w:rsid w:val="00DE3001"/>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022796">
      <w:bodyDiv w:val="1"/>
      <w:marLeft w:val="0"/>
      <w:marRight w:val="0"/>
      <w:marTop w:val="0"/>
      <w:marBottom w:val="0"/>
      <w:divBdr>
        <w:top w:val="none" w:sz="0" w:space="0" w:color="auto"/>
        <w:left w:val="none" w:sz="0" w:space="0" w:color="auto"/>
        <w:bottom w:val="none" w:sz="0" w:space="0" w:color="auto"/>
        <w:right w:val="none" w:sz="0" w:space="0" w:color="auto"/>
      </w:divBdr>
    </w:div>
    <w:div w:id="57095204">
      <w:bodyDiv w:val="1"/>
      <w:marLeft w:val="0"/>
      <w:marRight w:val="0"/>
      <w:marTop w:val="0"/>
      <w:marBottom w:val="0"/>
      <w:divBdr>
        <w:top w:val="none" w:sz="0" w:space="0" w:color="auto"/>
        <w:left w:val="none" w:sz="0" w:space="0" w:color="auto"/>
        <w:bottom w:val="none" w:sz="0" w:space="0" w:color="auto"/>
        <w:right w:val="none" w:sz="0" w:space="0" w:color="auto"/>
      </w:divBdr>
      <w:divsChild>
        <w:div w:id="1736784121">
          <w:marLeft w:val="0"/>
          <w:marRight w:val="0"/>
          <w:marTop w:val="0"/>
          <w:marBottom w:val="0"/>
          <w:divBdr>
            <w:top w:val="none" w:sz="0" w:space="0" w:color="auto"/>
            <w:left w:val="none" w:sz="0" w:space="0" w:color="auto"/>
            <w:bottom w:val="none" w:sz="0" w:space="0" w:color="auto"/>
            <w:right w:val="none" w:sz="0" w:space="0" w:color="auto"/>
          </w:divBdr>
        </w:div>
        <w:div w:id="1005326336">
          <w:marLeft w:val="0"/>
          <w:marRight w:val="0"/>
          <w:marTop w:val="0"/>
          <w:marBottom w:val="0"/>
          <w:divBdr>
            <w:top w:val="none" w:sz="0" w:space="0" w:color="auto"/>
            <w:left w:val="none" w:sz="0" w:space="0" w:color="auto"/>
            <w:bottom w:val="none" w:sz="0" w:space="0" w:color="auto"/>
            <w:right w:val="none" w:sz="0" w:space="0" w:color="auto"/>
          </w:divBdr>
        </w:div>
        <w:div w:id="1835559880">
          <w:marLeft w:val="0"/>
          <w:marRight w:val="0"/>
          <w:marTop w:val="0"/>
          <w:marBottom w:val="0"/>
          <w:divBdr>
            <w:top w:val="none" w:sz="0" w:space="0" w:color="auto"/>
            <w:left w:val="none" w:sz="0" w:space="0" w:color="auto"/>
            <w:bottom w:val="none" w:sz="0" w:space="0" w:color="auto"/>
            <w:right w:val="none" w:sz="0" w:space="0" w:color="auto"/>
          </w:divBdr>
        </w:div>
      </w:divsChild>
    </w:div>
    <w:div w:id="57486493">
      <w:bodyDiv w:val="1"/>
      <w:marLeft w:val="0"/>
      <w:marRight w:val="0"/>
      <w:marTop w:val="0"/>
      <w:marBottom w:val="0"/>
      <w:divBdr>
        <w:top w:val="none" w:sz="0" w:space="0" w:color="auto"/>
        <w:left w:val="none" w:sz="0" w:space="0" w:color="auto"/>
        <w:bottom w:val="none" w:sz="0" w:space="0" w:color="auto"/>
        <w:right w:val="none" w:sz="0" w:space="0" w:color="auto"/>
      </w:divBdr>
    </w:div>
    <w:div w:id="124349157">
      <w:bodyDiv w:val="1"/>
      <w:marLeft w:val="0"/>
      <w:marRight w:val="0"/>
      <w:marTop w:val="0"/>
      <w:marBottom w:val="0"/>
      <w:divBdr>
        <w:top w:val="none" w:sz="0" w:space="0" w:color="auto"/>
        <w:left w:val="none" w:sz="0" w:space="0" w:color="auto"/>
        <w:bottom w:val="none" w:sz="0" w:space="0" w:color="auto"/>
        <w:right w:val="none" w:sz="0" w:space="0" w:color="auto"/>
      </w:divBdr>
    </w:div>
    <w:div w:id="167138652">
      <w:bodyDiv w:val="1"/>
      <w:marLeft w:val="0"/>
      <w:marRight w:val="0"/>
      <w:marTop w:val="0"/>
      <w:marBottom w:val="0"/>
      <w:divBdr>
        <w:top w:val="none" w:sz="0" w:space="0" w:color="auto"/>
        <w:left w:val="none" w:sz="0" w:space="0" w:color="auto"/>
        <w:bottom w:val="none" w:sz="0" w:space="0" w:color="auto"/>
        <w:right w:val="none" w:sz="0" w:space="0" w:color="auto"/>
      </w:divBdr>
    </w:div>
    <w:div w:id="177239328">
      <w:bodyDiv w:val="1"/>
      <w:marLeft w:val="0"/>
      <w:marRight w:val="0"/>
      <w:marTop w:val="0"/>
      <w:marBottom w:val="0"/>
      <w:divBdr>
        <w:top w:val="none" w:sz="0" w:space="0" w:color="auto"/>
        <w:left w:val="none" w:sz="0" w:space="0" w:color="auto"/>
        <w:bottom w:val="none" w:sz="0" w:space="0" w:color="auto"/>
        <w:right w:val="none" w:sz="0" w:space="0" w:color="auto"/>
      </w:divBdr>
    </w:div>
    <w:div w:id="192151742">
      <w:bodyDiv w:val="1"/>
      <w:marLeft w:val="0"/>
      <w:marRight w:val="0"/>
      <w:marTop w:val="0"/>
      <w:marBottom w:val="0"/>
      <w:divBdr>
        <w:top w:val="none" w:sz="0" w:space="0" w:color="auto"/>
        <w:left w:val="none" w:sz="0" w:space="0" w:color="auto"/>
        <w:bottom w:val="none" w:sz="0" w:space="0" w:color="auto"/>
        <w:right w:val="none" w:sz="0" w:space="0" w:color="auto"/>
      </w:divBdr>
      <w:divsChild>
        <w:div w:id="416176383">
          <w:marLeft w:val="0"/>
          <w:marRight w:val="0"/>
          <w:marTop w:val="0"/>
          <w:marBottom w:val="0"/>
          <w:divBdr>
            <w:top w:val="none" w:sz="0" w:space="0" w:color="auto"/>
            <w:left w:val="none" w:sz="0" w:space="0" w:color="auto"/>
            <w:bottom w:val="none" w:sz="0" w:space="0" w:color="auto"/>
            <w:right w:val="none" w:sz="0" w:space="0" w:color="auto"/>
          </w:divBdr>
        </w:div>
        <w:div w:id="1268585804">
          <w:marLeft w:val="0"/>
          <w:marRight w:val="0"/>
          <w:marTop w:val="0"/>
          <w:marBottom w:val="0"/>
          <w:divBdr>
            <w:top w:val="none" w:sz="0" w:space="0" w:color="auto"/>
            <w:left w:val="none" w:sz="0" w:space="0" w:color="auto"/>
            <w:bottom w:val="none" w:sz="0" w:space="0" w:color="auto"/>
            <w:right w:val="none" w:sz="0" w:space="0" w:color="auto"/>
          </w:divBdr>
        </w:div>
      </w:divsChild>
    </w:div>
    <w:div w:id="246885230">
      <w:bodyDiv w:val="1"/>
      <w:marLeft w:val="0"/>
      <w:marRight w:val="0"/>
      <w:marTop w:val="0"/>
      <w:marBottom w:val="0"/>
      <w:divBdr>
        <w:top w:val="none" w:sz="0" w:space="0" w:color="auto"/>
        <w:left w:val="none" w:sz="0" w:space="0" w:color="auto"/>
        <w:bottom w:val="none" w:sz="0" w:space="0" w:color="auto"/>
        <w:right w:val="none" w:sz="0" w:space="0" w:color="auto"/>
      </w:divBdr>
      <w:divsChild>
        <w:div w:id="1560051586">
          <w:marLeft w:val="0"/>
          <w:marRight w:val="0"/>
          <w:marTop w:val="0"/>
          <w:marBottom w:val="54"/>
          <w:divBdr>
            <w:top w:val="none" w:sz="0" w:space="0" w:color="auto"/>
            <w:left w:val="none" w:sz="0" w:space="0" w:color="auto"/>
            <w:bottom w:val="none" w:sz="0" w:space="0" w:color="auto"/>
            <w:right w:val="none" w:sz="0" w:space="0" w:color="auto"/>
          </w:divBdr>
        </w:div>
        <w:div w:id="1523780903">
          <w:marLeft w:val="0"/>
          <w:marRight w:val="0"/>
          <w:marTop w:val="0"/>
          <w:marBottom w:val="54"/>
          <w:divBdr>
            <w:top w:val="none" w:sz="0" w:space="0" w:color="auto"/>
            <w:left w:val="none" w:sz="0" w:space="0" w:color="auto"/>
            <w:bottom w:val="none" w:sz="0" w:space="0" w:color="auto"/>
            <w:right w:val="none" w:sz="0" w:space="0" w:color="auto"/>
          </w:divBdr>
        </w:div>
        <w:div w:id="587731342">
          <w:marLeft w:val="0"/>
          <w:marRight w:val="0"/>
          <w:marTop w:val="0"/>
          <w:marBottom w:val="54"/>
          <w:divBdr>
            <w:top w:val="none" w:sz="0" w:space="0" w:color="auto"/>
            <w:left w:val="none" w:sz="0" w:space="0" w:color="auto"/>
            <w:bottom w:val="none" w:sz="0" w:space="0" w:color="auto"/>
            <w:right w:val="none" w:sz="0" w:space="0" w:color="auto"/>
          </w:divBdr>
        </w:div>
        <w:div w:id="1902713199">
          <w:marLeft w:val="0"/>
          <w:marRight w:val="0"/>
          <w:marTop w:val="0"/>
          <w:marBottom w:val="54"/>
          <w:divBdr>
            <w:top w:val="none" w:sz="0" w:space="0" w:color="auto"/>
            <w:left w:val="none" w:sz="0" w:space="0" w:color="auto"/>
            <w:bottom w:val="none" w:sz="0" w:space="0" w:color="auto"/>
            <w:right w:val="none" w:sz="0" w:space="0" w:color="auto"/>
          </w:divBdr>
        </w:div>
        <w:div w:id="960109114">
          <w:marLeft w:val="0"/>
          <w:marRight w:val="0"/>
          <w:marTop w:val="0"/>
          <w:marBottom w:val="54"/>
          <w:divBdr>
            <w:top w:val="none" w:sz="0" w:space="0" w:color="auto"/>
            <w:left w:val="none" w:sz="0" w:space="0" w:color="auto"/>
            <w:bottom w:val="none" w:sz="0" w:space="0" w:color="auto"/>
            <w:right w:val="none" w:sz="0" w:space="0" w:color="auto"/>
          </w:divBdr>
        </w:div>
        <w:div w:id="682560467">
          <w:marLeft w:val="0"/>
          <w:marRight w:val="0"/>
          <w:marTop w:val="0"/>
          <w:marBottom w:val="54"/>
          <w:divBdr>
            <w:top w:val="none" w:sz="0" w:space="0" w:color="auto"/>
            <w:left w:val="none" w:sz="0" w:space="0" w:color="auto"/>
            <w:bottom w:val="none" w:sz="0" w:space="0" w:color="auto"/>
            <w:right w:val="none" w:sz="0" w:space="0" w:color="auto"/>
          </w:divBdr>
        </w:div>
        <w:div w:id="630595416">
          <w:marLeft w:val="0"/>
          <w:marRight w:val="0"/>
          <w:marTop w:val="0"/>
          <w:marBottom w:val="0"/>
          <w:divBdr>
            <w:top w:val="none" w:sz="0" w:space="0" w:color="auto"/>
            <w:left w:val="none" w:sz="0" w:space="0" w:color="auto"/>
            <w:bottom w:val="none" w:sz="0" w:space="0" w:color="auto"/>
            <w:right w:val="none" w:sz="0" w:space="0" w:color="auto"/>
          </w:divBdr>
        </w:div>
      </w:divsChild>
    </w:div>
    <w:div w:id="420420152">
      <w:bodyDiv w:val="1"/>
      <w:marLeft w:val="0"/>
      <w:marRight w:val="0"/>
      <w:marTop w:val="0"/>
      <w:marBottom w:val="0"/>
      <w:divBdr>
        <w:top w:val="none" w:sz="0" w:space="0" w:color="auto"/>
        <w:left w:val="none" w:sz="0" w:space="0" w:color="auto"/>
        <w:bottom w:val="none" w:sz="0" w:space="0" w:color="auto"/>
        <w:right w:val="none" w:sz="0" w:space="0" w:color="auto"/>
      </w:divBdr>
    </w:div>
    <w:div w:id="453912494">
      <w:bodyDiv w:val="1"/>
      <w:marLeft w:val="0"/>
      <w:marRight w:val="0"/>
      <w:marTop w:val="0"/>
      <w:marBottom w:val="0"/>
      <w:divBdr>
        <w:top w:val="none" w:sz="0" w:space="0" w:color="auto"/>
        <w:left w:val="none" w:sz="0" w:space="0" w:color="auto"/>
        <w:bottom w:val="none" w:sz="0" w:space="0" w:color="auto"/>
        <w:right w:val="none" w:sz="0" w:space="0" w:color="auto"/>
      </w:divBdr>
      <w:divsChild>
        <w:div w:id="477570675">
          <w:marLeft w:val="0"/>
          <w:marRight w:val="0"/>
          <w:marTop w:val="0"/>
          <w:marBottom w:val="0"/>
          <w:divBdr>
            <w:top w:val="single" w:sz="6" w:space="6" w:color="EBEBEB"/>
            <w:left w:val="none" w:sz="0" w:space="0" w:color="auto"/>
            <w:bottom w:val="none" w:sz="0" w:space="0" w:color="auto"/>
            <w:right w:val="none" w:sz="0" w:space="0" w:color="auto"/>
          </w:divBdr>
          <w:divsChild>
            <w:div w:id="420760645">
              <w:marLeft w:val="0"/>
              <w:marRight w:val="0"/>
              <w:marTop w:val="0"/>
              <w:marBottom w:val="0"/>
              <w:divBdr>
                <w:top w:val="none" w:sz="0" w:space="0" w:color="auto"/>
                <w:left w:val="none" w:sz="0" w:space="0" w:color="auto"/>
                <w:bottom w:val="none" w:sz="0" w:space="0" w:color="auto"/>
                <w:right w:val="none" w:sz="0" w:space="0" w:color="auto"/>
              </w:divBdr>
              <w:divsChild>
                <w:div w:id="118332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681185">
          <w:marLeft w:val="0"/>
          <w:marRight w:val="0"/>
          <w:marTop w:val="0"/>
          <w:marBottom w:val="0"/>
          <w:divBdr>
            <w:top w:val="single" w:sz="6" w:space="6" w:color="EBEBEB"/>
            <w:left w:val="none" w:sz="0" w:space="0" w:color="auto"/>
            <w:bottom w:val="none" w:sz="0" w:space="0" w:color="auto"/>
            <w:right w:val="none" w:sz="0" w:space="0" w:color="auto"/>
          </w:divBdr>
          <w:divsChild>
            <w:div w:id="299311116">
              <w:marLeft w:val="2849"/>
              <w:marRight w:val="0"/>
              <w:marTop w:val="0"/>
              <w:marBottom w:val="0"/>
              <w:divBdr>
                <w:top w:val="none" w:sz="0" w:space="0" w:color="auto"/>
                <w:left w:val="none" w:sz="0" w:space="0" w:color="auto"/>
                <w:bottom w:val="none" w:sz="0" w:space="0" w:color="auto"/>
                <w:right w:val="none" w:sz="0" w:space="0" w:color="auto"/>
              </w:divBdr>
              <w:divsChild>
                <w:div w:id="665863767">
                  <w:marLeft w:val="0"/>
                  <w:marRight w:val="0"/>
                  <w:marTop w:val="0"/>
                  <w:marBottom w:val="0"/>
                  <w:divBdr>
                    <w:top w:val="none" w:sz="0" w:space="0" w:color="auto"/>
                    <w:left w:val="none" w:sz="0" w:space="0" w:color="auto"/>
                    <w:bottom w:val="none" w:sz="0" w:space="0" w:color="auto"/>
                    <w:right w:val="none" w:sz="0" w:space="0" w:color="auto"/>
                  </w:divBdr>
                </w:div>
              </w:divsChild>
            </w:div>
            <w:div w:id="1791168200">
              <w:marLeft w:val="0"/>
              <w:marRight w:val="0"/>
              <w:marTop w:val="0"/>
              <w:marBottom w:val="0"/>
              <w:divBdr>
                <w:top w:val="none" w:sz="0" w:space="0" w:color="auto"/>
                <w:left w:val="none" w:sz="0" w:space="0" w:color="auto"/>
                <w:bottom w:val="none" w:sz="0" w:space="0" w:color="auto"/>
                <w:right w:val="none" w:sz="0" w:space="0" w:color="auto"/>
              </w:divBdr>
              <w:divsChild>
                <w:div w:id="6711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2966">
      <w:bodyDiv w:val="1"/>
      <w:marLeft w:val="0"/>
      <w:marRight w:val="0"/>
      <w:marTop w:val="0"/>
      <w:marBottom w:val="0"/>
      <w:divBdr>
        <w:top w:val="none" w:sz="0" w:space="0" w:color="auto"/>
        <w:left w:val="none" w:sz="0" w:space="0" w:color="auto"/>
        <w:bottom w:val="none" w:sz="0" w:space="0" w:color="auto"/>
        <w:right w:val="none" w:sz="0" w:space="0" w:color="auto"/>
      </w:divBdr>
      <w:divsChild>
        <w:div w:id="540483292">
          <w:marLeft w:val="0"/>
          <w:marRight w:val="0"/>
          <w:marTop w:val="0"/>
          <w:marBottom w:val="0"/>
          <w:divBdr>
            <w:top w:val="single" w:sz="6" w:space="5" w:color="EBEBEB"/>
            <w:left w:val="none" w:sz="0" w:space="0" w:color="auto"/>
            <w:bottom w:val="none" w:sz="0" w:space="0" w:color="auto"/>
            <w:right w:val="none" w:sz="0" w:space="0" w:color="auto"/>
          </w:divBdr>
          <w:divsChild>
            <w:div w:id="373117298">
              <w:marLeft w:val="2580"/>
              <w:marRight w:val="0"/>
              <w:marTop w:val="0"/>
              <w:marBottom w:val="0"/>
              <w:divBdr>
                <w:top w:val="none" w:sz="0" w:space="0" w:color="auto"/>
                <w:left w:val="none" w:sz="0" w:space="0" w:color="auto"/>
                <w:bottom w:val="none" w:sz="0" w:space="0" w:color="auto"/>
                <w:right w:val="none" w:sz="0" w:space="0" w:color="auto"/>
              </w:divBdr>
              <w:divsChild>
                <w:div w:id="809401547">
                  <w:marLeft w:val="0"/>
                  <w:marRight w:val="0"/>
                  <w:marTop w:val="0"/>
                  <w:marBottom w:val="0"/>
                  <w:divBdr>
                    <w:top w:val="none" w:sz="0" w:space="0" w:color="auto"/>
                    <w:left w:val="none" w:sz="0" w:space="0" w:color="auto"/>
                    <w:bottom w:val="none" w:sz="0" w:space="0" w:color="auto"/>
                    <w:right w:val="none" w:sz="0" w:space="0" w:color="auto"/>
                  </w:divBdr>
                </w:div>
              </w:divsChild>
            </w:div>
            <w:div w:id="840314280">
              <w:marLeft w:val="0"/>
              <w:marRight w:val="0"/>
              <w:marTop w:val="0"/>
              <w:marBottom w:val="0"/>
              <w:divBdr>
                <w:top w:val="none" w:sz="0" w:space="0" w:color="auto"/>
                <w:left w:val="none" w:sz="0" w:space="0" w:color="auto"/>
                <w:bottom w:val="none" w:sz="0" w:space="0" w:color="auto"/>
                <w:right w:val="none" w:sz="0" w:space="0" w:color="auto"/>
              </w:divBdr>
              <w:divsChild>
                <w:div w:id="840701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377993">
          <w:marLeft w:val="0"/>
          <w:marRight w:val="0"/>
          <w:marTop w:val="0"/>
          <w:marBottom w:val="0"/>
          <w:divBdr>
            <w:top w:val="single" w:sz="6" w:space="5" w:color="EBEBEB"/>
            <w:left w:val="none" w:sz="0" w:space="0" w:color="auto"/>
            <w:bottom w:val="none" w:sz="0" w:space="0" w:color="auto"/>
            <w:right w:val="none" w:sz="0" w:space="0" w:color="auto"/>
          </w:divBdr>
          <w:divsChild>
            <w:div w:id="1025983147">
              <w:marLeft w:val="2580"/>
              <w:marRight w:val="0"/>
              <w:marTop w:val="0"/>
              <w:marBottom w:val="0"/>
              <w:divBdr>
                <w:top w:val="none" w:sz="0" w:space="0" w:color="auto"/>
                <w:left w:val="none" w:sz="0" w:space="0" w:color="auto"/>
                <w:bottom w:val="none" w:sz="0" w:space="0" w:color="auto"/>
                <w:right w:val="none" w:sz="0" w:space="0" w:color="auto"/>
              </w:divBdr>
              <w:divsChild>
                <w:div w:id="2001806730">
                  <w:marLeft w:val="0"/>
                  <w:marRight w:val="0"/>
                  <w:marTop w:val="0"/>
                  <w:marBottom w:val="0"/>
                  <w:divBdr>
                    <w:top w:val="none" w:sz="0" w:space="0" w:color="auto"/>
                    <w:left w:val="none" w:sz="0" w:space="0" w:color="auto"/>
                    <w:bottom w:val="none" w:sz="0" w:space="0" w:color="auto"/>
                    <w:right w:val="none" w:sz="0" w:space="0" w:color="auto"/>
                  </w:divBdr>
                </w:div>
              </w:divsChild>
            </w:div>
            <w:div w:id="242570602">
              <w:marLeft w:val="0"/>
              <w:marRight w:val="0"/>
              <w:marTop w:val="0"/>
              <w:marBottom w:val="0"/>
              <w:divBdr>
                <w:top w:val="none" w:sz="0" w:space="0" w:color="auto"/>
                <w:left w:val="none" w:sz="0" w:space="0" w:color="auto"/>
                <w:bottom w:val="none" w:sz="0" w:space="0" w:color="auto"/>
                <w:right w:val="none" w:sz="0" w:space="0" w:color="auto"/>
              </w:divBdr>
              <w:divsChild>
                <w:div w:id="113436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1947">
          <w:marLeft w:val="0"/>
          <w:marRight w:val="0"/>
          <w:marTop w:val="0"/>
          <w:marBottom w:val="0"/>
          <w:divBdr>
            <w:top w:val="single" w:sz="6" w:space="5" w:color="EBEBEB"/>
            <w:left w:val="none" w:sz="0" w:space="0" w:color="auto"/>
            <w:bottom w:val="none" w:sz="0" w:space="0" w:color="auto"/>
            <w:right w:val="none" w:sz="0" w:space="0" w:color="auto"/>
          </w:divBdr>
          <w:divsChild>
            <w:div w:id="1333416632">
              <w:marLeft w:val="2580"/>
              <w:marRight w:val="0"/>
              <w:marTop w:val="0"/>
              <w:marBottom w:val="0"/>
              <w:divBdr>
                <w:top w:val="none" w:sz="0" w:space="0" w:color="auto"/>
                <w:left w:val="none" w:sz="0" w:space="0" w:color="auto"/>
                <w:bottom w:val="none" w:sz="0" w:space="0" w:color="auto"/>
                <w:right w:val="none" w:sz="0" w:space="0" w:color="auto"/>
              </w:divBdr>
              <w:divsChild>
                <w:div w:id="761223660">
                  <w:marLeft w:val="0"/>
                  <w:marRight w:val="0"/>
                  <w:marTop w:val="0"/>
                  <w:marBottom w:val="0"/>
                  <w:divBdr>
                    <w:top w:val="none" w:sz="0" w:space="0" w:color="auto"/>
                    <w:left w:val="none" w:sz="0" w:space="0" w:color="auto"/>
                    <w:bottom w:val="none" w:sz="0" w:space="0" w:color="auto"/>
                    <w:right w:val="none" w:sz="0" w:space="0" w:color="auto"/>
                  </w:divBdr>
                </w:div>
              </w:divsChild>
            </w:div>
            <w:div w:id="122970062">
              <w:marLeft w:val="0"/>
              <w:marRight w:val="0"/>
              <w:marTop w:val="0"/>
              <w:marBottom w:val="0"/>
              <w:divBdr>
                <w:top w:val="none" w:sz="0" w:space="0" w:color="auto"/>
                <w:left w:val="none" w:sz="0" w:space="0" w:color="auto"/>
                <w:bottom w:val="none" w:sz="0" w:space="0" w:color="auto"/>
                <w:right w:val="none" w:sz="0" w:space="0" w:color="auto"/>
              </w:divBdr>
              <w:divsChild>
                <w:div w:id="212693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396">
          <w:marLeft w:val="0"/>
          <w:marRight w:val="0"/>
          <w:marTop w:val="0"/>
          <w:marBottom w:val="0"/>
          <w:divBdr>
            <w:top w:val="single" w:sz="6" w:space="5" w:color="EBEBEB"/>
            <w:left w:val="none" w:sz="0" w:space="0" w:color="auto"/>
            <w:bottom w:val="none" w:sz="0" w:space="0" w:color="auto"/>
            <w:right w:val="none" w:sz="0" w:space="0" w:color="auto"/>
          </w:divBdr>
          <w:divsChild>
            <w:div w:id="1527796095">
              <w:marLeft w:val="2580"/>
              <w:marRight w:val="0"/>
              <w:marTop w:val="0"/>
              <w:marBottom w:val="0"/>
              <w:divBdr>
                <w:top w:val="none" w:sz="0" w:space="0" w:color="auto"/>
                <w:left w:val="none" w:sz="0" w:space="0" w:color="auto"/>
                <w:bottom w:val="none" w:sz="0" w:space="0" w:color="auto"/>
                <w:right w:val="none" w:sz="0" w:space="0" w:color="auto"/>
              </w:divBdr>
              <w:divsChild>
                <w:div w:id="987200396">
                  <w:marLeft w:val="0"/>
                  <w:marRight w:val="0"/>
                  <w:marTop w:val="0"/>
                  <w:marBottom w:val="0"/>
                  <w:divBdr>
                    <w:top w:val="none" w:sz="0" w:space="0" w:color="auto"/>
                    <w:left w:val="none" w:sz="0" w:space="0" w:color="auto"/>
                    <w:bottom w:val="none" w:sz="0" w:space="0" w:color="auto"/>
                    <w:right w:val="none" w:sz="0" w:space="0" w:color="auto"/>
                  </w:divBdr>
                </w:div>
              </w:divsChild>
            </w:div>
            <w:div w:id="1938754120">
              <w:marLeft w:val="0"/>
              <w:marRight w:val="0"/>
              <w:marTop w:val="0"/>
              <w:marBottom w:val="0"/>
              <w:divBdr>
                <w:top w:val="none" w:sz="0" w:space="0" w:color="auto"/>
                <w:left w:val="none" w:sz="0" w:space="0" w:color="auto"/>
                <w:bottom w:val="none" w:sz="0" w:space="0" w:color="auto"/>
                <w:right w:val="none" w:sz="0" w:space="0" w:color="auto"/>
              </w:divBdr>
              <w:divsChild>
                <w:div w:id="56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7882559">
      <w:bodyDiv w:val="1"/>
      <w:marLeft w:val="0"/>
      <w:marRight w:val="0"/>
      <w:marTop w:val="0"/>
      <w:marBottom w:val="0"/>
      <w:divBdr>
        <w:top w:val="none" w:sz="0" w:space="0" w:color="auto"/>
        <w:left w:val="none" w:sz="0" w:space="0" w:color="auto"/>
        <w:bottom w:val="none" w:sz="0" w:space="0" w:color="auto"/>
        <w:right w:val="none" w:sz="0" w:space="0" w:color="auto"/>
      </w:divBdr>
      <w:divsChild>
        <w:div w:id="1926723018">
          <w:marLeft w:val="0"/>
          <w:marRight w:val="0"/>
          <w:marTop w:val="0"/>
          <w:marBottom w:val="60"/>
          <w:divBdr>
            <w:top w:val="none" w:sz="0" w:space="0" w:color="auto"/>
            <w:left w:val="none" w:sz="0" w:space="0" w:color="auto"/>
            <w:bottom w:val="none" w:sz="0" w:space="0" w:color="auto"/>
            <w:right w:val="none" w:sz="0" w:space="0" w:color="auto"/>
          </w:divBdr>
        </w:div>
        <w:div w:id="1975522654">
          <w:marLeft w:val="0"/>
          <w:marRight w:val="0"/>
          <w:marTop w:val="0"/>
          <w:marBottom w:val="60"/>
          <w:divBdr>
            <w:top w:val="none" w:sz="0" w:space="0" w:color="auto"/>
            <w:left w:val="none" w:sz="0" w:space="0" w:color="auto"/>
            <w:bottom w:val="none" w:sz="0" w:space="0" w:color="auto"/>
            <w:right w:val="none" w:sz="0" w:space="0" w:color="auto"/>
          </w:divBdr>
        </w:div>
        <w:div w:id="987443314">
          <w:marLeft w:val="0"/>
          <w:marRight w:val="0"/>
          <w:marTop w:val="0"/>
          <w:marBottom w:val="60"/>
          <w:divBdr>
            <w:top w:val="none" w:sz="0" w:space="0" w:color="auto"/>
            <w:left w:val="none" w:sz="0" w:space="0" w:color="auto"/>
            <w:bottom w:val="none" w:sz="0" w:space="0" w:color="auto"/>
            <w:right w:val="none" w:sz="0" w:space="0" w:color="auto"/>
          </w:divBdr>
        </w:div>
        <w:div w:id="492339037">
          <w:marLeft w:val="0"/>
          <w:marRight w:val="0"/>
          <w:marTop w:val="0"/>
          <w:marBottom w:val="60"/>
          <w:divBdr>
            <w:top w:val="none" w:sz="0" w:space="0" w:color="auto"/>
            <w:left w:val="none" w:sz="0" w:space="0" w:color="auto"/>
            <w:bottom w:val="none" w:sz="0" w:space="0" w:color="auto"/>
            <w:right w:val="none" w:sz="0" w:space="0" w:color="auto"/>
          </w:divBdr>
        </w:div>
        <w:div w:id="1079860841">
          <w:marLeft w:val="0"/>
          <w:marRight w:val="0"/>
          <w:marTop w:val="0"/>
          <w:marBottom w:val="60"/>
          <w:divBdr>
            <w:top w:val="none" w:sz="0" w:space="0" w:color="auto"/>
            <w:left w:val="none" w:sz="0" w:space="0" w:color="auto"/>
            <w:bottom w:val="none" w:sz="0" w:space="0" w:color="auto"/>
            <w:right w:val="none" w:sz="0" w:space="0" w:color="auto"/>
          </w:divBdr>
        </w:div>
        <w:div w:id="1995327301">
          <w:marLeft w:val="0"/>
          <w:marRight w:val="0"/>
          <w:marTop w:val="0"/>
          <w:marBottom w:val="60"/>
          <w:divBdr>
            <w:top w:val="none" w:sz="0" w:space="0" w:color="auto"/>
            <w:left w:val="none" w:sz="0" w:space="0" w:color="auto"/>
            <w:bottom w:val="none" w:sz="0" w:space="0" w:color="auto"/>
            <w:right w:val="none" w:sz="0" w:space="0" w:color="auto"/>
          </w:divBdr>
        </w:div>
        <w:div w:id="1106122664">
          <w:marLeft w:val="0"/>
          <w:marRight w:val="0"/>
          <w:marTop w:val="0"/>
          <w:marBottom w:val="0"/>
          <w:divBdr>
            <w:top w:val="none" w:sz="0" w:space="0" w:color="auto"/>
            <w:left w:val="none" w:sz="0" w:space="0" w:color="auto"/>
            <w:bottom w:val="none" w:sz="0" w:space="0" w:color="auto"/>
            <w:right w:val="none" w:sz="0" w:space="0" w:color="auto"/>
          </w:divBdr>
        </w:div>
      </w:divsChild>
    </w:div>
    <w:div w:id="729498866">
      <w:bodyDiv w:val="1"/>
      <w:marLeft w:val="0"/>
      <w:marRight w:val="0"/>
      <w:marTop w:val="0"/>
      <w:marBottom w:val="0"/>
      <w:divBdr>
        <w:top w:val="none" w:sz="0" w:space="0" w:color="auto"/>
        <w:left w:val="none" w:sz="0" w:space="0" w:color="auto"/>
        <w:bottom w:val="none" w:sz="0" w:space="0" w:color="auto"/>
        <w:right w:val="none" w:sz="0" w:space="0" w:color="auto"/>
      </w:divBdr>
      <w:divsChild>
        <w:div w:id="575626820">
          <w:marLeft w:val="0"/>
          <w:marRight w:val="0"/>
          <w:marTop w:val="0"/>
          <w:marBottom w:val="0"/>
          <w:divBdr>
            <w:top w:val="single" w:sz="6" w:space="6" w:color="EBEBEB"/>
            <w:left w:val="none" w:sz="0" w:space="0" w:color="auto"/>
            <w:bottom w:val="none" w:sz="0" w:space="0" w:color="auto"/>
            <w:right w:val="none" w:sz="0" w:space="0" w:color="auto"/>
          </w:divBdr>
          <w:divsChild>
            <w:div w:id="329646923">
              <w:marLeft w:val="2849"/>
              <w:marRight w:val="0"/>
              <w:marTop w:val="0"/>
              <w:marBottom w:val="0"/>
              <w:divBdr>
                <w:top w:val="none" w:sz="0" w:space="0" w:color="auto"/>
                <w:left w:val="none" w:sz="0" w:space="0" w:color="auto"/>
                <w:bottom w:val="none" w:sz="0" w:space="0" w:color="auto"/>
                <w:right w:val="none" w:sz="0" w:space="0" w:color="auto"/>
              </w:divBdr>
              <w:divsChild>
                <w:div w:id="2095977794">
                  <w:marLeft w:val="0"/>
                  <w:marRight w:val="0"/>
                  <w:marTop w:val="0"/>
                  <w:marBottom w:val="0"/>
                  <w:divBdr>
                    <w:top w:val="none" w:sz="0" w:space="0" w:color="auto"/>
                    <w:left w:val="none" w:sz="0" w:space="0" w:color="auto"/>
                    <w:bottom w:val="none" w:sz="0" w:space="0" w:color="auto"/>
                    <w:right w:val="none" w:sz="0" w:space="0" w:color="auto"/>
                  </w:divBdr>
                </w:div>
              </w:divsChild>
            </w:div>
            <w:div w:id="933321392">
              <w:marLeft w:val="0"/>
              <w:marRight w:val="0"/>
              <w:marTop w:val="0"/>
              <w:marBottom w:val="0"/>
              <w:divBdr>
                <w:top w:val="none" w:sz="0" w:space="0" w:color="auto"/>
                <w:left w:val="none" w:sz="0" w:space="0" w:color="auto"/>
                <w:bottom w:val="none" w:sz="0" w:space="0" w:color="auto"/>
                <w:right w:val="none" w:sz="0" w:space="0" w:color="auto"/>
              </w:divBdr>
              <w:divsChild>
                <w:div w:id="1423261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346220">
          <w:marLeft w:val="0"/>
          <w:marRight w:val="0"/>
          <w:marTop w:val="0"/>
          <w:marBottom w:val="0"/>
          <w:divBdr>
            <w:top w:val="single" w:sz="6" w:space="6" w:color="EBEBEB"/>
            <w:left w:val="none" w:sz="0" w:space="0" w:color="auto"/>
            <w:bottom w:val="none" w:sz="0" w:space="0" w:color="auto"/>
            <w:right w:val="none" w:sz="0" w:space="0" w:color="auto"/>
          </w:divBdr>
          <w:divsChild>
            <w:div w:id="1644042642">
              <w:marLeft w:val="2849"/>
              <w:marRight w:val="0"/>
              <w:marTop w:val="0"/>
              <w:marBottom w:val="0"/>
              <w:divBdr>
                <w:top w:val="none" w:sz="0" w:space="0" w:color="auto"/>
                <w:left w:val="none" w:sz="0" w:space="0" w:color="auto"/>
                <w:bottom w:val="none" w:sz="0" w:space="0" w:color="auto"/>
                <w:right w:val="none" w:sz="0" w:space="0" w:color="auto"/>
              </w:divBdr>
              <w:divsChild>
                <w:div w:id="1925147498">
                  <w:marLeft w:val="0"/>
                  <w:marRight w:val="0"/>
                  <w:marTop w:val="0"/>
                  <w:marBottom w:val="0"/>
                  <w:divBdr>
                    <w:top w:val="none" w:sz="0" w:space="0" w:color="auto"/>
                    <w:left w:val="none" w:sz="0" w:space="0" w:color="auto"/>
                    <w:bottom w:val="none" w:sz="0" w:space="0" w:color="auto"/>
                    <w:right w:val="none" w:sz="0" w:space="0" w:color="auto"/>
                  </w:divBdr>
                </w:div>
              </w:divsChild>
            </w:div>
            <w:div w:id="9719094">
              <w:marLeft w:val="0"/>
              <w:marRight w:val="0"/>
              <w:marTop w:val="0"/>
              <w:marBottom w:val="0"/>
              <w:divBdr>
                <w:top w:val="none" w:sz="0" w:space="0" w:color="auto"/>
                <w:left w:val="none" w:sz="0" w:space="0" w:color="auto"/>
                <w:bottom w:val="none" w:sz="0" w:space="0" w:color="auto"/>
                <w:right w:val="none" w:sz="0" w:space="0" w:color="auto"/>
              </w:divBdr>
              <w:divsChild>
                <w:div w:id="1975985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226336">
          <w:marLeft w:val="0"/>
          <w:marRight w:val="0"/>
          <w:marTop w:val="0"/>
          <w:marBottom w:val="0"/>
          <w:divBdr>
            <w:top w:val="single" w:sz="6" w:space="6" w:color="EBEBEB"/>
            <w:left w:val="none" w:sz="0" w:space="0" w:color="auto"/>
            <w:bottom w:val="none" w:sz="0" w:space="0" w:color="auto"/>
            <w:right w:val="none" w:sz="0" w:space="0" w:color="auto"/>
          </w:divBdr>
          <w:divsChild>
            <w:div w:id="2144613775">
              <w:marLeft w:val="2849"/>
              <w:marRight w:val="0"/>
              <w:marTop w:val="0"/>
              <w:marBottom w:val="0"/>
              <w:divBdr>
                <w:top w:val="none" w:sz="0" w:space="0" w:color="auto"/>
                <w:left w:val="none" w:sz="0" w:space="0" w:color="auto"/>
                <w:bottom w:val="none" w:sz="0" w:space="0" w:color="auto"/>
                <w:right w:val="none" w:sz="0" w:space="0" w:color="auto"/>
              </w:divBdr>
              <w:divsChild>
                <w:div w:id="1390809823">
                  <w:marLeft w:val="0"/>
                  <w:marRight w:val="0"/>
                  <w:marTop w:val="0"/>
                  <w:marBottom w:val="0"/>
                  <w:divBdr>
                    <w:top w:val="none" w:sz="0" w:space="0" w:color="auto"/>
                    <w:left w:val="none" w:sz="0" w:space="0" w:color="auto"/>
                    <w:bottom w:val="none" w:sz="0" w:space="0" w:color="auto"/>
                    <w:right w:val="none" w:sz="0" w:space="0" w:color="auto"/>
                  </w:divBdr>
                </w:div>
              </w:divsChild>
            </w:div>
            <w:div w:id="2069499894">
              <w:marLeft w:val="0"/>
              <w:marRight w:val="0"/>
              <w:marTop w:val="0"/>
              <w:marBottom w:val="0"/>
              <w:divBdr>
                <w:top w:val="none" w:sz="0" w:space="0" w:color="auto"/>
                <w:left w:val="none" w:sz="0" w:space="0" w:color="auto"/>
                <w:bottom w:val="none" w:sz="0" w:space="0" w:color="auto"/>
                <w:right w:val="none" w:sz="0" w:space="0" w:color="auto"/>
              </w:divBdr>
              <w:divsChild>
                <w:div w:id="1050154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127411">
          <w:marLeft w:val="0"/>
          <w:marRight w:val="0"/>
          <w:marTop w:val="0"/>
          <w:marBottom w:val="0"/>
          <w:divBdr>
            <w:top w:val="single" w:sz="6" w:space="6" w:color="EBEBEB"/>
            <w:left w:val="none" w:sz="0" w:space="0" w:color="auto"/>
            <w:bottom w:val="none" w:sz="0" w:space="0" w:color="auto"/>
            <w:right w:val="none" w:sz="0" w:space="0" w:color="auto"/>
          </w:divBdr>
          <w:divsChild>
            <w:div w:id="2093618921">
              <w:marLeft w:val="2849"/>
              <w:marRight w:val="0"/>
              <w:marTop w:val="0"/>
              <w:marBottom w:val="0"/>
              <w:divBdr>
                <w:top w:val="none" w:sz="0" w:space="0" w:color="auto"/>
                <w:left w:val="none" w:sz="0" w:space="0" w:color="auto"/>
                <w:bottom w:val="none" w:sz="0" w:space="0" w:color="auto"/>
                <w:right w:val="none" w:sz="0" w:space="0" w:color="auto"/>
              </w:divBdr>
              <w:divsChild>
                <w:div w:id="1298024039">
                  <w:marLeft w:val="0"/>
                  <w:marRight w:val="0"/>
                  <w:marTop w:val="0"/>
                  <w:marBottom w:val="0"/>
                  <w:divBdr>
                    <w:top w:val="none" w:sz="0" w:space="0" w:color="auto"/>
                    <w:left w:val="none" w:sz="0" w:space="0" w:color="auto"/>
                    <w:bottom w:val="none" w:sz="0" w:space="0" w:color="auto"/>
                    <w:right w:val="none" w:sz="0" w:space="0" w:color="auto"/>
                  </w:divBdr>
                </w:div>
              </w:divsChild>
            </w:div>
            <w:div w:id="761297398">
              <w:marLeft w:val="0"/>
              <w:marRight w:val="0"/>
              <w:marTop w:val="0"/>
              <w:marBottom w:val="0"/>
              <w:divBdr>
                <w:top w:val="none" w:sz="0" w:space="0" w:color="auto"/>
                <w:left w:val="none" w:sz="0" w:space="0" w:color="auto"/>
                <w:bottom w:val="none" w:sz="0" w:space="0" w:color="auto"/>
                <w:right w:val="none" w:sz="0" w:space="0" w:color="auto"/>
              </w:divBdr>
              <w:divsChild>
                <w:div w:id="172741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7582050">
      <w:bodyDiv w:val="1"/>
      <w:marLeft w:val="0"/>
      <w:marRight w:val="0"/>
      <w:marTop w:val="0"/>
      <w:marBottom w:val="0"/>
      <w:divBdr>
        <w:top w:val="none" w:sz="0" w:space="0" w:color="auto"/>
        <w:left w:val="none" w:sz="0" w:space="0" w:color="auto"/>
        <w:bottom w:val="none" w:sz="0" w:space="0" w:color="auto"/>
        <w:right w:val="none" w:sz="0" w:space="0" w:color="auto"/>
      </w:divBdr>
      <w:divsChild>
        <w:div w:id="556866757">
          <w:marLeft w:val="0"/>
          <w:marRight w:val="0"/>
          <w:marTop w:val="0"/>
          <w:marBottom w:val="0"/>
          <w:divBdr>
            <w:top w:val="none" w:sz="0" w:space="0" w:color="auto"/>
            <w:left w:val="none" w:sz="0" w:space="0" w:color="auto"/>
            <w:bottom w:val="none" w:sz="0" w:space="0" w:color="auto"/>
            <w:right w:val="none" w:sz="0" w:space="0" w:color="auto"/>
          </w:divBdr>
        </w:div>
        <w:div w:id="1325932297">
          <w:marLeft w:val="0"/>
          <w:marRight w:val="0"/>
          <w:marTop w:val="0"/>
          <w:marBottom w:val="0"/>
          <w:divBdr>
            <w:top w:val="none" w:sz="0" w:space="0" w:color="auto"/>
            <w:left w:val="none" w:sz="0" w:space="0" w:color="auto"/>
            <w:bottom w:val="none" w:sz="0" w:space="0" w:color="auto"/>
            <w:right w:val="none" w:sz="0" w:space="0" w:color="auto"/>
          </w:divBdr>
        </w:div>
      </w:divsChild>
    </w:div>
    <w:div w:id="776604805">
      <w:bodyDiv w:val="1"/>
      <w:marLeft w:val="0"/>
      <w:marRight w:val="0"/>
      <w:marTop w:val="0"/>
      <w:marBottom w:val="0"/>
      <w:divBdr>
        <w:top w:val="none" w:sz="0" w:space="0" w:color="auto"/>
        <w:left w:val="none" w:sz="0" w:space="0" w:color="auto"/>
        <w:bottom w:val="none" w:sz="0" w:space="0" w:color="auto"/>
        <w:right w:val="none" w:sz="0" w:space="0" w:color="auto"/>
      </w:divBdr>
    </w:div>
    <w:div w:id="942767007">
      <w:bodyDiv w:val="1"/>
      <w:marLeft w:val="0"/>
      <w:marRight w:val="0"/>
      <w:marTop w:val="0"/>
      <w:marBottom w:val="0"/>
      <w:divBdr>
        <w:top w:val="none" w:sz="0" w:space="0" w:color="auto"/>
        <w:left w:val="none" w:sz="0" w:space="0" w:color="auto"/>
        <w:bottom w:val="none" w:sz="0" w:space="0" w:color="auto"/>
        <w:right w:val="none" w:sz="0" w:space="0" w:color="auto"/>
      </w:divBdr>
    </w:div>
    <w:div w:id="977026656">
      <w:bodyDiv w:val="1"/>
      <w:marLeft w:val="0"/>
      <w:marRight w:val="0"/>
      <w:marTop w:val="0"/>
      <w:marBottom w:val="0"/>
      <w:divBdr>
        <w:top w:val="none" w:sz="0" w:space="0" w:color="auto"/>
        <w:left w:val="none" w:sz="0" w:space="0" w:color="auto"/>
        <w:bottom w:val="none" w:sz="0" w:space="0" w:color="auto"/>
        <w:right w:val="none" w:sz="0" w:space="0" w:color="auto"/>
      </w:divBdr>
    </w:div>
    <w:div w:id="1043865232">
      <w:bodyDiv w:val="1"/>
      <w:marLeft w:val="0"/>
      <w:marRight w:val="0"/>
      <w:marTop w:val="0"/>
      <w:marBottom w:val="0"/>
      <w:divBdr>
        <w:top w:val="none" w:sz="0" w:space="0" w:color="auto"/>
        <w:left w:val="none" w:sz="0" w:space="0" w:color="auto"/>
        <w:bottom w:val="none" w:sz="0" w:space="0" w:color="auto"/>
        <w:right w:val="none" w:sz="0" w:space="0" w:color="auto"/>
      </w:divBdr>
    </w:div>
    <w:div w:id="1066880241">
      <w:bodyDiv w:val="1"/>
      <w:marLeft w:val="0"/>
      <w:marRight w:val="0"/>
      <w:marTop w:val="0"/>
      <w:marBottom w:val="0"/>
      <w:divBdr>
        <w:top w:val="none" w:sz="0" w:space="0" w:color="auto"/>
        <w:left w:val="none" w:sz="0" w:space="0" w:color="auto"/>
        <w:bottom w:val="none" w:sz="0" w:space="0" w:color="auto"/>
        <w:right w:val="none" w:sz="0" w:space="0" w:color="auto"/>
      </w:divBdr>
      <w:divsChild>
        <w:div w:id="1671831450">
          <w:marLeft w:val="0"/>
          <w:marRight w:val="0"/>
          <w:marTop w:val="0"/>
          <w:marBottom w:val="0"/>
          <w:divBdr>
            <w:top w:val="none" w:sz="0" w:space="0" w:color="auto"/>
            <w:left w:val="none" w:sz="0" w:space="0" w:color="auto"/>
            <w:bottom w:val="none" w:sz="0" w:space="0" w:color="auto"/>
            <w:right w:val="none" w:sz="0" w:space="0" w:color="auto"/>
          </w:divBdr>
        </w:div>
        <w:div w:id="1959877154">
          <w:marLeft w:val="0"/>
          <w:marRight w:val="0"/>
          <w:marTop w:val="0"/>
          <w:marBottom w:val="0"/>
          <w:divBdr>
            <w:top w:val="none" w:sz="0" w:space="0" w:color="auto"/>
            <w:left w:val="none" w:sz="0" w:space="0" w:color="auto"/>
            <w:bottom w:val="none" w:sz="0" w:space="0" w:color="auto"/>
            <w:right w:val="none" w:sz="0" w:space="0" w:color="auto"/>
          </w:divBdr>
        </w:div>
        <w:div w:id="1638686805">
          <w:marLeft w:val="0"/>
          <w:marRight w:val="0"/>
          <w:marTop w:val="0"/>
          <w:marBottom w:val="0"/>
          <w:divBdr>
            <w:top w:val="none" w:sz="0" w:space="0" w:color="auto"/>
            <w:left w:val="none" w:sz="0" w:space="0" w:color="auto"/>
            <w:bottom w:val="none" w:sz="0" w:space="0" w:color="auto"/>
            <w:right w:val="none" w:sz="0" w:space="0" w:color="auto"/>
          </w:divBdr>
        </w:div>
        <w:div w:id="1245994398">
          <w:marLeft w:val="0"/>
          <w:marRight w:val="0"/>
          <w:marTop w:val="0"/>
          <w:marBottom w:val="0"/>
          <w:divBdr>
            <w:top w:val="none" w:sz="0" w:space="0" w:color="auto"/>
            <w:left w:val="none" w:sz="0" w:space="0" w:color="auto"/>
            <w:bottom w:val="none" w:sz="0" w:space="0" w:color="auto"/>
            <w:right w:val="none" w:sz="0" w:space="0" w:color="auto"/>
          </w:divBdr>
        </w:div>
        <w:div w:id="220294850">
          <w:marLeft w:val="0"/>
          <w:marRight w:val="0"/>
          <w:marTop w:val="0"/>
          <w:marBottom w:val="0"/>
          <w:divBdr>
            <w:top w:val="none" w:sz="0" w:space="0" w:color="auto"/>
            <w:left w:val="none" w:sz="0" w:space="0" w:color="auto"/>
            <w:bottom w:val="none" w:sz="0" w:space="0" w:color="auto"/>
            <w:right w:val="none" w:sz="0" w:space="0" w:color="auto"/>
          </w:divBdr>
        </w:div>
      </w:divsChild>
    </w:div>
    <w:div w:id="1073746024">
      <w:bodyDiv w:val="1"/>
      <w:marLeft w:val="0"/>
      <w:marRight w:val="0"/>
      <w:marTop w:val="0"/>
      <w:marBottom w:val="0"/>
      <w:divBdr>
        <w:top w:val="none" w:sz="0" w:space="0" w:color="auto"/>
        <w:left w:val="none" w:sz="0" w:space="0" w:color="auto"/>
        <w:bottom w:val="none" w:sz="0" w:space="0" w:color="auto"/>
        <w:right w:val="none" w:sz="0" w:space="0" w:color="auto"/>
      </w:divBdr>
    </w:div>
    <w:div w:id="1090811543">
      <w:bodyDiv w:val="1"/>
      <w:marLeft w:val="0"/>
      <w:marRight w:val="0"/>
      <w:marTop w:val="0"/>
      <w:marBottom w:val="0"/>
      <w:divBdr>
        <w:top w:val="none" w:sz="0" w:space="0" w:color="auto"/>
        <w:left w:val="none" w:sz="0" w:space="0" w:color="auto"/>
        <w:bottom w:val="none" w:sz="0" w:space="0" w:color="auto"/>
        <w:right w:val="none" w:sz="0" w:space="0" w:color="auto"/>
      </w:divBdr>
    </w:div>
    <w:div w:id="1175999661">
      <w:bodyDiv w:val="1"/>
      <w:marLeft w:val="0"/>
      <w:marRight w:val="0"/>
      <w:marTop w:val="0"/>
      <w:marBottom w:val="0"/>
      <w:divBdr>
        <w:top w:val="none" w:sz="0" w:space="0" w:color="auto"/>
        <w:left w:val="none" w:sz="0" w:space="0" w:color="auto"/>
        <w:bottom w:val="none" w:sz="0" w:space="0" w:color="auto"/>
        <w:right w:val="none" w:sz="0" w:space="0" w:color="auto"/>
      </w:divBdr>
    </w:div>
    <w:div w:id="1198589237">
      <w:bodyDiv w:val="1"/>
      <w:marLeft w:val="0"/>
      <w:marRight w:val="0"/>
      <w:marTop w:val="0"/>
      <w:marBottom w:val="0"/>
      <w:divBdr>
        <w:top w:val="none" w:sz="0" w:space="0" w:color="auto"/>
        <w:left w:val="none" w:sz="0" w:space="0" w:color="auto"/>
        <w:bottom w:val="none" w:sz="0" w:space="0" w:color="auto"/>
        <w:right w:val="none" w:sz="0" w:space="0" w:color="auto"/>
      </w:divBdr>
    </w:div>
    <w:div w:id="1202746538">
      <w:bodyDiv w:val="1"/>
      <w:marLeft w:val="0"/>
      <w:marRight w:val="0"/>
      <w:marTop w:val="0"/>
      <w:marBottom w:val="0"/>
      <w:divBdr>
        <w:top w:val="none" w:sz="0" w:space="0" w:color="auto"/>
        <w:left w:val="none" w:sz="0" w:space="0" w:color="auto"/>
        <w:bottom w:val="none" w:sz="0" w:space="0" w:color="auto"/>
        <w:right w:val="none" w:sz="0" w:space="0" w:color="auto"/>
      </w:divBdr>
      <w:divsChild>
        <w:div w:id="751856689">
          <w:marLeft w:val="0"/>
          <w:marRight w:val="0"/>
          <w:marTop w:val="0"/>
          <w:marBottom w:val="0"/>
          <w:divBdr>
            <w:top w:val="none" w:sz="0" w:space="0" w:color="auto"/>
            <w:left w:val="none" w:sz="0" w:space="0" w:color="auto"/>
            <w:bottom w:val="none" w:sz="0" w:space="0" w:color="auto"/>
            <w:right w:val="none" w:sz="0" w:space="0" w:color="auto"/>
          </w:divBdr>
        </w:div>
        <w:div w:id="1191459392">
          <w:marLeft w:val="0"/>
          <w:marRight w:val="0"/>
          <w:marTop w:val="0"/>
          <w:marBottom w:val="0"/>
          <w:divBdr>
            <w:top w:val="none" w:sz="0" w:space="0" w:color="auto"/>
            <w:left w:val="none" w:sz="0" w:space="0" w:color="auto"/>
            <w:bottom w:val="none" w:sz="0" w:space="0" w:color="auto"/>
            <w:right w:val="none" w:sz="0" w:space="0" w:color="auto"/>
          </w:divBdr>
        </w:div>
      </w:divsChild>
    </w:div>
    <w:div w:id="1209026718">
      <w:bodyDiv w:val="1"/>
      <w:marLeft w:val="0"/>
      <w:marRight w:val="0"/>
      <w:marTop w:val="0"/>
      <w:marBottom w:val="0"/>
      <w:divBdr>
        <w:top w:val="none" w:sz="0" w:space="0" w:color="auto"/>
        <w:left w:val="none" w:sz="0" w:space="0" w:color="auto"/>
        <w:bottom w:val="none" w:sz="0" w:space="0" w:color="auto"/>
        <w:right w:val="none" w:sz="0" w:space="0" w:color="auto"/>
      </w:divBdr>
    </w:div>
    <w:div w:id="1315335861">
      <w:bodyDiv w:val="1"/>
      <w:marLeft w:val="0"/>
      <w:marRight w:val="0"/>
      <w:marTop w:val="0"/>
      <w:marBottom w:val="0"/>
      <w:divBdr>
        <w:top w:val="none" w:sz="0" w:space="0" w:color="auto"/>
        <w:left w:val="none" w:sz="0" w:space="0" w:color="auto"/>
        <w:bottom w:val="none" w:sz="0" w:space="0" w:color="auto"/>
        <w:right w:val="none" w:sz="0" w:space="0" w:color="auto"/>
      </w:divBdr>
      <w:divsChild>
        <w:div w:id="1168790533">
          <w:marLeft w:val="0"/>
          <w:marRight w:val="0"/>
          <w:marTop w:val="0"/>
          <w:marBottom w:val="0"/>
          <w:divBdr>
            <w:top w:val="single" w:sz="6" w:space="6" w:color="EBEBEB"/>
            <w:left w:val="none" w:sz="0" w:space="0" w:color="auto"/>
            <w:bottom w:val="none" w:sz="0" w:space="0" w:color="auto"/>
            <w:right w:val="none" w:sz="0" w:space="0" w:color="auto"/>
          </w:divBdr>
          <w:divsChild>
            <w:div w:id="1538547514">
              <w:marLeft w:val="2849"/>
              <w:marRight w:val="0"/>
              <w:marTop w:val="0"/>
              <w:marBottom w:val="0"/>
              <w:divBdr>
                <w:top w:val="none" w:sz="0" w:space="0" w:color="auto"/>
                <w:left w:val="none" w:sz="0" w:space="0" w:color="auto"/>
                <w:bottom w:val="none" w:sz="0" w:space="0" w:color="auto"/>
                <w:right w:val="none" w:sz="0" w:space="0" w:color="auto"/>
              </w:divBdr>
              <w:divsChild>
                <w:div w:id="420638186">
                  <w:marLeft w:val="0"/>
                  <w:marRight w:val="0"/>
                  <w:marTop w:val="0"/>
                  <w:marBottom w:val="0"/>
                  <w:divBdr>
                    <w:top w:val="none" w:sz="0" w:space="0" w:color="auto"/>
                    <w:left w:val="none" w:sz="0" w:space="0" w:color="auto"/>
                    <w:bottom w:val="none" w:sz="0" w:space="0" w:color="auto"/>
                    <w:right w:val="none" w:sz="0" w:space="0" w:color="auto"/>
                  </w:divBdr>
                </w:div>
              </w:divsChild>
            </w:div>
            <w:div w:id="204100188">
              <w:marLeft w:val="0"/>
              <w:marRight w:val="0"/>
              <w:marTop w:val="0"/>
              <w:marBottom w:val="0"/>
              <w:divBdr>
                <w:top w:val="none" w:sz="0" w:space="0" w:color="auto"/>
                <w:left w:val="none" w:sz="0" w:space="0" w:color="auto"/>
                <w:bottom w:val="none" w:sz="0" w:space="0" w:color="auto"/>
                <w:right w:val="none" w:sz="0" w:space="0" w:color="auto"/>
              </w:divBdr>
              <w:divsChild>
                <w:div w:id="1377897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058997">
          <w:marLeft w:val="0"/>
          <w:marRight w:val="0"/>
          <w:marTop w:val="0"/>
          <w:marBottom w:val="0"/>
          <w:divBdr>
            <w:top w:val="single" w:sz="6" w:space="6" w:color="EBEBEB"/>
            <w:left w:val="none" w:sz="0" w:space="0" w:color="auto"/>
            <w:bottom w:val="none" w:sz="0" w:space="0" w:color="auto"/>
            <w:right w:val="none" w:sz="0" w:space="0" w:color="auto"/>
          </w:divBdr>
          <w:divsChild>
            <w:div w:id="355815031">
              <w:marLeft w:val="2849"/>
              <w:marRight w:val="0"/>
              <w:marTop w:val="0"/>
              <w:marBottom w:val="0"/>
              <w:divBdr>
                <w:top w:val="none" w:sz="0" w:space="0" w:color="auto"/>
                <w:left w:val="none" w:sz="0" w:space="0" w:color="auto"/>
                <w:bottom w:val="none" w:sz="0" w:space="0" w:color="auto"/>
                <w:right w:val="none" w:sz="0" w:space="0" w:color="auto"/>
              </w:divBdr>
              <w:divsChild>
                <w:div w:id="1382170819">
                  <w:marLeft w:val="0"/>
                  <w:marRight w:val="0"/>
                  <w:marTop w:val="0"/>
                  <w:marBottom w:val="0"/>
                  <w:divBdr>
                    <w:top w:val="none" w:sz="0" w:space="0" w:color="auto"/>
                    <w:left w:val="none" w:sz="0" w:space="0" w:color="auto"/>
                    <w:bottom w:val="none" w:sz="0" w:space="0" w:color="auto"/>
                    <w:right w:val="none" w:sz="0" w:space="0" w:color="auto"/>
                  </w:divBdr>
                </w:div>
              </w:divsChild>
            </w:div>
            <w:div w:id="455757760">
              <w:marLeft w:val="0"/>
              <w:marRight w:val="0"/>
              <w:marTop w:val="0"/>
              <w:marBottom w:val="0"/>
              <w:divBdr>
                <w:top w:val="none" w:sz="0" w:space="0" w:color="auto"/>
                <w:left w:val="none" w:sz="0" w:space="0" w:color="auto"/>
                <w:bottom w:val="none" w:sz="0" w:space="0" w:color="auto"/>
                <w:right w:val="none" w:sz="0" w:space="0" w:color="auto"/>
              </w:divBdr>
              <w:divsChild>
                <w:div w:id="1395006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2845">
          <w:marLeft w:val="0"/>
          <w:marRight w:val="0"/>
          <w:marTop w:val="0"/>
          <w:marBottom w:val="0"/>
          <w:divBdr>
            <w:top w:val="single" w:sz="6" w:space="6" w:color="EBEBEB"/>
            <w:left w:val="none" w:sz="0" w:space="0" w:color="auto"/>
            <w:bottom w:val="none" w:sz="0" w:space="0" w:color="auto"/>
            <w:right w:val="none" w:sz="0" w:space="0" w:color="auto"/>
          </w:divBdr>
          <w:divsChild>
            <w:div w:id="1780567959">
              <w:marLeft w:val="2849"/>
              <w:marRight w:val="0"/>
              <w:marTop w:val="0"/>
              <w:marBottom w:val="0"/>
              <w:divBdr>
                <w:top w:val="none" w:sz="0" w:space="0" w:color="auto"/>
                <w:left w:val="none" w:sz="0" w:space="0" w:color="auto"/>
                <w:bottom w:val="none" w:sz="0" w:space="0" w:color="auto"/>
                <w:right w:val="none" w:sz="0" w:space="0" w:color="auto"/>
              </w:divBdr>
              <w:divsChild>
                <w:div w:id="1359814781">
                  <w:marLeft w:val="0"/>
                  <w:marRight w:val="0"/>
                  <w:marTop w:val="0"/>
                  <w:marBottom w:val="0"/>
                  <w:divBdr>
                    <w:top w:val="none" w:sz="0" w:space="0" w:color="auto"/>
                    <w:left w:val="none" w:sz="0" w:space="0" w:color="auto"/>
                    <w:bottom w:val="none" w:sz="0" w:space="0" w:color="auto"/>
                    <w:right w:val="none" w:sz="0" w:space="0" w:color="auto"/>
                  </w:divBdr>
                </w:div>
              </w:divsChild>
            </w:div>
            <w:div w:id="1671181896">
              <w:marLeft w:val="0"/>
              <w:marRight w:val="0"/>
              <w:marTop w:val="0"/>
              <w:marBottom w:val="0"/>
              <w:divBdr>
                <w:top w:val="none" w:sz="0" w:space="0" w:color="auto"/>
                <w:left w:val="none" w:sz="0" w:space="0" w:color="auto"/>
                <w:bottom w:val="none" w:sz="0" w:space="0" w:color="auto"/>
                <w:right w:val="none" w:sz="0" w:space="0" w:color="auto"/>
              </w:divBdr>
              <w:divsChild>
                <w:div w:id="2054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49002">
          <w:marLeft w:val="0"/>
          <w:marRight w:val="0"/>
          <w:marTop w:val="0"/>
          <w:marBottom w:val="0"/>
          <w:divBdr>
            <w:top w:val="single" w:sz="6" w:space="6" w:color="EBEBEB"/>
            <w:left w:val="none" w:sz="0" w:space="0" w:color="auto"/>
            <w:bottom w:val="none" w:sz="0" w:space="0" w:color="auto"/>
            <w:right w:val="none" w:sz="0" w:space="0" w:color="auto"/>
          </w:divBdr>
          <w:divsChild>
            <w:div w:id="1493062063">
              <w:marLeft w:val="2849"/>
              <w:marRight w:val="0"/>
              <w:marTop w:val="0"/>
              <w:marBottom w:val="0"/>
              <w:divBdr>
                <w:top w:val="none" w:sz="0" w:space="0" w:color="auto"/>
                <w:left w:val="none" w:sz="0" w:space="0" w:color="auto"/>
                <w:bottom w:val="none" w:sz="0" w:space="0" w:color="auto"/>
                <w:right w:val="none" w:sz="0" w:space="0" w:color="auto"/>
              </w:divBdr>
              <w:divsChild>
                <w:div w:id="1307854195">
                  <w:marLeft w:val="0"/>
                  <w:marRight w:val="0"/>
                  <w:marTop w:val="0"/>
                  <w:marBottom w:val="0"/>
                  <w:divBdr>
                    <w:top w:val="none" w:sz="0" w:space="0" w:color="auto"/>
                    <w:left w:val="none" w:sz="0" w:space="0" w:color="auto"/>
                    <w:bottom w:val="none" w:sz="0" w:space="0" w:color="auto"/>
                    <w:right w:val="none" w:sz="0" w:space="0" w:color="auto"/>
                  </w:divBdr>
                </w:div>
              </w:divsChild>
            </w:div>
            <w:div w:id="1456944352">
              <w:marLeft w:val="0"/>
              <w:marRight w:val="0"/>
              <w:marTop w:val="0"/>
              <w:marBottom w:val="0"/>
              <w:divBdr>
                <w:top w:val="none" w:sz="0" w:space="0" w:color="auto"/>
                <w:left w:val="none" w:sz="0" w:space="0" w:color="auto"/>
                <w:bottom w:val="none" w:sz="0" w:space="0" w:color="auto"/>
                <w:right w:val="none" w:sz="0" w:space="0" w:color="auto"/>
              </w:divBdr>
              <w:divsChild>
                <w:div w:id="117002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418285">
          <w:marLeft w:val="0"/>
          <w:marRight w:val="0"/>
          <w:marTop w:val="0"/>
          <w:marBottom w:val="0"/>
          <w:divBdr>
            <w:top w:val="single" w:sz="6" w:space="6" w:color="EBEBEB"/>
            <w:left w:val="none" w:sz="0" w:space="0" w:color="auto"/>
            <w:bottom w:val="none" w:sz="0" w:space="0" w:color="auto"/>
            <w:right w:val="none" w:sz="0" w:space="0" w:color="auto"/>
          </w:divBdr>
          <w:divsChild>
            <w:div w:id="325477913">
              <w:marLeft w:val="2849"/>
              <w:marRight w:val="0"/>
              <w:marTop w:val="0"/>
              <w:marBottom w:val="0"/>
              <w:divBdr>
                <w:top w:val="none" w:sz="0" w:space="0" w:color="auto"/>
                <w:left w:val="none" w:sz="0" w:space="0" w:color="auto"/>
                <w:bottom w:val="none" w:sz="0" w:space="0" w:color="auto"/>
                <w:right w:val="none" w:sz="0" w:space="0" w:color="auto"/>
              </w:divBdr>
              <w:divsChild>
                <w:div w:id="2052684125">
                  <w:marLeft w:val="0"/>
                  <w:marRight w:val="0"/>
                  <w:marTop w:val="0"/>
                  <w:marBottom w:val="0"/>
                  <w:divBdr>
                    <w:top w:val="none" w:sz="0" w:space="0" w:color="auto"/>
                    <w:left w:val="none" w:sz="0" w:space="0" w:color="auto"/>
                    <w:bottom w:val="none" w:sz="0" w:space="0" w:color="auto"/>
                    <w:right w:val="none" w:sz="0" w:space="0" w:color="auto"/>
                  </w:divBdr>
                </w:div>
              </w:divsChild>
            </w:div>
            <w:div w:id="754790130">
              <w:marLeft w:val="0"/>
              <w:marRight w:val="0"/>
              <w:marTop w:val="0"/>
              <w:marBottom w:val="0"/>
              <w:divBdr>
                <w:top w:val="none" w:sz="0" w:space="0" w:color="auto"/>
                <w:left w:val="none" w:sz="0" w:space="0" w:color="auto"/>
                <w:bottom w:val="none" w:sz="0" w:space="0" w:color="auto"/>
                <w:right w:val="none" w:sz="0" w:space="0" w:color="auto"/>
              </w:divBdr>
              <w:divsChild>
                <w:div w:id="2142262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0335203">
          <w:marLeft w:val="0"/>
          <w:marRight w:val="0"/>
          <w:marTop w:val="0"/>
          <w:marBottom w:val="0"/>
          <w:divBdr>
            <w:top w:val="single" w:sz="6" w:space="6" w:color="EBEBEB"/>
            <w:left w:val="none" w:sz="0" w:space="0" w:color="auto"/>
            <w:bottom w:val="none" w:sz="0" w:space="0" w:color="auto"/>
            <w:right w:val="none" w:sz="0" w:space="0" w:color="auto"/>
          </w:divBdr>
          <w:divsChild>
            <w:div w:id="445346597">
              <w:marLeft w:val="2849"/>
              <w:marRight w:val="0"/>
              <w:marTop w:val="0"/>
              <w:marBottom w:val="0"/>
              <w:divBdr>
                <w:top w:val="none" w:sz="0" w:space="0" w:color="auto"/>
                <w:left w:val="none" w:sz="0" w:space="0" w:color="auto"/>
                <w:bottom w:val="none" w:sz="0" w:space="0" w:color="auto"/>
                <w:right w:val="none" w:sz="0" w:space="0" w:color="auto"/>
              </w:divBdr>
              <w:divsChild>
                <w:div w:id="2043243301">
                  <w:marLeft w:val="0"/>
                  <w:marRight w:val="0"/>
                  <w:marTop w:val="0"/>
                  <w:marBottom w:val="0"/>
                  <w:divBdr>
                    <w:top w:val="none" w:sz="0" w:space="0" w:color="auto"/>
                    <w:left w:val="none" w:sz="0" w:space="0" w:color="auto"/>
                    <w:bottom w:val="none" w:sz="0" w:space="0" w:color="auto"/>
                    <w:right w:val="none" w:sz="0" w:space="0" w:color="auto"/>
                  </w:divBdr>
                </w:div>
              </w:divsChild>
            </w:div>
            <w:div w:id="624773806">
              <w:marLeft w:val="0"/>
              <w:marRight w:val="0"/>
              <w:marTop w:val="0"/>
              <w:marBottom w:val="0"/>
              <w:divBdr>
                <w:top w:val="none" w:sz="0" w:space="0" w:color="auto"/>
                <w:left w:val="none" w:sz="0" w:space="0" w:color="auto"/>
                <w:bottom w:val="none" w:sz="0" w:space="0" w:color="auto"/>
                <w:right w:val="none" w:sz="0" w:space="0" w:color="auto"/>
              </w:divBdr>
              <w:divsChild>
                <w:div w:id="2115324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201493">
          <w:marLeft w:val="0"/>
          <w:marRight w:val="0"/>
          <w:marTop w:val="0"/>
          <w:marBottom w:val="0"/>
          <w:divBdr>
            <w:top w:val="single" w:sz="6" w:space="6" w:color="EBEBEB"/>
            <w:left w:val="none" w:sz="0" w:space="0" w:color="auto"/>
            <w:bottom w:val="none" w:sz="0" w:space="0" w:color="auto"/>
            <w:right w:val="none" w:sz="0" w:space="0" w:color="auto"/>
          </w:divBdr>
          <w:divsChild>
            <w:div w:id="1654598123">
              <w:marLeft w:val="2849"/>
              <w:marRight w:val="0"/>
              <w:marTop w:val="0"/>
              <w:marBottom w:val="0"/>
              <w:divBdr>
                <w:top w:val="none" w:sz="0" w:space="0" w:color="auto"/>
                <w:left w:val="none" w:sz="0" w:space="0" w:color="auto"/>
                <w:bottom w:val="none" w:sz="0" w:space="0" w:color="auto"/>
                <w:right w:val="none" w:sz="0" w:space="0" w:color="auto"/>
              </w:divBdr>
              <w:divsChild>
                <w:div w:id="492448820">
                  <w:marLeft w:val="0"/>
                  <w:marRight w:val="0"/>
                  <w:marTop w:val="0"/>
                  <w:marBottom w:val="0"/>
                  <w:divBdr>
                    <w:top w:val="none" w:sz="0" w:space="0" w:color="auto"/>
                    <w:left w:val="none" w:sz="0" w:space="0" w:color="auto"/>
                    <w:bottom w:val="none" w:sz="0" w:space="0" w:color="auto"/>
                    <w:right w:val="none" w:sz="0" w:space="0" w:color="auto"/>
                  </w:divBdr>
                </w:div>
              </w:divsChild>
            </w:div>
            <w:div w:id="691955456">
              <w:marLeft w:val="0"/>
              <w:marRight w:val="0"/>
              <w:marTop w:val="0"/>
              <w:marBottom w:val="0"/>
              <w:divBdr>
                <w:top w:val="none" w:sz="0" w:space="0" w:color="auto"/>
                <w:left w:val="none" w:sz="0" w:space="0" w:color="auto"/>
                <w:bottom w:val="none" w:sz="0" w:space="0" w:color="auto"/>
                <w:right w:val="none" w:sz="0" w:space="0" w:color="auto"/>
              </w:divBdr>
              <w:divsChild>
                <w:div w:id="64038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3891">
          <w:marLeft w:val="0"/>
          <w:marRight w:val="0"/>
          <w:marTop w:val="0"/>
          <w:marBottom w:val="0"/>
          <w:divBdr>
            <w:top w:val="single" w:sz="6" w:space="6" w:color="EBEBEB"/>
            <w:left w:val="none" w:sz="0" w:space="0" w:color="auto"/>
            <w:bottom w:val="none" w:sz="0" w:space="0" w:color="auto"/>
            <w:right w:val="none" w:sz="0" w:space="0" w:color="auto"/>
          </w:divBdr>
          <w:divsChild>
            <w:div w:id="1281688397">
              <w:marLeft w:val="2849"/>
              <w:marRight w:val="0"/>
              <w:marTop w:val="0"/>
              <w:marBottom w:val="0"/>
              <w:divBdr>
                <w:top w:val="none" w:sz="0" w:space="0" w:color="auto"/>
                <w:left w:val="none" w:sz="0" w:space="0" w:color="auto"/>
                <w:bottom w:val="none" w:sz="0" w:space="0" w:color="auto"/>
                <w:right w:val="none" w:sz="0" w:space="0" w:color="auto"/>
              </w:divBdr>
              <w:divsChild>
                <w:div w:id="232587499">
                  <w:marLeft w:val="0"/>
                  <w:marRight w:val="0"/>
                  <w:marTop w:val="0"/>
                  <w:marBottom w:val="0"/>
                  <w:divBdr>
                    <w:top w:val="none" w:sz="0" w:space="0" w:color="auto"/>
                    <w:left w:val="none" w:sz="0" w:space="0" w:color="auto"/>
                    <w:bottom w:val="none" w:sz="0" w:space="0" w:color="auto"/>
                    <w:right w:val="none" w:sz="0" w:space="0" w:color="auto"/>
                  </w:divBdr>
                </w:div>
              </w:divsChild>
            </w:div>
            <w:div w:id="305554853">
              <w:marLeft w:val="0"/>
              <w:marRight w:val="0"/>
              <w:marTop w:val="0"/>
              <w:marBottom w:val="0"/>
              <w:divBdr>
                <w:top w:val="none" w:sz="0" w:space="0" w:color="auto"/>
                <w:left w:val="none" w:sz="0" w:space="0" w:color="auto"/>
                <w:bottom w:val="none" w:sz="0" w:space="0" w:color="auto"/>
                <w:right w:val="none" w:sz="0" w:space="0" w:color="auto"/>
              </w:divBdr>
              <w:divsChild>
                <w:div w:id="65557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451427">
          <w:marLeft w:val="0"/>
          <w:marRight w:val="0"/>
          <w:marTop w:val="0"/>
          <w:marBottom w:val="0"/>
          <w:divBdr>
            <w:top w:val="single" w:sz="6" w:space="6" w:color="EBEBEB"/>
            <w:left w:val="none" w:sz="0" w:space="0" w:color="auto"/>
            <w:bottom w:val="none" w:sz="0" w:space="0" w:color="auto"/>
            <w:right w:val="none" w:sz="0" w:space="0" w:color="auto"/>
          </w:divBdr>
          <w:divsChild>
            <w:div w:id="19402831">
              <w:marLeft w:val="2849"/>
              <w:marRight w:val="0"/>
              <w:marTop w:val="0"/>
              <w:marBottom w:val="0"/>
              <w:divBdr>
                <w:top w:val="none" w:sz="0" w:space="0" w:color="auto"/>
                <w:left w:val="none" w:sz="0" w:space="0" w:color="auto"/>
                <w:bottom w:val="none" w:sz="0" w:space="0" w:color="auto"/>
                <w:right w:val="none" w:sz="0" w:space="0" w:color="auto"/>
              </w:divBdr>
              <w:divsChild>
                <w:div w:id="1325282261">
                  <w:marLeft w:val="0"/>
                  <w:marRight w:val="0"/>
                  <w:marTop w:val="0"/>
                  <w:marBottom w:val="0"/>
                  <w:divBdr>
                    <w:top w:val="none" w:sz="0" w:space="0" w:color="auto"/>
                    <w:left w:val="none" w:sz="0" w:space="0" w:color="auto"/>
                    <w:bottom w:val="none" w:sz="0" w:space="0" w:color="auto"/>
                    <w:right w:val="none" w:sz="0" w:space="0" w:color="auto"/>
                  </w:divBdr>
                </w:div>
              </w:divsChild>
            </w:div>
            <w:div w:id="1379664795">
              <w:marLeft w:val="0"/>
              <w:marRight w:val="0"/>
              <w:marTop w:val="0"/>
              <w:marBottom w:val="0"/>
              <w:divBdr>
                <w:top w:val="none" w:sz="0" w:space="0" w:color="auto"/>
                <w:left w:val="none" w:sz="0" w:space="0" w:color="auto"/>
                <w:bottom w:val="none" w:sz="0" w:space="0" w:color="auto"/>
                <w:right w:val="none" w:sz="0" w:space="0" w:color="auto"/>
              </w:divBdr>
              <w:divsChild>
                <w:div w:id="641467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259528">
          <w:marLeft w:val="0"/>
          <w:marRight w:val="0"/>
          <w:marTop w:val="0"/>
          <w:marBottom w:val="0"/>
          <w:divBdr>
            <w:top w:val="single" w:sz="6" w:space="6" w:color="EBEBEB"/>
            <w:left w:val="none" w:sz="0" w:space="0" w:color="auto"/>
            <w:bottom w:val="none" w:sz="0" w:space="0" w:color="auto"/>
            <w:right w:val="none" w:sz="0" w:space="0" w:color="auto"/>
          </w:divBdr>
          <w:divsChild>
            <w:div w:id="184364804">
              <w:marLeft w:val="2849"/>
              <w:marRight w:val="0"/>
              <w:marTop w:val="0"/>
              <w:marBottom w:val="0"/>
              <w:divBdr>
                <w:top w:val="none" w:sz="0" w:space="0" w:color="auto"/>
                <w:left w:val="none" w:sz="0" w:space="0" w:color="auto"/>
                <w:bottom w:val="none" w:sz="0" w:space="0" w:color="auto"/>
                <w:right w:val="none" w:sz="0" w:space="0" w:color="auto"/>
              </w:divBdr>
              <w:divsChild>
                <w:div w:id="1374696769">
                  <w:marLeft w:val="0"/>
                  <w:marRight w:val="0"/>
                  <w:marTop w:val="0"/>
                  <w:marBottom w:val="0"/>
                  <w:divBdr>
                    <w:top w:val="none" w:sz="0" w:space="0" w:color="auto"/>
                    <w:left w:val="none" w:sz="0" w:space="0" w:color="auto"/>
                    <w:bottom w:val="none" w:sz="0" w:space="0" w:color="auto"/>
                    <w:right w:val="none" w:sz="0" w:space="0" w:color="auto"/>
                  </w:divBdr>
                </w:div>
              </w:divsChild>
            </w:div>
            <w:div w:id="969894290">
              <w:marLeft w:val="0"/>
              <w:marRight w:val="0"/>
              <w:marTop w:val="0"/>
              <w:marBottom w:val="0"/>
              <w:divBdr>
                <w:top w:val="none" w:sz="0" w:space="0" w:color="auto"/>
                <w:left w:val="none" w:sz="0" w:space="0" w:color="auto"/>
                <w:bottom w:val="none" w:sz="0" w:space="0" w:color="auto"/>
                <w:right w:val="none" w:sz="0" w:space="0" w:color="auto"/>
              </w:divBdr>
              <w:divsChild>
                <w:div w:id="83912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029844">
          <w:marLeft w:val="0"/>
          <w:marRight w:val="0"/>
          <w:marTop w:val="0"/>
          <w:marBottom w:val="0"/>
          <w:divBdr>
            <w:top w:val="single" w:sz="6" w:space="6" w:color="EBEBEB"/>
            <w:left w:val="none" w:sz="0" w:space="0" w:color="auto"/>
            <w:bottom w:val="none" w:sz="0" w:space="0" w:color="auto"/>
            <w:right w:val="none" w:sz="0" w:space="0" w:color="auto"/>
          </w:divBdr>
          <w:divsChild>
            <w:div w:id="1650284648">
              <w:marLeft w:val="2849"/>
              <w:marRight w:val="0"/>
              <w:marTop w:val="0"/>
              <w:marBottom w:val="0"/>
              <w:divBdr>
                <w:top w:val="none" w:sz="0" w:space="0" w:color="auto"/>
                <w:left w:val="none" w:sz="0" w:space="0" w:color="auto"/>
                <w:bottom w:val="none" w:sz="0" w:space="0" w:color="auto"/>
                <w:right w:val="none" w:sz="0" w:space="0" w:color="auto"/>
              </w:divBdr>
              <w:divsChild>
                <w:div w:id="1419015252">
                  <w:marLeft w:val="0"/>
                  <w:marRight w:val="0"/>
                  <w:marTop w:val="0"/>
                  <w:marBottom w:val="0"/>
                  <w:divBdr>
                    <w:top w:val="none" w:sz="0" w:space="0" w:color="auto"/>
                    <w:left w:val="none" w:sz="0" w:space="0" w:color="auto"/>
                    <w:bottom w:val="none" w:sz="0" w:space="0" w:color="auto"/>
                    <w:right w:val="none" w:sz="0" w:space="0" w:color="auto"/>
                  </w:divBdr>
                </w:div>
              </w:divsChild>
            </w:div>
            <w:div w:id="1426146540">
              <w:marLeft w:val="0"/>
              <w:marRight w:val="0"/>
              <w:marTop w:val="0"/>
              <w:marBottom w:val="0"/>
              <w:divBdr>
                <w:top w:val="none" w:sz="0" w:space="0" w:color="auto"/>
                <w:left w:val="none" w:sz="0" w:space="0" w:color="auto"/>
                <w:bottom w:val="none" w:sz="0" w:space="0" w:color="auto"/>
                <w:right w:val="none" w:sz="0" w:space="0" w:color="auto"/>
              </w:divBdr>
              <w:divsChild>
                <w:div w:id="88259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1958688">
          <w:marLeft w:val="0"/>
          <w:marRight w:val="0"/>
          <w:marTop w:val="0"/>
          <w:marBottom w:val="0"/>
          <w:divBdr>
            <w:top w:val="single" w:sz="6" w:space="6" w:color="EBEBEB"/>
            <w:left w:val="none" w:sz="0" w:space="0" w:color="auto"/>
            <w:bottom w:val="none" w:sz="0" w:space="0" w:color="auto"/>
            <w:right w:val="none" w:sz="0" w:space="0" w:color="auto"/>
          </w:divBdr>
          <w:divsChild>
            <w:div w:id="1548027757">
              <w:marLeft w:val="2849"/>
              <w:marRight w:val="0"/>
              <w:marTop w:val="0"/>
              <w:marBottom w:val="0"/>
              <w:divBdr>
                <w:top w:val="none" w:sz="0" w:space="0" w:color="auto"/>
                <w:left w:val="none" w:sz="0" w:space="0" w:color="auto"/>
                <w:bottom w:val="none" w:sz="0" w:space="0" w:color="auto"/>
                <w:right w:val="none" w:sz="0" w:space="0" w:color="auto"/>
              </w:divBdr>
              <w:divsChild>
                <w:div w:id="55055691">
                  <w:marLeft w:val="0"/>
                  <w:marRight w:val="0"/>
                  <w:marTop w:val="0"/>
                  <w:marBottom w:val="0"/>
                  <w:divBdr>
                    <w:top w:val="none" w:sz="0" w:space="0" w:color="auto"/>
                    <w:left w:val="none" w:sz="0" w:space="0" w:color="auto"/>
                    <w:bottom w:val="none" w:sz="0" w:space="0" w:color="auto"/>
                    <w:right w:val="none" w:sz="0" w:space="0" w:color="auto"/>
                  </w:divBdr>
                </w:div>
              </w:divsChild>
            </w:div>
            <w:div w:id="815611646">
              <w:marLeft w:val="0"/>
              <w:marRight w:val="0"/>
              <w:marTop w:val="0"/>
              <w:marBottom w:val="0"/>
              <w:divBdr>
                <w:top w:val="none" w:sz="0" w:space="0" w:color="auto"/>
                <w:left w:val="none" w:sz="0" w:space="0" w:color="auto"/>
                <w:bottom w:val="none" w:sz="0" w:space="0" w:color="auto"/>
                <w:right w:val="none" w:sz="0" w:space="0" w:color="auto"/>
              </w:divBdr>
              <w:divsChild>
                <w:div w:id="1971741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22079">
          <w:marLeft w:val="0"/>
          <w:marRight w:val="0"/>
          <w:marTop w:val="0"/>
          <w:marBottom w:val="0"/>
          <w:divBdr>
            <w:top w:val="single" w:sz="6" w:space="6" w:color="EBEBEB"/>
            <w:left w:val="none" w:sz="0" w:space="0" w:color="auto"/>
            <w:bottom w:val="none" w:sz="0" w:space="0" w:color="auto"/>
            <w:right w:val="none" w:sz="0" w:space="0" w:color="auto"/>
          </w:divBdr>
          <w:divsChild>
            <w:div w:id="1197548515">
              <w:marLeft w:val="2849"/>
              <w:marRight w:val="0"/>
              <w:marTop w:val="0"/>
              <w:marBottom w:val="0"/>
              <w:divBdr>
                <w:top w:val="none" w:sz="0" w:space="0" w:color="auto"/>
                <w:left w:val="none" w:sz="0" w:space="0" w:color="auto"/>
                <w:bottom w:val="none" w:sz="0" w:space="0" w:color="auto"/>
                <w:right w:val="none" w:sz="0" w:space="0" w:color="auto"/>
              </w:divBdr>
              <w:divsChild>
                <w:div w:id="1870295200">
                  <w:marLeft w:val="0"/>
                  <w:marRight w:val="0"/>
                  <w:marTop w:val="0"/>
                  <w:marBottom w:val="0"/>
                  <w:divBdr>
                    <w:top w:val="none" w:sz="0" w:space="0" w:color="auto"/>
                    <w:left w:val="none" w:sz="0" w:space="0" w:color="auto"/>
                    <w:bottom w:val="none" w:sz="0" w:space="0" w:color="auto"/>
                    <w:right w:val="none" w:sz="0" w:space="0" w:color="auto"/>
                  </w:divBdr>
                </w:div>
              </w:divsChild>
            </w:div>
            <w:div w:id="1515802006">
              <w:marLeft w:val="0"/>
              <w:marRight w:val="0"/>
              <w:marTop w:val="0"/>
              <w:marBottom w:val="0"/>
              <w:divBdr>
                <w:top w:val="none" w:sz="0" w:space="0" w:color="auto"/>
                <w:left w:val="none" w:sz="0" w:space="0" w:color="auto"/>
                <w:bottom w:val="none" w:sz="0" w:space="0" w:color="auto"/>
                <w:right w:val="none" w:sz="0" w:space="0" w:color="auto"/>
              </w:divBdr>
              <w:divsChild>
                <w:div w:id="991568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5971348">
      <w:bodyDiv w:val="1"/>
      <w:marLeft w:val="0"/>
      <w:marRight w:val="0"/>
      <w:marTop w:val="0"/>
      <w:marBottom w:val="0"/>
      <w:divBdr>
        <w:top w:val="none" w:sz="0" w:space="0" w:color="auto"/>
        <w:left w:val="none" w:sz="0" w:space="0" w:color="auto"/>
        <w:bottom w:val="none" w:sz="0" w:space="0" w:color="auto"/>
        <w:right w:val="none" w:sz="0" w:space="0" w:color="auto"/>
      </w:divBdr>
    </w:div>
    <w:div w:id="1442727349">
      <w:bodyDiv w:val="1"/>
      <w:marLeft w:val="0"/>
      <w:marRight w:val="0"/>
      <w:marTop w:val="0"/>
      <w:marBottom w:val="0"/>
      <w:divBdr>
        <w:top w:val="none" w:sz="0" w:space="0" w:color="auto"/>
        <w:left w:val="none" w:sz="0" w:space="0" w:color="auto"/>
        <w:bottom w:val="none" w:sz="0" w:space="0" w:color="auto"/>
        <w:right w:val="none" w:sz="0" w:space="0" w:color="auto"/>
      </w:divBdr>
      <w:divsChild>
        <w:div w:id="296956905">
          <w:marLeft w:val="0"/>
          <w:marRight w:val="0"/>
          <w:marTop w:val="0"/>
          <w:marBottom w:val="0"/>
          <w:divBdr>
            <w:top w:val="none" w:sz="0" w:space="0" w:color="auto"/>
            <w:left w:val="none" w:sz="0" w:space="0" w:color="auto"/>
            <w:bottom w:val="none" w:sz="0" w:space="0" w:color="auto"/>
            <w:right w:val="none" w:sz="0" w:space="0" w:color="auto"/>
          </w:divBdr>
        </w:div>
        <w:div w:id="2084834380">
          <w:marLeft w:val="0"/>
          <w:marRight w:val="0"/>
          <w:marTop w:val="0"/>
          <w:marBottom w:val="0"/>
          <w:divBdr>
            <w:top w:val="none" w:sz="0" w:space="0" w:color="auto"/>
            <w:left w:val="none" w:sz="0" w:space="0" w:color="auto"/>
            <w:bottom w:val="none" w:sz="0" w:space="0" w:color="auto"/>
            <w:right w:val="none" w:sz="0" w:space="0" w:color="auto"/>
          </w:divBdr>
        </w:div>
        <w:div w:id="1101223844">
          <w:marLeft w:val="0"/>
          <w:marRight w:val="0"/>
          <w:marTop w:val="0"/>
          <w:marBottom w:val="0"/>
          <w:divBdr>
            <w:top w:val="none" w:sz="0" w:space="0" w:color="auto"/>
            <w:left w:val="none" w:sz="0" w:space="0" w:color="auto"/>
            <w:bottom w:val="none" w:sz="0" w:space="0" w:color="auto"/>
            <w:right w:val="none" w:sz="0" w:space="0" w:color="auto"/>
          </w:divBdr>
        </w:div>
      </w:divsChild>
    </w:div>
    <w:div w:id="1452287824">
      <w:bodyDiv w:val="1"/>
      <w:marLeft w:val="0"/>
      <w:marRight w:val="0"/>
      <w:marTop w:val="0"/>
      <w:marBottom w:val="0"/>
      <w:divBdr>
        <w:top w:val="none" w:sz="0" w:space="0" w:color="auto"/>
        <w:left w:val="none" w:sz="0" w:space="0" w:color="auto"/>
        <w:bottom w:val="none" w:sz="0" w:space="0" w:color="auto"/>
        <w:right w:val="none" w:sz="0" w:space="0" w:color="auto"/>
      </w:divBdr>
    </w:div>
    <w:div w:id="1492523429">
      <w:bodyDiv w:val="1"/>
      <w:marLeft w:val="0"/>
      <w:marRight w:val="0"/>
      <w:marTop w:val="0"/>
      <w:marBottom w:val="0"/>
      <w:divBdr>
        <w:top w:val="none" w:sz="0" w:space="0" w:color="auto"/>
        <w:left w:val="none" w:sz="0" w:space="0" w:color="auto"/>
        <w:bottom w:val="none" w:sz="0" w:space="0" w:color="auto"/>
        <w:right w:val="none" w:sz="0" w:space="0" w:color="auto"/>
      </w:divBdr>
    </w:div>
    <w:div w:id="1589000132">
      <w:bodyDiv w:val="1"/>
      <w:marLeft w:val="0"/>
      <w:marRight w:val="0"/>
      <w:marTop w:val="0"/>
      <w:marBottom w:val="0"/>
      <w:divBdr>
        <w:top w:val="none" w:sz="0" w:space="0" w:color="auto"/>
        <w:left w:val="none" w:sz="0" w:space="0" w:color="auto"/>
        <w:bottom w:val="none" w:sz="0" w:space="0" w:color="auto"/>
        <w:right w:val="none" w:sz="0" w:space="0" w:color="auto"/>
      </w:divBdr>
      <w:divsChild>
        <w:div w:id="412892038">
          <w:marLeft w:val="0"/>
          <w:marRight w:val="0"/>
          <w:marTop w:val="0"/>
          <w:marBottom w:val="0"/>
          <w:divBdr>
            <w:top w:val="single" w:sz="2" w:space="3" w:color="EBEBEB"/>
            <w:left w:val="none" w:sz="0" w:space="0" w:color="auto"/>
            <w:bottom w:val="none" w:sz="0" w:space="0" w:color="auto"/>
            <w:right w:val="none" w:sz="0" w:space="0" w:color="auto"/>
          </w:divBdr>
          <w:divsChild>
            <w:div w:id="900212406">
              <w:marLeft w:val="0"/>
              <w:marRight w:val="0"/>
              <w:marTop w:val="0"/>
              <w:marBottom w:val="0"/>
              <w:divBdr>
                <w:top w:val="none" w:sz="0" w:space="0" w:color="auto"/>
                <w:left w:val="none" w:sz="0" w:space="0" w:color="auto"/>
                <w:bottom w:val="none" w:sz="0" w:space="0" w:color="auto"/>
                <w:right w:val="none" w:sz="0" w:space="0" w:color="auto"/>
              </w:divBdr>
              <w:divsChild>
                <w:div w:id="148199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408437">
          <w:marLeft w:val="0"/>
          <w:marRight w:val="0"/>
          <w:marTop w:val="0"/>
          <w:marBottom w:val="0"/>
          <w:divBdr>
            <w:top w:val="single" w:sz="2" w:space="3" w:color="EBEBEB"/>
            <w:left w:val="none" w:sz="0" w:space="0" w:color="auto"/>
            <w:bottom w:val="none" w:sz="0" w:space="0" w:color="auto"/>
            <w:right w:val="none" w:sz="0" w:space="0" w:color="auto"/>
          </w:divBdr>
          <w:divsChild>
            <w:div w:id="1341395790">
              <w:marLeft w:val="1424"/>
              <w:marRight w:val="0"/>
              <w:marTop w:val="0"/>
              <w:marBottom w:val="0"/>
              <w:divBdr>
                <w:top w:val="none" w:sz="0" w:space="0" w:color="auto"/>
                <w:left w:val="none" w:sz="0" w:space="0" w:color="auto"/>
                <w:bottom w:val="none" w:sz="0" w:space="0" w:color="auto"/>
                <w:right w:val="none" w:sz="0" w:space="0" w:color="auto"/>
              </w:divBdr>
              <w:divsChild>
                <w:div w:id="361050778">
                  <w:marLeft w:val="0"/>
                  <w:marRight w:val="0"/>
                  <w:marTop w:val="0"/>
                  <w:marBottom w:val="0"/>
                  <w:divBdr>
                    <w:top w:val="none" w:sz="0" w:space="0" w:color="auto"/>
                    <w:left w:val="none" w:sz="0" w:space="0" w:color="auto"/>
                    <w:bottom w:val="none" w:sz="0" w:space="0" w:color="auto"/>
                    <w:right w:val="none" w:sz="0" w:space="0" w:color="auto"/>
                  </w:divBdr>
                </w:div>
              </w:divsChild>
            </w:div>
            <w:div w:id="873812800">
              <w:marLeft w:val="0"/>
              <w:marRight w:val="0"/>
              <w:marTop w:val="0"/>
              <w:marBottom w:val="0"/>
              <w:divBdr>
                <w:top w:val="none" w:sz="0" w:space="0" w:color="auto"/>
                <w:left w:val="none" w:sz="0" w:space="0" w:color="auto"/>
                <w:bottom w:val="none" w:sz="0" w:space="0" w:color="auto"/>
                <w:right w:val="none" w:sz="0" w:space="0" w:color="auto"/>
              </w:divBdr>
              <w:divsChild>
                <w:div w:id="3948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85994">
      <w:bodyDiv w:val="1"/>
      <w:marLeft w:val="0"/>
      <w:marRight w:val="0"/>
      <w:marTop w:val="0"/>
      <w:marBottom w:val="0"/>
      <w:divBdr>
        <w:top w:val="none" w:sz="0" w:space="0" w:color="auto"/>
        <w:left w:val="none" w:sz="0" w:space="0" w:color="auto"/>
        <w:bottom w:val="none" w:sz="0" w:space="0" w:color="auto"/>
        <w:right w:val="none" w:sz="0" w:space="0" w:color="auto"/>
      </w:divBdr>
    </w:div>
    <w:div w:id="1689408807">
      <w:bodyDiv w:val="1"/>
      <w:marLeft w:val="0"/>
      <w:marRight w:val="0"/>
      <w:marTop w:val="0"/>
      <w:marBottom w:val="0"/>
      <w:divBdr>
        <w:top w:val="none" w:sz="0" w:space="0" w:color="auto"/>
        <w:left w:val="none" w:sz="0" w:space="0" w:color="auto"/>
        <w:bottom w:val="none" w:sz="0" w:space="0" w:color="auto"/>
        <w:right w:val="none" w:sz="0" w:space="0" w:color="auto"/>
      </w:divBdr>
      <w:divsChild>
        <w:div w:id="920485697">
          <w:marLeft w:val="0"/>
          <w:marRight w:val="0"/>
          <w:marTop w:val="0"/>
          <w:marBottom w:val="0"/>
          <w:divBdr>
            <w:top w:val="none" w:sz="0" w:space="0" w:color="auto"/>
            <w:left w:val="none" w:sz="0" w:space="0" w:color="auto"/>
            <w:bottom w:val="none" w:sz="0" w:space="0" w:color="auto"/>
            <w:right w:val="none" w:sz="0" w:space="0" w:color="auto"/>
          </w:divBdr>
        </w:div>
        <w:div w:id="395445154">
          <w:marLeft w:val="0"/>
          <w:marRight w:val="0"/>
          <w:marTop w:val="0"/>
          <w:marBottom w:val="0"/>
          <w:divBdr>
            <w:top w:val="none" w:sz="0" w:space="0" w:color="auto"/>
            <w:left w:val="none" w:sz="0" w:space="0" w:color="auto"/>
            <w:bottom w:val="none" w:sz="0" w:space="0" w:color="auto"/>
            <w:right w:val="none" w:sz="0" w:space="0" w:color="auto"/>
          </w:divBdr>
        </w:div>
      </w:divsChild>
    </w:div>
    <w:div w:id="1751416818">
      <w:bodyDiv w:val="1"/>
      <w:marLeft w:val="0"/>
      <w:marRight w:val="0"/>
      <w:marTop w:val="0"/>
      <w:marBottom w:val="0"/>
      <w:divBdr>
        <w:top w:val="none" w:sz="0" w:space="0" w:color="auto"/>
        <w:left w:val="none" w:sz="0" w:space="0" w:color="auto"/>
        <w:bottom w:val="none" w:sz="0" w:space="0" w:color="auto"/>
        <w:right w:val="none" w:sz="0" w:space="0" w:color="auto"/>
      </w:divBdr>
    </w:div>
    <w:div w:id="1769349646">
      <w:bodyDiv w:val="1"/>
      <w:marLeft w:val="0"/>
      <w:marRight w:val="0"/>
      <w:marTop w:val="0"/>
      <w:marBottom w:val="0"/>
      <w:divBdr>
        <w:top w:val="none" w:sz="0" w:space="0" w:color="auto"/>
        <w:left w:val="none" w:sz="0" w:space="0" w:color="auto"/>
        <w:bottom w:val="none" w:sz="0" w:space="0" w:color="auto"/>
        <w:right w:val="none" w:sz="0" w:space="0" w:color="auto"/>
      </w:divBdr>
      <w:divsChild>
        <w:div w:id="1329400379">
          <w:marLeft w:val="0"/>
          <w:marRight w:val="0"/>
          <w:marTop w:val="0"/>
          <w:marBottom w:val="0"/>
          <w:divBdr>
            <w:top w:val="none" w:sz="0" w:space="0" w:color="auto"/>
            <w:left w:val="none" w:sz="0" w:space="0" w:color="auto"/>
            <w:bottom w:val="none" w:sz="0" w:space="0" w:color="auto"/>
            <w:right w:val="none" w:sz="0" w:space="0" w:color="auto"/>
          </w:divBdr>
        </w:div>
        <w:div w:id="250815396">
          <w:marLeft w:val="0"/>
          <w:marRight w:val="0"/>
          <w:marTop w:val="0"/>
          <w:marBottom w:val="0"/>
          <w:divBdr>
            <w:top w:val="none" w:sz="0" w:space="0" w:color="auto"/>
            <w:left w:val="none" w:sz="0" w:space="0" w:color="auto"/>
            <w:bottom w:val="none" w:sz="0" w:space="0" w:color="auto"/>
            <w:right w:val="none" w:sz="0" w:space="0" w:color="auto"/>
          </w:divBdr>
        </w:div>
        <w:div w:id="1768816654">
          <w:marLeft w:val="0"/>
          <w:marRight w:val="0"/>
          <w:marTop w:val="0"/>
          <w:marBottom w:val="0"/>
          <w:divBdr>
            <w:top w:val="none" w:sz="0" w:space="0" w:color="auto"/>
            <w:left w:val="none" w:sz="0" w:space="0" w:color="auto"/>
            <w:bottom w:val="none" w:sz="0" w:space="0" w:color="auto"/>
            <w:right w:val="none" w:sz="0" w:space="0" w:color="auto"/>
          </w:divBdr>
        </w:div>
        <w:div w:id="252512066">
          <w:marLeft w:val="0"/>
          <w:marRight w:val="0"/>
          <w:marTop w:val="0"/>
          <w:marBottom w:val="0"/>
          <w:divBdr>
            <w:top w:val="none" w:sz="0" w:space="0" w:color="auto"/>
            <w:left w:val="none" w:sz="0" w:space="0" w:color="auto"/>
            <w:bottom w:val="none" w:sz="0" w:space="0" w:color="auto"/>
            <w:right w:val="none" w:sz="0" w:space="0" w:color="auto"/>
          </w:divBdr>
        </w:div>
        <w:div w:id="2023311574">
          <w:marLeft w:val="0"/>
          <w:marRight w:val="0"/>
          <w:marTop w:val="0"/>
          <w:marBottom w:val="0"/>
          <w:divBdr>
            <w:top w:val="none" w:sz="0" w:space="0" w:color="auto"/>
            <w:left w:val="none" w:sz="0" w:space="0" w:color="auto"/>
            <w:bottom w:val="none" w:sz="0" w:space="0" w:color="auto"/>
            <w:right w:val="none" w:sz="0" w:space="0" w:color="auto"/>
          </w:divBdr>
        </w:div>
      </w:divsChild>
    </w:div>
    <w:div w:id="1787001556">
      <w:bodyDiv w:val="1"/>
      <w:marLeft w:val="0"/>
      <w:marRight w:val="0"/>
      <w:marTop w:val="0"/>
      <w:marBottom w:val="0"/>
      <w:divBdr>
        <w:top w:val="none" w:sz="0" w:space="0" w:color="auto"/>
        <w:left w:val="none" w:sz="0" w:space="0" w:color="auto"/>
        <w:bottom w:val="none" w:sz="0" w:space="0" w:color="auto"/>
        <w:right w:val="none" w:sz="0" w:space="0" w:color="auto"/>
      </w:divBdr>
      <w:divsChild>
        <w:div w:id="2136828593">
          <w:marLeft w:val="0"/>
          <w:marRight w:val="0"/>
          <w:marTop w:val="0"/>
          <w:marBottom w:val="0"/>
          <w:divBdr>
            <w:top w:val="none" w:sz="0" w:space="0" w:color="auto"/>
            <w:left w:val="none" w:sz="0" w:space="0" w:color="auto"/>
            <w:bottom w:val="none" w:sz="0" w:space="0" w:color="auto"/>
            <w:right w:val="none" w:sz="0" w:space="0" w:color="auto"/>
          </w:divBdr>
        </w:div>
        <w:div w:id="878593971">
          <w:marLeft w:val="0"/>
          <w:marRight w:val="0"/>
          <w:marTop w:val="0"/>
          <w:marBottom w:val="0"/>
          <w:divBdr>
            <w:top w:val="none" w:sz="0" w:space="0" w:color="auto"/>
            <w:left w:val="none" w:sz="0" w:space="0" w:color="auto"/>
            <w:bottom w:val="none" w:sz="0" w:space="0" w:color="auto"/>
            <w:right w:val="none" w:sz="0" w:space="0" w:color="auto"/>
          </w:divBdr>
        </w:div>
        <w:div w:id="1057506855">
          <w:marLeft w:val="0"/>
          <w:marRight w:val="0"/>
          <w:marTop w:val="0"/>
          <w:marBottom w:val="0"/>
          <w:divBdr>
            <w:top w:val="none" w:sz="0" w:space="0" w:color="auto"/>
            <w:left w:val="none" w:sz="0" w:space="0" w:color="auto"/>
            <w:bottom w:val="none" w:sz="0" w:space="0" w:color="auto"/>
            <w:right w:val="none" w:sz="0" w:space="0" w:color="auto"/>
          </w:divBdr>
        </w:div>
      </w:divsChild>
    </w:div>
    <w:div w:id="1808275970">
      <w:bodyDiv w:val="1"/>
      <w:marLeft w:val="0"/>
      <w:marRight w:val="0"/>
      <w:marTop w:val="0"/>
      <w:marBottom w:val="0"/>
      <w:divBdr>
        <w:top w:val="none" w:sz="0" w:space="0" w:color="auto"/>
        <w:left w:val="none" w:sz="0" w:space="0" w:color="auto"/>
        <w:bottom w:val="none" w:sz="0" w:space="0" w:color="auto"/>
        <w:right w:val="none" w:sz="0" w:space="0" w:color="auto"/>
      </w:divBdr>
      <w:divsChild>
        <w:div w:id="1158964502">
          <w:marLeft w:val="0"/>
          <w:marRight w:val="0"/>
          <w:marTop w:val="0"/>
          <w:marBottom w:val="0"/>
          <w:divBdr>
            <w:top w:val="single" w:sz="6" w:space="6" w:color="EBEBEB"/>
            <w:left w:val="none" w:sz="0" w:space="0" w:color="auto"/>
            <w:bottom w:val="none" w:sz="0" w:space="0" w:color="auto"/>
            <w:right w:val="none" w:sz="0" w:space="0" w:color="auto"/>
          </w:divBdr>
          <w:divsChild>
            <w:div w:id="1759519143">
              <w:marLeft w:val="2849"/>
              <w:marRight w:val="0"/>
              <w:marTop w:val="0"/>
              <w:marBottom w:val="0"/>
              <w:divBdr>
                <w:top w:val="none" w:sz="0" w:space="0" w:color="auto"/>
                <w:left w:val="none" w:sz="0" w:space="0" w:color="auto"/>
                <w:bottom w:val="none" w:sz="0" w:space="0" w:color="auto"/>
                <w:right w:val="none" w:sz="0" w:space="0" w:color="auto"/>
              </w:divBdr>
              <w:divsChild>
                <w:div w:id="603921349">
                  <w:marLeft w:val="0"/>
                  <w:marRight w:val="0"/>
                  <w:marTop w:val="0"/>
                  <w:marBottom w:val="0"/>
                  <w:divBdr>
                    <w:top w:val="none" w:sz="0" w:space="0" w:color="auto"/>
                    <w:left w:val="none" w:sz="0" w:space="0" w:color="auto"/>
                    <w:bottom w:val="none" w:sz="0" w:space="0" w:color="auto"/>
                    <w:right w:val="none" w:sz="0" w:space="0" w:color="auto"/>
                  </w:divBdr>
                </w:div>
              </w:divsChild>
            </w:div>
            <w:div w:id="351491820">
              <w:marLeft w:val="0"/>
              <w:marRight w:val="0"/>
              <w:marTop w:val="0"/>
              <w:marBottom w:val="0"/>
              <w:divBdr>
                <w:top w:val="none" w:sz="0" w:space="0" w:color="auto"/>
                <w:left w:val="none" w:sz="0" w:space="0" w:color="auto"/>
                <w:bottom w:val="none" w:sz="0" w:space="0" w:color="auto"/>
                <w:right w:val="none" w:sz="0" w:space="0" w:color="auto"/>
              </w:divBdr>
              <w:divsChild>
                <w:div w:id="52887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677994">
          <w:marLeft w:val="0"/>
          <w:marRight w:val="0"/>
          <w:marTop w:val="0"/>
          <w:marBottom w:val="0"/>
          <w:divBdr>
            <w:top w:val="single" w:sz="6" w:space="6" w:color="EBEBEB"/>
            <w:left w:val="none" w:sz="0" w:space="0" w:color="auto"/>
            <w:bottom w:val="none" w:sz="0" w:space="0" w:color="auto"/>
            <w:right w:val="none" w:sz="0" w:space="0" w:color="auto"/>
          </w:divBdr>
          <w:divsChild>
            <w:div w:id="1603226820">
              <w:marLeft w:val="2849"/>
              <w:marRight w:val="0"/>
              <w:marTop w:val="0"/>
              <w:marBottom w:val="0"/>
              <w:divBdr>
                <w:top w:val="none" w:sz="0" w:space="0" w:color="auto"/>
                <w:left w:val="none" w:sz="0" w:space="0" w:color="auto"/>
                <w:bottom w:val="none" w:sz="0" w:space="0" w:color="auto"/>
                <w:right w:val="none" w:sz="0" w:space="0" w:color="auto"/>
              </w:divBdr>
              <w:divsChild>
                <w:div w:id="546114473">
                  <w:marLeft w:val="0"/>
                  <w:marRight w:val="0"/>
                  <w:marTop w:val="0"/>
                  <w:marBottom w:val="0"/>
                  <w:divBdr>
                    <w:top w:val="none" w:sz="0" w:space="0" w:color="auto"/>
                    <w:left w:val="none" w:sz="0" w:space="0" w:color="auto"/>
                    <w:bottom w:val="none" w:sz="0" w:space="0" w:color="auto"/>
                    <w:right w:val="none" w:sz="0" w:space="0" w:color="auto"/>
                  </w:divBdr>
                </w:div>
              </w:divsChild>
            </w:div>
            <w:div w:id="590889680">
              <w:marLeft w:val="0"/>
              <w:marRight w:val="0"/>
              <w:marTop w:val="0"/>
              <w:marBottom w:val="0"/>
              <w:divBdr>
                <w:top w:val="none" w:sz="0" w:space="0" w:color="auto"/>
                <w:left w:val="none" w:sz="0" w:space="0" w:color="auto"/>
                <w:bottom w:val="none" w:sz="0" w:space="0" w:color="auto"/>
                <w:right w:val="none" w:sz="0" w:space="0" w:color="auto"/>
              </w:divBdr>
              <w:divsChild>
                <w:div w:id="204367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4528">
          <w:marLeft w:val="0"/>
          <w:marRight w:val="0"/>
          <w:marTop w:val="0"/>
          <w:marBottom w:val="0"/>
          <w:divBdr>
            <w:top w:val="single" w:sz="6" w:space="6" w:color="EBEBEB"/>
            <w:left w:val="none" w:sz="0" w:space="0" w:color="auto"/>
            <w:bottom w:val="none" w:sz="0" w:space="0" w:color="auto"/>
            <w:right w:val="none" w:sz="0" w:space="0" w:color="auto"/>
          </w:divBdr>
          <w:divsChild>
            <w:div w:id="1161698922">
              <w:marLeft w:val="2849"/>
              <w:marRight w:val="0"/>
              <w:marTop w:val="0"/>
              <w:marBottom w:val="0"/>
              <w:divBdr>
                <w:top w:val="none" w:sz="0" w:space="0" w:color="auto"/>
                <w:left w:val="none" w:sz="0" w:space="0" w:color="auto"/>
                <w:bottom w:val="none" w:sz="0" w:space="0" w:color="auto"/>
                <w:right w:val="none" w:sz="0" w:space="0" w:color="auto"/>
              </w:divBdr>
              <w:divsChild>
                <w:div w:id="436021082">
                  <w:marLeft w:val="0"/>
                  <w:marRight w:val="0"/>
                  <w:marTop w:val="0"/>
                  <w:marBottom w:val="0"/>
                  <w:divBdr>
                    <w:top w:val="none" w:sz="0" w:space="0" w:color="auto"/>
                    <w:left w:val="none" w:sz="0" w:space="0" w:color="auto"/>
                    <w:bottom w:val="none" w:sz="0" w:space="0" w:color="auto"/>
                    <w:right w:val="none" w:sz="0" w:space="0" w:color="auto"/>
                  </w:divBdr>
                </w:div>
              </w:divsChild>
            </w:div>
            <w:div w:id="1354381454">
              <w:marLeft w:val="0"/>
              <w:marRight w:val="0"/>
              <w:marTop w:val="0"/>
              <w:marBottom w:val="0"/>
              <w:divBdr>
                <w:top w:val="none" w:sz="0" w:space="0" w:color="auto"/>
                <w:left w:val="none" w:sz="0" w:space="0" w:color="auto"/>
                <w:bottom w:val="none" w:sz="0" w:space="0" w:color="auto"/>
                <w:right w:val="none" w:sz="0" w:space="0" w:color="auto"/>
              </w:divBdr>
              <w:divsChild>
                <w:div w:id="153153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730078">
          <w:marLeft w:val="0"/>
          <w:marRight w:val="0"/>
          <w:marTop w:val="0"/>
          <w:marBottom w:val="0"/>
          <w:divBdr>
            <w:top w:val="single" w:sz="6" w:space="6" w:color="EBEBEB"/>
            <w:left w:val="none" w:sz="0" w:space="0" w:color="auto"/>
            <w:bottom w:val="none" w:sz="0" w:space="0" w:color="auto"/>
            <w:right w:val="none" w:sz="0" w:space="0" w:color="auto"/>
          </w:divBdr>
          <w:divsChild>
            <w:div w:id="1344287216">
              <w:marLeft w:val="2849"/>
              <w:marRight w:val="0"/>
              <w:marTop w:val="0"/>
              <w:marBottom w:val="0"/>
              <w:divBdr>
                <w:top w:val="none" w:sz="0" w:space="0" w:color="auto"/>
                <w:left w:val="none" w:sz="0" w:space="0" w:color="auto"/>
                <w:bottom w:val="none" w:sz="0" w:space="0" w:color="auto"/>
                <w:right w:val="none" w:sz="0" w:space="0" w:color="auto"/>
              </w:divBdr>
              <w:divsChild>
                <w:div w:id="1115365213">
                  <w:marLeft w:val="0"/>
                  <w:marRight w:val="0"/>
                  <w:marTop w:val="0"/>
                  <w:marBottom w:val="0"/>
                  <w:divBdr>
                    <w:top w:val="none" w:sz="0" w:space="0" w:color="auto"/>
                    <w:left w:val="none" w:sz="0" w:space="0" w:color="auto"/>
                    <w:bottom w:val="none" w:sz="0" w:space="0" w:color="auto"/>
                    <w:right w:val="none" w:sz="0" w:space="0" w:color="auto"/>
                  </w:divBdr>
                </w:div>
              </w:divsChild>
            </w:div>
            <w:div w:id="1885099516">
              <w:marLeft w:val="0"/>
              <w:marRight w:val="0"/>
              <w:marTop w:val="0"/>
              <w:marBottom w:val="0"/>
              <w:divBdr>
                <w:top w:val="none" w:sz="0" w:space="0" w:color="auto"/>
                <w:left w:val="none" w:sz="0" w:space="0" w:color="auto"/>
                <w:bottom w:val="none" w:sz="0" w:space="0" w:color="auto"/>
                <w:right w:val="none" w:sz="0" w:space="0" w:color="auto"/>
              </w:divBdr>
              <w:divsChild>
                <w:div w:id="168685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110383">
          <w:marLeft w:val="0"/>
          <w:marRight w:val="0"/>
          <w:marTop w:val="0"/>
          <w:marBottom w:val="0"/>
          <w:divBdr>
            <w:top w:val="single" w:sz="6" w:space="6" w:color="EBEBEB"/>
            <w:left w:val="none" w:sz="0" w:space="0" w:color="auto"/>
            <w:bottom w:val="none" w:sz="0" w:space="0" w:color="auto"/>
            <w:right w:val="none" w:sz="0" w:space="0" w:color="auto"/>
          </w:divBdr>
          <w:divsChild>
            <w:div w:id="1770392742">
              <w:marLeft w:val="2849"/>
              <w:marRight w:val="0"/>
              <w:marTop w:val="0"/>
              <w:marBottom w:val="0"/>
              <w:divBdr>
                <w:top w:val="none" w:sz="0" w:space="0" w:color="auto"/>
                <w:left w:val="none" w:sz="0" w:space="0" w:color="auto"/>
                <w:bottom w:val="none" w:sz="0" w:space="0" w:color="auto"/>
                <w:right w:val="none" w:sz="0" w:space="0" w:color="auto"/>
              </w:divBdr>
              <w:divsChild>
                <w:div w:id="1309162559">
                  <w:marLeft w:val="0"/>
                  <w:marRight w:val="0"/>
                  <w:marTop w:val="0"/>
                  <w:marBottom w:val="0"/>
                  <w:divBdr>
                    <w:top w:val="none" w:sz="0" w:space="0" w:color="auto"/>
                    <w:left w:val="none" w:sz="0" w:space="0" w:color="auto"/>
                    <w:bottom w:val="none" w:sz="0" w:space="0" w:color="auto"/>
                    <w:right w:val="none" w:sz="0" w:space="0" w:color="auto"/>
                  </w:divBdr>
                </w:div>
              </w:divsChild>
            </w:div>
            <w:div w:id="437599662">
              <w:marLeft w:val="0"/>
              <w:marRight w:val="0"/>
              <w:marTop w:val="0"/>
              <w:marBottom w:val="0"/>
              <w:divBdr>
                <w:top w:val="none" w:sz="0" w:space="0" w:color="auto"/>
                <w:left w:val="none" w:sz="0" w:space="0" w:color="auto"/>
                <w:bottom w:val="none" w:sz="0" w:space="0" w:color="auto"/>
                <w:right w:val="none" w:sz="0" w:space="0" w:color="auto"/>
              </w:divBdr>
              <w:divsChild>
                <w:div w:id="1250698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149861">
          <w:marLeft w:val="0"/>
          <w:marRight w:val="0"/>
          <w:marTop w:val="0"/>
          <w:marBottom w:val="0"/>
          <w:divBdr>
            <w:top w:val="single" w:sz="6" w:space="6" w:color="EBEBEB"/>
            <w:left w:val="none" w:sz="0" w:space="0" w:color="auto"/>
            <w:bottom w:val="none" w:sz="0" w:space="0" w:color="auto"/>
            <w:right w:val="none" w:sz="0" w:space="0" w:color="auto"/>
          </w:divBdr>
          <w:divsChild>
            <w:div w:id="1537617449">
              <w:marLeft w:val="2849"/>
              <w:marRight w:val="0"/>
              <w:marTop w:val="0"/>
              <w:marBottom w:val="0"/>
              <w:divBdr>
                <w:top w:val="none" w:sz="0" w:space="0" w:color="auto"/>
                <w:left w:val="none" w:sz="0" w:space="0" w:color="auto"/>
                <w:bottom w:val="none" w:sz="0" w:space="0" w:color="auto"/>
                <w:right w:val="none" w:sz="0" w:space="0" w:color="auto"/>
              </w:divBdr>
              <w:divsChild>
                <w:div w:id="298732158">
                  <w:marLeft w:val="0"/>
                  <w:marRight w:val="0"/>
                  <w:marTop w:val="0"/>
                  <w:marBottom w:val="0"/>
                  <w:divBdr>
                    <w:top w:val="none" w:sz="0" w:space="0" w:color="auto"/>
                    <w:left w:val="none" w:sz="0" w:space="0" w:color="auto"/>
                    <w:bottom w:val="none" w:sz="0" w:space="0" w:color="auto"/>
                    <w:right w:val="none" w:sz="0" w:space="0" w:color="auto"/>
                  </w:divBdr>
                </w:div>
              </w:divsChild>
            </w:div>
            <w:div w:id="161625308">
              <w:marLeft w:val="0"/>
              <w:marRight w:val="0"/>
              <w:marTop w:val="0"/>
              <w:marBottom w:val="0"/>
              <w:divBdr>
                <w:top w:val="none" w:sz="0" w:space="0" w:color="auto"/>
                <w:left w:val="none" w:sz="0" w:space="0" w:color="auto"/>
                <w:bottom w:val="none" w:sz="0" w:space="0" w:color="auto"/>
                <w:right w:val="none" w:sz="0" w:space="0" w:color="auto"/>
              </w:divBdr>
              <w:divsChild>
                <w:div w:id="196982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68950">
          <w:marLeft w:val="0"/>
          <w:marRight w:val="0"/>
          <w:marTop w:val="0"/>
          <w:marBottom w:val="0"/>
          <w:divBdr>
            <w:top w:val="single" w:sz="6" w:space="6" w:color="EBEBEB"/>
            <w:left w:val="none" w:sz="0" w:space="0" w:color="auto"/>
            <w:bottom w:val="none" w:sz="0" w:space="0" w:color="auto"/>
            <w:right w:val="none" w:sz="0" w:space="0" w:color="auto"/>
          </w:divBdr>
          <w:divsChild>
            <w:div w:id="853303473">
              <w:marLeft w:val="2849"/>
              <w:marRight w:val="0"/>
              <w:marTop w:val="0"/>
              <w:marBottom w:val="0"/>
              <w:divBdr>
                <w:top w:val="none" w:sz="0" w:space="0" w:color="auto"/>
                <w:left w:val="none" w:sz="0" w:space="0" w:color="auto"/>
                <w:bottom w:val="none" w:sz="0" w:space="0" w:color="auto"/>
                <w:right w:val="none" w:sz="0" w:space="0" w:color="auto"/>
              </w:divBdr>
              <w:divsChild>
                <w:div w:id="1376924697">
                  <w:marLeft w:val="0"/>
                  <w:marRight w:val="0"/>
                  <w:marTop w:val="0"/>
                  <w:marBottom w:val="0"/>
                  <w:divBdr>
                    <w:top w:val="none" w:sz="0" w:space="0" w:color="auto"/>
                    <w:left w:val="none" w:sz="0" w:space="0" w:color="auto"/>
                    <w:bottom w:val="none" w:sz="0" w:space="0" w:color="auto"/>
                    <w:right w:val="none" w:sz="0" w:space="0" w:color="auto"/>
                  </w:divBdr>
                </w:div>
              </w:divsChild>
            </w:div>
            <w:div w:id="1094285527">
              <w:marLeft w:val="0"/>
              <w:marRight w:val="0"/>
              <w:marTop w:val="0"/>
              <w:marBottom w:val="0"/>
              <w:divBdr>
                <w:top w:val="none" w:sz="0" w:space="0" w:color="auto"/>
                <w:left w:val="none" w:sz="0" w:space="0" w:color="auto"/>
                <w:bottom w:val="none" w:sz="0" w:space="0" w:color="auto"/>
                <w:right w:val="none" w:sz="0" w:space="0" w:color="auto"/>
              </w:divBdr>
              <w:divsChild>
                <w:div w:id="33052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5693455">
          <w:marLeft w:val="0"/>
          <w:marRight w:val="0"/>
          <w:marTop w:val="0"/>
          <w:marBottom w:val="0"/>
          <w:divBdr>
            <w:top w:val="single" w:sz="6" w:space="6" w:color="EBEBEB"/>
            <w:left w:val="none" w:sz="0" w:space="0" w:color="auto"/>
            <w:bottom w:val="none" w:sz="0" w:space="0" w:color="auto"/>
            <w:right w:val="none" w:sz="0" w:space="0" w:color="auto"/>
          </w:divBdr>
          <w:divsChild>
            <w:div w:id="484518429">
              <w:marLeft w:val="2849"/>
              <w:marRight w:val="0"/>
              <w:marTop w:val="0"/>
              <w:marBottom w:val="0"/>
              <w:divBdr>
                <w:top w:val="none" w:sz="0" w:space="0" w:color="auto"/>
                <w:left w:val="none" w:sz="0" w:space="0" w:color="auto"/>
                <w:bottom w:val="none" w:sz="0" w:space="0" w:color="auto"/>
                <w:right w:val="none" w:sz="0" w:space="0" w:color="auto"/>
              </w:divBdr>
              <w:divsChild>
                <w:div w:id="372272376">
                  <w:marLeft w:val="0"/>
                  <w:marRight w:val="0"/>
                  <w:marTop w:val="0"/>
                  <w:marBottom w:val="0"/>
                  <w:divBdr>
                    <w:top w:val="none" w:sz="0" w:space="0" w:color="auto"/>
                    <w:left w:val="none" w:sz="0" w:space="0" w:color="auto"/>
                    <w:bottom w:val="none" w:sz="0" w:space="0" w:color="auto"/>
                    <w:right w:val="none" w:sz="0" w:space="0" w:color="auto"/>
                  </w:divBdr>
                </w:div>
              </w:divsChild>
            </w:div>
            <w:div w:id="582566416">
              <w:marLeft w:val="0"/>
              <w:marRight w:val="0"/>
              <w:marTop w:val="0"/>
              <w:marBottom w:val="0"/>
              <w:divBdr>
                <w:top w:val="none" w:sz="0" w:space="0" w:color="auto"/>
                <w:left w:val="none" w:sz="0" w:space="0" w:color="auto"/>
                <w:bottom w:val="none" w:sz="0" w:space="0" w:color="auto"/>
                <w:right w:val="none" w:sz="0" w:space="0" w:color="auto"/>
              </w:divBdr>
              <w:divsChild>
                <w:div w:id="478958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1253">
          <w:marLeft w:val="0"/>
          <w:marRight w:val="0"/>
          <w:marTop w:val="0"/>
          <w:marBottom w:val="0"/>
          <w:divBdr>
            <w:top w:val="single" w:sz="6" w:space="6" w:color="EBEBEB"/>
            <w:left w:val="none" w:sz="0" w:space="0" w:color="auto"/>
            <w:bottom w:val="none" w:sz="0" w:space="0" w:color="auto"/>
            <w:right w:val="none" w:sz="0" w:space="0" w:color="auto"/>
          </w:divBdr>
          <w:divsChild>
            <w:div w:id="245193427">
              <w:marLeft w:val="2849"/>
              <w:marRight w:val="0"/>
              <w:marTop w:val="0"/>
              <w:marBottom w:val="0"/>
              <w:divBdr>
                <w:top w:val="none" w:sz="0" w:space="0" w:color="auto"/>
                <w:left w:val="none" w:sz="0" w:space="0" w:color="auto"/>
                <w:bottom w:val="none" w:sz="0" w:space="0" w:color="auto"/>
                <w:right w:val="none" w:sz="0" w:space="0" w:color="auto"/>
              </w:divBdr>
              <w:divsChild>
                <w:div w:id="917783600">
                  <w:marLeft w:val="0"/>
                  <w:marRight w:val="0"/>
                  <w:marTop w:val="0"/>
                  <w:marBottom w:val="0"/>
                  <w:divBdr>
                    <w:top w:val="none" w:sz="0" w:space="0" w:color="auto"/>
                    <w:left w:val="none" w:sz="0" w:space="0" w:color="auto"/>
                    <w:bottom w:val="none" w:sz="0" w:space="0" w:color="auto"/>
                    <w:right w:val="none" w:sz="0" w:space="0" w:color="auto"/>
                  </w:divBdr>
                </w:div>
              </w:divsChild>
            </w:div>
            <w:div w:id="14311195">
              <w:marLeft w:val="0"/>
              <w:marRight w:val="0"/>
              <w:marTop w:val="0"/>
              <w:marBottom w:val="0"/>
              <w:divBdr>
                <w:top w:val="none" w:sz="0" w:space="0" w:color="auto"/>
                <w:left w:val="none" w:sz="0" w:space="0" w:color="auto"/>
                <w:bottom w:val="none" w:sz="0" w:space="0" w:color="auto"/>
                <w:right w:val="none" w:sz="0" w:space="0" w:color="auto"/>
              </w:divBdr>
              <w:divsChild>
                <w:div w:id="1871869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503932">
          <w:marLeft w:val="0"/>
          <w:marRight w:val="0"/>
          <w:marTop w:val="0"/>
          <w:marBottom w:val="0"/>
          <w:divBdr>
            <w:top w:val="single" w:sz="6" w:space="6" w:color="EBEBEB"/>
            <w:left w:val="none" w:sz="0" w:space="0" w:color="auto"/>
            <w:bottom w:val="none" w:sz="0" w:space="0" w:color="auto"/>
            <w:right w:val="none" w:sz="0" w:space="0" w:color="auto"/>
          </w:divBdr>
          <w:divsChild>
            <w:div w:id="58747585">
              <w:marLeft w:val="2849"/>
              <w:marRight w:val="0"/>
              <w:marTop w:val="0"/>
              <w:marBottom w:val="0"/>
              <w:divBdr>
                <w:top w:val="none" w:sz="0" w:space="0" w:color="auto"/>
                <w:left w:val="none" w:sz="0" w:space="0" w:color="auto"/>
                <w:bottom w:val="none" w:sz="0" w:space="0" w:color="auto"/>
                <w:right w:val="none" w:sz="0" w:space="0" w:color="auto"/>
              </w:divBdr>
              <w:divsChild>
                <w:div w:id="1326396553">
                  <w:marLeft w:val="0"/>
                  <w:marRight w:val="0"/>
                  <w:marTop w:val="0"/>
                  <w:marBottom w:val="0"/>
                  <w:divBdr>
                    <w:top w:val="none" w:sz="0" w:space="0" w:color="auto"/>
                    <w:left w:val="none" w:sz="0" w:space="0" w:color="auto"/>
                    <w:bottom w:val="none" w:sz="0" w:space="0" w:color="auto"/>
                    <w:right w:val="none" w:sz="0" w:space="0" w:color="auto"/>
                  </w:divBdr>
                </w:div>
              </w:divsChild>
            </w:div>
            <w:div w:id="757334019">
              <w:marLeft w:val="0"/>
              <w:marRight w:val="0"/>
              <w:marTop w:val="0"/>
              <w:marBottom w:val="0"/>
              <w:divBdr>
                <w:top w:val="none" w:sz="0" w:space="0" w:color="auto"/>
                <w:left w:val="none" w:sz="0" w:space="0" w:color="auto"/>
                <w:bottom w:val="none" w:sz="0" w:space="0" w:color="auto"/>
                <w:right w:val="none" w:sz="0" w:space="0" w:color="auto"/>
              </w:divBdr>
              <w:divsChild>
                <w:div w:id="6362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50742">
          <w:marLeft w:val="0"/>
          <w:marRight w:val="0"/>
          <w:marTop w:val="0"/>
          <w:marBottom w:val="0"/>
          <w:divBdr>
            <w:top w:val="single" w:sz="6" w:space="6" w:color="EBEBEB"/>
            <w:left w:val="none" w:sz="0" w:space="0" w:color="auto"/>
            <w:bottom w:val="none" w:sz="0" w:space="0" w:color="auto"/>
            <w:right w:val="none" w:sz="0" w:space="0" w:color="auto"/>
          </w:divBdr>
          <w:divsChild>
            <w:div w:id="1097364580">
              <w:marLeft w:val="2849"/>
              <w:marRight w:val="0"/>
              <w:marTop w:val="0"/>
              <w:marBottom w:val="0"/>
              <w:divBdr>
                <w:top w:val="none" w:sz="0" w:space="0" w:color="auto"/>
                <w:left w:val="none" w:sz="0" w:space="0" w:color="auto"/>
                <w:bottom w:val="none" w:sz="0" w:space="0" w:color="auto"/>
                <w:right w:val="none" w:sz="0" w:space="0" w:color="auto"/>
              </w:divBdr>
              <w:divsChild>
                <w:div w:id="394662828">
                  <w:marLeft w:val="0"/>
                  <w:marRight w:val="0"/>
                  <w:marTop w:val="0"/>
                  <w:marBottom w:val="0"/>
                  <w:divBdr>
                    <w:top w:val="none" w:sz="0" w:space="0" w:color="auto"/>
                    <w:left w:val="none" w:sz="0" w:space="0" w:color="auto"/>
                    <w:bottom w:val="none" w:sz="0" w:space="0" w:color="auto"/>
                    <w:right w:val="none" w:sz="0" w:space="0" w:color="auto"/>
                  </w:divBdr>
                </w:div>
              </w:divsChild>
            </w:div>
            <w:div w:id="623774584">
              <w:marLeft w:val="0"/>
              <w:marRight w:val="0"/>
              <w:marTop w:val="0"/>
              <w:marBottom w:val="0"/>
              <w:divBdr>
                <w:top w:val="none" w:sz="0" w:space="0" w:color="auto"/>
                <w:left w:val="none" w:sz="0" w:space="0" w:color="auto"/>
                <w:bottom w:val="none" w:sz="0" w:space="0" w:color="auto"/>
                <w:right w:val="none" w:sz="0" w:space="0" w:color="auto"/>
              </w:divBdr>
              <w:divsChild>
                <w:div w:id="152351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361659">
          <w:marLeft w:val="0"/>
          <w:marRight w:val="0"/>
          <w:marTop w:val="0"/>
          <w:marBottom w:val="0"/>
          <w:divBdr>
            <w:top w:val="single" w:sz="6" w:space="6" w:color="EBEBEB"/>
            <w:left w:val="none" w:sz="0" w:space="0" w:color="auto"/>
            <w:bottom w:val="none" w:sz="0" w:space="0" w:color="auto"/>
            <w:right w:val="none" w:sz="0" w:space="0" w:color="auto"/>
          </w:divBdr>
          <w:divsChild>
            <w:div w:id="103114019">
              <w:marLeft w:val="2849"/>
              <w:marRight w:val="0"/>
              <w:marTop w:val="0"/>
              <w:marBottom w:val="0"/>
              <w:divBdr>
                <w:top w:val="none" w:sz="0" w:space="0" w:color="auto"/>
                <w:left w:val="none" w:sz="0" w:space="0" w:color="auto"/>
                <w:bottom w:val="none" w:sz="0" w:space="0" w:color="auto"/>
                <w:right w:val="none" w:sz="0" w:space="0" w:color="auto"/>
              </w:divBdr>
              <w:divsChild>
                <w:div w:id="1461072086">
                  <w:marLeft w:val="0"/>
                  <w:marRight w:val="0"/>
                  <w:marTop w:val="0"/>
                  <w:marBottom w:val="0"/>
                  <w:divBdr>
                    <w:top w:val="none" w:sz="0" w:space="0" w:color="auto"/>
                    <w:left w:val="none" w:sz="0" w:space="0" w:color="auto"/>
                    <w:bottom w:val="none" w:sz="0" w:space="0" w:color="auto"/>
                    <w:right w:val="none" w:sz="0" w:space="0" w:color="auto"/>
                  </w:divBdr>
                </w:div>
              </w:divsChild>
            </w:div>
            <w:div w:id="1991056630">
              <w:marLeft w:val="0"/>
              <w:marRight w:val="0"/>
              <w:marTop w:val="0"/>
              <w:marBottom w:val="0"/>
              <w:divBdr>
                <w:top w:val="none" w:sz="0" w:space="0" w:color="auto"/>
                <w:left w:val="none" w:sz="0" w:space="0" w:color="auto"/>
                <w:bottom w:val="none" w:sz="0" w:space="0" w:color="auto"/>
                <w:right w:val="none" w:sz="0" w:space="0" w:color="auto"/>
              </w:divBdr>
              <w:divsChild>
                <w:div w:id="379984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237529">
          <w:marLeft w:val="0"/>
          <w:marRight w:val="0"/>
          <w:marTop w:val="0"/>
          <w:marBottom w:val="0"/>
          <w:divBdr>
            <w:top w:val="single" w:sz="6" w:space="6" w:color="EBEBEB"/>
            <w:left w:val="none" w:sz="0" w:space="0" w:color="auto"/>
            <w:bottom w:val="none" w:sz="0" w:space="0" w:color="auto"/>
            <w:right w:val="none" w:sz="0" w:space="0" w:color="auto"/>
          </w:divBdr>
          <w:divsChild>
            <w:div w:id="1259174049">
              <w:marLeft w:val="2849"/>
              <w:marRight w:val="0"/>
              <w:marTop w:val="0"/>
              <w:marBottom w:val="0"/>
              <w:divBdr>
                <w:top w:val="none" w:sz="0" w:space="0" w:color="auto"/>
                <w:left w:val="none" w:sz="0" w:space="0" w:color="auto"/>
                <w:bottom w:val="none" w:sz="0" w:space="0" w:color="auto"/>
                <w:right w:val="none" w:sz="0" w:space="0" w:color="auto"/>
              </w:divBdr>
              <w:divsChild>
                <w:div w:id="503058078">
                  <w:marLeft w:val="0"/>
                  <w:marRight w:val="0"/>
                  <w:marTop w:val="0"/>
                  <w:marBottom w:val="0"/>
                  <w:divBdr>
                    <w:top w:val="none" w:sz="0" w:space="0" w:color="auto"/>
                    <w:left w:val="none" w:sz="0" w:space="0" w:color="auto"/>
                    <w:bottom w:val="none" w:sz="0" w:space="0" w:color="auto"/>
                    <w:right w:val="none" w:sz="0" w:space="0" w:color="auto"/>
                  </w:divBdr>
                </w:div>
              </w:divsChild>
            </w:div>
            <w:div w:id="323364080">
              <w:marLeft w:val="0"/>
              <w:marRight w:val="0"/>
              <w:marTop w:val="0"/>
              <w:marBottom w:val="0"/>
              <w:divBdr>
                <w:top w:val="none" w:sz="0" w:space="0" w:color="auto"/>
                <w:left w:val="none" w:sz="0" w:space="0" w:color="auto"/>
                <w:bottom w:val="none" w:sz="0" w:space="0" w:color="auto"/>
                <w:right w:val="none" w:sz="0" w:space="0" w:color="auto"/>
              </w:divBdr>
              <w:divsChild>
                <w:div w:id="1840728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5513765">
      <w:bodyDiv w:val="1"/>
      <w:marLeft w:val="0"/>
      <w:marRight w:val="0"/>
      <w:marTop w:val="0"/>
      <w:marBottom w:val="0"/>
      <w:divBdr>
        <w:top w:val="none" w:sz="0" w:space="0" w:color="auto"/>
        <w:left w:val="none" w:sz="0" w:space="0" w:color="auto"/>
        <w:bottom w:val="none" w:sz="0" w:space="0" w:color="auto"/>
        <w:right w:val="none" w:sz="0" w:space="0" w:color="auto"/>
      </w:divBdr>
    </w:div>
    <w:div w:id="1912085085">
      <w:bodyDiv w:val="1"/>
      <w:marLeft w:val="0"/>
      <w:marRight w:val="0"/>
      <w:marTop w:val="0"/>
      <w:marBottom w:val="0"/>
      <w:divBdr>
        <w:top w:val="none" w:sz="0" w:space="0" w:color="auto"/>
        <w:left w:val="none" w:sz="0" w:space="0" w:color="auto"/>
        <w:bottom w:val="none" w:sz="0" w:space="0" w:color="auto"/>
        <w:right w:val="none" w:sz="0" w:space="0" w:color="auto"/>
      </w:divBdr>
    </w:div>
    <w:div w:id="1938442102">
      <w:bodyDiv w:val="1"/>
      <w:marLeft w:val="0"/>
      <w:marRight w:val="0"/>
      <w:marTop w:val="0"/>
      <w:marBottom w:val="0"/>
      <w:divBdr>
        <w:top w:val="none" w:sz="0" w:space="0" w:color="auto"/>
        <w:left w:val="none" w:sz="0" w:space="0" w:color="auto"/>
        <w:bottom w:val="none" w:sz="0" w:space="0" w:color="auto"/>
        <w:right w:val="none" w:sz="0" w:space="0" w:color="auto"/>
      </w:divBdr>
    </w:div>
    <w:div w:id="2018382596">
      <w:bodyDiv w:val="1"/>
      <w:marLeft w:val="0"/>
      <w:marRight w:val="0"/>
      <w:marTop w:val="0"/>
      <w:marBottom w:val="0"/>
      <w:divBdr>
        <w:top w:val="none" w:sz="0" w:space="0" w:color="auto"/>
        <w:left w:val="none" w:sz="0" w:space="0" w:color="auto"/>
        <w:bottom w:val="none" w:sz="0" w:space="0" w:color="auto"/>
        <w:right w:val="none" w:sz="0" w:space="0" w:color="auto"/>
      </w:divBdr>
      <w:divsChild>
        <w:div w:id="1731343241">
          <w:marLeft w:val="0"/>
          <w:marRight w:val="0"/>
          <w:marTop w:val="0"/>
          <w:marBottom w:val="0"/>
          <w:divBdr>
            <w:top w:val="none" w:sz="0" w:space="0" w:color="auto"/>
            <w:left w:val="none" w:sz="0" w:space="0" w:color="auto"/>
            <w:bottom w:val="none" w:sz="0" w:space="0" w:color="auto"/>
            <w:right w:val="none" w:sz="0" w:space="0" w:color="auto"/>
          </w:divBdr>
        </w:div>
        <w:div w:id="914121874">
          <w:marLeft w:val="0"/>
          <w:marRight w:val="0"/>
          <w:marTop w:val="0"/>
          <w:marBottom w:val="0"/>
          <w:divBdr>
            <w:top w:val="none" w:sz="0" w:space="0" w:color="auto"/>
            <w:left w:val="none" w:sz="0" w:space="0" w:color="auto"/>
            <w:bottom w:val="none" w:sz="0" w:space="0" w:color="auto"/>
            <w:right w:val="none" w:sz="0" w:space="0" w:color="auto"/>
          </w:divBdr>
        </w:div>
        <w:div w:id="12149288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pubenchmark.net/cpu_list.php"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ndroidbenchmark.net/cpumark_chart.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passmark.com/products/pt_mobile.htm" TargetMode="External"/><Relationship Id="rId4" Type="http://schemas.openxmlformats.org/officeDocument/2006/relationships/settings" Target="settings.xml"/><Relationship Id="rId9" Type="http://schemas.openxmlformats.org/officeDocument/2006/relationships/hyperlink" Target="https://www.cpubenchmark.net/CPU_mega_page.html"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5FB03F-EA5B-4BA8-ABA0-98CA62BEC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22</Pages>
  <Words>5670</Words>
  <Characters>34021</Characters>
  <Application>Microsoft Office Word</Application>
  <DocSecurity>0</DocSecurity>
  <Lines>283</Lines>
  <Paragraphs>79</Paragraphs>
  <ScaleCrop>false</ScaleCrop>
  <HeadingPairs>
    <vt:vector size="2" baseType="variant">
      <vt:variant>
        <vt:lpstr>Tytuł</vt:lpstr>
      </vt:variant>
      <vt:variant>
        <vt:i4>1</vt:i4>
      </vt:variant>
    </vt:vector>
  </HeadingPairs>
  <TitlesOfParts>
    <vt:vector size="1" baseType="lpstr">
      <vt:lpstr/>
    </vt:vector>
  </TitlesOfParts>
  <Company>trans</Company>
  <LinksUpToDate>false</LinksUpToDate>
  <CharactersWithSpaces>39612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Rysiek jach</dc:creator>
  <cp:lastModifiedBy>Aleksandra Belniak</cp:lastModifiedBy>
  <cp:revision>2</cp:revision>
  <dcterms:created xsi:type="dcterms:W3CDTF">2024-04-11T08:47:00Z</dcterms:created>
  <dcterms:modified xsi:type="dcterms:W3CDTF">2024-04-11T08:47:00Z</dcterms:modified>
</cp:coreProperties>
</file>