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E0CCF" w14:textId="5B12EBE4" w:rsidR="00A668BA" w:rsidRPr="00A6575B" w:rsidRDefault="006825BA" w:rsidP="00A668BA">
      <w:pPr>
        <w:pStyle w:val="Nagwek"/>
        <w:rPr>
          <w:rFonts w:asciiTheme="minorHAnsi" w:hAnsiTheme="minorHAnsi" w:cstheme="minorHAnsi"/>
          <w:szCs w:val="24"/>
        </w:rPr>
      </w:pPr>
      <w:r w:rsidRPr="00A6575B">
        <w:rPr>
          <w:rFonts w:asciiTheme="minorHAnsi" w:hAnsiTheme="minorHAnsi" w:cstheme="minorHAnsi"/>
          <w:szCs w:val="24"/>
        </w:rPr>
        <w:tab/>
      </w:r>
    </w:p>
    <w:p w14:paraId="22FDBC35" w14:textId="245E1B58" w:rsidR="008D0F19" w:rsidRPr="00A6575B" w:rsidRDefault="008D0F19">
      <w:pPr>
        <w:tabs>
          <w:tab w:val="left" w:pos="4996"/>
        </w:tabs>
        <w:spacing w:line="276" w:lineRule="auto"/>
        <w:rPr>
          <w:rFonts w:asciiTheme="minorHAnsi" w:hAnsiTheme="minorHAnsi" w:cstheme="minorHAnsi"/>
        </w:rPr>
      </w:pPr>
    </w:p>
    <w:p w14:paraId="7B2A0CE6" w14:textId="4B169D4B" w:rsidR="008D0F19" w:rsidRPr="00A6575B" w:rsidRDefault="008D0F19">
      <w:pPr>
        <w:pStyle w:val="Stopka"/>
        <w:rPr>
          <w:rFonts w:asciiTheme="minorHAnsi" w:hAnsiTheme="minorHAnsi" w:cstheme="minorHAnsi"/>
          <w:szCs w:val="24"/>
        </w:rPr>
      </w:pPr>
    </w:p>
    <w:p w14:paraId="173DD6FB" w14:textId="77777777" w:rsidR="008D0F19" w:rsidRPr="00A6575B" w:rsidRDefault="008D0F19">
      <w:pPr>
        <w:spacing w:line="276" w:lineRule="auto"/>
        <w:rPr>
          <w:rFonts w:asciiTheme="minorHAnsi" w:hAnsiTheme="minorHAnsi" w:cstheme="minorHAnsi"/>
          <w:b/>
        </w:rPr>
      </w:pPr>
    </w:p>
    <w:p w14:paraId="3A6D25BD" w14:textId="77777777" w:rsidR="008D0F19" w:rsidRPr="00A6575B" w:rsidRDefault="008D0F19">
      <w:pPr>
        <w:spacing w:line="276" w:lineRule="auto"/>
        <w:jc w:val="center"/>
        <w:rPr>
          <w:rFonts w:asciiTheme="minorHAnsi" w:hAnsiTheme="minorHAnsi" w:cstheme="minorHAnsi"/>
        </w:rPr>
      </w:pPr>
    </w:p>
    <w:p w14:paraId="084D933D" w14:textId="77777777" w:rsidR="008D0F19" w:rsidRPr="00A6575B" w:rsidRDefault="008D0F19">
      <w:pPr>
        <w:spacing w:line="276" w:lineRule="auto"/>
        <w:jc w:val="center"/>
        <w:rPr>
          <w:rFonts w:asciiTheme="minorHAnsi" w:hAnsiTheme="minorHAnsi" w:cstheme="minorHAnsi"/>
        </w:rPr>
      </w:pPr>
    </w:p>
    <w:tbl>
      <w:tblPr>
        <w:tblW w:w="9072" w:type="dxa"/>
        <w:tblInd w:w="-5" w:type="dxa"/>
        <w:tblLook w:val="00A0" w:firstRow="1" w:lastRow="0" w:firstColumn="1" w:lastColumn="0" w:noHBand="0" w:noVBand="0"/>
      </w:tblPr>
      <w:tblGrid>
        <w:gridCol w:w="9072"/>
      </w:tblGrid>
      <w:tr w:rsidR="008D0F19" w:rsidRPr="00A6575B" w14:paraId="26DE0B5B" w14:textId="77777777">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23163AE4" w14:textId="77777777" w:rsidR="008D0F19" w:rsidRPr="00A6575B" w:rsidRDefault="006825BA">
            <w:pPr>
              <w:spacing w:line="276" w:lineRule="auto"/>
              <w:jc w:val="center"/>
              <w:rPr>
                <w:rFonts w:asciiTheme="minorHAnsi" w:hAnsiTheme="minorHAnsi" w:cstheme="minorHAnsi"/>
                <w:b/>
              </w:rPr>
            </w:pPr>
            <w:r w:rsidRPr="00A6575B">
              <w:rPr>
                <w:rFonts w:asciiTheme="minorHAnsi" w:hAnsiTheme="minorHAnsi" w:cstheme="minorHAnsi"/>
                <w:b/>
                <w:color w:val="808080" w:themeColor="background1" w:themeShade="80"/>
              </w:rPr>
              <w:t>S</w:t>
            </w:r>
            <w:r w:rsidRPr="00A6575B">
              <w:rPr>
                <w:rFonts w:asciiTheme="minorHAnsi" w:hAnsiTheme="minorHAnsi" w:cstheme="minorHAnsi"/>
                <w:b/>
              </w:rPr>
              <w:t xml:space="preserve">PECYFIKACJA </w:t>
            </w:r>
            <w:r w:rsidRPr="00A6575B">
              <w:rPr>
                <w:rFonts w:asciiTheme="minorHAnsi" w:hAnsiTheme="minorHAnsi" w:cstheme="minorHAnsi"/>
                <w:b/>
                <w:color w:val="808080" w:themeColor="background1" w:themeShade="80"/>
              </w:rPr>
              <w:t>W</w:t>
            </w:r>
            <w:r w:rsidRPr="00A6575B">
              <w:rPr>
                <w:rFonts w:asciiTheme="minorHAnsi" w:hAnsiTheme="minorHAnsi" w:cstheme="minorHAnsi"/>
                <w:b/>
              </w:rPr>
              <w:t xml:space="preserve">ARUNKÓW </w:t>
            </w:r>
            <w:r w:rsidRPr="00A6575B">
              <w:rPr>
                <w:rFonts w:asciiTheme="minorHAnsi" w:hAnsiTheme="minorHAnsi" w:cstheme="minorHAnsi"/>
                <w:b/>
                <w:color w:val="808080" w:themeColor="background1" w:themeShade="80"/>
              </w:rPr>
              <w:t>Z</w:t>
            </w:r>
            <w:r w:rsidRPr="00A6575B">
              <w:rPr>
                <w:rFonts w:asciiTheme="minorHAnsi" w:hAnsiTheme="minorHAnsi" w:cstheme="minorHAnsi"/>
                <w:b/>
              </w:rPr>
              <w:t>AMÓWIENIA</w:t>
            </w:r>
          </w:p>
        </w:tc>
      </w:tr>
    </w:tbl>
    <w:p w14:paraId="2F666353" w14:textId="77777777" w:rsidR="008D0F19" w:rsidRPr="00A6575B" w:rsidRDefault="008D0F19">
      <w:pPr>
        <w:spacing w:line="276" w:lineRule="auto"/>
        <w:jc w:val="center"/>
        <w:rPr>
          <w:rFonts w:asciiTheme="minorHAnsi" w:hAnsiTheme="minorHAnsi" w:cstheme="minorHAnsi"/>
          <w:bCs/>
        </w:rPr>
      </w:pPr>
    </w:p>
    <w:p w14:paraId="05FD22A6" w14:textId="2A62743B" w:rsidR="008D0F19" w:rsidRPr="00A6575B" w:rsidRDefault="006825BA">
      <w:pPr>
        <w:pStyle w:val="Tekstpodstawowy"/>
        <w:jc w:val="center"/>
        <w:rPr>
          <w:rFonts w:asciiTheme="minorHAnsi" w:hAnsiTheme="minorHAnsi" w:cstheme="minorHAnsi"/>
          <w:b w:val="0"/>
          <w:bCs/>
          <w:sz w:val="24"/>
          <w:szCs w:val="24"/>
        </w:rPr>
      </w:pPr>
      <w:r w:rsidRPr="00A6575B">
        <w:rPr>
          <w:rFonts w:asciiTheme="minorHAnsi" w:hAnsiTheme="minorHAnsi" w:cstheme="minorHAnsi"/>
          <w:bCs/>
          <w:sz w:val="24"/>
          <w:szCs w:val="24"/>
        </w:rPr>
        <w:t xml:space="preserve">w postępowaniu o udzielenie zamówienia publicznego  na </w:t>
      </w:r>
      <w:r w:rsidR="00991B87" w:rsidRPr="00A6575B">
        <w:rPr>
          <w:rFonts w:asciiTheme="minorHAnsi" w:hAnsiTheme="minorHAnsi" w:cstheme="minorHAnsi"/>
          <w:bCs/>
          <w:sz w:val="24"/>
          <w:szCs w:val="24"/>
        </w:rPr>
        <w:t xml:space="preserve"> </w:t>
      </w:r>
      <w:r w:rsidR="000A5D4D">
        <w:rPr>
          <w:rFonts w:asciiTheme="minorHAnsi" w:hAnsiTheme="minorHAnsi" w:cstheme="minorHAnsi"/>
          <w:bCs/>
          <w:sz w:val="24"/>
          <w:szCs w:val="24"/>
        </w:rPr>
        <w:t xml:space="preserve">dostawy </w:t>
      </w:r>
      <w:r w:rsidRPr="00A6575B">
        <w:rPr>
          <w:rFonts w:asciiTheme="minorHAnsi" w:hAnsiTheme="minorHAnsi" w:cstheme="minorHAnsi"/>
          <w:bCs/>
          <w:sz w:val="24"/>
          <w:szCs w:val="24"/>
        </w:rPr>
        <w:t>pn.:</w:t>
      </w:r>
      <w:r w:rsidRPr="00A6575B">
        <w:rPr>
          <w:rFonts w:asciiTheme="minorHAnsi" w:hAnsiTheme="minorHAnsi" w:cstheme="minorHAnsi"/>
          <w:b w:val="0"/>
          <w:bCs/>
          <w:sz w:val="24"/>
          <w:szCs w:val="24"/>
        </w:rPr>
        <w:t xml:space="preserve"> </w:t>
      </w:r>
    </w:p>
    <w:p w14:paraId="4954F8EA" w14:textId="77777777" w:rsidR="00E12FB2" w:rsidRPr="00A6575B" w:rsidRDefault="00E12FB2">
      <w:pPr>
        <w:jc w:val="both"/>
        <w:rPr>
          <w:rFonts w:asciiTheme="minorHAnsi" w:hAnsiTheme="minorHAnsi" w:cstheme="minorHAnsi"/>
          <w:b/>
          <w:bCs/>
          <w:color w:val="000000"/>
        </w:rPr>
      </w:pPr>
    </w:p>
    <w:p w14:paraId="793CAC2E" w14:textId="77777777" w:rsidR="00A75FA8" w:rsidRPr="00A6575B" w:rsidRDefault="00A75FA8" w:rsidP="00A75FA8">
      <w:pPr>
        <w:pStyle w:val="Tekstpodstawowy"/>
        <w:ind w:left="2832" w:firstLine="708"/>
        <w:rPr>
          <w:rFonts w:asciiTheme="minorHAnsi" w:hAnsiTheme="minorHAnsi" w:cstheme="minorHAnsi"/>
          <w:sz w:val="24"/>
          <w:szCs w:val="24"/>
        </w:rPr>
      </w:pPr>
    </w:p>
    <w:p w14:paraId="24A1AE86" w14:textId="77777777" w:rsidR="00A80908" w:rsidRPr="00A6575B" w:rsidRDefault="00A80908">
      <w:pPr>
        <w:jc w:val="both"/>
        <w:rPr>
          <w:rFonts w:asciiTheme="minorHAnsi" w:hAnsiTheme="minorHAnsi" w:cstheme="minorHAnsi"/>
          <w:b/>
          <w:bCs/>
          <w:color w:val="000000"/>
        </w:rPr>
      </w:pPr>
    </w:p>
    <w:p w14:paraId="63F286B4" w14:textId="77777777" w:rsidR="000A5D4D" w:rsidRPr="004F7235" w:rsidRDefault="000A5D4D" w:rsidP="000A5D4D">
      <w:pPr>
        <w:pStyle w:val="Tekstpodstawowy"/>
        <w:jc w:val="center"/>
        <w:rPr>
          <w:sz w:val="32"/>
          <w:szCs w:val="32"/>
        </w:rPr>
      </w:pPr>
      <w:r w:rsidRPr="004F7235">
        <w:rPr>
          <w:sz w:val="32"/>
          <w:szCs w:val="32"/>
        </w:rPr>
        <w:t>„</w:t>
      </w:r>
      <w:r>
        <w:rPr>
          <w:sz w:val="32"/>
          <w:szCs w:val="32"/>
        </w:rPr>
        <w:t xml:space="preserve"> Zakup i dostawa energii  elektrycznej na potrzeby  Gminy Radzyń Podlaski</w:t>
      </w:r>
      <w:r w:rsidRPr="004F7235">
        <w:rPr>
          <w:sz w:val="32"/>
          <w:szCs w:val="32"/>
        </w:rPr>
        <w:t>”</w:t>
      </w:r>
    </w:p>
    <w:p w14:paraId="49D8EAC0" w14:textId="77777777" w:rsidR="00A80908" w:rsidRPr="00A6575B" w:rsidRDefault="00A80908">
      <w:pPr>
        <w:jc w:val="both"/>
        <w:rPr>
          <w:rFonts w:asciiTheme="minorHAnsi" w:hAnsiTheme="minorHAnsi" w:cstheme="minorHAnsi"/>
          <w:b/>
          <w:bCs/>
          <w:color w:val="000000"/>
        </w:rPr>
      </w:pPr>
    </w:p>
    <w:p w14:paraId="5C52B682" w14:textId="77777777" w:rsidR="00A80908" w:rsidRPr="00A6575B" w:rsidRDefault="00A80908">
      <w:pPr>
        <w:jc w:val="both"/>
        <w:rPr>
          <w:rFonts w:asciiTheme="minorHAnsi" w:hAnsiTheme="minorHAnsi" w:cstheme="minorHAnsi"/>
          <w:b/>
          <w:bCs/>
          <w:color w:val="000000"/>
        </w:rPr>
      </w:pPr>
    </w:p>
    <w:p w14:paraId="0567DA8D" w14:textId="49AD537A" w:rsidR="008D0F19" w:rsidRPr="00A6575B" w:rsidRDefault="006825BA">
      <w:pPr>
        <w:jc w:val="both"/>
        <w:rPr>
          <w:rFonts w:asciiTheme="minorHAnsi" w:hAnsiTheme="minorHAnsi" w:cstheme="minorHAnsi"/>
          <w:b/>
          <w:bCs/>
          <w:color w:val="000000"/>
        </w:rPr>
      </w:pPr>
      <w:r w:rsidRPr="00A6575B">
        <w:rPr>
          <w:rFonts w:asciiTheme="minorHAnsi" w:hAnsiTheme="minorHAnsi" w:cstheme="minorHAnsi"/>
          <w:b/>
          <w:bCs/>
          <w:color w:val="000000"/>
        </w:rPr>
        <w:t>Znak sprawy:I-</w:t>
      </w:r>
      <w:r w:rsidRPr="00A6575B">
        <w:rPr>
          <w:rFonts w:asciiTheme="minorHAnsi" w:hAnsiTheme="minorHAnsi" w:cstheme="minorHAnsi"/>
          <w:b/>
          <w:color w:val="000000"/>
        </w:rPr>
        <w:t>ZP.271.</w:t>
      </w:r>
      <w:r w:rsidR="00A80908" w:rsidRPr="00A6575B">
        <w:rPr>
          <w:rFonts w:asciiTheme="minorHAnsi" w:hAnsiTheme="minorHAnsi" w:cstheme="minorHAnsi"/>
          <w:b/>
          <w:color w:val="000000"/>
        </w:rPr>
        <w:t>1</w:t>
      </w:r>
      <w:r w:rsidR="00246C95">
        <w:rPr>
          <w:rFonts w:asciiTheme="minorHAnsi" w:hAnsiTheme="minorHAnsi" w:cstheme="minorHAnsi"/>
          <w:b/>
          <w:color w:val="000000"/>
        </w:rPr>
        <w:t>3</w:t>
      </w:r>
      <w:r w:rsidRPr="00A6575B">
        <w:rPr>
          <w:rFonts w:asciiTheme="minorHAnsi" w:hAnsiTheme="minorHAnsi" w:cstheme="minorHAnsi"/>
          <w:b/>
          <w:color w:val="000000"/>
        </w:rPr>
        <w:t>.202</w:t>
      </w:r>
      <w:r w:rsidR="00F54E48" w:rsidRPr="00A6575B">
        <w:rPr>
          <w:rFonts w:asciiTheme="minorHAnsi" w:hAnsiTheme="minorHAnsi" w:cstheme="minorHAnsi"/>
          <w:b/>
          <w:color w:val="000000"/>
        </w:rPr>
        <w:t>3</w:t>
      </w:r>
    </w:p>
    <w:p w14:paraId="7C37FEAD" w14:textId="77777777" w:rsidR="008D0F19" w:rsidRPr="00A6575B" w:rsidRDefault="008D0F19">
      <w:pPr>
        <w:jc w:val="both"/>
        <w:rPr>
          <w:rFonts w:asciiTheme="minorHAnsi" w:hAnsiTheme="minorHAnsi" w:cstheme="minorHAnsi"/>
          <w:b/>
          <w:bCs/>
          <w:color w:val="FF0000"/>
        </w:rPr>
      </w:pPr>
    </w:p>
    <w:p w14:paraId="0B32408A" w14:textId="77777777" w:rsidR="008D0F19" w:rsidRPr="00A6575B" w:rsidRDefault="008D0F19">
      <w:pPr>
        <w:jc w:val="both"/>
        <w:rPr>
          <w:rFonts w:asciiTheme="minorHAnsi" w:hAnsiTheme="minorHAnsi" w:cstheme="minorHAnsi"/>
          <w:color w:val="FF0000"/>
        </w:rPr>
      </w:pPr>
    </w:p>
    <w:p w14:paraId="21E2B431" w14:textId="77777777" w:rsidR="008D0F19" w:rsidRPr="00A6575B" w:rsidRDefault="006825BA">
      <w:pPr>
        <w:jc w:val="both"/>
        <w:rPr>
          <w:rFonts w:asciiTheme="minorHAnsi" w:hAnsiTheme="minorHAnsi" w:cstheme="minorHAnsi"/>
          <w:color w:val="000000" w:themeColor="text1"/>
        </w:rPr>
      </w:pPr>
      <w:r w:rsidRPr="00A6575B">
        <w:rPr>
          <w:rFonts w:asciiTheme="minorHAnsi" w:hAnsiTheme="minorHAnsi" w:cstheme="minorHAnsi"/>
          <w:color w:val="000000" w:themeColor="text1"/>
        </w:rPr>
        <w:t xml:space="preserve">Wspólny Słownik Zamówień CPV : </w:t>
      </w:r>
    </w:p>
    <w:p w14:paraId="337CE140" w14:textId="77777777" w:rsidR="00991B87" w:rsidRPr="00A6575B" w:rsidRDefault="00991B87">
      <w:pPr>
        <w:jc w:val="center"/>
        <w:rPr>
          <w:rFonts w:asciiTheme="minorHAnsi" w:hAnsiTheme="minorHAnsi" w:cstheme="minorHAnsi"/>
          <w:color w:val="000000"/>
        </w:rPr>
      </w:pPr>
    </w:p>
    <w:p w14:paraId="532B23F5" w14:textId="77777777" w:rsidR="000A5D4D" w:rsidRPr="00033982" w:rsidRDefault="000A5D4D" w:rsidP="000A5D4D">
      <w:pPr>
        <w:pStyle w:val="Akapitzlist"/>
        <w:ind w:left="0"/>
        <w:rPr>
          <w:color w:val="000000"/>
        </w:rPr>
      </w:pPr>
      <w:r w:rsidRPr="00033982">
        <w:rPr>
          <w:color w:val="000000"/>
        </w:rPr>
        <w:t xml:space="preserve">09300000-2 Energia elektryczna, cieplna, słoneczna i jądrowa </w:t>
      </w:r>
    </w:p>
    <w:p w14:paraId="12961823" w14:textId="77777777" w:rsidR="008D0F19" w:rsidRPr="00A6575B" w:rsidRDefault="008D0F19">
      <w:pPr>
        <w:jc w:val="center"/>
        <w:rPr>
          <w:rFonts w:asciiTheme="minorHAnsi" w:hAnsiTheme="minorHAnsi" w:cstheme="minorHAnsi"/>
          <w:b/>
          <w:color w:val="000000"/>
        </w:rPr>
      </w:pPr>
    </w:p>
    <w:p w14:paraId="2328A566" w14:textId="04DDB66E" w:rsidR="008D0F19" w:rsidRPr="00A6575B" w:rsidRDefault="008D0F19">
      <w:pPr>
        <w:tabs>
          <w:tab w:val="left" w:pos="567"/>
        </w:tabs>
        <w:spacing w:line="276" w:lineRule="auto"/>
        <w:contextualSpacing/>
        <w:rPr>
          <w:rFonts w:asciiTheme="minorHAnsi" w:hAnsiTheme="minorHAnsi" w:cstheme="minorHAnsi"/>
          <w:b/>
          <w:iCs/>
        </w:rPr>
      </w:pPr>
    </w:p>
    <w:p w14:paraId="48AC3B3B" w14:textId="126912CA" w:rsidR="00E77C67" w:rsidRPr="00A6575B" w:rsidRDefault="00E77C67">
      <w:pPr>
        <w:tabs>
          <w:tab w:val="left" w:pos="567"/>
        </w:tabs>
        <w:spacing w:line="276" w:lineRule="auto"/>
        <w:contextualSpacing/>
        <w:rPr>
          <w:rFonts w:asciiTheme="minorHAnsi" w:hAnsiTheme="minorHAnsi" w:cstheme="minorHAnsi"/>
          <w:b/>
          <w:iCs/>
        </w:rPr>
      </w:pPr>
    </w:p>
    <w:p w14:paraId="64028661" w14:textId="4FEA1D84" w:rsidR="00E77C67" w:rsidRPr="00A6575B" w:rsidRDefault="00E77C67">
      <w:pPr>
        <w:tabs>
          <w:tab w:val="left" w:pos="567"/>
        </w:tabs>
        <w:spacing w:line="276" w:lineRule="auto"/>
        <w:contextualSpacing/>
        <w:rPr>
          <w:rFonts w:asciiTheme="minorHAnsi" w:hAnsiTheme="minorHAnsi" w:cstheme="minorHAnsi"/>
          <w:b/>
          <w:iCs/>
        </w:rPr>
      </w:pPr>
    </w:p>
    <w:p w14:paraId="637B2878" w14:textId="77777777" w:rsidR="00E77C67" w:rsidRPr="00A6575B" w:rsidRDefault="00E77C67">
      <w:pPr>
        <w:tabs>
          <w:tab w:val="left" w:pos="567"/>
        </w:tabs>
        <w:spacing w:line="276" w:lineRule="auto"/>
        <w:contextualSpacing/>
        <w:rPr>
          <w:rFonts w:asciiTheme="minorHAnsi" w:hAnsiTheme="minorHAnsi" w:cstheme="minorHAnsi"/>
          <w:b/>
          <w:iCs/>
        </w:rPr>
      </w:pPr>
    </w:p>
    <w:p w14:paraId="695DF3BF" w14:textId="77777777" w:rsidR="008D0F19" w:rsidRPr="00A6575B" w:rsidRDefault="006825BA">
      <w:pPr>
        <w:spacing w:line="276" w:lineRule="auto"/>
        <w:jc w:val="center"/>
        <w:rPr>
          <w:rFonts w:asciiTheme="minorHAnsi" w:hAnsiTheme="minorHAnsi" w:cstheme="minorHAnsi"/>
          <w:b/>
        </w:rPr>
      </w:pPr>
      <w:r w:rsidRPr="00A6575B">
        <w:rPr>
          <w:rFonts w:asciiTheme="minorHAnsi" w:hAnsiTheme="minorHAnsi" w:cstheme="minorHAnsi"/>
          <w:b/>
        </w:rPr>
        <w:t>ZATWIERDZAM</w:t>
      </w:r>
    </w:p>
    <w:p w14:paraId="545CE158" w14:textId="77777777" w:rsidR="008D0F19" w:rsidRPr="00A6575B" w:rsidRDefault="008D0F19">
      <w:pPr>
        <w:spacing w:line="276" w:lineRule="auto"/>
        <w:rPr>
          <w:rFonts w:asciiTheme="minorHAnsi" w:hAnsiTheme="minorHAnsi" w:cstheme="minorHAnsi"/>
        </w:rPr>
      </w:pPr>
    </w:p>
    <w:p w14:paraId="0A3DC995" w14:textId="77777777" w:rsidR="008D0F19" w:rsidRPr="00A6575B" w:rsidRDefault="008D0F19">
      <w:pPr>
        <w:spacing w:line="276" w:lineRule="auto"/>
        <w:rPr>
          <w:rFonts w:asciiTheme="minorHAnsi" w:hAnsiTheme="minorHAnsi" w:cstheme="minorHAnsi"/>
        </w:rPr>
      </w:pPr>
    </w:p>
    <w:p w14:paraId="638A66F3" w14:textId="77777777" w:rsidR="00A668BA" w:rsidRPr="00A6575B" w:rsidRDefault="00A668BA">
      <w:pPr>
        <w:spacing w:line="276" w:lineRule="auto"/>
        <w:jc w:val="center"/>
        <w:rPr>
          <w:rFonts w:asciiTheme="minorHAnsi" w:hAnsiTheme="minorHAnsi" w:cstheme="minorHAnsi"/>
        </w:rPr>
      </w:pPr>
      <w:r w:rsidRPr="00A6575B">
        <w:rPr>
          <w:rFonts w:asciiTheme="minorHAnsi" w:hAnsiTheme="minorHAnsi" w:cstheme="minorHAnsi"/>
        </w:rPr>
        <w:t xml:space="preserve"> Wójt Gminy (-) Wiesław Mazurek</w:t>
      </w:r>
    </w:p>
    <w:p w14:paraId="4BBAC65B" w14:textId="1488EA1F" w:rsidR="008D0F19" w:rsidRPr="00A6575B" w:rsidRDefault="006825BA">
      <w:pPr>
        <w:spacing w:line="276" w:lineRule="auto"/>
        <w:jc w:val="center"/>
        <w:rPr>
          <w:rFonts w:asciiTheme="minorHAnsi" w:hAnsiTheme="minorHAnsi" w:cstheme="minorHAnsi"/>
          <w:i/>
        </w:rPr>
      </w:pPr>
      <w:r w:rsidRPr="00A6575B">
        <w:rPr>
          <w:rFonts w:asciiTheme="minorHAnsi" w:hAnsiTheme="minorHAnsi" w:cstheme="minorHAnsi"/>
          <w:i/>
        </w:rPr>
        <w:t>(podpis Kierownika Zamawiającego)</w:t>
      </w:r>
    </w:p>
    <w:p w14:paraId="57586D4B" w14:textId="77777777" w:rsidR="008D0F19" w:rsidRPr="00A6575B" w:rsidRDefault="008D0F19">
      <w:pPr>
        <w:pStyle w:val="Zwykytekst"/>
        <w:spacing w:line="276" w:lineRule="auto"/>
        <w:jc w:val="center"/>
        <w:rPr>
          <w:rFonts w:asciiTheme="minorHAnsi" w:hAnsiTheme="minorHAnsi" w:cstheme="minorHAnsi"/>
          <w:i/>
          <w:sz w:val="24"/>
          <w:szCs w:val="24"/>
        </w:rPr>
      </w:pPr>
    </w:p>
    <w:p w14:paraId="7665C716" w14:textId="77777777" w:rsidR="008D0F19" w:rsidRPr="00A6575B" w:rsidRDefault="008D0F19">
      <w:pPr>
        <w:pStyle w:val="Zwykytekst"/>
        <w:spacing w:line="276" w:lineRule="auto"/>
        <w:jc w:val="center"/>
        <w:rPr>
          <w:rFonts w:asciiTheme="minorHAnsi" w:hAnsiTheme="minorHAnsi" w:cstheme="minorHAnsi"/>
          <w:i/>
          <w:sz w:val="24"/>
          <w:szCs w:val="24"/>
        </w:rPr>
      </w:pPr>
    </w:p>
    <w:p w14:paraId="399385F6" w14:textId="77777777" w:rsidR="008D0F19" w:rsidRPr="00A6575B" w:rsidRDefault="008D0F19">
      <w:pPr>
        <w:pStyle w:val="Zwykytekst"/>
        <w:spacing w:line="276" w:lineRule="auto"/>
        <w:jc w:val="center"/>
        <w:rPr>
          <w:rFonts w:asciiTheme="minorHAnsi" w:hAnsiTheme="minorHAnsi" w:cstheme="minorHAnsi"/>
          <w:i/>
          <w:sz w:val="24"/>
          <w:szCs w:val="24"/>
        </w:rPr>
      </w:pPr>
    </w:p>
    <w:p w14:paraId="6B8708A7" w14:textId="77777777" w:rsidR="008D0F19" w:rsidRDefault="008D0F19">
      <w:pPr>
        <w:pStyle w:val="Zwykytekst"/>
        <w:spacing w:line="276" w:lineRule="auto"/>
        <w:jc w:val="center"/>
        <w:rPr>
          <w:rFonts w:asciiTheme="minorHAnsi" w:hAnsiTheme="minorHAnsi" w:cstheme="minorHAnsi"/>
          <w:i/>
          <w:sz w:val="24"/>
          <w:szCs w:val="24"/>
        </w:rPr>
      </w:pPr>
    </w:p>
    <w:p w14:paraId="27B60D89" w14:textId="77777777" w:rsidR="00016B3F" w:rsidRDefault="00016B3F">
      <w:pPr>
        <w:pStyle w:val="Zwykytekst"/>
        <w:spacing w:line="276" w:lineRule="auto"/>
        <w:jc w:val="center"/>
        <w:rPr>
          <w:rFonts w:asciiTheme="minorHAnsi" w:hAnsiTheme="minorHAnsi" w:cstheme="minorHAnsi"/>
          <w:i/>
          <w:sz w:val="24"/>
          <w:szCs w:val="24"/>
        </w:rPr>
      </w:pPr>
    </w:p>
    <w:p w14:paraId="323F4F56" w14:textId="77777777" w:rsidR="00016B3F" w:rsidRPr="00A6575B" w:rsidRDefault="00016B3F">
      <w:pPr>
        <w:pStyle w:val="Zwykytekst"/>
        <w:spacing w:line="276" w:lineRule="auto"/>
        <w:jc w:val="center"/>
        <w:rPr>
          <w:rFonts w:asciiTheme="minorHAnsi" w:hAnsiTheme="minorHAnsi" w:cstheme="minorHAnsi"/>
          <w:i/>
          <w:sz w:val="24"/>
          <w:szCs w:val="24"/>
        </w:rPr>
      </w:pPr>
    </w:p>
    <w:p w14:paraId="316A424B" w14:textId="5E724E8B" w:rsidR="008D0F19" w:rsidRPr="00A6575B" w:rsidRDefault="00991B87" w:rsidP="0099633D">
      <w:pPr>
        <w:pStyle w:val="Zwykytekst"/>
        <w:spacing w:line="276" w:lineRule="auto"/>
        <w:ind w:left="1418" w:firstLine="709"/>
        <w:rPr>
          <w:rFonts w:asciiTheme="minorHAnsi" w:hAnsiTheme="minorHAnsi" w:cstheme="minorHAnsi"/>
          <w:sz w:val="24"/>
          <w:szCs w:val="24"/>
        </w:rPr>
      </w:pPr>
      <w:r w:rsidRPr="00A6575B">
        <w:rPr>
          <w:rFonts w:asciiTheme="minorHAnsi" w:hAnsiTheme="minorHAnsi" w:cstheme="minorHAnsi"/>
          <w:sz w:val="24"/>
          <w:szCs w:val="24"/>
        </w:rPr>
        <w:t>Radzy</w:t>
      </w:r>
      <w:r w:rsidR="00B96C8C" w:rsidRPr="00A6575B">
        <w:rPr>
          <w:rFonts w:asciiTheme="minorHAnsi" w:hAnsiTheme="minorHAnsi" w:cstheme="minorHAnsi"/>
          <w:sz w:val="24"/>
          <w:szCs w:val="24"/>
        </w:rPr>
        <w:t>ń</w:t>
      </w:r>
      <w:r w:rsidRPr="00A6575B">
        <w:rPr>
          <w:rFonts w:asciiTheme="minorHAnsi" w:hAnsiTheme="minorHAnsi" w:cstheme="minorHAnsi"/>
          <w:sz w:val="24"/>
          <w:szCs w:val="24"/>
        </w:rPr>
        <w:t xml:space="preserve"> Podlaski</w:t>
      </w:r>
      <w:r w:rsidR="006825BA" w:rsidRPr="00A6575B">
        <w:rPr>
          <w:rFonts w:asciiTheme="minorHAnsi" w:hAnsiTheme="minorHAnsi" w:cstheme="minorHAnsi"/>
          <w:sz w:val="24"/>
          <w:szCs w:val="24"/>
        </w:rPr>
        <w:t xml:space="preserve">, </w:t>
      </w:r>
      <w:r w:rsidR="006825BA" w:rsidRPr="00A6575B">
        <w:rPr>
          <w:rFonts w:asciiTheme="minorHAnsi" w:hAnsiTheme="minorHAnsi" w:cstheme="minorHAnsi"/>
          <w:color w:val="000000" w:themeColor="text1"/>
          <w:sz w:val="24"/>
          <w:szCs w:val="24"/>
        </w:rPr>
        <w:t>dnia</w:t>
      </w:r>
      <w:r w:rsidRPr="00A6575B">
        <w:rPr>
          <w:rFonts w:asciiTheme="minorHAnsi" w:hAnsiTheme="minorHAnsi" w:cstheme="minorHAnsi"/>
          <w:color w:val="000000" w:themeColor="text1"/>
          <w:sz w:val="24"/>
          <w:szCs w:val="24"/>
        </w:rPr>
        <w:t xml:space="preserve">  </w:t>
      </w:r>
      <w:r w:rsidR="00246C95">
        <w:rPr>
          <w:rFonts w:asciiTheme="minorHAnsi" w:hAnsiTheme="minorHAnsi" w:cstheme="minorHAnsi"/>
          <w:color w:val="000000" w:themeColor="text1"/>
          <w:sz w:val="24"/>
          <w:szCs w:val="24"/>
        </w:rPr>
        <w:t>31</w:t>
      </w:r>
      <w:r w:rsidR="006825BA" w:rsidRPr="00A6575B">
        <w:rPr>
          <w:rFonts w:asciiTheme="minorHAnsi" w:hAnsiTheme="minorHAnsi" w:cstheme="minorHAnsi"/>
          <w:color w:val="000000" w:themeColor="text1"/>
          <w:sz w:val="24"/>
          <w:szCs w:val="24"/>
        </w:rPr>
        <w:t>.</w:t>
      </w:r>
      <w:r w:rsidR="000A5D4D">
        <w:rPr>
          <w:rFonts w:asciiTheme="minorHAnsi" w:hAnsiTheme="minorHAnsi" w:cstheme="minorHAnsi"/>
          <w:color w:val="000000" w:themeColor="text1"/>
          <w:sz w:val="24"/>
          <w:szCs w:val="24"/>
        </w:rPr>
        <w:t>10</w:t>
      </w:r>
      <w:r w:rsidR="006825BA" w:rsidRPr="00A6575B">
        <w:rPr>
          <w:rFonts w:asciiTheme="minorHAnsi" w:hAnsiTheme="minorHAnsi" w:cstheme="minorHAnsi"/>
          <w:color w:val="000000" w:themeColor="text1"/>
          <w:sz w:val="24"/>
          <w:szCs w:val="24"/>
        </w:rPr>
        <w:t>.202</w:t>
      </w:r>
      <w:r w:rsidR="00F54E48" w:rsidRPr="00A6575B">
        <w:rPr>
          <w:rFonts w:asciiTheme="minorHAnsi" w:hAnsiTheme="minorHAnsi" w:cstheme="minorHAnsi"/>
          <w:color w:val="000000" w:themeColor="text1"/>
          <w:sz w:val="24"/>
          <w:szCs w:val="24"/>
        </w:rPr>
        <w:t>3</w:t>
      </w:r>
      <w:r w:rsidR="006825BA" w:rsidRPr="00A6575B">
        <w:rPr>
          <w:rFonts w:asciiTheme="minorHAnsi" w:hAnsiTheme="minorHAnsi" w:cstheme="minorHAnsi"/>
          <w:color w:val="000000" w:themeColor="text1"/>
          <w:sz w:val="24"/>
          <w:szCs w:val="24"/>
        </w:rPr>
        <w:t xml:space="preserve"> r.</w:t>
      </w:r>
    </w:p>
    <w:p w14:paraId="0D4301DD" w14:textId="5EAB43BD" w:rsidR="00991B87" w:rsidRPr="00A6575B" w:rsidRDefault="00991B87" w:rsidP="00991B87">
      <w:pPr>
        <w:pStyle w:val="Zwykytekst"/>
        <w:spacing w:line="276" w:lineRule="auto"/>
        <w:jc w:val="center"/>
        <w:rPr>
          <w:rFonts w:asciiTheme="minorHAnsi" w:hAnsiTheme="minorHAnsi" w:cstheme="minorHAnsi"/>
          <w:sz w:val="24"/>
          <w:szCs w:val="24"/>
        </w:rPr>
      </w:pPr>
    </w:p>
    <w:p w14:paraId="6B529C4C" w14:textId="5B430C5D" w:rsidR="00991B87" w:rsidRPr="00A6575B" w:rsidRDefault="00991B87" w:rsidP="00991B87">
      <w:pPr>
        <w:pStyle w:val="Zwykytekst"/>
        <w:spacing w:line="276" w:lineRule="auto"/>
        <w:jc w:val="center"/>
        <w:rPr>
          <w:rFonts w:asciiTheme="minorHAnsi" w:hAnsiTheme="minorHAnsi" w:cstheme="minorHAnsi"/>
          <w:sz w:val="24"/>
          <w:szCs w:val="24"/>
        </w:rPr>
      </w:pPr>
    </w:p>
    <w:p w14:paraId="740E6ECC" w14:textId="68BD7F9E" w:rsidR="00CE248F" w:rsidRPr="00A6575B" w:rsidRDefault="00CE248F" w:rsidP="00B52F3C">
      <w:pPr>
        <w:pStyle w:val="Zwykytekst"/>
        <w:spacing w:line="276" w:lineRule="auto"/>
        <w:rPr>
          <w:rFonts w:asciiTheme="minorHAnsi" w:hAnsiTheme="minorHAnsi" w:cstheme="minorHAnsi"/>
          <w:sz w:val="24"/>
          <w:szCs w:val="24"/>
        </w:rPr>
      </w:pPr>
    </w:p>
    <w:p w14:paraId="48D5C5D0" w14:textId="77777777" w:rsidR="00CE248F" w:rsidRPr="00A6575B" w:rsidRDefault="00CE248F">
      <w:pPr>
        <w:pStyle w:val="Zwykytekst"/>
        <w:spacing w:line="276" w:lineRule="auto"/>
        <w:jc w:val="center"/>
        <w:rPr>
          <w:rFonts w:asciiTheme="minorHAnsi" w:hAnsiTheme="minorHAnsi" w:cstheme="minorHAnsi"/>
          <w:sz w:val="24"/>
          <w:szCs w:val="24"/>
        </w:rPr>
      </w:pPr>
    </w:p>
    <w:p w14:paraId="021A9969" w14:textId="77777777" w:rsidR="008D0F19" w:rsidRPr="00A6575B" w:rsidRDefault="008D0F19">
      <w:pPr>
        <w:pStyle w:val="Zwykytekst"/>
        <w:spacing w:line="276" w:lineRule="auto"/>
        <w:jc w:val="center"/>
        <w:rPr>
          <w:rFonts w:asciiTheme="minorHAnsi" w:hAnsiTheme="minorHAnsi" w:cstheme="minorHAnsi"/>
          <w:sz w:val="24"/>
          <w:szCs w:val="24"/>
        </w:rPr>
      </w:pPr>
    </w:p>
    <w:tbl>
      <w:tblPr>
        <w:tblW w:w="9054" w:type="dxa"/>
        <w:jc w:val="center"/>
        <w:tblLook w:val="00A0" w:firstRow="1" w:lastRow="0" w:firstColumn="1" w:lastColumn="0" w:noHBand="0" w:noVBand="0"/>
      </w:tblPr>
      <w:tblGrid>
        <w:gridCol w:w="9054"/>
      </w:tblGrid>
      <w:tr w:rsidR="008D0F19" w:rsidRPr="00A6575B" w14:paraId="1E404A99" w14:textId="77777777">
        <w:trPr>
          <w:trHeight w:val="735"/>
          <w:jc w:val="center"/>
        </w:trPr>
        <w:tc>
          <w:tcPr>
            <w:tcW w:w="9054" w:type="dxa"/>
            <w:tcBorders>
              <w:bottom w:val="single" w:sz="4" w:space="0" w:color="000000"/>
            </w:tcBorders>
            <w:shd w:val="clear" w:color="auto" w:fill="D9D9D9" w:themeFill="background1" w:themeFillShade="D9"/>
          </w:tcPr>
          <w:p w14:paraId="517C0D9C" w14:textId="77777777" w:rsidR="008D0F19" w:rsidRPr="00A6575B" w:rsidRDefault="006825BA">
            <w:pPr>
              <w:spacing w:line="276" w:lineRule="auto"/>
              <w:jc w:val="center"/>
              <w:rPr>
                <w:rFonts w:asciiTheme="minorHAnsi" w:hAnsiTheme="minorHAnsi" w:cstheme="minorHAnsi"/>
              </w:rPr>
            </w:pPr>
            <w:r w:rsidRPr="00A6575B">
              <w:rPr>
                <w:rFonts w:asciiTheme="minorHAnsi" w:hAnsiTheme="minorHAnsi" w:cstheme="minorHAnsi"/>
              </w:rPr>
              <w:t>Rozdział 1</w:t>
            </w:r>
          </w:p>
          <w:p w14:paraId="1F2309EB" w14:textId="77777777" w:rsidR="008D0F19" w:rsidRPr="00A6575B" w:rsidRDefault="006825BA">
            <w:pPr>
              <w:spacing w:line="276" w:lineRule="auto"/>
              <w:jc w:val="center"/>
              <w:rPr>
                <w:rFonts w:asciiTheme="minorHAnsi" w:hAnsiTheme="minorHAnsi" w:cstheme="minorHAnsi"/>
                <w:b/>
                <w:bCs/>
              </w:rPr>
            </w:pPr>
            <w:r w:rsidRPr="00A6575B">
              <w:rPr>
                <w:rFonts w:asciiTheme="minorHAnsi" w:hAnsiTheme="minorHAnsi" w:cstheme="minorHAnsi"/>
                <w:b/>
                <w:bCs/>
              </w:rPr>
              <w:t>POSTANOWIENIA OGÓLNE</w:t>
            </w:r>
          </w:p>
        </w:tc>
      </w:tr>
    </w:tbl>
    <w:p w14:paraId="237A9B56" w14:textId="77777777" w:rsidR="008D0F19" w:rsidRPr="00A6575B" w:rsidRDefault="008D0F19">
      <w:pPr>
        <w:widowControl w:val="0"/>
        <w:spacing w:line="276" w:lineRule="auto"/>
        <w:ind w:left="567"/>
        <w:jc w:val="both"/>
        <w:outlineLvl w:val="3"/>
        <w:rPr>
          <w:rFonts w:asciiTheme="minorHAnsi" w:hAnsiTheme="minorHAnsi" w:cstheme="minorHAnsi"/>
          <w:b/>
          <w:bCs/>
        </w:rPr>
      </w:pPr>
    </w:p>
    <w:p w14:paraId="31A5FE38" w14:textId="77777777" w:rsidR="008D0F19" w:rsidRPr="009821B4" w:rsidRDefault="006825BA">
      <w:pPr>
        <w:widowControl w:val="0"/>
        <w:numPr>
          <w:ilvl w:val="1"/>
          <w:numId w:val="1"/>
        </w:numPr>
        <w:spacing w:line="276" w:lineRule="auto"/>
        <w:ind w:left="567" w:hanging="567"/>
        <w:jc w:val="both"/>
        <w:outlineLvl w:val="3"/>
        <w:rPr>
          <w:rFonts w:asciiTheme="minorHAnsi" w:hAnsiTheme="minorHAnsi" w:cstheme="minorHAnsi"/>
          <w:b/>
          <w:bCs/>
        </w:rPr>
      </w:pPr>
      <w:r w:rsidRPr="009821B4">
        <w:rPr>
          <w:rFonts w:asciiTheme="minorHAnsi" w:hAnsiTheme="minorHAnsi" w:cstheme="minorHAnsi"/>
          <w:b/>
          <w:bCs/>
        </w:rPr>
        <w:t>Nazwa oraz adres Zamawiającego.</w:t>
      </w:r>
    </w:p>
    <w:p w14:paraId="69872985" w14:textId="71F30D85" w:rsidR="00991B87" w:rsidRPr="009821B4" w:rsidRDefault="00991B87" w:rsidP="00991B87">
      <w:pPr>
        <w:pStyle w:val="Akapitzlist"/>
        <w:spacing w:line="100" w:lineRule="atLeast"/>
        <w:ind w:left="567"/>
        <w:rPr>
          <w:rFonts w:asciiTheme="minorHAnsi" w:hAnsiTheme="minorHAnsi" w:cstheme="minorHAnsi"/>
          <w:color w:val="000000"/>
          <w:sz w:val="24"/>
          <w:szCs w:val="24"/>
        </w:rPr>
      </w:pPr>
      <w:r w:rsidRPr="009821B4">
        <w:rPr>
          <w:rFonts w:asciiTheme="minorHAnsi" w:hAnsiTheme="minorHAnsi" w:cstheme="minorHAnsi"/>
          <w:color w:val="000000"/>
          <w:sz w:val="24"/>
          <w:szCs w:val="24"/>
        </w:rPr>
        <w:t>Gmina Radzy</w:t>
      </w:r>
      <w:r w:rsidR="00214B0A" w:rsidRPr="009821B4">
        <w:rPr>
          <w:rFonts w:asciiTheme="minorHAnsi" w:hAnsiTheme="minorHAnsi" w:cstheme="minorHAnsi"/>
          <w:color w:val="000000"/>
          <w:sz w:val="24"/>
          <w:szCs w:val="24"/>
        </w:rPr>
        <w:t>ń</w:t>
      </w:r>
      <w:r w:rsidRPr="009821B4">
        <w:rPr>
          <w:rFonts w:asciiTheme="minorHAnsi" w:hAnsiTheme="minorHAnsi" w:cstheme="minorHAnsi"/>
          <w:color w:val="000000"/>
          <w:sz w:val="24"/>
          <w:szCs w:val="24"/>
        </w:rPr>
        <w:t xml:space="preserve"> Podlaski</w:t>
      </w:r>
    </w:p>
    <w:p w14:paraId="700D81F8" w14:textId="77777777" w:rsidR="00991B87" w:rsidRPr="009821B4" w:rsidRDefault="00991B87" w:rsidP="00991B87">
      <w:pPr>
        <w:pStyle w:val="Akapitzlist"/>
        <w:spacing w:line="100" w:lineRule="atLeast"/>
        <w:ind w:left="567"/>
        <w:rPr>
          <w:rFonts w:asciiTheme="minorHAnsi" w:hAnsiTheme="minorHAnsi" w:cstheme="minorHAnsi"/>
          <w:color w:val="000000"/>
          <w:sz w:val="24"/>
          <w:szCs w:val="24"/>
        </w:rPr>
      </w:pPr>
      <w:r w:rsidRPr="009821B4">
        <w:rPr>
          <w:rFonts w:asciiTheme="minorHAnsi" w:hAnsiTheme="minorHAnsi" w:cstheme="minorHAnsi"/>
          <w:color w:val="000000"/>
          <w:sz w:val="24"/>
          <w:szCs w:val="24"/>
        </w:rPr>
        <w:t>Ul. Warszawska 32</w:t>
      </w:r>
    </w:p>
    <w:p w14:paraId="3CDFC095" w14:textId="4F72134F" w:rsidR="00991B87" w:rsidRPr="009821B4" w:rsidRDefault="00991B87" w:rsidP="00991B87">
      <w:pPr>
        <w:pStyle w:val="Akapitzlist"/>
        <w:spacing w:line="100" w:lineRule="atLeast"/>
        <w:ind w:left="567"/>
        <w:rPr>
          <w:rFonts w:asciiTheme="minorHAnsi" w:hAnsiTheme="minorHAnsi" w:cstheme="minorHAnsi"/>
          <w:color w:val="000000"/>
          <w:sz w:val="24"/>
          <w:szCs w:val="24"/>
        </w:rPr>
      </w:pPr>
      <w:r w:rsidRPr="009821B4">
        <w:rPr>
          <w:rFonts w:asciiTheme="minorHAnsi" w:hAnsiTheme="minorHAnsi" w:cstheme="minorHAnsi"/>
          <w:color w:val="000000"/>
          <w:sz w:val="24"/>
          <w:szCs w:val="24"/>
        </w:rPr>
        <w:t xml:space="preserve"> 21-300 Radzy</w:t>
      </w:r>
      <w:r w:rsidR="002B206F" w:rsidRPr="009821B4">
        <w:rPr>
          <w:rFonts w:asciiTheme="minorHAnsi" w:hAnsiTheme="minorHAnsi" w:cstheme="minorHAnsi"/>
          <w:color w:val="000000"/>
          <w:sz w:val="24"/>
          <w:szCs w:val="24"/>
        </w:rPr>
        <w:t>ń</w:t>
      </w:r>
      <w:r w:rsidRPr="009821B4">
        <w:rPr>
          <w:rFonts w:asciiTheme="minorHAnsi" w:hAnsiTheme="minorHAnsi" w:cstheme="minorHAnsi"/>
          <w:color w:val="000000"/>
          <w:sz w:val="24"/>
          <w:szCs w:val="24"/>
        </w:rPr>
        <w:t xml:space="preserve"> Podlaski</w:t>
      </w:r>
    </w:p>
    <w:p w14:paraId="34763949" w14:textId="77777777" w:rsidR="00991B87" w:rsidRPr="009821B4" w:rsidRDefault="00991B87" w:rsidP="00991B87">
      <w:pPr>
        <w:autoSpaceDE w:val="0"/>
        <w:autoSpaceDN w:val="0"/>
        <w:adjustRightInd w:val="0"/>
        <w:ind w:firstLine="567"/>
        <w:rPr>
          <w:rFonts w:asciiTheme="minorHAnsi" w:hAnsiTheme="minorHAnsi" w:cstheme="minorHAnsi"/>
          <w:bCs/>
          <w:color w:val="000000"/>
        </w:rPr>
      </w:pPr>
      <w:r w:rsidRPr="009821B4">
        <w:rPr>
          <w:rFonts w:asciiTheme="minorHAnsi" w:hAnsiTheme="minorHAnsi" w:cstheme="minorHAnsi"/>
          <w:bCs/>
          <w:color w:val="000000"/>
        </w:rPr>
        <w:t>NIP: 5381850636</w:t>
      </w:r>
    </w:p>
    <w:p w14:paraId="36807086" w14:textId="77777777" w:rsidR="00991B87" w:rsidRPr="009821B4" w:rsidRDefault="00991B87" w:rsidP="00991B87">
      <w:pPr>
        <w:autoSpaceDE w:val="0"/>
        <w:autoSpaceDN w:val="0"/>
        <w:adjustRightInd w:val="0"/>
        <w:ind w:firstLine="567"/>
        <w:rPr>
          <w:rFonts w:asciiTheme="minorHAnsi" w:hAnsiTheme="minorHAnsi" w:cstheme="minorHAnsi"/>
          <w:bCs/>
          <w:color w:val="000000"/>
        </w:rPr>
      </w:pPr>
      <w:r w:rsidRPr="009821B4">
        <w:rPr>
          <w:rFonts w:asciiTheme="minorHAnsi" w:hAnsiTheme="minorHAnsi" w:cstheme="minorHAnsi"/>
          <w:bCs/>
          <w:color w:val="000000"/>
        </w:rPr>
        <w:t>REGON:030237457</w:t>
      </w:r>
    </w:p>
    <w:p w14:paraId="786997B2" w14:textId="209D3025" w:rsidR="00991B87" w:rsidRPr="009821B4" w:rsidRDefault="00991B87" w:rsidP="00991B87">
      <w:pPr>
        <w:autoSpaceDE w:val="0"/>
        <w:autoSpaceDN w:val="0"/>
        <w:adjustRightInd w:val="0"/>
        <w:ind w:left="567"/>
        <w:rPr>
          <w:rFonts w:asciiTheme="minorHAnsi" w:hAnsiTheme="minorHAnsi" w:cstheme="minorHAnsi"/>
          <w:bCs/>
          <w:i/>
          <w:iCs/>
        </w:rPr>
      </w:pPr>
      <w:r w:rsidRPr="009821B4">
        <w:rPr>
          <w:rFonts w:asciiTheme="minorHAnsi" w:hAnsiTheme="minorHAnsi" w:cstheme="minorHAnsi"/>
          <w:bCs/>
        </w:rPr>
        <w:t>Strona internetowa zamawiającego [URL]</w:t>
      </w:r>
      <w:bookmarkStart w:id="0" w:name="_Hlk69892340"/>
      <w:bookmarkStart w:id="1" w:name="_Hlk69892958"/>
      <w:r w:rsidR="00A3020B" w:rsidRPr="009821B4">
        <w:rPr>
          <w:rFonts w:asciiTheme="minorHAnsi" w:hAnsiTheme="minorHAnsi" w:cstheme="minorHAnsi"/>
        </w:rPr>
        <w:fldChar w:fldCharType="begin"/>
      </w:r>
      <w:r w:rsidR="00A3020B" w:rsidRPr="009821B4">
        <w:rPr>
          <w:rFonts w:asciiTheme="minorHAnsi" w:hAnsiTheme="minorHAnsi" w:cstheme="minorHAnsi"/>
        </w:rPr>
        <w:instrText xml:space="preserve"> HYPERLINK "http://www." </w:instrText>
      </w:r>
      <w:r w:rsidR="00A3020B" w:rsidRPr="009821B4">
        <w:rPr>
          <w:rFonts w:asciiTheme="minorHAnsi" w:hAnsiTheme="minorHAnsi" w:cstheme="minorHAnsi"/>
        </w:rPr>
      </w:r>
      <w:r w:rsidR="00A3020B" w:rsidRPr="009821B4">
        <w:rPr>
          <w:rFonts w:asciiTheme="minorHAnsi" w:hAnsiTheme="minorHAnsi" w:cstheme="minorHAnsi"/>
        </w:rPr>
        <w:fldChar w:fldCharType="separate"/>
      </w:r>
      <w:r w:rsidRPr="009821B4">
        <w:rPr>
          <w:rStyle w:val="Hipercze"/>
          <w:rFonts w:asciiTheme="minorHAnsi" w:hAnsiTheme="minorHAnsi" w:cstheme="minorHAnsi"/>
          <w:bCs/>
        </w:rPr>
        <w:t>http://w</w:t>
      </w:r>
      <w:r w:rsidRPr="009821B4">
        <w:rPr>
          <w:rStyle w:val="Hipercze"/>
          <w:rFonts w:asciiTheme="minorHAnsi" w:hAnsiTheme="minorHAnsi" w:cstheme="minorHAnsi"/>
          <w:b/>
        </w:rPr>
        <w:t>ww.</w:t>
      </w:r>
      <w:r w:rsidR="00A3020B" w:rsidRPr="009821B4">
        <w:rPr>
          <w:rStyle w:val="Hipercze"/>
          <w:rFonts w:asciiTheme="minorHAnsi" w:hAnsiTheme="minorHAnsi" w:cstheme="minorHAnsi"/>
          <w:b/>
        </w:rPr>
        <w:fldChar w:fldCharType="end"/>
      </w:r>
      <w:r w:rsidRPr="009821B4">
        <w:rPr>
          <w:rFonts w:asciiTheme="minorHAnsi" w:hAnsiTheme="minorHAnsi" w:cstheme="minorHAnsi"/>
          <w:bCs/>
        </w:rPr>
        <w:t>ugradzynpodlaski.bip.lubelskie.pl</w:t>
      </w:r>
      <w:r w:rsidRPr="009821B4">
        <w:rPr>
          <w:rFonts w:asciiTheme="minorHAnsi" w:hAnsiTheme="minorHAnsi" w:cstheme="minorHAnsi"/>
          <w:bCs/>
          <w:i/>
          <w:iCs/>
        </w:rPr>
        <w:t xml:space="preserve"> </w:t>
      </w:r>
      <w:bookmarkEnd w:id="0"/>
    </w:p>
    <w:bookmarkEnd w:id="1"/>
    <w:p w14:paraId="78F15F18" w14:textId="475C42E4" w:rsidR="00991B87" w:rsidRPr="009821B4" w:rsidRDefault="00991B87" w:rsidP="00991B87">
      <w:pPr>
        <w:autoSpaceDE w:val="0"/>
        <w:autoSpaceDN w:val="0"/>
        <w:adjustRightInd w:val="0"/>
        <w:rPr>
          <w:rFonts w:asciiTheme="minorHAnsi" w:hAnsiTheme="minorHAnsi" w:cstheme="minorHAnsi"/>
          <w:bCs/>
          <w:iCs/>
        </w:rPr>
      </w:pPr>
      <w:r w:rsidRPr="009821B4">
        <w:rPr>
          <w:rFonts w:asciiTheme="minorHAnsi" w:hAnsiTheme="minorHAnsi" w:cstheme="minorHAnsi"/>
          <w:bCs/>
          <w:iCs/>
        </w:rPr>
        <w:t xml:space="preserve">         </w:t>
      </w:r>
      <w:r w:rsidRPr="009821B4">
        <w:rPr>
          <w:rFonts w:asciiTheme="minorHAnsi" w:hAnsiTheme="minorHAnsi" w:cstheme="minorHAnsi"/>
          <w:bCs/>
        </w:rPr>
        <w:t xml:space="preserve">Poczta elektroniczna [e-mail]: </w:t>
      </w:r>
      <w:hyperlink r:id="rId8" w:history="1">
        <w:r w:rsidRPr="009821B4">
          <w:rPr>
            <w:rStyle w:val="Hipercze"/>
            <w:rFonts w:asciiTheme="minorHAnsi" w:hAnsiTheme="minorHAnsi" w:cstheme="minorHAnsi"/>
            <w:bCs/>
            <w:iCs/>
          </w:rPr>
          <w:t>ug@radzynpodlaski.pl</w:t>
        </w:r>
      </w:hyperlink>
    </w:p>
    <w:p w14:paraId="64D5051B" w14:textId="5F9BF877" w:rsidR="008D0F19" w:rsidRPr="009821B4" w:rsidRDefault="006825BA" w:rsidP="00991B87">
      <w:pPr>
        <w:autoSpaceDE w:val="0"/>
        <w:autoSpaceDN w:val="0"/>
        <w:adjustRightInd w:val="0"/>
        <w:ind w:firstLine="567"/>
        <w:rPr>
          <w:rFonts w:asciiTheme="minorHAnsi" w:hAnsiTheme="minorHAnsi" w:cstheme="minorHAnsi"/>
          <w:bCs/>
          <w:iCs/>
        </w:rPr>
      </w:pPr>
      <w:r w:rsidRPr="009821B4">
        <w:rPr>
          <w:rFonts w:asciiTheme="minorHAnsi" w:hAnsiTheme="minorHAnsi" w:cstheme="minorHAnsi"/>
          <w:bCs/>
        </w:rPr>
        <w:t>NR TELEFONU :</w:t>
      </w:r>
      <w:r w:rsidR="00991B87" w:rsidRPr="009821B4">
        <w:rPr>
          <w:rFonts w:asciiTheme="minorHAnsi" w:hAnsiTheme="minorHAnsi" w:cstheme="minorHAnsi"/>
          <w:bCs/>
        </w:rPr>
        <w:t xml:space="preserve"> 83 413 18 00</w:t>
      </w:r>
    </w:p>
    <w:p w14:paraId="2BB3E555" w14:textId="77777777" w:rsidR="00F54E48" w:rsidRPr="009821B4" w:rsidRDefault="006825BA" w:rsidP="00F54E48">
      <w:pPr>
        <w:tabs>
          <w:tab w:val="left" w:pos="567"/>
        </w:tabs>
        <w:spacing w:line="276" w:lineRule="auto"/>
        <w:ind w:left="567"/>
        <w:rPr>
          <w:rFonts w:asciiTheme="minorHAnsi" w:hAnsiTheme="minorHAnsi" w:cstheme="minorHAnsi"/>
        </w:rPr>
      </w:pPr>
      <w:r w:rsidRPr="009821B4">
        <w:rPr>
          <w:rFonts w:asciiTheme="minorHAnsi" w:hAnsiTheme="minorHAnsi" w:cstheme="minorHAnsi"/>
          <w:bCs/>
        </w:rPr>
        <w:t xml:space="preserve">Strona internetowa prowadzonego postępowania na której udostępniane będą zmiany i wyjaśnienia treści SWZ oraz inne dokumenty zamówienia bezpośrednio związane z postępowaniem o udzielenie zamówienia [URL]:  </w:t>
      </w:r>
    </w:p>
    <w:p w14:paraId="0AD509A3" w14:textId="22DA0956" w:rsidR="00F54E48" w:rsidRPr="009821B4" w:rsidRDefault="00F54E48" w:rsidP="00F54E48">
      <w:pPr>
        <w:tabs>
          <w:tab w:val="left" w:pos="567"/>
        </w:tabs>
        <w:spacing w:line="276" w:lineRule="auto"/>
        <w:rPr>
          <w:rFonts w:asciiTheme="minorHAnsi" w:hAnsiTheme="minorHAnsi" w:cstheme="minorHAnsi"/>
        </w:rPr>
      </w:pPr>
      <w:r w:rsidRPr="009821B4">
        <w:rPr>
          <w:rFonts w:asciiTheme="minorHAnsi" w:hAnsiTheme="minorHAnsi" w:cstheme="minorHAnsi"/>
        </w:rPr>
        <w:tab/>
      </w:r>
      <w:hyperlink r:id="rId9" w:history="1">
        <w:r w:rsidRPr="009821B4">
          <w:rPr>
            <w:rStyle w:val="Hipercze"/>
            <w:rFonts w:asciiTheme="minorHAnsi" w:hAnsiTheme="minorHAnsi" w:cstheme="minorHAnsi"/>
            <w:bCs/>
          </w:rPr>
          <w:t>http://www.</w:t>
        </w:r>
      </w:hyperlink>
      <w:r w:rsidRPr="009821B4">
        <w:rPr>
          <w:rFonts w:asciiTheme="minorHAnsi" w:hAnsiTheme="minorHAnsi" w:cstheme="minorHAnsi"/>
          <w:bCs/>
        </w:rPr>
        <w:t>ugradzynpodlaski.bip.lubelskie.pl;</w:t>
      </w:r>
      <w:r w:rsidRPr="009821B4">
        <w:rPr>
          <w:rFonts w:asciiTheme="minorHAnsi" w:hAnsiTheme="minorHAnsi" w:cstheme="minorHAnsi"/>
        </w:rPr>
        <w:t xml:space="preserve"> </w:t>
      </w:r>
      <w:hyperlink r:id="rId10" w:history="1">
        <w:r w:rsidRPr="009821B4">
          <w:rPr>
            <w:rFonts w:asciiTheme="minorHAnsi" w:hAnsiTheme="minorHAnsi" w:cstheme="minorHAnsi"/>
            <w:color w:val="0070C0"/>
            <w:u w:val="single"/>
          </w:rPr>
          <w:t>https://</w:t>
        </w:r>
      </w:hyperlink>
      <w:r w:rsidRPr="009821B4">
        <w:rPr>
          <w:rFonts w:asciiTheme="minorHAnsi" w:hAnsiTheme="minorHAnsi" w:cstheme="minorHAnsi"/>
          <w:color w:val="0070C0"/>
          <w:u w:val="single"/>
        </w:rPr>
        <w:t xml:space="preserve"> ezamowienia.gov.pl.</w:t>
      </w:r>
      <w:r w:rsidRPr="009821B4">
        <w:rPr>
          <w:rFonts w:asciiTheme="minorHAnsi" w:hAnsiTheme="minorHAnsi" w:cstheme="minorHAnsi"/>
        </w:rPr>
        <w:t xml:space="preserve"> </w:t>
      </w:r>
    </w:p>
    <w:p w14:paraId="09C78C5F" w14:textId="77777777" w:rsidR="00F51DEC" w:rsidRPr="009821B4" w:rsidRDefault="00F54E48" w:rsidP="00F54E48">
      <w:pPr>
        <w:tabs>
          <w:tab w:val="left" w:pos="567"/>
        </w:tabs>
        <w:spacing w:line="276" w:lineRule="auto"/>
        <w:ind w:left="567"/>
        <w:rPr>
          <w:rFonts w:asciiTheme="minorHAnsi" w:eastAsia="Arial" w:hAnsiTheme="minorHAnsi" w:cstheme="minorHAnsi"/>
          <w:bCs/>
          <w:color w:val="000000" w:themeColor="text1"/>
        </w:rPr>
      </w:pPr>
      <w:r w:rsidRPr="009821B4">
        <w:rPr>
          <w:rFonts w:asciiTheme="minorHAnsi" w:eastAsia="Arial" w:hAnsiTheme="minorHAnsi" w:cstheme="minorHAnsi"/>
          <w:bCs/>
          <w:color w:val="000000" w:themeColor="text1"/>
        </w:rPr>
        <w:t xml:space="preserve"> </w:t>
      </w:r>
    </w:p>
    <w:p w14:paraId="29DF7ABF" w14:textId="634283CF" w:rsidR="00F54E48" w:rsidRPr="009821B4" w:rsidRDefault="00F54E48" w:rsidP="00F54E48">
      <w:pPr>
        <w:tabs>
          <w:tab w:val="left" w:pos="567"/>
        </w:tabs>
        <w:spacing w:line="276" w:lineRule="auto"/>
        <w:ind w:left="567"/>
        <w:rPr>
          <w:rFonts w:asciiTheme="minorHAnsi" w:eastAsia="Arial" w:hAnsiTheme="minorHAnsi" w:cstheme="minorHAnsi"/>
          <w:b/>
          <w:color w:val="000000" w:themeColor="text1"/>
        </w:rPr>
      </w:pPr>
      <w:r w:rsidRPr="009821B4">
        <w:rPr>
          <w:rFonts w:asciiTheme="minorHAnsi" w:eastAsia="Arial" w:hAnsiTheme="minorHAnsi" w:cstheme="minorHAnsi"/>
          <w:b/>
          <w:color w:val="000000" w:themeColor="text1"/>
        </w:rPr>
        <w:t>Link bezpośredni</w:t>
      </w:r>
      <w:r w:rsidR="00BB37DA" w:rsidRPr="009821B4">
        <w:rPr>
          <w:rFonts w:asciiTheme="minorHAnsi" w:eastAsia="Arial" w:hAnsiTheme="minorHAnsi" w:cstheme="minorHAnsi"/>
          <w:b/>
          <w:color w:val="000000" w:themeColor="text1"/>
        </w:rPr>
        <w:t xml:space="preserve"> </w:t>
      </w:r>
      <w:r w:rsidR="00F51DEC" w:rsidRPr="009821B4">
        <w:rPr>
          <w:rFonts w:asciiTheme="minorHAnsi" w:hAnsiTheme="minorHAnsi" w:cstheme="minorHAnsi"/>
        </w:rPr>
        <w:t>https://ezamowienia.gov.pl/mp-client/search/list/ocds-148610-dd9b2ff1-77cd-11ee-9aa3-96d3b4440790</w:t>
      </w:r>
    </w:p>
    <w:p w14:paraId="6220B0D6" w14:textId="21BCCE49" w:rsidR="00F51DEC" w:rsidRPr="009821B4" w:rsidRDefault="00F54E48" w:rsidP="00F51DEC">
      <w:pPr>
        <w:pStyle w:val="Nagwek3"/>
        <w:ind w:left="567" w:firstLine="33"/>
        <w:rPr>
          <w:rFonts w:asciiTheme="minorHAnsi" w:eastAsia="Times New Roman" w:hAnsiTheme="minorHAnsi" w:cstheme="minorHAnsi"/>
          <w:b/>
          <w:bCs/>
          <w:color w:val="auto"/>
        </w:rPr>
      </w:pPr>
      <w:r w:rsidRPr="009821B4">
        <w:rPr>
          <w:rFonts w:asciiTheme="minorHAnsi" w:eastAsia="Arial" w:hAnsiTheme="minorHAnsi" w:cstheme="minorHAnsi"/>
          <w:b/>
          <w:color w:val="000000" w:themeColor="text1"/>
        </w:rPr>
        <w:t>Identyfikator (ID) postepowania na Platformie e-zamówienia</w:t>
      </w:r>
      <w:r w:rsidRPr="009821B4">
        <w:rPr>
          <w:rFonts w:asciiTheme="minorHAnsi" w:eastAsia="Arial" w:hAnsiTheme="minorHAnsi" w:cstheme="minorHAnsi"/>
          <w:bCs/>
          <w:color w:val="000000" w:themeColor="text1"/>
        </w:rPr>
        <w:t>:</w:t>
      </w:r>
      <w:r w:rsidRPr="009821B4">
        <w:rPr>
          <w:rFonts w:asciiTheme="minorHAnsi" w:hAnsiTheme="minorHAnsi" w:cstheme="minorHAnsi"/>
        </w:rPr>
        <w:t xml:space="preserve"> </w:t>
      </w:r>
      <w:r w:rsidR="00F51DEC" w:rsidRPr="009821B4">
        <w:rPr>
          <w:rFonts w:asciiTheme="minorHAnsi" w:eastAsia="Times New Roman" w:hAnsiTheme="minorHAnsi" w:cstheme="minorHAnsi"/>
          <w:b/>
          <w:bCs/>
          <w:color w:val="auto"/>
        </w:rPr>
        <w:t>ocds-148610-    dd9b2ff1-77cd-11ee-9aa3-96d3b4440790</w:t>
      </w:r>
    </w:p>
    <w:p w14:paraId="68C5B371" w14:textId="1B2CF150" w:rsidR="0060423A" w:rsidRPr="009821B4" w:rsidRDefault="0060423A" w:rsidP="0060423A">
      <w:pPr>
        <w:pStyle w:val="Nagwek3"/>
        <w:ind w:left="567"/>
        <w:rPr>
          <w:rFonts w:asciiTheme="minorHAnsi" w:eastAsia="Times New Roman" w:hAnsiTheme="minorHAnsi" w:cstheme="minorHAnsi"/>
          <w:b/>
          <w:bCs/>
          <w:color w:val="auto"/>
        </w:rPr>
      </w:pPr>
    </w:p>
    <w:p w14:paraId="7D74C4A1" w14:textId="0381D24B" w:rsidR="00F54E48" w:rsidRPr="009821B4" w:rsidRDefault="00F54E48" w:rsidP="00BB37DA">
      <w:pPr>
        <w:keepNext/>
        <w:keepLines/>
        <w:spacing w:before="40"/>
        <w:ind w:left="495"/>
        <w:outlineLvl w:val="2"/>
        <w:rPr>
          <w:rFonts w:asciiTheme="minorHAnsi" w:hAnsiTheme="minorHAnsi" w:cstheme="minorHAnsi"/>
          <w:b/>
          <w:bCs/>
        </w:rPr>
      </w:pPr>
    </w:p>
    <w:p w14:paraId="285800BF" w14:textId="77777777" w:rsidR="00F54E48" w:rsidRPr="009821B4" w:rsidRDefault="00F54E48" w:rsidP="00895AE2">
      <w:pPr>
        <w:tabs>
          <w:tab w:val="left" w:pos="567"/>
        </w:tabs>
        <w:spacing w:line="276" w:lineRule="auto"/>
        <w:rPr>
          <w:rFonts w:asciiTheme="minorHAnsi" w:hAnsiTheme="minorHAnsi" w:cstheme="minorHAnsi"/>
        </w:rPr>
      </w:pPr>
    </w:p>
    <w:p w14:paraId="4A671DE5" w14:textId="1038BC92" w:rsidR="008D0F19" w:rsidRPr="009821B4" w:rsidRDefault="009821B4" w:rsidP="009821B4">
      <w:pPr>
        <w:tabs>
          <w:tab w:val="left" w:pos="567"/>
        </w:tabs>
        <w:spacing w:line="276" w:lineRule="auto"/>
        <w:rPr>
          <w:rFonts w:asciiTheme="minorHAnsi" w:hAnsiTheme="minorHAnsi" w:cstheme="minorHAnsi"/>
          <w:b/>
          <w:bCs/>
        </w:rPr>
      </w:pPr>
      <w:r w:rsidRPr="009821B4">
        <w:rPr>
          <w:rFonts w:asciiTheme="minorHAnsi" w:hAnsiTheme="minorHAnsi" w:cstheme="minorHAnsi"/>
          <w:b/>
          <w:bCs/>
        </w:rPr>
        <w:t xml:space="preserve">1.2 </w:t>
      </w:r>
      <w:r w:rsidR="006825BA" w:rsidRPr="009821B4">
        <w:rPr>
          <w:rFonts w:asciiTheme="minorHAnsi" w:hAnsiTheme="minorHAnsi" w:cstheme="minorHAnsi"/>
          <w:b/>
          <w:bCs/>
        </w:rPr>
        <w:t>Tryb udzielenia zamówienia.</w:t>
      </w:r>
    </w:p>
    <w:p w14:paraId="70F2AE55" w14:textId="77777777" w:rsidR="008D0F19" w:rsidRPr="009821B4" w:rsidRDefault="006825BA">
      <w:pPr>
        <w:widowControl w:val="0"/>
        <w:spacing w:line="276" w:lineRule="auto"/>
        <w:ind w:left="567"/>
        <w:jc w:val="both"/>
        <w:outlineLvl w:val="3"/>
        <w:rPr>
          <w:rFonts w:asciiTheme="minorHAnsi" w:hAnsiTheme="minorHAnsi" w:cstheme="minorHAnsi"/>
          <w:color w:val="C0504D" w:themeColor="accent2"/>
        </w:rPr>
      </w:pPr>
      <w:r w:rsidRPr="009821B4">
        <w:rPr>
          <w:rFonts w:asciiTheme="minorHAnsi" w:hAnsiTheme="minorHAnsi" w:cstheme="minorHAnsi"/>
          <w:bCs/>
          <w:color w:val="C0504D" w:themeColor="accent2"/>
        </w:rPr>
        <w:t>-</w:t>
      </w:r>
      <w:r w:rsidRPr="009821B4">
        <w:rPr>
          <w:rFonts w:asciiTheme="minorHAnsi" w:hAnsiTheme="minorHAnsi" w:cstheme="minorHAnsi"/>
          <w:bCs/>
          <w:color w:val="000000" w:themeColor="text1"/>
        </w:rPr>
        <w:t xml:space="preserve">Niniejsze postępowanie o udzielenie zamówienia publicznego prowadzone jest jako na podstawie przepisów ustawy w trybie podstawowym w </w:t>
      </w:r>
      <w:r w:rsidRPr="009821B4">
        <w:rPr>
          <w:rFonts w:asciiTheme="minorHAnsi" w:hAnsiTheme="minorHAnsi" w:cstheme="minorHAnsi"/>
          <w:color w:val="000000" w:themeColor="text1"/>
        </w:rPr>
        <w:t xml:space="preserve">którym w odpowiedzi na ogłoszenie o zamówieniu oferty mogą składać wszyscy zainteresowani wykonawcy, a następnie zamawiający wybiera najkorzystniejszą ofertę bez przeprowadzenia negocjacji (art. 275 pkt 1 ustawy </w:t>
      </w:r>
      <w:proofErr w:type="spellStart"/>
      <w:r w:rsidRPr="009821B4">
        <w:rPr>
          <w:rFonts w:asciiTheme="minorHAnsi" w:hAnsiTheme="minorHAnsi" w:cstheme="minorHAnsi"/>
          <w:color w:val="000000" w:themeColor="text1"/>
        </w:rPr>
        <w:t>Pzp</w:t>
      </w:r>
      <w:proofErr w:type="spellEnd"/>
      <w:r w:rsidRPr="009821B4">
        <w:rPr>
          <w:rFonts w:asciiTheme="minorHAnsi" w:hAnsiTheme="minorHAnsi" w:cstheme="minorHAnsi"/>
          <w:color w:val="000000" w:themeColor="text1"/>
        </w:rPr>
        <w:t xml:space="preserve">). Zamawiający nie przewiduje możliwości wyboru najkorzystniejszej oferty z możliwością prowadzenia negocjacji (art. 275 pkt 2 ustawy </w:t>
      </w:r>
      <w:proofErr w:type="spellStart"/>
      <w:r w:rsidRPr="009821B4">
        <w:rPr>
          <w:rFonts w:asciiTheme="minorHAnsi" w:hAnsiTheme="minorHAnsi" w:cstheme="minorHAnsi"/>
          <w:color w:val="000000" w:themeColor="text1"/>
        </w:rPr>
        <w:t>Pzp</w:t>
      </w:r>
      <w:proofErr w:type="spellEnd"/>
      <w:r w:rsidRPr="009821B4">
        <w:rPr>
          <w:rFonts w:asciiTheme="minorHAnsi" w:hAnsiTheme="minorHAnsi" w:cstheme="minorHAnsi"/>
          <w:color w:val="000000" w:themeColor="text1"/>
        </w:rPr>
        <w:t>).</w:t>
      </w:r>
    </w:p>
    <w:p w14:paraId="2916F269" w14:textId="77777777" w:rsidR="008D0F19" w:rsidRPr="009821B4" w:rsidRDefault="008D0F19">
      <w:pPr>
        <w:widowControl w:val="0"/>
        <w:spacing w:line="276" w:lineRule="auto"/>
        <w:ind w:left="567"/>
        <w:jc w:val="both"/>
        <w:outlineLvl w:val="3"/>
        <w:rPr>
          <w:rFonts w:asciiTheme="minorHAnsi" w:hAnsiTheme="minorHAnsi" w:cstheme="minorHAnsi"/>
        </w:rPr>
      </w:pPr>
    </w:p>
    <w:p w14:paraId="26B5651E" w14:textId="4CCE0958" w:rsidR="008D0F19" w:rsidRPr="009821B4" w:rsidRDefault="006825BA" w:rsidP="00214B0A">
      <w:pPr>
        <w:widowControl w:val="0"/>
        <w:spacing w:line="276" w:lineRule="auto"/>
        <w:ind w:left="567"/>
        <w:jc w:val="both"/>
        <w:outlineLvl w:val="3"/>
        <w:rPr>
          <w:rFonts w:asciiTheme="minorHAnsi" w:hAnsiTheme="minorHAnsi" w:cstheme="minorHAnsi"/>
        </w:rPr>
      </w:pPr>
      <w:r w:rsidRPr="009821B4">
        <w:rPr>
          <w:rFonts w:asciiTheme="minorHAnsi" w:hAnsiTheme="minorHAnsi" w:cstheme="minorHAnsi"/>
        </w:rPr>
        <w:t xml:space="preserve">-Do niniejszego postępowania bezpośrednio stosuje się przepisy ustawy </w:t>
      </w:r>
      <w:proofErr w:type="spellStart"/>
      <w:r w:rsidRPr="009821B4">
        <w:rPr>
          <w:rFonts w:asciiTheme="minorHAnsi" w:hAnsiTheme="minorHAnsi" w:cstheme="minorHAnsi"/>
        </w:rPr>
        <w:t>Pzp</w:t>
      </w:r>
      <w:proofErr w:type="spellEnd"/>
      <w:r w:rsidRPr="009821B4">
        <w:rPr>
          <w:rFonts w:asciiTheme="minorHAnsi" w:hAnsiTheme="minorHAnsi" w:cstheme="minorHAnsi"/>
        </w:rPr>
        <w:t xml:space="preserve"> oraz rozporządzeń wydanych na podstawie tej ustawy. We wszelkich uregulowanych jak i nieuregulowanych w niniejszej SWZ sprawach stosuje się przepisy tych aktów.</w:t>
      </w:r>
      <w:r w:rsidRPr="009821B4">
        <w:rPr>
          <w:rFonts w:asciiTheme="minorHAnsi" w:hAnsiTheme="minorHAnsi" w:cstheme="minorHAnsi"/>
          <w:color w:val="000000"/>
        </w:rPr>
        <w:t xml:space="preserve"> </w:t>
      </w:r>
    </w:p>
    <w:p w14:paraId="17F503BF" w14:textId="77777777" w:rsidR="008D0F19" w:rsidRPr="009821B4" w:rsidRDefault="008D0F19">
      <w:pPr>
        <w:widowControl w:val="0"/>
        <w:spacing w:line="276" w:lineRule="auto"/>
        <w:ind w:left="567"/>
        <w:jc w:val="both"/>
        <w:outlineLvl w:val="3"/>
        <w:rPr>
          <w:rFonts w:asciiTheme="minorHAnsi" w:hAnsiTheme="minorHAnsi" w:cstheme="minorHAnsi"/>
          <w:color w:val="000000"/>
        </w:rPr>
      </w:pPr>
    </w:p>
    <w:p w14:paraId="2D9D73AE" w14:textId="36F66A1E" w:rsidR="008D0F19" w:rsidRPr="009821B4" w:rsidRDefault="006825BA" w:rsidP="009821B4">
      <w:pPr>
        <w:pStyle w:val="Akapitzlist"/>
        <w:widowControl w:val="0"/>
        <w:numPr>
          <w:ilvl w:val="1"/>
          <w:numId w:val="76"/>
        </w:numPr>
        <w:spacing w:line="276" w:lineRule="auto"/>
        <w:outlineLvl w:val="3"/>
        <w:rPr>
          <w:rFonts w:asciiTheme="minorHAnsi" w:eastAsia="MS Mincho" w:hAnsiTheme="minorHAnsi" w:cstheme="minorHAnsi"/>
          <w:b/>
          <w:bCs/>
          <w:sz w:val="24"/>
          <w:szCs w:val="24"/>
        </w:rPr>
      </w:pPr>
      <w:r w:rsidRPr="009821B4">
        <w:rPr>
          <w:rFonts w:asciiTheme="minorHAnsi" w:eastAsia="MS Mincho" w:hAnsiTheme="minorHAnsi" w:cstheme="minorHAnsi"/>
          <w:b/>
          <w:bCs/>
          <w:sz w:val="24"/>
          <w:szCs w:val="24"/>
        </w:rPr>
        <w:t>Wartość zamówienia.</w:t>
      </w:r>
    </w:p>
    <w:p w14:paraId="0C6BA405" w14:textId="05706F0F" w:rsidR="008D0F19" w:rsidRPr="009821B4" w:rsidRDefault="006825BA">
      <w:pPr>
        <w:widowControl w:val="0"/>
        <w:spacing w:line="276" w:lineRule="auto"/>
        <w:ind w:left="567"/>
        <w:jc w:val="both"/>
        <w:outlineLvl w:val="3"/>
        <w:rPr>
          <w:rFonts w:asciiTheme="minorHAnsi" w:eastAsia="MS Mincho" w:hAnsiTheme="minorHAnsi" w:cstheme="minorHAnsi"/>
          <w:bCs/>
          <w:color w:val="C0504D" w:themeColor="accent2"/>
        </w:rPr>
      </w:pPr>
      <w:r w:rsidRPr="009821B4">
        <w:rPr>
          <w:rFonts w:asciiTheme="minorHAnsi" w:eastAsia="MS Mincho" w:hAnsiTheme="minorHAnsi" w:cstheme="minorHAnsi"/>
          <w:bCs/>
          <w:color w:val="000000" w:themeColor="text1"/>
        </w:rPr>
        <w:t xml:space="preserve">Niniejsze zamówienie jest zamówieniem  klasycznym w rozumieniu art. 7 pkt 33 ustawy </w:t>
      </w:r>
      <w:proofErr w:type="spellStart"/>
      <w:r w:rsidRPr="009821B4">
        <w:rPr>
          <w:rFonts w:asciiTheme="minorHAnsi" w:hAnsiTheme="minorHAnsi" w:cstheme="minorHAnsi"/>
          <w:color w:val="000000" w:themeColor="text1"/>
        </w:rPr>
        <w:t>Pzp</w:t>
      </w:r>
      <w:proofErr w:type="spellEnd"/>
      <w:r w:rsidRPr="009821B4">
        <w:rPr>
          <w:rFonts w:asciiTheme="minorHAnsi" w:eastAsia="MS Mincho" w:hAnsiTheme="minorHAnsi" w:cstheme="minorHAnsi"/>
          <w:bCs/>
          <w:color w:val="000000" w:themeColor="text1"/>
        </w:rPr>
        <w:t xml:space="preserve">. Wartość zamówienia nie przekracza progów unijnych w rozumieniu art. 3 ustawy </w:t>
      </w:r>
      <w:proofErr w:type="spellStart"/>
      <w:r w:rsidRPr="009821B4">
        <w:rPr>
          <w:rFonts w:asciiTheme="minorHAnsi" w:eastAsia="MS Mincho" w:hAnsiTheme="minorHAnsi" w:cstheme="minorHAnsi"/>
          <w:bCs/>
          <w:color w:val="000000" w:themeColor="text1"/>
        </w:rPr>
        <w:lastRenderedPageBreak/>
        <w:t>Pzp</w:t>
      </w:r>
      <w:proofErr w:type="spellEnd"/>
      <w:r w:rsidRPr="009821B4">
        <w:rPr>
          <w:rFonts w:asciiTheme="minorHAnsi" w:eastAsia="MS Mincho" w:hAnsiTheme="minorHAnsi" w:cstheme="minorHAnsi"/>
          <w:bCs/>
          <w:color w:val="C0504D" w:themeColor="accent2"/>
        </w:rPr>
        <w:t>.</w:t>
      </w:r>
      <w:bookmarkStart w:id="2" w:name="_Hlk60813568"/>
      <w:bookmarkEnd w:id="2"/>
    </w:p>
    <w:p w14:paraId="18800413" w14:textId="4DA627A2" w:rsidR="008D0F19" w:rsidRPr="009821B4" w:rsidRDefault="006825BA" w:rsidP="009821B4">
      <w:pPr>
        <w:pStyle w:val="Akapitzlist"/>
        <w:widowControl w:val="0"/>
        <w:numPr>
          <w:ilvl w:val="1"/>
          <w:numId w:val="76"/>
        </w:numPr>
        <w:spacing w:line="276" w:lineRule="auto"/>
        <w:outlineLvl w:val="3"/>
        <w:rPr>
          <w:rFonts w:asciiTheme="minorHAnsi" w:eastAsia="MS Mincho" w:hAnsiTheme="minorHAnsi" w:cstheme="minorHAnsi"/>
          <w:b/>
          <w:bCs/>
          <w:sz w:val="24"/>
          <w:szCs w:val="24"/>
        </w:rPr>
      </w:pPr>
      <w:r w:rsidRPr="009821B4">
        <w:rPr>
          <w:rFonts w:asciiTheme="minorHAnsi" w:eastAsia="MS Mincho" w:hAnsiTheme="minorHAnsi" w:cstheme="minorHAnsi"/>
          <w:b/>
          <w:bCs/>
          <w:sz w:val="24"/>
          <w:szCs w:val="24"/>
        </w:rPr>
        <w:t>Słownik.</w:t>
      </w:r>
    </w:p>
    <w:p w14:paraId="0228FF7C" w14:textId="77777777" w:rsidR="008D0F19" w:rsidRPr="009821B4" w:rsidRDefault="006825BA">
      <w:pPr>
        <w:widowControl w:val="0"/>
        <w:spacing w:line="276" w:lineRule="auto"/>
        <w:ind w:left="567"/>
        <w:jc w:val="both"/>
        <w:outlineLvl w:val="3"/>
        <w:rPr>
          <w:rFonts w:asciiTheme="minorHAnsi" w:eastAsia="MS Mincho" w:hAnsiTheme="minorHAnsi" w:cstheme="minorHAnsi"/>
          <w:bCs/>
        </w:rPr>
      </w:pPr>
      <w:r w:rsidRPr="009821B4">
        <w:rPr>
          <w:rFonts w:asciiTheme="minorHAnsi" w:eastAsia="MS Mincho" w:hAnsiTheme="minorHAnsi" w:cstheme="minorHAnsi"/>
          <w:bCs/>
        </w:rPr>
        <w:t>Użyte w niniejszej SWZ (oraz w załącznikach) terminy mają następujące znaczenie:</w:t>
      </w:r>
    </w:p>
    <w:p w14:paraId="79DDDC75" w14:textId="1EA7B9EA" w:rsidR="008D0F19" w:rsidRPr="009821B4" w:rsidRDefault="006825BA">
      <w:pPr>
        <w:pStyle w:val="Kolorowalistaakcent11"/>
        <w:widowControl w:val="0"/>
        <w:numPr>
          <w:ilvl w:val="0"/>
          <w:numId w:val="2"/>
        </w:numPr>
        <w:spacing w:before="0" w:after="0" w:line="276" w:lineRule="auto"/>
        <w:ind w:left="993" w:hanging="426"/>
        <w:outlineLvl w:val="3"/>
        <w:rPr>
          <w:rFonts w:asciiTheme="minorHAnsi" w:eastAsia="MS Mincho" w:hAnsiTheme="minorHAnsi" w:cstheme="minorHAnsi"/>
          <w:bCs/>
          <w:sz w:val="24"/>
          <w:szCs w:val="24"/>
        </w:rPr>
      </w:pPr>
      <w:r w:rsidRPr="009821B4">
        <w:rPr>
          <w:rFonts w:asciiTheme="minorHAnsi" w:eastAsia="MS Mincho" w:hAnsiTheme="minorHAnsi" w:cstheme="minorHAnsi"/>
          <w:b/>
          <w:bCs/>
          <w:sz w:val="24"/>
          <w:szCs w:val="24"/>
        </w:rPr>
        <w:t>„ustawa”</w:t>
      </w:r>
      <w:r w:rsidRPr="009821B4">
        <w:rPr>
          <w:rFonts w:asciiTheme="minorHAnsi" w:eastAsia="MS Mincho" w:hAnsiTheme="minorHAnsi" w:cstheme="minorHAnsi"/>
          <w:bCs/>
          <w:sz w:val="24"/>
          <w:szCs w:val="24"/>
        </w:rPr>
        <w:t xml:space="preserve"> – ustawa z dnia 11 września 2019 r. Prawo zamówień publicznych </w:t>
      </w:r>
      <w:r w:rsidRPr="009821B4">
        <w:rPr>
          <w:rFonts w:asciiTheme="minorHAnsi" w:eastAsia="MS Mincho" w:hAnsiTheme="minorHAnsi" w:cstheme="minorHAnsi"/>
          <w:bCs/>
          <w:sz w:val="24"/>
          <w:szCs w:val="24"/>
        </w:rPr>
        <w:br/>
        <w:t>(t. j. Dz. U. z 20</w:t>
      </w:r>
      <w:r w:rsidR="00B7526E" w:rsidRPr="009821B4">
        <w:rPr>
          <w:rFonts w:asciiTheme="minorHAnsi" w:eastAsia="MS Mincho" w:hAnsiTheme="minorHAnsi" w:cstheme="minorHAnsi"/>
          <w:bCs/>
          <w:sz w:val="24"/>
          <w:szCs w:val="24"/>
        </w:rPr>
        <w:t>2</w:t>
      </w:r>
      <w:r w:rsidR="00246C95" w:rsidRPr="009821B4">
        <w:rPr>
          <w:rFonts w:asciiTheme="minorHAnsi" w:eastAsia="MS Mincho" w:hAnsiTheme="minorHAnsi" w:cstheme="minorHAnsi"/>
          <w:bCs/>
          <w:sz w:val="24"/>
          <w:szCs w:val="24"/>
        </w:rPr>
        <w:t>3</w:t>
      </w:r>
      <w:r w:rsidRPr="009821B4">
        <w:rPr>
          <w:rFonts w:asciiTheme="minorHAnsi" w:eastAsia="MS Mincho" w:hAnsiTheme="minorHAnsi" w:cstheme="minorHAnsi"/>
          <w:bCs/>
          <w:sz w:val="24"/>
          <w:szCs w:val="24"/>
        </w:rPr>
        <w:t xml:space="preserve"> r., poz. </w:t>
      </w:r>
      <w:r w:rsidR="00246C95" w:rsidRPr="009821B4">
        <w:rPr>
          <w:rFonts w:asciiTheme="minorHAnsi" w:eastAsia="MS Mincho" w:hAnsiTheme="minorHAnsi" w:cstheme="minorHAnsi"/>
          <w:bCs/>
          <w:sz w:val="24"/>
          <w:szCs w:val="24"/>
        </w:rPr>
        <w:t>1605)</w:t>
      </w:r>
    </w:p>
    <w:p w14:paraId="4F5F7F59" w14:textId="77777777" w:rsidR="008D0F19" w:rsidRPr="009821B4" w:rsidRDefault="006825BA">
      <w:pPr>
        <w:pStyle w:val="Kolorowalistaakcent11"/>
        <w:widowControl w:val="0"/>
        <w:numPr>
          <w:ilvl w:val="0"/>
          <w:numId w:val="2"/>
        </w:numPr>
        <w:spacing w:before="0" w:after="0" w:line="276" w:lineRule="auto"/>
        <w:ind w:left="993" w:hanging="426"/>
        <w:outlineLvl w:val="3"/>
        <w:rPr>
          <w:rFonts w:asciiTheme="minorHAnsi" w:eastAsia="MS Mincho" w:hAnsiTheme="minorHAnsi" w:cstheme="minorHAnsi"/>
          <w:bCs/>
          <w:sz w:val="24"/>
          <w:szCs w:val="24"/>
        </w:rPr>
      </w:pPr>
      <w:r w:rsidRPr="009821B4">
        <w:rPr>
          <w:rFonts w:asciiTheme="minorHAnsi" w:eastAsia="MS Mincho" w:hAnsiTheme="minorHAnsi" w:cstheme="minorHAnsi"/>
          <w:b/>
          <w:bCs/>
          <w:sz w:val="24"/>
          <w:szCs w:val="24"/>
        </w:rPr>
        <w:t>„SWZ”</w:t>
      </w:r>
      <w:r w:rsidRPr="009821B4">
        <w:rPr>
          <w:rFonts w:asciiTheme="minorHAnsi" w:eastAsia="MS Mincho" w:hAnsiTheme="minorHAnsi" w:cstheme="minorHAnsi"/>
          <w:bCs/>
          <w:sz w:val="24"/>
          <w:szCs w:val="24"/>
        </w:rPr>
        <w:t xml:space="preserve"> – niniejsza Specyfikacja Warunków Zamówienia,</w:t>
      </w:r>
    </w:p>
    <w:p w14:paraId="1DA55A11" w14:textId="77777777" w:rsidR="008D0F19" w:rsidRPr="009821B4" w:rsidRDefault="006825BA">
      <w:pPr>
        <w:pStyle w:val="Kolorowalistaakcent11"/>
        <w:widowControl w:val="0"/>
        <w:numPr>
          <w:ilvl w:val="0"/>
          <w:numId w:val="2"/>
        </w:numPr>
        <w:spacing w:before="0" w:after="0" w:line="276" w:lineRule="auto"/>
        <w:ind w:left="993" w:hanging="426"/>
        <w:outlineLvl w:val="3"/>
        <w:rPr>
          <w:rFonts w:asciiTheme="minorHAnsi" w:eastAsia="MS Mincho" w:hAnsiTheme="minorHAnsi" w:cstheme="minorHAnsi"/>
          <w:bCs/>
          <w:sz w:val="24"/>
          <w:szCs w:val="24"/>
        </w:rPr>
      </w:pPr>
      <w:r w:rsidRPr="009821B4">
        <w:rPr>
          <w:rFonts w:asciiTheme="minorHAnsi" w:eastAsia="MS Mincho" w:hAnsiTheme="minorHAnsi" w:cstheme="minorHAnsi"/>
          <w:bCs/>
          <w:sz w:val="24"/>
          <w:szCs w:val="24"/>
        </w:rPr>
        <w:t xml:space="preserve"> </w:t>
      </w:r>
      <w:r w:rsidRPr="009821B4">
        <w:rPr>
          <w:rFonts w:asciiTheme="minorHAnsi" w:eastAsia="MS Mincho" w:hAnsiTheme="minorHAnsi" w:cstheme="minorHAnsi"/>
          <w:b/>
          <w:bCs/>
          <w:sz w:val="24"/>
          <w:szCs w:val="24"/>
        </w:rPr>
        <w:t>„zamówienie”</w:t>
      </w:r>
      <w:r w:rsidRPr="009821B4">
        <w:rPr>
          <w:rFonts w:asciiTheme="minorHAnsi" w:eastAsia="MS Mincho" w:hAnsiTheme="minorHAnsi" w:cstheme="minorHAnsi"/>
          <w:bCs/>
          <w:sz w:val="24"/>
          <w:szCs w:val="24"/>
        </w:rPr>
        <w:t xml:space="preserve"> – zamówienie publiczne będące przedmiotem niniejszego postępowania,</w:t>
      </w:r>
    </w:p>
    <w:p w14:paraId="6B7D04C2" w14:textId="77777777" w:rsidR="008D0F19" w:rsidRPr="009821B4" w:rsidRDefault="006825BA">
      <w:pPr>
        <w:pStyle w:val="Kolorowalistaakcent11"/>
        <w:widowControl w:val="0"/>
        <w:numPr>
          <w:ilvl w:val="0"/>
          <w:numId w:val="2"/>
        </w:numPr>
        <w:spacing w:before="0" w:after="0" w:line="276" w:lineRule="auto"/>
        <w:ind w:left="993" w:hanging="426"/>
        <w:outlineLvl w:val="3"/>
        <w:rPr>
          <w:rFonts w:asciiTheme="minorHAnsi" w:eastAsia="MS Mincho" w:hAnsiTheme="minorHAnsi" w:cstheme="minorHAnsi"/>
          <w:bCs/>
          <w:sz w:val="24"/>
          <w:szCs w:val="24"/>
        </w:rPr>
      </w:pPr>
      <w:r w:rsidRPr="009821B4">
        <w:rPr>
          <w:rFonts w:asciiTheme="minorHAnsi" w:eastAsia="MS Mincho" w:hAnsiTheme="minorHAnsi" w:cstheme="minorHAnsi"/>
          <w:b/>
          <w:bCs/>
          <w:sz w:val="24"/>
          <w:szCs w:val="24"/>
        </w:rPr>
        <w:t>„postępowanie”</w:t>
      </w:r>
      <w:r w:rsidRPr="009821B4">
        <w:rPr>
          <w:rFonts w:asciiTheme="minorHAnsi" w:eastAsia="MS Mincho" w:hAnsiTheme="minorHAnsi" w:cstheme="minorHAnsi"/>
          <w:bCs/>
          <w:sz w:val="24"/>
          <w:szCs w:val="24"/>
        </w:rPr>
        <w:t xml:space="preserve"> – postępowanie o udzielenie zamówienia publicznego, którego dotyczy niniejsza SWZ,</w:t>
      </w:r>
    </w:p>
    <w:p w14:paraId="362C645D" w14:textId="16C48B79" w:rsidR="008D0F19" w:rsidRPr="009821B4" w:rsidRDefault="006825BA">
      <w:pPr>
        <w:pStyle w:val="Kolorowalistaakcent11"/>
        <w:widowControl w:val="0"/>
        <w:numPr>
          <w:ilvl w:val="0"/>
          <w:numId w:val="2"/>
        </w:numPr>
        <w:spacing w:before="0" w:after="0" w:line="276" w:lineRule="auto"/>
        <w:ind w:left="993" w:hanging="426"/>
        <w:outlineLvl w:val="3"/>
        <w:rPr>
          <w:rFonts w:asciiTheme="minorHAnsi" w:eastAsia="MS Mincho" w:hAnsiTheme="minorHAnsi" w:cstheme="minorHAnsi"/>
          <w:bCs/>
          <w:sz w:val="24"/>
          <w:szCs w:val="24"/>
        </w:rPr>
      </w:pPr>
      <w:r w:rsidRPr="009821B4">
        <w:rPr>
          <w:rFonts w:asciiTheme="minorHAnsi" w:eastAsia="MS Mincho" w:hAnsiTheme="minorHAnsi" w:cstheme="minorHAnsi"/>
          <w:b/>
          <w:bCs/>
          <w:sz w:val="24"/>
          <w:szCs w:val="24"/>
        </w:rPr>
        <w:t>„Zamawiający”</w:t>
      </w:r>
      <w:r w:rsidRPr="009821B4">
        <w:rPr>
          <w:rFonts w:asciiTheme="minorHAnsi" w:eastAsia="MS Mincho" w:hAnsiTheme="minorHAnsi" w:cstheme="minorHAnsi"/>
          <w:bCs/>
          <w:sz w:val="24"/>
          <w:szCs w:val="24"/>
        </w:rPr>
        <w:t xml:space="preserve"> –   </w:t>
      </w:r>
      <w:r w:rsidR="00214B0A" w:rsidRPr="009821B4">
        <w:rPr>
          <w:rFonts w:asciiTheme="minorHAnsi" w:eastAsia="MS Mincho" w:hAnsiTheme="minorHAnsi" w:cstheme="minorHAnsi"/>
          <w:bCs/>
          <w:sz w:val="24"/>
          <w:szCs w:val="24"/>
        </w:rPr>
        <w:t>Gmina Radzyń Podlaski</w:t>
      </w:r>
    </w:p>
    <w:p w14:paraId="60130E30" w14:textId="77777777" w:rsidR="008D0F19" w:rsidRPr="009821B4" w:rsidRDefault="006825BA">
      <w:pPr>
        <w:pStyle w:val="Akapitzlist"/>
        <w:widowControl w:val="0"/>
        <w:numPr>
          <w:ilvl w:val="0"/>
          <w:numId w:val="2"/>
        </w:numPr>
        <w:spacing w:before="0" w:after="0" w:line="276" w:lineRule="auto"/>
        <w:ind w:left="993" w:hanging="426"/>
        <w:outlineLvl w:val="3"/>
        <w:rPr>
          <w:rFonts w:asciiTheme="minorHAnsi" w:eastAsia="MS Mincho" w:hAnsiTheme="minorHAnsi" w:cstheme="minorHAnsi"/>
          <w:bCs/>
          <w:sz w:val="24"/>
          <w:szCs w:val="24"/>
        </w:rPr>
      </w:pPr>
      <w:r w:rsidRPr="009821B4">
        <w:rPr>
          <w:rFonts w:asciiTheme="minorHAnsi" w:eastAsia="MS Mincho" w:hAnsiTheme="minorHAnsi" w:cstheme="minorHAnsi"/>
          <w:b/>
          <w:bCs/>
          <w:sz w:val="24"/>
          <w:szCs w:val="24"/>
        </w:rPr>
        <w:t>„Wykonawca”</w:t>
      </w:r>
      <w:r w:rsidRPr="009821B4">
        <w:rPr>
          <w:rFonts w:asciiTheme="minorHAnsi" w:eastAsia="MS Mincho" w:hAnsiTheme="minorHAnsi" w:cstheme="minorHAnsi"/>
          <w:bCs/>
          <w:sz w:val="24"/>
          <w:szCs w:val="24"/>
        </w:rPr>
        <w:t xml:space="preserve"> – </w:t>
      </w:r>
      <w:r w:rsidRPr="009821B4">
        <w:rPr>
          <w:rFonts w:asciiTheme="minorHAnsi" w:hAnsiTheme="minorHAnsi" w:cstheme="minorHAnsi"/>
          <w:color w:val="000000"/>
          <w:sz w:val="24"/>
          <w:szCs w:val="24"/>
          <w:shd w:val="clear" w:color="auto" w:fill="FFFFFF"/>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Pr="009821B4">
        <w:rPr>
          <w:rFonts w:asciiTheme="minorHAnsi" w:eastAsia="MS Mincho" w:hAnsiTheme="minorHAnsi" w:cstheme="minorHAnsi"/>
          <w:bCs/>
          <w:sz w:val="24"/>
          <w:szCs w:val="24"/>
        </w:rPr>
        <w:t>,</w:t>
      </w:r>
    </w:p>
    <w:p w14:paraId="5F6CBA05" w14:textId="4065B84D" w:rsidR="008D0F19" w:rsidRPr="009821B4" w:rsidRDefault="006825BA" w:rsidP="00F54E48">
      <w:pPr>
        <w:pStyle w:val="Kolorowalistaakcent11"/>
        <w:widowControl w:val="0"/>
        <w:numPr>
          <w:ilvl w:val="0"/>
          <w:numId w:val="2"/>
        </w:numPr>
        <w:spacing w:before="0" w:after="0" w:line="276" w:lineRule="auto"/>
        <w:ind w:left="993" w:hanging="426"/>
        <w:outlineLvl w:val="3"/>
        <w:rPr>
          <w:rFonts w:asciiTheme="minorHAnsi" w:eastAsia="MS Mincho" w:hAnsiTheme="minorHAnsi" w:cstheme="minorHAnsi"/>
          <w:bCs/>
          <w:sz w:val="24"/>
          <w:szCs w:val="24"/>
        </w:rPr>
      </w:pPr>
      <w:r w:rsidRPr="009821B4">
        <w:rPr>
          <w:rFonts w:asciiTheme="minorHAnsi" w:eastAsia="MS Mincho" w:hAnsiTheme="minorHAnsi" w:cstheme="minorHAnsi"/>
          <w:b/>
          <w:bCs/>
          <w:sz w:val="24"/>
          <w:szCs w:val="24"/>
        </w:rPr>
        <w:t>„RODO”</w:t>
      </w:r>
      <w:r w:rsidRPr="009821B4">
        <w:rPr>
          <w:rFonts w:asciiTheme="minorHAnsi" w:eastAsia="MS Mincho" w:hAnsiTheme="minorHAnsi" w:cstheme="minorHAnsi"/>
          <w:bCs/>
          <w:sz w:val="24"/>
          <w:szCs w:val="24"/>
        </w:rPr>
        <w:t xml:space="preserve"> - rozporządzenie Parlamentu Europejskiego i Rady (UE) 2016/679 z dnia 27 kwietnia2016 r.  w sprawie ochrony osób fizycznych w związku z przetwarzaniem danych osobowych i w sprawie swobodnego przepływu takich danych oraz uchylenia dyrektywy 95/46/WE (ogólne rozporządzenie o ochronie danych) (Dz. Urz. UE L 119 z 04.05.2016, str. 1),</w:t>
      </w:r>
    </w:p>
    <w:p w14:paraId="7A655393" w14:textId="2FEC8022" w:rsidR="00CA4A60" w:rsidRPr="009821B4" w:rsidRDefault="00CA4A60" w:rsidP="00CA4A60">
      <w:pPr>
        <w:pStyle w:val="Kolorowalistaakcent11"/>
        <w:widowControl w:val="0"/>
        <w:numPr>
          <w:ilvl w:val="0"/>
          <w:numId w:val="2"/>
        </w:numPr>
        <w:spacing w:before="0" w:after="0" w:line="276" w:lineRule="auto"/>
        <w:ind w:left="993" w:hanging="426"/>
        <w:outlineLvl w:val="3"/>
        <w:rPr>
          <w:rStyle w:val="Hipercze"/>
          <w:rFonts w:asciiTheme="minorHAnsi" w:eastAsia="MS Mincho" w:hAnsiTheme="minorHAnsi" w:cstheme="minorHAnsi"/>
          <w:bCs/>
          <w:color w:val="auto"/>
          <w:sz w:val="24"/>
          <w:szCs w:val="24"/>
          <w:u w:val="none"/>
        </w:rPr>
      </w:pPr>
      <w:r w:rsidRPr="009821B4">
        <w:rPr>
          <w:rFonts w:asciiTheme="minorHAnsi" w:eastAsia="MS Mincho" w:hAnsiTheme="minorHAnsi" w:cstheme="minorHAnsi"/>
          <w:b/>
          <w:bCs/>
          <w:sz w:val="24"/>
          <w:szCs w:val="24"/>
        </w:rPr>
        <w:t>Platforma e-zamówienia”</w:t>
      </w:r>
      <w:r w:rsidRPr="009821B4">
        <w:rPr>
          <w:rFonts w:asciiTheme="minorHAnsi" w:eastAsia="MS Mincho" w:hAnsiTheme="minorHAnsi" w:cstheme="minorHAnsi"/>
          <w:bCs/>
          <w:sz w:val="24"/>
          <w:szCs w:val="24"/>
        </w:rPr>
        <w:t xml:space="preserve"> – ogólnodostępne i nieodpłatne narzędzie informatyczne do obsługi postępowań o udzielenie zamówienia publicznego w tym przedmiotowego postepowania, w szczególności do elektronicznego składania ofert dostępne pod adresem: </w:t>
      </w:r>
      <w:hyperlink r:id="rId11" w:history="1">
        <w:r w:rsidRPr="009821B4">
          <w:rPr>
            <w:rStyle w:val="Hipercze"/>
            <w:rFonts w:asciiTheme="minorHAnsi" w:eastAsia="MS Mincho" w:hAnsiTheme="minorHAnsi" w:cstheme="minorHAnsi"/>
            <w:bCs/>
            <w:sz w:val="24"/>
            <w:szCs w:val="24"/>
          </w:rPr>
          <w:t>https://ezamowienia.gov.pl</w:t>
        </w:r>
      </w:hyperlink>
    </w:p>
    <w:p w14:paraId="1C4431AE" w14:textId="77777777" w:rsidR="00CA4A60" w:rsidRPr="009821B4" w:rsidRDefault="00CA4A60" w:rsidP="00CA4A60">
      <w:pPr>
        <w:pStyle w:val="Kolorowalistaakcent11"/>
        <w:widowControl w:val="0"/>
        <w:numPr>
          <w:ilvl w:val="0"/>
          <w:numId w:val="2"/>
        </w:numPr>
        <w:spacing w:before="0" w:after="0" w:line="276" w:lineRule="auto"/>
        <w:ind w:left="993" w:hanging="426"/>
        <w:outlineLvl w:val="3"/>
        <w:rPr>
          <w:rFonts w:asciiTheme="minorHAnsi" w:eastAsia="MS Mincho" w:hAnsiTheme="minorHAnsi" w:cstheme="minorHAnsi"/>
          <w:bCs/>
          <w:sz w:val="24"/>
          <w:szCs w:val="24"/>
        </w:rPr>
      </w:pPr>
      <w:r w:rsidRPr="009821B4">
        <w:rPr>
          <w:rFonts w:asciiTheme="minorHAnsi" w:hAnsiTheme="minorHAnsi" w:cstheme="minorHAnsi"/>
          <w:b/>
          <w:bCs/>
          <w:sz w:val="24"/>
          <w:szCs w:val="24"/>
        </w:rPr>
        <w:t xml:space="preserve">„kwalifikowany podpis elektroniczny” </w:t>
      </w:r>
      <w:r w:rsidRPr="009821B4">
        <w:rPr>
          <w:rFonts w:asciiTheme="minorHAnsi" w:hAnsiTheme="minorHAnsi" w:cstheme="minorHAnsi"/>
          <w:sz w:val="24"/>
          <w:szCs w:val="24"/>
        </w:rPr>
        <w:t>– podpis wystawiony przez dostawcę kwalifikowanej usługi zaufania, będącego podmiotem świadczącym usługi certyfikacyjne - podpis elektroniczny, spełniający wymogi bezpieczeństwa określone w ustawie z dnia 5 września 2016 r. o usługach zaufania oraz identyfikacji elektronicznej (Dz. U. z 2021 r. poz. 1797),</w:t>
      </w:r>
    </w:p>
    <w:p w14:paraId="7F32A837" w14:textId="77777777" w:rsidR="00CA4A60" w:rsidRPr="009821B4" w:rsidRDefault="00CA4A60" w:rsidP="00CA4A60">
      <w:pPr>
        <w:pStyle w:val="Kolorowalistaakcent11"/>
        <w:widowControl w:val="0"/>
        <w:numPr>
          <w:ilvl w:val="0"/>
          <w:numId w:val="2"/>
        </w:numPr>
        <w:spacing w:before="0" w:after="0" w:line="276" w:lineRule="auto"/>
        <w:ind w:left="993" w:hanging="426"/>
        <w:outlineLvl w:val="3"/>
        <w:rPr>
          <w:rFonts w:asciiTheme="minorHAnsi" w:eastAsia="MS Mincho" w:hAnsiTheme="minorHAnsi" w:cstheme="minorHAnsi"/>
          <w:bCs/>
          <w:sz w:val="24"/>
          <w:szCs w:val="24"/>
        </w:rPr>
      </w:pPr>
      <w:r w:rsidRPr="009821B4">
        <w:rPr>
          <w:rFonts w:asciiTheme="minorHAnsi" w:hAnsiTheme="minorHAnsi" w:cstheme="minorHAnsi"/>
          <w:b/>
          <w:bCs/>
          <w:sz w:val="24"/>
          <w:szCs w:val="24"/>
        </w:rPr>
        <w:t>„podpis zaufany”</w:t>
      </w:r>
      <w:r w:rsidRPr="009821B4">
        <w:rPr>
          <w:rFonts w:asciiTheme="minorHAnsi" w:hAnsiTheme="minorHAnsi" w:cstheme="minorHAnsi"/>
          <w:sz w:val="24"/>
          <w:szCs w:val="24"/>
        </w:rPr>
        <w:t xml:space="preserve"> – podpis elektroniczny,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 </w:t>
      </w:r>
    </w:p>
    <w:p w14:paraId="556C352C" w14:textId="77777777" w:rsidR="00CA4A60" w:rsidRPr="009821B4" w:rsidRDefault="00CA4A60" w:rsidP="00CA4A60">
      <w:pPr>
        <w:pStyle w:val="Kolorowalistaakcent11"/>
        <w:widowControl w:val="0"/>
        <w:numPr>
          <w:ilvl w:val="0"/>
          <w:numId w:val="2"/>
        </w:numPr>
        <w:spacing w:before="0" w:after="0" w:line="276" w:lineRule="auto"/>
        <w:ind w:left="993" w:hanging="426"/>
        <w:outlineLvl w:val="3"/>
        <w:rPr>
          <w:rFonts w:asciiTheme="minorHAnsi" w:eastAsia="MS Mincho" w:hAnsiTheme="minorHAnsi" w:cstheme="minorHAnsi"/>
          <w:bCs/>
          <w:sz w:val="24"/>
          <w:szCs w:val="24"/>
        </w:rPr>
      </w:pPr>
      <w:r w:rsidRPr="009821B4">
        <w:rPr>
          <w:rFonts w:asciiTheme="minorHAnsi" w:hAnsiTheme="minorHAnsi" w:cstheme="minorHAnsi"/>
          <w:b/>
          <w:bCs/>
          <w:sz w:val="24"/>
          <w:szCs w:val="24"/>
        </w:rPr>
        <w:t>„podpis osobisty”</w:t>
      </w:r>
      <w:r w:rsidRPr="009821B4">
        <w:rPr>
          <w:rFonts w:asciiTheme="minorHAnsi" w:hAnsiTheme="minorHAnsi" w:cstheme="minorHAnsi"/>
          <w:sz w:val="24"/>
          <w:szCs w:val="24"/>
        </w:rPr>
        <w:t xml:space="preserve"> – zaawansowany podpis elektroniczny w rozumieniu art. 3 pkt 11 rozporządzenia Parlamentu Europejskiego i Rady (UE) nr 910/2014 </w:t>
      </w:r>
      <w:r w:rsidRPr="009821B4">
        <w:rPr>
          <w:rFonts w:asciiTheme="minorHAnsi" w:hAnsiTheme="minorHAnsi" w:cstheme="minorHAnsi"/>
          <w:sz w:val="24"/>
          <w:szCs w:val="24"/>
        </w:rPr>
        <w:br/>
        <w:t>z 23 lipca 2014 r. w sprawie identyfikacji elektronicznej i usług zaufania w odniesieniu do transakcji elektronicznych na rynku wewnętrznym oraz uchylającego dyrektywę 1999/93/WE, weryfikowany za pomocą certyfikatu podpisu osobistego</w:t>
      </w:r>
      <w:r w:rsidRPr="009821B4">
        <w:rPr>
          <w:rFonts w:asciiTheme="minorHAnsi" w:eastAsia="MS Mincho" w:hAnsiTheme="minorHAnsi" w:cstheme="minorHAnsi"/>
          <w:b/>
          <w:bCs/>
          <w:sz w:val="24"/>
          <w:szCs w:val="24"/>
        </w:rPr>
        <w:t xml:space="preserve"> </w:t>
      </w:r>
    </w:p>
    <w:p w14:paraId="2B08D560" w14:textId="77777777" w:rsidR="008D0F19" w:rsidRPr="00A6575B" w:rsidRDefault="006825BA" w:rsidP="009821B4">
      <w:pPr>
        <w:widowControl w:val="0"/>
        <w:numPr>
          <w:ilvl w:val="1"/>
          <w:numId w:val="76"/>
        </w:numPr>
        <w:spacing w:line="276" w:lineRule="auto"/>
        <w:ind w:left="567" w:hanging="567"/>
        <w:jc w:val="both"/>
        <w:outlineLvl w:val="3"/>
        <w:rPr>
          <w:rFonts w:asciiTheme="minorHAnsi" w:hAnsiTheme="minorHAnsi" w:cstheme="minorHAnsi"/>
          <w:bCs/>
        </w:rPr>
      </w:pPr>
      <w:r w:rsidRPr="009821B4">
        <w:rPr>
          <w:rFonts w:asciiTheme="minorHAnsi" w:hAnsiTheme="minorHAnsi" w:cstheme="minorHAnsi"/>
          <w:bCs/>
        </w:rPr>
        <w:lastRenderedPageBreak/>
        <w:t>Wykonawca powinien dokładnie zapoznać się z niniejszą SWZ i złożyć ofertę zgodnie z</w:t>
      </w:r>
      <w:r w:rsidRPr="00A6575B">
        <w:rPr>
          <w:rFonts w:asciiTheme="minorHAnsi" w:hAnsiTheme="minorHAnsi" w:cstheme="minorHAnsi"/>
          <w:bCs/>
        </w:rPr>
        <w:t xml:space="preserve"> jej wymaganiami.</w:t>
      </w:r>
    </w:p>
    <w:p w14:paraId="0CEE7BDA" w14:textId="77777777" w:rsidR="008D0F19" w:rsidRPr="00A6575B" w:rsidRDefault="008D0F19">
      <w:pPr>
        <w:widowControl w:val="0"/>
        <w:spacing w:line="276" w:lineRule="auto"/>
        <w:ind w:left="567"/>
        <w:jc w:val="both"/>
        <w:outlineLvl w:val="3"/>
        <w:rPr>
          <w:rFonts w:asciiTheme="minorHAnsi" w:hAnsiTheme="minorHAnsi" w:cstheme="minorHAnsi"/>
          <w:bCs/>
        </w:rPr>
      </w:pPr>
    </w:p>
    <w:p w14:paraId="3412019C" w14:textId="77777777" w:rsidR="008D0F19" w:rsidRPr="00A6575B" w:rsidRDefault="008D0F19">
      <w:pPr>
        <w:widowControl w:val="0"/>
        <w:spacing w:line="276" w:lineRule="auto"/>
        <w:jc w:val="both"/>
        <w:outlineLvl w:val="3"/>
        <w:rPr>
          <w:rFonts w:asciiTheme="minorHAnsi" w:hAnsiTheme="minorHAnsi" w:cstheme="minorHAnsi"/>
          <w:bCs/>
        </w:rPr>
      </w:pPr>
    </w:p>
    <w:tbl>
      <w:tblPr>
        <w:tblW w:w="9054" w:type="dxa"/>
        <w:jc w:val="center"/>
        <w:tblLook w:val="00A0" w:firstRow="1" w:lastRow="0" w:firstColumn="1" w:lastColumn="0" w:noHBand="0" w:noVBand="0"/>
      </w:tblPr>
      <w:tblGrid>
        <w:gridCol w:w="9054"/>
      </w:tblGrid>
      <w:tr w:rsidR="008D0F19" w:rsidRPr="00A6575B" w14:paraId="36FB6F51" w14:textId="77777777">
        <w:trPr>
          <w:trHeight w:val="735"/>
          <w:jc w:val="center"/>
        </w:trPr>
        <w:tc>
          <w:tcPr>
            <w:tcW w:w="9054" w:type="dxa"/>
            <w:tcBorders>
              <w:bottom w:val="single" w:sz="4" w:space="0" w:color="000000"/>
            </w:tcBorders>
            <w:shd w:val="clear" w:color="auto" w:fill="D9D9D9" w:themeFill="background1" w:themeFillShade="D9"/>
          </w:tcPr>
          <w:p w14:paraId="31D485FB" w14:textId="77777777" w:rsidR="008D0F19" w:rsidRPr="00A6575B" w:rsidRDefault="006825BA">
            <w:pPr>
              <w:spacing w:line="276" w:lineRule="auto"/>
              <w:jc w:val="center"/>
              <w:rPr>
                <w:rFonts w:asciiTheme="minorHAnsi" w:hAnsiTheme="minorHAnsi" w:cstheme="minorHAnsi"/>
              </w:rPr>
            </w:pPr>
            <w:r w:rsidRPr="00A6575B">
              <w:rPr>
                <w:rFonts w:asciiTheme="minorHAnsi" w:hAnsiTheme="minorHAnsi" w:cstheme="minorHAnsi"/>
              </w:rPr>
              <w:t>Rozdział 2</w:t>
            </w:r>
          </w:p>
          <w:p w14:paraId="4124AC86" w14:textId="77777777" w:rsidR="008D0F19" w:rsidRPr="00A6575B" w:rsidRDefault="006825BA">
            <w:pPr>
              <w:spacing w:line="276" w:lineRule="auto"/>
              <w:jc w:val="center"/>
              <w:rPr>
                <w:rFonts w:asciiTheme="minorHAnsi" w:hAnsiTheme="minorHAnsi" w:cstheme="minorHAnsi"/>
                <w:b/>
                <w:bCs/>
              </w:rPr>
            </w:pPr>
            <w:r w:rsidRPr="00A6575B">
              <w:rPr>
                <w:rFonts w:asciiTheme="minorHAnsi" w:hAnsiTheme="minorHAnsi" w:cstheme="minorHAnsi"/>
                <w:b/>
                <w:bCs/>
              </w:rPr>
              <w:t xml:space="preserve">INFORMACJA, CZY ZAMAWIAJĄCY PRZEWIDUJE </w:t>
            </w:r>
            <w:r w:rsidRPr="00A6575B">
              <w:rPr>
                <w:rFonts w:asciiTheme="minorHAnsi" w:hAnsiTheme="minorHAnsi" w:cstheme="minorHAnsi"/>
                <w:b/>
                <w:bCs/>
              </w:rPr>
              <w:br/>
              <w:t xml:space="preserve">WYBÓR NAJKORZYSTNIEJSZEJ OFERTY Z MOZLIWOŚCIĄ </w:t>
            </w:r>
            <w:r w:rsidRPr="00A6575B">
              <w:rPr>
                <w:rFonts w:asciiTheme="minorHAnsi" w:hAnsiTheme="minorHAnsi" w:cstheme="minorHAnsi"/>
                <w:b/>
                <w:bCs/>
              </w:rPr>
              <w:br/>
              <w:t>PROWADZENIA NEGOCJACJI</w:t>
            </w:r>
          </w:p>
        </w:tc>
      </w:tr>
    </w:tbl>
    <w:p w14:paraId="66EA39B6" w14:textId="77777777" w:rsidR="008D0F19" w:rsidRPr="00A6575B" w:rsidRDefault="008D0F19">
      <w:pPr>
        <w:pStyle w:val="Akapitzlist"/>
        <w:spacing w:line="276" w:lineRule="auto"/>
        <w:ind w:left="0"/>
        <w:rPr>
          <w:rFonts w:asciiTheme="minorHAnsi" w:hAnsiTheme="minorHAnsi" w:cstheme="minorHAnsi"/>
          <w:b/>
          <w:bCs/>
          <w:sz w:val="24"/>
          <w:szCs w:val="24"/>
        </w:rPr>
      </w:pPr>
    </w:p>
    <w:p w14:paraId="42B4D94D" w14:textId="77777777" w:rsidR="008D0F19" w:rsidRPr="00A6575B" w:rsidRDefault="006825BA">
      <w:pPr>
        <w:spacing w:line="276" w:lineRule="auto"/>
        <w:jc w:val="both"/>
        <w:rPr>
          <w:rFonts w:asciiTheme="minorHAnsi" w:hAnsiTheme="minorHAnsi" w:cstheme="minorHAnsi"/>
          <w:bCs/>
        </w:rPr>
      </w:pPr>
      <w:r w:rsidRPr="00A6575B">
        <w:rPr>
          <w:rFonts w:asciiTheme="minorHAnsi" w:hAnsiTheme="minorHAnsi" w:cstheme="minorHAnsi"/>
          <w:bCs/>
        </w:rPr>
        <w:t xml:space="preserve">Zamawiający </w:t>
      </w:r>
      <w:r w:rsidRPr="00A6575B">
        <w:rPr>
          <w:rFonts w:asciiTheme="minorHAnsi" w:hAnsiTheme="minorHAnsi" w:cstheme="minorHAnsi"/>
          <w:b/>
          <w:bCs/>
          <w:u w:val="single"/>
        </w:rPr>
        <w:t>nie przewiduje</w:t>
      </w:r>
      <w:r w:rsidRPr="00A6575B">
        <w:rPr>
          <w:rFonts w:asciiTheme="minorHAnsi" w:hAnsiTheme="minorHAnsi" w:cstheme="minorHAnsi"/>
          <w:b/>
          <w:bCs/>
        </w:rPr>
        <w:t xml:space="preserve"> </w:t>
      </w:r>
      <w:r w:rsidRPr="00A6575B">
        <w:rPr>
          <w:rFonts w:asciiTheme="minorHAnsi" w:hAnsiTheme="minorHAnsi" w:cstheme="minorHAnsi"/>
          <w:bCs/>
        </w:rPr>
        <w:t>wyboru najkorzystniejszej oferty z możliwością prowadzenia negocjacji.</w:t>
      </w:r>
    </w:p>
    <w:p w14:paraId="2F01452D" w14:textId="77777777" w:rsidR="008D0F19" w:rsidRPr="00A6575B" w:rsidRDefault="008D0F19">
      <w:pPr>
        <w:widowControl w:val="0"/>
        <w:spacing w:line="276" w:lineRule="auto"/>
        <w:ind w:left="567"/>
        <w:jc w:val="both"/>
        <w:outlineLvl w:val="3"/>
        <w:rPr>
          <w:rFonts w:asciiTheme="minorHAnsi" w:hAnsiTheme="minorHAnsi" w:cstheme="minorHAnsi"/>
          <w:bCs/>
        </w:rPr>
      </w:pPr>
    </w:p>
    <w:tbl>
      <w:tblPr>
        <w:tblW w:w="9054" w:type="dxa"/>
        <w:jc w:val="center"/>
        <w:tblLook w:val="00A0" w:firstRow="1" w:lastRow="0" w:firstColumn="1" w:lastColumn="0" w:noHBand="0" w:noVBand="0"/>
      </w:tblPr>
      <w:tblGrid>
        <w:gridCol w:w="9054"/>
      </w:tblGrid>
      <w:tr w:rsidR="008D0F19" w:rsidRPr="00A6575B" w14:paraId="6935891E" w14:textId="77777777">
        <w:trPr>
          <w:jc w:val="center"/>
        </w:trPr>
        <w:tc>
          <w:tcPr>
            <w:tcW w:w="9054" w:type="dxa"/>
            <w:tcBorders>
              <w:bottom w:val="single" w:sz="4" w:space="0" w:color="000000"/>
            </w:tcBorders>
            <w:shd w:val="clear" w:color="auto" w:fill="D9D9D9" w:themeFill="background1" w:themeFillShade="D9"/>
          </w:tcPr>
          <w:p w14:paraId="5EC79FE5" w14:textId="77777777" w:rsidR="008D0F19" w:rsidRPr="00A6575B" w:rsidRDefault="006825BA">
            <w:pPr>
              <w:spacing w:line="276" w:lineRule="auto"/>
              <w:jc w:val="center"/>
              <w:rPr>
                <w:rFonts w:asciiTheme="minorHAnsi" w:hAnsiTheme="minorHAnsi" w:cstheme="minorHAnsi"/>
              </w:rPr>
            </w:pPr>
            <w:r w:rsidRPr="00A6575B">
              <w:rPr>
                <w:rFonts w:asciiTheme="minorHAnsi" w:hAnsiTheme="minorHAnsi" w:cstheme="minorHAnsi"/>
              </w:rPr>
              <w:t>Rozdział 3</w:t>
            </w:r>
          </w:p>
          <w:p w14:paraId="2B4DF826" w14:textId="77777777" w:rsidR="008D0F19" w:rsidRPr="00A6575B" w:rsidRDefault="006825BA">
            <w:pPr>
              <w:spacing w:line="276" w:lineRule="auto"/>
              <w:jc w:val="center"/>
              <w:rPr>
                <w:rFonts w:asciiTheme="minorHAnsi" w:hAnsiTheme="minorHAnsi" w:cstheme="minorHAnsi"/>
              </w:rPr>
            </w:pPr>
            <w:r w:rsidRPr="00A6575B">
              <w:rPr>
                <w:rFonts w:asciiTheme="minorHAnsi" w:hAnsiTheme="minorHAnsi" w:cstheme="minorHAnsi"/>
                <w:b/>
              </w:rPr>
              <w:t>ŹRÓDŁA FINANSOWANIA</w:t>
            </w:r>
          </w:p>
        </w:tc>
      </w:tr>
    </w:tbl>
    <w:p w14:paraId="6259D4A4" w14:textId="3DB7F4BB" w:rsidR="003407F2" w:rsidRPr="00A6575B" w:rsidRDefault="0099633D" w:rsidP="00FD262C">
      <w:pPr>
        <w:widowControl w:val="0"/>
        <w:spacing w:line="276" w:lineRule="auto"/>
        <w:jc w:val="both"/>
        <w:outlineLvl w:val="3"/>
        <w:rPr>
          <w:rFonts w:asciiTheme="minorHAnsi" w:hAnsiTheme="minorHAnsi" w:cstheme="minorHAnsi"/>
          <w:color w:val="000000"/>
          <w:shd w:val="clear" w:color="auto" w:fill="FFFFFF"/>
        </w:rPr>
      </w:pPr>
      <w:r w:rsidRPr="00A6575B">
        <w:rPr>
          <w:rFonts w:asciiTheme="minorHAnsi" w:hAnsiTheme="minorHAnsi" w:cstheme="minorHAnsi"/>
          <w:color w:val="000000"/>
          <w:shd w:val="clear" w:color="auto" w:fill="FFFFFF"/>
        </w:rPr>
        <w:t xml:space="preserve"> Nie dotyczy.</w:t>
      </w:r>
    </w:p>
    <w:p w14:paraId="3D7B95B2" w14:textId="77777777" w:rsidR="003407F2" w:rsidRPr="00A6575B" w:rsidRDefault="003407F2" w:rsidP="00FD262C">
      <w:pPr>
        <w:widowControl w:val="0"/>
        <w:spacing w:line="276" w:lineRule="auto"/>
        <w:jc w:val="both"/>
        <w:outlineLvl w:val="3"/>
        <w:rPr>
          <w:rFonts w:asciiTheme="minorHAnsi" w:hAnsiTheme="minorHAnsi" w:cstheme="minorHAnsi"/>
          <w:color w:val="000000"/>
          <w:shd w:val="clear" w:color="auto" w:fill="FFFFFF"/>
        </w:rPr>
      </w:pPr>
    </w:p>
    <w:p w14:paraId="29EF1BE1" w14:textId="77777777" w:rsidR="008D0F19" w:rsidRPr="00A6575B" w:rsidRDefault="008D0F19">
      <w:pPr>
        <w:widowControl w:val="0"/>
        <w:spacing w:line="276" w:lineRule="auto"/>
        <w:jc w:val="both"/>
        <w:outlineLvl w:val="3"/>
        <w:rPr>
          <w:rFonts w:asciiTheme="minorHAnsi" w:hAnsiTheme="minorHAnsi" w:cstheme="minorHAnsi"/>
          <w:i/>
          <w:iCs/>
          <w:color w:val="000000"/>
          <w:highlight w:val="white"/>
        </w:rPr>
      </w:pPr>
    </w:p>
    <w:tbl>
      <w:tblPr>
        <w:tblW w:w="9054" w:type="dxa"/>
        <w:jc w:val="center"/>
        <w:tblLook w:val="00A0" w:firstRow="1" w:lastRow="0" w:firstColumn="1" w:lastColumn="0" w:noHBand="0" w:noVBand="0"/>
      </w:tblPr>
      <w:tblGrid>
        <w:gridCol w:w="9054"/>
      </w:tblGrid>
      <w:tr w:rsidR="008D0F19" w:rsidRPr="00A6575B" w14:paraId="09C122C4" w14:textId="77777777">
        <w:trPr>
          <w:jc w:val="center"/>
        </w:trPr>
        <w:tc>
          <w:tcPr>
            <w:tcW w:w="9054" w:type="dxa"/>
            <w:tcBorders>
              <w:bottom w:val="single" w:sz="4" w:space="0" w:color="000000"/>
            </w:tcBorders>
            <w:shd w:val="clear" w:color="auto" w:fill="D9D9D9" w:themeFill="background1" w:themeFillShade="D9"/>
          </w:tcPr>
          <w:p w14:paraId="550D5CAE" w14:textId="77777777" w:rsidR="008D0F19" w:rsidRPr="00A6575B" w:rsidRDefault="006825BA">
            <w:pPr>
              <w:spacing w:line="276" w:lineRule="auto"/>
              <w:jc w:val="center"/>
              <w:rPr>
                <w:rFonts w:asciiTheme="minorHAnsi" w:hAnsiTheme="minorHAnsi" w:cstheme="minorHAnsi"/>
              </w:rPr>
            </w:pPr>
            <w:r w:rsidRPr="00A6575B">
              <w:rPr>
                <w:rFonts w:asciiTheme="minorHAnsi" w:hAnsiTheme="minorHAnsi" w:cstheme="minorHAnsi"/>
              </w:rPr>
              <w:t>Rozdział 4</w:t>
            </w:r>
          </w:p>
          <w:p w14:paraId="7CA96629" w14:textId="77777777" w:rsidR="008D0F19" w:rsidRPr="00A6575B" w:rsidRDefault="006825BA">
            <w:pPr>
              <w:spacing w:line="276" w:lineRule="auto"/>
              <w:jc w:val="center"/>
              <w:rPr>
                <w:rFonts w:asciiTheme="minorHAnsi" w:hAnsiTheme="minorHAnsi" w:cstheme="minorHAnsi"/>
              </w:rPr>
            </w:pPr>
            <w:r w:rsidRPr="00A6575B">
              <w:rPr>
                <w:rFonts w:asciiTheme="minorHAnsi" w:hAnsiTheme="minorHAnsi" w:cstheme="minorHAnsi"/>
                <w:b/>
              </w:rPr>
              <w:t>OPIS PRZEDMIOTU ZAMÓWIENIA</w:t>
            </w:r>
          </w:p>
        </w:tc>
      </w:tr>
    </w:tbl>
    <w:p w14:paraId="515F7405" w14:textId="77777777" w:rsidR="008D0F19" w:rsidRPr="00A6575B" w:rsidRDefault="008D0F19">
      <w:pPr>
        <w:pStyle w:val="Kolorowalistaakcent11"/>
        <w:tabs>
          <w:tab w:val="left" w:pos="567"/>
        </w:tabs>
        <w:suppressAutoHyphens/>
        <w:spacing w:before="0" w:after="0" w:line="276" w:lineRule="auto"/>
        <w:ind w:left="0"/>
        <w:rPr>
          <w:rFonts w:asciiTheme="minorHAnsi" w:hAnsiTheme="minorHAnsi" w:cstheme="minorHAnsi"/>
          <w:b/>
          <w:vanish/>
          <w:sz w:val="24"/>
          <w:szCs w:val="24"/>
        </w:rPr>
      </w:pPr>
    </w:p>
    <w:p w14:paraId="55F2D435" w14:textId="77777777" w:rsidR="008D0F19" w:rsidRPr="00A6575B" w:rsidRDefault="008D0F19">
      <w:pPr>
        <w:pStyle w:val="Kolorowalistaakcent11"/>
        <w:tabs>
          <w:tab w:val="left" w:pos="567"/>
        </w:tabs>
        <w:suppressAutoHyphens/>
        <w:spacing w:line="276" w:lineRule="auto"/>
        <w:ind w:left="567"/>
        <w:rPr>
          <w:rFonts w:asciiTheme="minorHAnsi" w:hAnsiTheme="minorHAnsi" w:cstheme="minorHAnsi"/>
          <w:b/>
          <w:bCs/>
          <w:sz w:val="24"/>
          <w:szCs w:val="24"/>
        </w:rPr>
      </w:pPr>
    </w:p>
    <w:p w14:paraId="5C902482" w14:textId="77777777" w:rsidR="000A5D4D" w:rsidRPr="002D40BB" w:rsidRDefault="00214B0A" w:rsidP="000A5D4D">
      <w:pPr>
        <w:pStyle w:val="Tekstpodstawowy"/>
        <w:jc w:val="center"/>
        <w:rPr>
          <w:sz w:val="24"/>
          <w:szCs w:val="24"/>
        </w:rPr>
      </w:pPr>
      <w:r w:rsidRPr="002D40BB">
        <w:rPr>
          <w:rFonts w:asciiTheme="minorHAnsi" w:hAnsiTheme="minorHAnsi" w:cstheme="minorHAnsi"/>
          <w:color w:val="000000"/>
          <w:sz w:val="24"/>
          <w:szCs w:val="24"/>
        </w:rPr>
        <w:t>4.1</w:t>
      </w:r>
      <w:r w:rsidRPr="002D40BB">
        <w:rPr>
          <w:rFonts w:asciiTheme="minorHAnsi" w:hAnsiTheme="minorHAnsi" w:cstheme="minorHAnsi"/>
          <w:sz w:val="24"/>
          <w:szCs w:val="24"/>
        </w:rPr>
        <w:t xml:space="preserve"> Zadanie </w:t>
      </w:r>
      <w:r w:rsidR="00D5546A" w:rsidRPr="002D40BB">
        <w:rPr>
          <w:rFonts w:asciiTheme="minorHAnsi" w:hAnsiTheme="minorHAnsi" w:cstheme="minorHAnsi"/>
          <w:sz w:val="24"/>
          <w:szCs w:val="24"/>
        </w:rPr>
        <w:t>p</w:t>
      </w:r>
      <w:r w:rsidRPr="002D40BB">
        <w:rPr>
          <w:rFonts w:asciiTheme="minorHAnsi" w:hAnsiTheme="minorHAnsi" w:cstheme="minorHAnsi"/>
          <w:sz w:val="24"/>
          <w:szCs w:val="24"/>
        </w:rPr>
        <w:t>t</w:t>
      </w:r>
      <w:r w:rsidR="00A80908" w:rsidRPr="002D40BB">
        <w:rPr>
          <w:rFonts w:asciiTheme="minorHAnsi" w:hAnsiTheme="minorHAnsi" w:cstheme="minorHAnsi"/>
          <w:sz w:val="24"/>
          <w:szCs w:val="24"/>
        </w:rPr>
        <w:t>.</w:t>
      </w:r>
      <w:r w:rsidR="000A5D4D" w:rsidRPr="000A5D4D">
        <w:t xml:space="preserve"> </w:t>
      </w:r>
      <w:r w:rsidR="000A5D4D" w:rsidRPr="002D40BB">
        <w:rPr>
          <w:sz w:val="24"/>
          <w:szCs w:val="24"/>
        </w:rPr>
        <w:t>„ Zakup i dostawa energii  elektrycznej na potrzeby  Gminy Radzyń Podlaski”</w:t>
      </w:r>
    </w:p>
    <w:p w14:paraId="47BE80D0" w14:textId="2FADF903" w:rsidR="000A5D4D" w:rsidRPr="000A5D4D" w:rsidRDefault="000A5D4D" w:rsidP="000A5D4D">
      <w:pPr>
        <w:spacing w:line="360" w:lineRule="auto"/>
        <w:jc w:val="both"/>
        <w:rPr>
          <w:rFonts w:asciiTheme="minorHAnsi" w:hAnsiTheme="minorHAnsi" w:cstheme="minorHAnsi"/>
        </w:rPr>
      </w:pPr>
      <w:r w:rsidRPr="000A5D4D">
        <w:rPr>
          <w:rFonts w:asciiTheme="minorHAnsi" w:hAnsiTheme="minorHAnsi" w:cstheme="minorHAnsi"/>
        </w:rPr>
        <w:t xml:space="preserve">Przy realizacji przedmiotu zamówienia wykonawca zobowiązany jest posiadać aktualną umowę z PGE Dystrybucja S.A. Oddział Lublin umożliwiającą sprzedaż energii elektrycznej za pośrednictwem sieci dystrybucyjnej PGE Dystrybucja S.A. Oddział Lublin do obiektów Zamawiającego. Do Wykonawcy należy skuteczne rozwiązanie umowy z dotychczasowym dystrybutorem energii, świadczenie usług przez nowego wykonawcę odbywa się od momentu skutecznego rozwiązania umowy z dotychczasowym dostarczycielem energii na rzecz Zamawiającego ale nie wcześniej niż od 1.01.2024 r. Szczegółowy opis przedmiotu zamówienia zawarty jest w załączniku Nr 6 do SWZ stanowiącym integralną część niniejszego SWZ(lista </w:t>
      </w:r>
      <w:r w:rsidR="00962F84">
        <w:rPr>
          <w:rFonts w:asciiTheme="minorHAnsi" w:hAnsiTheme="minorHAnsi" w:cstheme="minorHAnsi"/>
        </w:rPr>
        <w:t xml:space="preserve"> punktów poboru </w:t>
      </w:r>
      <w:r w:rsidRPr="000A5D4D">
        <w:rPr>
          <w:rFonts w:asciiTheme="minorHAnsi" w:hAnsiTheme="minorHAnsi" w:cstheme="minorHAnsi"/>
        </w:rPr>
        <w:t>Zamawiającego).</w:t>
      </w:r>
    </w:p>
    <w:p w14:paraId="0A9D2D33" w14:textId="77777777" w:rsidR="00E77C67" w:rsidRPr="00A6575B" w:rsidRDefault="00E77C67" w:rsidP="0099633D">
      <w:pPr>
        <w:rPr>
          <w:rFonts w:asciiTheme="minorHAnsi" w:hAnsiTheme="minorHAnsi" w:cstheme="minorHAnsi"/>
        </w:rPr>
      </w:pPr>
    </w:p>
    <w:p w14:paraId="02FC5679" w14:textId="1D0B37E3" w:rsidR="00E77C67" w:rsidRPr="000A5D4D" w:rsidRDefault="000A5D4D" w:rsidP="000A5D4D">
      <w:pPr>
        <w:spacing w:line="360" w:lineRule="auto"/>
        <w:rPr>
          <w:rFonts w:asciiTheme="minorHAnsi" w:hAnsiTheme="minorHAnsi" w:cstheme="minorHAnsi"/>
          <w:b/>
          <w:bCs/>
        </w:rPr>
      </w:pPr>
      <w:r w:rsidRPr="000A5D4D">
        <w:rPr>
          <w:rFonts w:asciiTheme="minorHAnsi" w:hAnsiTheme="minorHAnsi" w:cstheme="minorHAnsi"/>
          <w:b/>
          <w:bCs/>
        </w:rPr>
        <w:t>4.2</w:t>
      </w:r>
      <w:r w:rsidR="00E77C67" w:rsidRPr="000A5D4D">
        <w:rPr>
          <w:rFonts w:asciiTheme="minorHAnsi" w:hAnsiTheme="minorHAnsi" w:cstheme="minorHAnsi"/>
          <w:b/>
          <w:bCs/>
        </w:rPr>
        <w:t xml:space="preserve">Art. 100 ust. 1 ustawy </w:t>
      </w:r>
      <w:proofErr w:type="spellStart"/>
      <w:r w:rsidR="00E77C67" w:rsidRPr="000A5D4D">
        <w:rPr>
          <w:rFonts w:asciiTheme="minorHAnsi" w:hAnsiTheme="minorHAnsi" w:cstheme="minorHAnsi"/>
          <w:b/>
          <w:bCs/>
        </w:rPr>
        <w:t>Pzp</w:t>
      </w:r>
      <w:proofErr w:type="spellEnd"/>
    </w:p>
    <w:p w14:paraId="35D82517" w14:textId="1D814337" w:rsidR="00E77C67" w:rsidRPr="000A5D4D" w:rsidRDefault="00E77C67" w:rsidP="00CA4A60">
      <w:pPr>
        <w:spacing w:line="360" w:lineRule="auto"/>
        <w:jc w:val="both"/>
        <w:rPr>
          <w:rFonts w:asciiTheme="minorHAnsi" w:hAnsiTheme="minorHAnsi" w:cstheme="minorHAnsi"/>
        </w:rPr>
      </w:pPr>
      <w:r w:rsidRPr="000A5D4D">
        <w:rPr>
          <w:rFonts w:asciiTheme="minorHAnsi" w:hAnsiTheme="minorHAnsi" w:cstheme="minorHAnsi"/>
        </w:rPr>
        <w:t>Ze względu na to, że z przedmiotu zamówienia będą korzystały m.in. osoby fizyczne, Wykonawca będzie zobowiązany do wykonania umowy zawartej  w taki sposób aby umożliwić osobom  z niepełnoprawnościami na korzystanie z przedmiotu zamówienia  na zasadzie równości z innymi osobami.</w:t>
      </w:r>
    </w:p>
    <w:p w14:paraId="6FCC45C3" w14:textId="09F5EB21" w:rsidR="00E77C67" w:rsidRPr="00A6575B" w:rsidRDefault="00E77C67" w:rsidP="00E77C67">
      <w:pPr>
        <w:spacing w:line="276" w:lineRule="auto"/>
        <w:rPr>
          <w:rFonts w:asciiTheme="minorHAnsi" w:hAnsiTheme="minorHAnsi" w:cstheme="minorHAnsi"/>
        </w:rPr>
      </w:pPr>
    </w:p>
    <w:p w14:paraId="116227D6" w14:textId="46352869" w:rsidR="008D0F19" w:rsidRDefault="006825BA">
      <w:pPr>
        <w:pStyle w:val="Kolorowalistaakcent11"/>
        <w:tabs>
          <w:tab w:val="left" w:pos="567"/>
        </w:tabs>
        <w:spacing w:before="0" w:after="0" w:line="276" w:lineRule="auto"/>
        <w:ind w:left="0"/>
        <w:rPr>
          <w:rFonts w:asciiTheme="minorHAnsi" w:hAnsiTheme="minorHAnsi" w:cstheme="minorHAnsi"/>
          <w:b/>
          <w:bCs/>
          <w:color w:val="000000" w:themeColor="text1"/>
          <w:sz w:val="24"/>
          <w:szCs w:val="24"/>
        </w:rPr>
      </w:pPr>
      <w:r w:rsidRPr="00A6575B">
        <w:rPr>
          <w:rFonts w:asciiTheme="minorHAnsi" w:hAnsiTheme="minorHAnsi" w:cstheme="minorHAnsi"/>
          <w:b/>
          <w:bCs/>
          <w:color w:val="000000" w:themeColor="text1"/>
          <w:sz w:val="24"/>
          <w:szCs w:val="24"/>
        </w:rPr>
        <w:t>4.</w:t>
      </w:r>
      <w:r w:rsidR="000A5D4D">
        <w:rPr>
          <w:rFonts w:asciiTheme="minorHAnsi" w:hAnsiTheme="minorHAnsi" w:cstheme="minorHAnsi"/>
          <w:b/>
          <w:bCs/>
          <w:color w:val="000000" w:themeColor="text1"/>
          <w:sz w:val="24"/>
          <w:szCs w:val="24"/>
        </w:rPr>
        <w:t>3</w:t>
      </w:r>
      <w:r w:rsidRPr="00A6575B">
        <w:rPr>
          <w:rFonts w:asciiTheme="minorHAnsi" w:hAnsiTheme="minorHAnsi" w:cstheme="minorHAnsi"/>
          <w:b/>
          <w:bCs/>
          <w:color w:val="000000" w:themeColor="text1"/>
          <w:sz w:val="24"/>
          <w:szCs w:val="24"/>
        </w:rPr>
        <w:t xml:space="preserve"> Zamawiający  </w:t>
      </w:r>
      <w:r w:rsidRPr="00A6575B">
        <w:rPr>
          <w:rFonts w:asciiTheme="minorHAnsi" w:hAnsiTheme="minorHAnsi" w:cstheme="minorHAnsi"/>
          <w:b/>
          <w:bCs/>
          <w:color w:val="000000" w:themeColor="text1"/>
          <w:sz w:val="24"/>
          <w:szCs w:val="24"/>
          <w:u w:val="single"/>
        </w:rPr>
        <w:t>nie wymaga</w:t>
      </w:r>
      <w:r w:rsidRPr="00A6575B">
        <w:rPr>
          <w:rFonts w:asciiTheme="minorHAnsi" w:hAnsiTheme="minorHAnsi" w:cstheme="minorHAnsi"/>
          <w:b/>
          <w:bCs/>
          <w:color w:val="000000" w:themeColor="text1"/>
          <w:sz w:val="24"/>
          <w:szCs w:val="24"/>
        </w:rPr>
        <w:t xml:space="preserve"> od wykonawcy złożenia wraz z ofertą przedmiotowych środków dowodowych</w:t>
      </w:r>
      <w:r w:rsidR="00C847F7" w:rsidRPr="00A6575B">
        <w:rPr>
          <w:rFonts w:asciiTheme="minorHAnsi" w:hAnsiTheme="minorHAnsi" w:cstheme="minorHAnsi"/>
          <w:b/>
          <w:bCs/>
          <w:color w:val="000000" w:themeColor="text1"/>
          <w:sz w:val="24"/>
          <w:szCs w:val="24"/>
        </w:rPr>
        <w:t>.</w:t>
      </w:r>
    </w:p>
    <w:p w14:paraId="327DE381" w14:textId="7B84E400" w:rsidR="000A5D4D" w:rsidRPr="00765CE6" w:rsidRDefault="000A5D4D" w:rsidP="000A5D4D">
      <w:pPr>
        <w:pStyle w:val="Akapitzlist"/>
        <w:widowControl w:val="0"/>
        <w:numPr>
          <w:ilvl w:val="1"/>
          <w:numId w:val="49"/>
        </w:numPr>
        <w:spacing w:line="276" w:lineRule="auto"/>
        <w:outlineLvl w:val="3"/>
        <w:rPr>
          <w:rFonts w:asciiTheme="minorHAnsi" w:hAnsiTheme="minorHAnsi" w:cstheme="minorHAnsi"/>
          <w:b/>
          <w:sz w:val="24"/>
          <w:szCs w:val="24"/>
        </w:rPr>
      </w:pPr>
      <w:r>
        <w:rPr>
          <w:rFonts w:asciiTheme="minorHAnsi" w:hAnsiTheme="minorHAnsi" w:cstheme="minorHAnsi"/>
          <w:b/>
          <w:bCs/>
          <w:color w:val="000000" w:themeColor="text1"/>
          <w:sz w:val="24"/>
          <w:szCs w:val="24"/>
        </w:rPr>
        <w:t xml:space="preserve"> </w:t>
      </w:r>
      <w:r w:rsidRPr="00765CE6">
        <w:rPr>
          <w:rFonts w:asciiTheme="minorHAnsi" w:hAnsiTheme="minorHAnsi" w:cstheme="minorHAnsi"/>
          <w:b/>
          <w:color w:val="000000" w:themeColor="text1"/>
          <w:sz w:val="24"/>
          <w:szCs w:val="24"/>
        </w:rPr>
        <w:t>Zamawiający nie  dokonuje podziału zamówienia na części. Wykonawca może złożyć  jedną ofertę w niniejszym postepowaniu.</w:t>
      </w:r>
    </w:p>
    <w:p w14:paraId="228DA734" w14:textId="77777777" w:rsidR="000A5D4D" w:rsidRPr="00765CE6" w:rsidRDefault="000A5D4D" w:rsidP="000A5D4D">
      <w:pPr>
        <w:shd w:val="clear" w:color="auto" w:fill="FFFFFF"/>
        <w:spacing w:line="276" w:lineRule="auto"/>
        <w:jc w:val="both"/>
        <w:rPr>
          <w:rFonts w:asciiTheme="minorHAnsi" w:hAnsiTheme="minorHAnsi" w:cstheme="minorHAnsi"/>
          <w:color w:val="000000"/>
        </w:rPr>
      </w:pPr>
      <w:r w:rsidRPr="00765CE6">
        <w:rPr>
          <w:rFonts w:asciiTheme="minorHAnsi" w:hAnsiTheme="minorHAnsi" w:cstheme="minorHAnsi"/>
          <w:color w:val="222222"/>
        </w:rPr>
        <w:t>Wartość zamówienia jest niższa od tzw. progów unijnych które zobowiązują do implementacji dyrektyw UE. Dyrektywa 2014/24/UE w treści motywu 78 wskazuje, że aby zwiększyć konkurencję, </w:t>
      </w:r>
      <w:r w:rsidRPr="00765CE6">
        <w:rPr>
          <w:rFonts w:asciiTheme="minorHAnsi" w:hAnsiTheme="minorHAnsi" w:cstheme="minorHAnsi"/>
          <w:bCs/>
          <w:color w:val="222222"/>
        </w:rPr>
        <w:t>instytucje zamawiające należy w szczególności zachęcać do dzielenia</w:t>
      </w:r>
      <w:r w:rsidRPr="00765CE6">
        <w:rPr>
          <w:rFonts w:asciiTheme="minorHAnsi" w:hAnsiTheme="minorHAnsi" w:cstheme="minorHAnsi"/>
          <w:b/>
          <w:bCs/>
          <w:color w:val="222222"/>
        </w:rPr>
        <w:t xml:space="preserve"> </w:t>
      </w:r>
      <w:r w:rsidRPr="00765CE6">
        <w:rPr>
          <w:rFonts w:asciiTheme="minorHAnsi" w:hAnsiTheme="minorHAnsi" w:cstheme="minorHAnsi"/>
          <w:color w:val="222222"/>
        </w:rPr>
        <w:t>dużych zamówień</w:t>
      </w:r>
      <w:r w:rsidRPr="00765CE6">
        <w:rPr>
          <w:rFonts w:asciiTheme="minorHAnsi" w:hAnsiTheme="minorHAnsi" w:cstheme="minorHAnsi"/>
          <w:b/>
          <w:bCs/>
          <w:color w:val="222222"/>
        </w:rPr>
        <w:t xml:space="preserve"> </w:t>
      </w:r>
      <w:r w:rsidRPr="00765CE6">
        <w:rPr>
          <w:rFonts w:asciiTheme="minorHAnsi" w:hAnsiTheme="minorHAnsi" w:cstheme="minorHAnsi"/>
          <w:color w:val="222222"/>
        </w:rPr>
        <w:t xml:space="preserve">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 </w:t>
      </w:r>
      <w:r w:rsidRPr="00765CE6">
        <w:rPr>
          <w:rFonts w:asciiTheme="minorHAnsi" w:hAnsiTheme="minorHAnsi" w:cstheme="minorHAnsi"/>
          <w:color w:val="000000"/>
        </w:rPr>
        <w:t xml:space="preserve">Zamówienie nie zostało podzielone na części z następujących względów: </w:t>
      </w:r>
    </w:p>
    <w:p w14:paraId="2F54397A" w14:textId="10A4ECFE" w:rsidR="000A5D4D" w:rsidRPr="00CA4A60" w:rsidRDefault="000A5D4D" w:rsidP="000A5D4D">
      <w:pPr>
        <w:pStyle w:val="Akapitzlist"/>
        <w:numPr>
          <w:ilvl w:val="2"/>
          <w:numId w:val="44"/>
        </w:numPr>
        <w:spacing w:line="276" w:lineRule="auto"/>
        <w:ind w:left="993" w:hanging="426"/>
        <w:rPr>
          <w:rFonts w:asciiTheme="minorHAnsi" w:hAnsiTheme="minorHAnsi" w:cstheme="minorHAnsi"/>
          <w:color w:val="000000"/>
          <w:sz w:val="24"/>
          <w:szCs w:val="24"/>
        </w:rPr>
      </w:pPr>
      <w:r w:rsidRPr="00CA4A60">
        <w:rPr>
          <w:rFonts w:asciiTheme="minorHAnsi" w:hAnsiTheme="minorHAnsi" w:cstheme="minorHAnsi"/>
          <w:color w:val="000000"/>
          <w:sz w:val="24"/>
          <w:szCs w:val="24"/>
        </w:rPr>
        <w:t xml:space="preserve">Przedmiotem zamówienia jest </w:t>
      </w:r>
      <w:r w:rsidR="002D40BB" w:rsidRPr="00CA4A60">
        <w:rPr>
          <w:rFonts w:asciiTheme="minorHAnsi" w:hAnsiTheme="minorHAnsi" w:cstheme="minorHAnsi"/>
          <w:color w:val="000000"/>
          <w:sz w:val="24"/>
          <w:szCs w:val="24"/>
        </w:rPr>
        <w:t xml:space="preserve">dostawa energii elektrycznej na potrzeby Gminy Radzyń Podlaski </w:t>
      </w:r>
    </w:p>
    <w:p w14:paraId="4D2DD104" w14:textId="4A80C6D8" w:rsidR="000A5D4D" w:rsidRPr="00CA4A60" w:rsidRDefault="000A5D4D" w:rsidP="000A5D4D">
      <w:pPr>
        <w:pStyle w:val="Akapitzlist"/>
        <w:numPr>
          <w:ilvl w:val="2"/>
          <w:numId w:val="44"/>
        </w:numPr>
        <w:spacing w:line="276" w:lineRule="auto"/>
        <w:ind w:left="993" w:hanging="426"/>
        <w:rPr>
          <w:rFonts w:asciiTheme="minorHAnsi" w:hAnsiTheme="minorHAnsi" w:cstheme="minorHAnsi"/>
          <w:color w:val="000000"/>
          <w:sz w:val="24"/>
          <w:szCs w:val="24"/>
        </w:rPr>
      </w:pPr>
      <w:r w:rsidRPr="00CA4A60">
        <w:rPr>
          <w:rFonts w:asciiTheme="minorHAnsi" w:hAnsiTheme="minorHAnsi" w:cstheme="minorHAnsi"/>
          <w:color w:val="000000"/>
          <w:sz w:val="24"/>
          <w:szCs w:val="24"/>
        </w:rPr>
        <w:t xml:space="preserve"> Rozdzielenie</w:t>
      </w:r>
      <w:r w:rsidR="002D40BB" w:rsidRPr="00CA4A60">
        <w:rPr>
          <w:rFonts w:asciiTheme="minorHAnsi" w:hAnsiTheme="minorHAnsi" w:cstheme="minorHAnsi"/>
          <w:color w:val="000000"/>
          <w:sz w:val="24"/>
          <w:szCs w:val="24"/>
        </w:rPr>
        <w:t xml:space="preserve"> dostaw </w:t>
      </w:r>
      <w:r w:rsidRPr="00CA4A60">
        <w:rPr>
          <w:rFonts w:asciiTheme="minorHAnsi" w:hAnsiTheme="minorHAnsi" w:cstheme="minorHAnsi"/>
          <w:color w:val="000000"/>
          <w:sz w:val="24"/>
          <w:szCs w:val="24"/>
        </w:rPr>
        <w:t>groził</w:t>
      </w:r>
      <w:r w:rsidR="002D40BB" w:rsidRPr="00CA4A60">
        <w:rPr>
          <w:rFonts w:asciiTheme="minorHAnsi" w:hAnsiTheme="minorHAnsi" w:cstheme="minorHAnsi"/>
          <w:color w:val="000000"/>
          <w:sz w:val="24"/>
          <w:szCs w:val="24"/>
        </w:rPr>
        <w:t>o</w:t>
      </w:r>
      <w:r w:rsidRPr="00CA4A60">
        <w:rPr>
          <w:rFonts w:asciiTheme="minorHAnsi" w:hAnsiTheme="minorHAnsi" w:cstheme="minorHAnsi"/>
          <w:color w:val="000000"/>
          <w:sz w:val="24"/>
          <w:szCs w:val="24"/>
        </w:rPr>
        <w:t xml:space="preserve">by niedającymi się wyeliminować problemami organizacyjnymi związanymi z odpowiedzialnością za poszczególne </w:t>
      </w:r>
      <w:r w:rsidR="002D40BB" w:rsidRPr="00CA4A60">
        <w:rPr>
          <w:rFonts w:asciiTheme="minorHAnsi" w:hAnsiTheme="minorHAnsi" w:cstheme="minorHAnsi"/>
          <w:color w:val="000000"/>
          <w:sz w:val="24"/>
          <w:szCs w:val="24"/>
        </w:rPr>
        <w:t xml:space="preserve"> jednostki, na które nie wyłoniono by Wykonawcy na dostawę energii elektrycznej </w:t>
      </w:r>
    </w:p>
    <w:p w14:paraId="48B4D608" w14:textId="7AB0E749" w:rsidR="000A5D4D" w:rsidRPr="00CA4A60" w:rsidRDefault="000A5D4D" w:rsidP="000A5D4D">
      <w:pPr>
        <w:pStyle w:val="Akapitzlist"/>
        <w:numPr>
          <w:ilvl w:val="2"/>
          <w:numId w:val="44"/>
        </w:numPr>
        <w:spacing w:line="276" w:lineRule="auto"/>
        <w:ind w:left="993" w:hanging="426"/>
        <w:rPr>
          <w:rFonts w:asciiTheme="minorHAnsi" w:hAnsiTheme="minorHAnsi" w:cstheme="minorHAnsi"/>
          <w:color w:val="000000"/>
          <w:sz w:val="24"/>
          <w:szCs w:val="24"/>
        </w:rPr>
      </w:pPr>
      <w:r w:rsidRPr="00CA4A60">
        <w:rPr>
          <w:rFonts w:asciiTheme="minorHAnsi" w:hAnsiTheme="minorHAnsi" w:cstheme="minorHAnsi"/>
          <w:color w:val="000000"/>
          <w:sz w:val="24"/>
          <w:szCs w:val="24"/>
        </w:rPr>
        <w:t>Każdy z wykonawców w cenę wliczyłby odrębne koszty</w:t>
      </w:r>
      <w:r w:rsidR="002D40BB" w:rsidRPr="00CA4A60">
        <w:rPr>
          <w:rFonts w:asciiTheme="minorHAnsi" w:hAnsiTheme="minorHAnsi" w:cstheme="minorHAnsi"/>
          <w:color w:val="000000"/>
          <w:sz w:val="24"/>
          <w:szCs w:val="24"/>
        </w:rPr>
        <w:t xml:space="preserve"> wniesienia zabezpieczenia umowy</w:t>
      </w:r>
      <w:r w:rsidRPr="00CA4A60">
        <w:rPr>
          <w:rFonts w:asciiTheme="minorHAnsi" w:hAnsiTheme="minorHAnsi" w:cstheme="minorHAnsi"/>
          <w:color w:val="000000"/>
          <w:sz w:val="24"/>
          <w:szCs w:val="24"/>
        </w:rPr>
        <w:t>, co zwiększyłoby poziom wydatków zamawiającego.</w:t>
      </w:r>
    </w:p>
    <w:p w14:paraId="5C83C6D9" w14:textId="202BA2BD" w:rsidR="000A5D4D" w:rsidRPr="00765CE6" w:rsidRDefault="000A5D4D" w:rsidP="000A5D4D">
      <w:pPr>
        <w:spacing w:line="276" w:lineRule="auto"/>
        <w:ind w:left="567"/>
        <w:jc w:val="both"/>
        <w:rPr>
          <w:rFonts w:asciiTheme="minorHAnsi" w:hAnsiTheme="minorHAnsi" w:cstheme="minorHAnsi"/>
          <w:color w:val="222222"/>
        </w:rPr>
      </w:pPr>
      <w:r w:rsidRPr="002D40BB">
        <w:rPr>
          <w:rFonts w:asciiTheme="minorHAnsi" w:hAnsiTheme="minorHAnsi" w:cstheme="minorHAnsi"/>
          <w:color w:val="000000"/>
        </w:rPr>
        <w:t xml:space="preserve">Reasumując, zamawiający nie dokonał podziału zamówienia na części ze względu na to, że podział taki </w:t>
      </w:r>
      <w:r w:rsidRPr="002D40BB">
        <w:rPr>
          <w:rFonts w:asciiTheme="minorHAnsi" w:hAnsiTheme="minorHAnsi" w:cstheme="minorHAnsi"/>
          <w:color w:val="222222"/>
        </w:rPr>
        <w:t>groziłby nadmiernymi trudnościami technicznymi oraz nadmiernymi kosztami wykonania zamówienia. Potrzeba skoordynowania działań różnych wykonawców realizujących poszczególne części zamówienia mogłaby poważnie zagrozić właściwemu wykonaniu</w:t>
      </w:r>
      <w:r w:rsidR="002D40BB" w:rsidRPr="002D40BB">
        <w:rPr>
          <w:rFonts w:asciiTheme="minorHAnsi" w:hAnsiTheme="minorHAnsi" w:cstheme="minorHAnsi"/>
          <w:color w:val="222222"/>
        </w:rPr>
        <w:t xml:space="preserve"> dostaw</w:t>
      </w:r>
      <w:r w:rsidRPr="002D40BB">
        <w:rPr>
          <w:rFonts w:asciiTheme="minorHAnsi" w:hAnsiTheme="minorHAnsi" w:cstheme="minorHAnsi"/>
          <w:color w:val="222222"/>
        </w:rPr>
        <w:t>. Niedokonanie podziału zamówienia podyktowane</w:t>
      </w:r>
      <w:r w:rsidRPr="002D40BB">
        <w:rPr>
          <w:rFonts w:asciiTheme="minorHAnsi" w:hAnsiTheme="minorHAnsi" w:cstheme="minorHAnsi"/>
          <w:color w:val="111111"/>
        </w:rPr>
        <w:t xml:space="preserve"> było zatem względami technicznymi, organizacyjnym oraz charakterem przedmiotu zamówienia. Zastosowany ewentualnie podział zamówienia na części nie zwiększyłby konkurencyjności </w:t>
      </w:r>
      <w:r w:rsidRPr="002D40BB">
        <w:rPr>
          <w:rFonts w:asciiTheme="minorHAnsi" w:hAnsiTheme="minorHAnsi" w:cstheme="minorHAnsi"/>
          <w:color w:val="2C2B2B"/>
        </w:rPr>
        <w:t>w sektorze małych i średnich przedsiębiorstw – zakres zamówienia</w:t>
      </w:r>
      <w:r w:rsidRPr="00765CE6">
        <w:rPr>
          <w:rFonts w:asciiTheme="minorHAnsi" w:hAnsiTheme="minorHAnsi" w:cstheme="minorHAnsi"/>
          <w:color w:val="2C2B2B"/>
        </w:rPr>
        <w:t xml:space="preserve"> jest zakresem typowym, umożliwiającym złożenie oferty wykonawcom z grupy małych lub średnich przedsiębiorstw. </w:t>
      </w:r>
      <w:r w:rsidRPr="00765CE6">
        <w:rPr>
          <w:rFonts w:asciiTheme="minorHAnsi" w:hAnsiTheme="minorHAnsi" w:cstheme="minorHAnsi"/>
          <w:color w:val="222222"/>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66D216EB" w14:textId="467059C9" w:rsidR="000A5D4D" w:rsidRPr="00A6575B" w:rsidRDefault="000A5D4D">
      <w:pPr>
        <w:pStyle w:val="Kolorowalistaakcent11"/>
        <w:tabs>
          <w:tab w:val="left" w:pos="567"/>
        </w:tabs>
        <w:spacing w:before="0" w:after="0" w:line="276" w:lineRule="auto"/>
        <w:ind w:left="0"/>
        <w:rPr>
          <w:rFonts w:asciiTheme="minorHAnsi" w:hAnsiTheme="minorHAnsi" w:cstheme="minorHAnsi"/>
          <w:b/>
          <w:bCs/>
          <w:color w:val="000000" w:themeColor="text1"/>
          <w:sz w:val="24"/>
          <w:szCs w:val="24"/>
        </w:rPr>
      </w:pPr>
    </w:p>
    <w:p w14:paraId="53ECFE6D" w14:textId="46D3FA4C" w:rsidR="008D0F19" w:rsidRPr="00A6575B" w:rsidRDefault="008D0F19" w:rsidP="007A7B96">
      <w:pPr>
        <w:spacing w:line="276" w:lineRule="auto"/>
        <w:ind w:left="567"/>
        <w:jc w:val="both"/>
        <w:rPr>
          <w:rFonts w:asciiTheme="minorHAnsi" w:hAnsiTheme="minorHAnsi" w:cstheme="minorHAnsi"/>
          <w:color w:val="222222"/>
        </w:rPr>
      </w:pPr>
    </w:p>
    <w:tbl>
      <w:tblPr>
        <w:tblW w:w="9068" w:type="dxa"/>
        <w:jc w:val="center"/>
        <w:tblLook w:val="00A0" w:firstRow="1" w:lastRow="0" w:firstColumn="1" w:lastColumn="0" w:noHBand="0" w:noVBand="0"/>
      </w:tblPr>
      <w:tblGrid>
        <w:gridCol w:w="9068"/>
      </w:tblGrid>
      <w:tr w:rsidR="008D0F19" w:rsidRPr="00A6575B" w14:paraId="65CFE172" w14:textId="77777777">
        <w:trPr>
          <w:jc w:val="center"/>
        </w:trPr>
        <w:tc>
          <w:tcPr>
            <w:tcW w:w="9068" w:type="dxa"/>
            <w:tcBorders>
              <w:bottom w:val="single" w:sz="4" w:space="0" w:color="000000"/>
            </w:tcBorders>
            <w:shd w:val="clear" w:color="auto" w:fill="D9D9D9" w:themeFill="background1" w:themeFillShade="D9"/>
          </w:tcPr>
          <w:p w14:paraId="45E98B9E" w14:textId="77777777" w:rsidR="008D0F19" w:rsidRPr="00A6575B" w:rsidRDefault="006825BA">
            <w:pPr>
              <w:suppressAutoHyphens/>
              <w:spacing w:line="276" w:lineRule="auto"/>
              <w:contextualSpacing/>
              <w:jc w:val="center"/>
              <w:textAlignment w:val="baseline"/>
              <w:rPr>
                <w:rFonts w:asciiTheme="minorHAnsi" w:hAnsiTheme="minorHAnsi" w:cstheme="minorHAnsi"/>
              </w:rPr>
            </w:pPr>
            <w:r w:rsidRPr="00A6575B">
              <w:rPr>
                <w:rFonts w:asciiTheme="minorHAnsi" w:hAnsiTheme="minorHAnsi" w:cstheme="minorHAnsi"/>
              </w:rPr>
              <w:t>Rozdział 5</w:t>
            </w:r>
          </w:p>
          <w:p w14:paraId="2B9DF515" w14:textId="77777777" w:rsidR="008D0F19" w:rsidRPr="00A6575B" w:rsidRDefault="006825BA">
            <w:pPr>
              <w:suppressAutoHyphens/>
              <w:spacing w:line="276" w:lineRule="auto"/>
              <w:contextualSpacing/>
              <w:jc w:val="center"/>
              <w:textAlignment w:val="baseline"/>
              <w:rPr>
                <w:rFonts w:asciiTheme="minorHAnsi" w:hAnsiTheme="minorHAnsi" w:cstheme="minorHAnsi"/>
              </w:rPr>
            </w:pPr>
            <w:r w:rsidRPr="00A6575B">
              <w:rPr>
                <w:rFonts w:asciiTheme="minorHAnsi" w:hAnsiTheme="minorHAnsi" w:cstheme="minorHAnsi"/>
                <w:b/>
              </w:rPr>
              <w:t>TERMIN WYKONANIA ZAMÓWIENIA</w:t>
            </w:r>
          </w:p>
        </w:tc>
      </w:tr>
    </w:tbl>
    <w:p w14:paraId="7308C2CE" w14:textId="77777777" w:rsidR="008D0F19" w:rsidRPr="00A6575B" w:rsidRDefault="008D0F19">
      <w:pPr>
        <w:pStyle w:val="Akapitzlist"/>
        <w:widowControl w:val="0"/>
        <w:spacing w:line="276" w:lineRule="auto"/>
        <w:ind w:left="567"/>
        <w:outlineLvl w:val="3"/>
        <w:rPr>
          <w:rFonts w:asciiTheme="minorHAnsi" w:hAnsiTheme="minorHAnsi" w:cstheme="minorHAnsi"/>
          <w:bCs/>
          <w:sz w:val="24"/>
          <w:szCs w:val="24"/>
        </w:rPr>
      </w:pPr>
    </w:p>
    <w:p w14:paraId="01194A14" w14:textId="0119745C" w:rsidR="008D0F19" w:rsidRPr="000A5D4D" w:rsidRDefault="006825BA" w:rsidP="000A5D4D">
      <w:pPr>
        <w:pStyle w:val="Akapitzlist"/>
        <w:ind w:left="0"/>
        <w:rPr>
          <w:iCs/>
          <w:color w:val="000000" w:themeColor="text1"/>
        </w:rPr>
      </w:pPr>
      <w:r w:rsidRPr="00A6575B">
        <w:rPr>
          <w:rFonts w:asciiTheme="minorHAnsi" w:hAnsiTheme="minorHAnsi" w:cstheme="minorHAnsi"/>
          <w:bCs/>
          <w:color w:val="000000" w:themeColor="text1"/>
        </w:rPr>
        <w:t>Wykonawca</w:t>
      </w:r>
      <w:r w:rsidRPr="00A6575B">
        <w:rPr>
          <w:rFonts w:asciiTheme="minorHAnsi" w:hAnsiTheme="minorHAnsi" w:cstheme="minorHAnsi"/>
          <w:bCs/>
        </w:rPr>
        <w:t xml:space="preserve"> jest zobowiązany wykonać</w:t>
      </w:r>
      <w:r w:rsidR="0099633D" w:rsidRPr="00A6575B">
        <w:rPr>
          <w:rFonts w:asciiTheme="minorHAnsi" w:hAnsiTheme="minorHAnsi" w:cstheme="minorHAnsi"/>
          <w:bCs/>
        </w:rPr>
        <w:t xml:space="preserve"> usługi</w:t>
      </w:r>
      <w:r w:rsidRPr="00A6575B">
        <w:rPr>
          <w:rFonts w:asciiTheme="minorHAnsi" w:hAnsiTheme="minorHAnsi" w:cstheme="minorHAnsi"/>
          <w:bCs/>
        </w:rPr>
        <w:t>:</w:t>
      </w:r>
      <w:r w:rsidR="002F4F6B" w:rsidRPr="00A6575B">
        <w:rPr>
          <w:rFonts w:asciiTheme="minorHAnsi" w:hAnsiTheme="minorHAnsi" w:cstheme="minorHAnsi"/>
          <w:bCs/>
        </w:rPr>
        <w:t xml:space="preserve"> </w:t>
      </w:r>
      <w:r w:rsidR="0099633D" w:rsidRPr="00A6575B">
        <w:rPr>
          <w:rFonts w:asciiTheme="minorHAnsi" w:hAnsiTheme="minorHAnsi" w:cstheme="minorHAnsi"/>
          <w:b/>
          <w:bCs/>
          <w:color w:val="000000"/>
        </w:rPr>
        <w:t>od 1.01.2024 r. do 31.12.2025 r</w:t>
      </w:r>
      <w:bookmarkStart w:id="3" w:name="_Hlk146612089"/>
      <w:r w:rsidR="000A5D4D">
        <w:rPr>
          <w:rFonts w:asciiTheme="minorHAnsi" w:hAnsiTheme="minorHAnsi" w:cstheme="minorHAnsi"/>
          <w:b/>
          <w:bCs/>
          <w:color w:val="000000"/>
        </w:rPr>
        <w:t>.</w:t>
      </w:r>
      <w:r w:rsidR="000A5D4D" w:rsidRPr="000A5D4D">
        <w:rPr>
          <w:color w:val="FF0000"/>
        </w:rPr>
        <w:t xml:space="preserve"> </w:t>
      </w:r>
      <w:bookmarkStart w:id="4" w:name="_Hlk147226181"/>
      <w:r w:rsidR="000A5D4D" w:rsidRPr="000A5D4D">
        <w:rPr>
          <w:color w:val="000000" w:themeColor="text1"/>
        </w:rPr>
        <w:t>lecz nie wcześniej, niż po pozytywnie przeprowadzonej procedurze zmiany sprzedawcy i przyjęciu umowy do realizacji przez OSD.</w:t>
      </w:r>
      <w:bookmarkEnd w:id="3"/>
    </w:p>
    <w:tbl>
      <w:tblPr>
        <w:tblW w:w="9068" w:type="dxa"/>
        <w:jc w:val="center"/>
        <w:tblLook w:val="00A0" w:firstRow="1" w:lastRow="0" w:firstColumn="1" w:lastColumn="0" w:noHBand="0" w:noVBand="0"/>
      </w:tblPr>
      <w:tblGrid>
        <w:gridCol w:w="9068"/>
      </w:tblGrid>
      <w:tr w:rsidR="008D0F19" w:rsidRPr="00A6575B" w14:paraId="739A2FAF" w14:textId="77777777">
        <w:trPr>
          <w:jc w:val="center"/>
        </w:trPr>
        <w:tc>
          <w:tcPr>
            <w:tcW w:w="9068" w:type="dxa"/>
            <w:tcBorders>
              <w:bottom w:val="single" w:sz="4" w:space="0" w:color="000000"/>
            </w:tcBorders>
            <w:shd w:val="clear" w:color="auto" w:fill="D9D9D9" w:themeFill="background1" w:themeFillShade="D9"/>
          </w:tcPr>
          <w:bookmarkEnd w:id="4"/>
          <w:p w14:paraId="423B8DC6" w14:textId="77777777" w:rsidR="008D0F19" w:rsidRPr="00A6575B" w:rsidRDefault="006825BA">
            <w:pPr>
              <w:suppressAutoHyphens/>
              <w:spacing w:line="276" w:lineRule="auto"/>
              <w:contextualSpacing/>
              <w:jc w:val="center"/>
              <w:textAlignment w:val="baseline"/>
              <w:rPr>
                <w:rFonts w:asciiTheme="minorHAnsi" w:hAnsiTheme="minorHAnsi" w:cstheme="minorHAnsi"/>
              </w:rPr>
            </w:pPr>
            <w:r w:rsidRPr="00A6575B">
              <w:rPr>
                <w:rFonts w:asciiTheme="minorHAnsi" w:hAnsiTheme="minorHAnsi" w:cstheme="minorHAnsi"/>
              </w:rPr>
              <w:lastRenderedPageBreak/>
              <w:t>Rozdział 6</w:t>
            </w:r>
          </w:p>
          <w:p w14:paraId="01BABABA" w14:textId="77777777" w:rsidR="008D0F19" w:rsidRPr="00A6575B" w:rsidRDefault="006825BA">
            <w:pPr>
              <w:suppressAutoHyphens/>
              <w:spacing w:line="276" w:lineRule="auto"/>
              <w:contextualSpacing/>
              <w:jc w:val="center"/>
              <w:textAlignment w:val="baseline"/>
              <w:rPr>
                <w:rFonts w:asciiTheme="minorHAnsi" w:hAnsiTheme="minorHAnsi" w:cstheme="minorHAnsi"/>
              </w:rPr>
            </w:pPr>
            <w:r w:rsidRPr="00A6575B">
              <w:rPr>
                <w:rFonts w:asciiTheme="minorHAnsi" w:hAnsiTheme="minorHAnsi" w:cstheme="minorHAnsi"/>
                <w:b/>
                <w:color w:val="000000"/>
              </w:rPr>
              <w:t>INFORMACJE O WARUNKACH UDZIAŁU W POSTĘPOWANIU</w:t>
            </w:r>
          </w:p>
        </w:tc>
      </w:tr>
    </w:tbl>
    <w:p w14:paraId="7D243CAA" w14:textId="77777777" w:rsidR="008D0F19" w:rsidRPr="00A6575B" w:rsidRDefault="008D0F19">
      <w:pPr>
        <w:pStyle w:val="Kolorowalistaakcent11"/>
        <w:widowControl w:val="0"/>
        <w:spacing w:before="0" w:after="0" w:line="276" w:lineRule="auto"/>
        <w:ind w:left="0"/>
        <w:outlineLvl w:val="3"/>
        <w:rPr>
          <w:rFonts w:asciiTheme="minorHAnsi" w:hAnsiTheme="minorHAnsi" w:cstheme="minorHAnsi"/>
          <w:bCs/>
          <w:sz w:val="24"/>
          <w:szCs w:val="24"/>
          <w:lang w:eastAsia="pl-PL"/>
        </w:rPr>
      </w:pPr>
    </w:p>
    <w:p w14:paraId="723852D8" w14:textId="77777777" w:rsidR="008D0F19" w:rsidRPr="00A6575B" w:rsidRDefault="008D0F19">
      <w:pPr>
        <w:pStyle w:val="Kolorowalistaakcent11"/>
        <w:widowControl w:val="0"/>
        <w:spacing w:before="0" w:after="0" w:line="276" w:lineRule="auto"/>
        <w:ind w:left="0"/>
        <w:outlineLvl w:val="3"/>
        <w:rPr>
          <w:rFonts w:asciiTheme="minorHAnsi" w:hAnsiTheme="minorHAnsi" w:cstheme="minorHAnsi"/>
          <w:bCs/>
          <w:vanish/>
          <w:sz w:val="24"/>
          <w:szCs w:val="24"/>
          <w:lang w:eastAsia="pl-PL"/>
        </w:rPr>
      </w:pPr>
    </w:p>
    <w:p w14:paraId="75CF29DE" w14:textId="1ACB5F52" w:rsidR="008D0F19" w:rsidRPr="00A6575B" w:rsidRDefault="006825BA">
      <w:pPr>
        <w:pStyle w:val="Kolorowalistaakcent11"/>
        <w:numPr>
          <w:ilvl w:val="1"/>
          <w:numId w:val="5"/>
        </w:numPr>
        <w:spacing w:before="0" w:after="0" w:line="276" w:lineRule="auto"/>
        <w:ind w:left="567" w:hanging="567"/>
        <w:rPr>
          <w:rFonts w:asciiTheme="minorHAnsi" w:hAnsiTheme="minorHAnsi" w:cstheme="minorHAnsi"/>
          <w:bCs/>
          <w:sz w:val="24"/>
          <w:szCs w:val="24"/>
        </w:rPr>
      </w:pPr>
      <w:r w:rsidRPr="00A6575B">
        <w:rPr>
          <w:rFonts w:asciiTheme="minorHAnsi" w:hAnsiTheme="minorHAnsi" w:cstheme="minorHAnsi"/>
          <w:bCs/>
          <w:sz w:val="24"/>
          <w:szCs w:val="24"/>
        </w:rPr>
        <w:t xml:space="preserve">O udzielenie zamówienia mogą ubiegać się Wykonawcy, którzy spełniają warunki udziału w postępowaniu dotyczące: </w:t>
      </w:r>
      <w:r w:rsidRPr="00A6575B">
        <w:rPr>
          <w:rFonts w:asciiTheme="minorHAnsi" w:hAnsiTheme="minorHAnsi" w:cstheme="minorHAnsi"/>
          <w:bCs/>
          <w:color w:val="FFFFFF" w:themeColor="background1"/>
          <w:sz w:val="24"/>
          <w:szCs w:val="24"/>
        </w:rPr>
        <w:t>postępowaniu</w:t>
      </w:r>
    </w:p>
    <w:p w14:paraId="27861E2A" w14:textId="77777777" w:rsidR="008D0F19" w:rsidRPr="00A6575B" w:rsidRDefault="008D0F19">
      <w:pPr>
        <w:pStyle w:val="Kolorowalistaakcent11"/>
        <w:spacing w:before="0" w:after="0" w:line="276" w:lineRule="auto"/>
        <w:ind w:left="567"/>
        <w:rPr>
          <w:rFonts w:asciiTheme="minorHAnsi" w:hAnsiTheme="minorHAnsi" w:cstheme="minorHAnsi"/>
          <w:bCs/>
          <w:sz w:val="24"/>
          <w:szCs w:val="24"/>
        </w:rPr>
      </w:pPr>
    </w:p>
    <w:p w14:paraId="5F3FF61E" w14:textId="77777777" w:rsidR="008D0F19" w:rsidRPr="00A6575B" w:rsidRDefault="006825BA" w:rsidP="007F12A4">
      <w:pPr>
        <w:pStyle w:val="Akapitzlist"/>
        <w:numPr>
          <w:ilvl w:val="2"/>
          <w:numId w:val="23"/>
        </w:numPr>
        <w:spacing w:before="0" w:after="0" w:line="276" w:lineRule="auto"/>
        <w:ind w:left="1276" w:hanging="709"/>
        <w:rPr>
          <w:rFonts w:asciiTheme="minorHAnsi" w:hAnsiTheme="minorHAnsi" w:cstheme="minorHAnsi"/>
          <w:b/>
          <w:color w:val="000000" w:themeColor="text1"/>
          <w:sz w:val="24"/>
          <w:szCs w:val="24"/>
        </w:rPr>
      </w:pPr>
      <w:r w:rsidRPr="00A6575B">
        <w:rPr>
          <w:rFonts w:asciiTheme="minorHAnsi" w:hAnsiTheme="minorHAnsi" w:cstheme="minorHAnsi"/>
          <w:b/>
          <w:sz w:val="24"/>
          <w:szCs w:val="24"/>
        </w:rPr>
        <w:t>zdolności do występowania w obrocie gospodarczym;</w:t>
      </w:r>
    </w:p>
    <w:p w14:paraId="33D1B3F7" w14:textId="77777777" w:rsidR="008D0F19" w:rsidRPr="00A6575B" w:rsidRDefault="006825BA">
      <w:pPr>
        <w:spacing w:line="276" w:lineRule="auto"/>
        <w:ind w:left="1276"/>
        <w:jc w:val="both"/>
        <w:rPr>
          <w:rFonts w:asciiTheme="minorHAnsi" w:hAnsiTheme="minorHAnsi" w:cstheme="minorHAnsi"/>
          <w:i/>
        </w:rPr>
      </w:pPr>
      <w:r w:rsidRPr="00A6575B">
        <w:rPr>
          <w:rFonts w:asciiTheme="minorHAnsi" w:hAnsiTheme="minorHAnsi" w:cstheme="minorHAnsi"/>
          <w:i/>
        </w:rPr>
        <w:t>Zamawiający nie określa warunku w ww. zakresie.</w:t>
      </w:r>
    </w:p>
    <w:p w14:paraId="0BBAD9E5" w14:textId="29E2E815" w:rsidR="005319F5" w:rsidRPr="00A6575B" w:rsidRDefault="006825BA" w:rsidP="005319F5">
      <w:pPr>
        <w:pStyle w:val="Akapitzlist"/>
        <w:numPr>
          <w:ilvl w:val="2"/>
          <w:numId w:val="23"/>
        </w:numPr>
        <w:spacing w:before="0" w:after="0" w:line="276" w:lineRule="auto"/>
        <w:ind w:left="1276" w:hanging="709"/>
        <w:rPr>
          <w:rFonts w:asciiTheme="minorHAnsi" w:hAnsiTheme="minorHAnsi" w:cstheme="minorHAnsi"/>
          <w:b/>
          <w:sz w:val="24"/>
          <w:szCs w:val="24"/>
        </w:rPr>
      </w:pPr>
      <w:r w:rsidRPr="00A6575B">
        <w:rPr>
          <w:rFonts w:asciiTheme="minorHAnsi" w:hAnsiTheme="minorHAnsi" w:cstheme="minorHAnsi"/>
          <w:b/>
          <w:sz w:val="24"/>
          <w:szCs w:val="24"/>
        </w:rPr>
        <w:t>uprawnień do prowadzenia określonej działalności gospodarczej lub zawodowej, o ile wynika to z odrębnych przepisów</w:t>
      </w:r>
      <w:r w:rsidR="002F4F6B" w:rsidRPr="00A6575B">
        <w:rPr>
          <w:rFonts w:asciiTheme="minorHAnsi" w:hAnsiTheme="minorHAnsi" w:cstheme="minorHAnsi"/>
          <w:b/>
          <w:sz w:val="24"/>
          <w:szCs w:val="24"/>
        </w:rPr>
        <w:t xml:space="preserve">: </w:t>
      </w:r>
    </w:p>
    <w:p w14:paraId="4E27B010" w14:textId="67A82996" w:rsidR="000A5D4D" w:rsidRPr="001E1B1C" w:rsidRDefault="000A5D4D" w:rsidP="007B65FC">
      <w:pPr>
        <w:pStyle w:val="Akapitzlist"/>
        <w:spacing w:line="360" w:lineRule="auto"/>
        <w:ind w:left="1276"/>
        <w:rPr>
          <w:sz w:val="24"/>
          <w:szCs w:val="24"/>
        </w:rPr>
      </w:pPr>
      <w:r w:rsidRPr="001E1B1C">
        <w:rPr>
          <w:sz w:val="24"/>
          <w:szCs w:val="24"/>
        </w:rPr>
        <w:t>-aktualnie obowiązującą koncesję na prowadzenie działalności gospodarczej w zakresie</w:t>
      </w:r>
      <w:r w:rsidR="00CA4A60">
        <w:rPr>
          <w:sz w:val="24"/>
          <w:szCs w:val="24"/>
        </w:rPr>
        <w:t xml:space="preserve"> </w:t>
      </w:r>
      <w:r w:rsidRPr="001E1B1C">
        <w:rPr>
          <w:sz w:val="24"/>
          <w:szCs w:val="24"/>
        </w:rPr>
        <w:t>obrotu energią elektryczną wydaną przez Prezesa Urzędu Regulacji Energetyki</w:t>
      </w:r>
    </w:p>
    <w:p w14:paraId="2FC8DDCA" w14:textId="77777777" w:rsidR="008D0F19" w:rsidRPr="00A6575B" w:rsidRDefault="006825BA" w:rsidP="007F12A4">
      <w:pPr>
        <w:pStyle w:val="Akapitzlist"/>
        <w:numPr>
          <w:ilvl w:val="2"/>
          <w:numId w:val="23"/>
        </w:numPr>
        <w:spacing w:before="0" w:after="0" w:line="276" w:lineRule="auto"/>
        <w:ind w:left="1276" w:hanging="709"/>
        <w:rPr>
          <w:rFonts w:asciiTheme="minorHAnsi" w:hAnsiTheme="minorHAnsi" w:cstheme="minorHAnsi"/>
          <w:b/>
          <w:sz w:val="24"/>
          <w:szCs w:val="24"/>
        </w:rPr>
      </w:pPr>
      <w:r w:rsidRPr="00A6575B">
        <w:rPr>
          <w:rFonts w:asciiTheme="minorHAnsi" w:hAnsiTheme="minorHAnsi" w:cstheme="minorHAnsi"/>
          <w:b/>
          <w:sz w:val="24"/>
          <w:szCs w:val="24"/>
        </w:rPr>
        <w:t>uprawnień sytuacji ekonomicznej lub finansowej;</w:t>
      </w:r>
    </w:p>
    <w:p w14:paraId="47F1696C" w14:textId="77777777" w:rsidR="008D0F19" w:rsidRPr="00A6575B" w:rsidRDefault="006825BA">
      <w:pPr>
        <w:spacing w:line="276" w:lineRule="auto"/>
        <w:ind w:left="567" w:firstLine="709"/>
        <w:rPr>
          <w:rFonts w:asciiTheme="minorHAnsi" w:hAnsiTheme="minorHAnsi" w:cstheme="minorHAnsi"/>
          <w:bCs/>
          <w:i/>
        </w:rPr>
      </w:pPr>
      <w:r w:rsidRPr="00A6575B">
        <w:rPr>
          <w:rFonts w:asciiTheme="minorHAnsi" w:hAnsiTheme="minorHAnsi" w:cstheme="minorHAnsi"/>
          <w:i/>
        </w:rPr>
        <w:t>Zamawiający nie określa warunku w ww. zakresie</w:t>
      </w:r>
    </w:p>
    <w:p w14:paraId="13662250" w14:textId="77777777" w:rsidR="008D0F19" w:rsidRPr="00A6575B" w:rsidRDefault="006825BA">
      <w:pPr>
        <w:pStyle w:val="Kolorowalistaakcent11"/>
        <w:spacing w:before="0" w:after="0" w:line="276" w:lineRule="auto"/>
        <w:ind w:left="0"/>
        <w:rPr>
          <w:rFonts w:asciiTheme="minorHAnsi" w:hAnsiTheme="minorHAnsi" w:cstheme="minorHAnsi"/>
          <w:b/>
          <w:sz w:val="24"/>
          <w:szCs w:val="24"/>
        </w:rPr>
      </w:pPr>
      <w:r w:rsidRPr="00A6575B">
        <w:rPr>
          <w:rFonts w:asciiTheme="minorHAnsi" w:hAnsiTheme="minorHAnsi" w:cstheme="minorHAnsi"/>
          <w:b/>
          <w:sz w:val="24"/>
          <w:szCs w:val="24"/>
        </w:rPr>
        <w:t xml:space="preserve">          </w:t>
      </w:r>
      <w:bookmarkStart w:id="5" w:name="_Hlk98748033"/>
      <w:r w:rsidRPr="00A6575B">
        <w:rPr>
          <w:rFonts w:asciiTheme="minorHAnsi" w:hAnsiTheme="minorHAnsi" w:cstheme="minorHAnsi"/>
          <w:b/>
          <w:sz w:val="24"/>
          <w:szCs w:val="24"/>
        </w:rPr>
        <w:t>6.1.4  zdolności technicznej lub zawodowej w zakresie:</w:t>
      </w:r>
    </w:p>
    <w:bookmarkEnd w:id="5"/>
    <w:p w14:paraId="6AC7D7D9" w14:textId="77777777" w:rsidR="005319F5" w:rsidRPr="00A6575B" w:rsidRDefault="005319F5" w:rsidP="002F4F6B">
      <w:pPr>
        <w:spacing w:line="276" w:lineRule="auto"/>
        <w:ind w:left="709" w:firstLine="709"/>
        <w:rPr>
          <w:rFonts w:asciiTheme="minorHAnsi" w:hAnsiTheme="minorHAnsi" w:cstheme="minorHAnsi"/>
          <w:bCs/>
          <w:i/>
        </w:rPr>
      </w:pPr>
      <w:r w:rsidRPr="00A6575B">
        <w:rPr>
          <w:rFonts w:asciiTheme="minorHAnsi" w:hAnsiTheme="minorHAnsi" w:cstheme="minorHAnsi"/>
          <w:i/>
        </w:rPr>
        <w:t>Zamawiający nie określa warunku w ww. zakresie</w:t>
      </w:r>
    </w:p>
    <w:p w14:paraId="71951FF4" w14:textId="77777777" w:rsidR="008D0F19" w:rsidRPr="00A6575B" w:rsidRDefault="008D0F19" w:rsidP="00524A8F">
      <w:pPr>
        <w:spacing w:line="276" w:lineRule="auto"/>
        <w:jc w:val="both"/>
        <w:rPr>
          <w:rFonts w:asciiTheme="minorHAnsi" w:hAnsiTheme="minorHAnsi" w:cstheme="minorHAnsi"/>
          <w:bCs/>
        </w:rPr>
      </w:pPr>
    </w:p>
    <w:p w14:paraId="00F7C9A8" w14:textId="77777777" w:rsidR="008D0F19" w:rsidRPr="00A6575B" w:rsidRDefault="006825BA">
      <w:pPr>
        <w:pStyle w:val="Kolorowalistaakcent11"/>
        <w:numPr>
          <w:ilvl w:val="1"/>
          <w:numId w:val="5"/>
        </w:numPr>
        <w:spacing w:before="0" w:after="0" w:line="276" w:lineRule="auto"/>
        <w:ind w:left="567" w:right="20" w:hanging="567"/>
        <w:rPr>
          <w:rFonts w:asciiTheme="minorHAnsi" w:hAnsiTheme="minorHAnsi" w:cstheme="minorHAnsi"/>
          <w:sz w:val="24"/>
          <w:szCs w:val="24"/>
        </w:rPr>
      </w:pPr>
      <w:r w:rsidRPr="00A6575B">
        <w:rPr>
          <w:rFonts w:asciiTheme="minorHAnsi" w:hAnsiTheme="minorHAnsi" w:cstheme="minorHAnsi"/>
          <w:sz w:val="24"/>
          <w:szCs w:val="24"/>
        </w:rPr>
        <w:t xml:space="preserve">Zamawiający może, </w:t>
      </w:r>
      <w:r w:rsidRPr="00A6575B">
        <w:rPr>
          <w:rFonts w:asciiTheme="minorHAnsi" w:hAnsiTheme="minorHAnsi" w:cstheme="minorHAnsi"/>
          <w:color w:val="000000"/>
          <w:sz w:val="24"/>
          <w:szCs w:val="24"/>
          <w:shd w:val="clear" w:color="auto" w:fill="FFFFFF"/>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A6575B">
        <w:rPr>
          <w:rFonts w:asciiTheme="minorHAnsi" w:hAnsiTheme="minorHAnsi" w:cstheme="minorHAnsi"/>
          <w:sz w:val="24"/>
          <w:szCs w:val="24"/>
        </w:rPr>
        <w:t xml:space="preserve"> na każdym etapie postępowania (art. 116 ust. 2 ustawy </w:t>
      </w:r>
      <w:proofErr w:type="spellStart"/>
      <w:r w:rsidRPr="00A6575B">
        <w:rPr>
          <w:rFonts w:asciiTheme="minorHAnsi" w:hAnsiTheme="minorHAnsi" w:cstheme="minorHAnsi"/>
          <w:sz w:val="24"/>
          <w:szCs w:val="24"/>
        </w:rPr>
        <w:t>Pzp</w:t>
      </w:r>
      <w:proofErr w:type="spellEnd"/>
      <w:r w:rsidRPr="00A6575B">
        <w:rPr>
          <w:rFonts w:asciiTheme="minorHAnsi" w:hAnsiTheme="minorHAnsi" w:cstheme="minorHAnsi"/>
          <w:sz w:val="24"/>
          <w:szCs w:val="24"/>
        </w:rPr>
        <w:t>).</w:t>
      </w:r>
    </w:p>
    <w:p w14:paraId="3CFFE8CE" w14:textId="0FD40917" w:rsidR="008D0F19" w:rsidRPr="00A6575B" w:rsidRDefault="006825BA">
      <w:pPr>
        <w:pStyle w:val="Kolorowalistaakcent11"/>
        <w:numPr>
          <w:ilvl w:val="1"/>
          <w:numId w:val="5"/>
        </w:numPr>
        <w:spacing w:before="0" w:after="0" w:line="276" w:lineRule="auto"/>
        <w:ind w:left="567" w:right="20" w:hanging="567"/>
        <w:rPr>
          <w:rFonts w:asciiTheme="minorHAnsi" w:hAnsiTheme="minorHAnsi" w:cstheme="minorHAnsi"/>
          <w:sz w:val="24"/>
          <w:szCs w:val="24"/>
        </w:rPr>
      </w:pPr>
      <w:r w:rsidRPr="00A6575B">
        <w:rPr>
          <w:rFonts w:asciiTheme="minorHAnsi" w:hAnsiTheme="minorHAnsi" w:cstheme="minorHAnsi"/>
          <w:color w:val="000000"/>
          <w:sz w:val="24"/>
          <w:szCs w:val="24"/>
        </w:rPr>
        <w:t xml:space="preserve">W odniesieniu do warunków dotyczących wykształcenia, kwalifikacji zawodowych lub doświadczenia wykonawcy wspólnie ubiegający się o udzielenie zamówienia wykazując warunek udziału w postępowaniu </w:t>
      </w:r>
      <w:r w:rsidRPr="00A6575B">
        <w:rPr>
          <w:rFonts w:asciiTheme="minorHAnsi" w:hAnsiTheme="minorHAnsi" w:cstheme="minorHAnsi"/>
          <w:b/>
          <w:bCs/>
          <w:color w:val="000000"/>
          <w:sz w:val="24"/>
          <w:szCs w:val="24"/>
        </w:rPr>
        <w:t>mogą polegać na zdolnościach tych z wykonawców, którzy wykon</w:t>
      </w:r>
      <w:r w:rsidR="00D00202" w:rsidRPr="00A6575B">
        <w:rPr>
          <w:rFonts w:asciiTheme="minorHAnsi" w:hAnsiTheme="minorHAnsi" w:cstheme="minorHAnsi"/>
          <w:b/>
          <w:bCs/>
          <w:color w:val="000000"/>
          <w:sz w:val="24"/>
          <w:szCs w:val="24"/>
        </w:rPr>
        <w:t>a</w:t>
      </w:r>
      <w:r w:rsidRPr="00A6575B">
        <w:rPr>
          <w:rFonts w:asciiTheme="minorHAnsi" w:hAnsiTheme="minorHAnsi" w:cstheme="minorHAnsi"/>
          <w:b/>
          <w:bCs/>
          <w:color w:val="000000"/>
          <w:sz w:val="24"/>
          <w:szCs w:val="24"/>
        </w:rPr>
        <w:t>ją roboty budowlane lub usługi, do realizacji których te zdolności są wymagane</w:t>
      </w:r>
    </w:p>
    <w:p w14:paraId="4092F836" w14:textId="77777777" w:rsidR="008D0F19" w:rsidRPr="00A6575B" w:rsidRDefault="006825BA">
      <w:pPr>
        <w:pStyle w:val="Kolorowalistaakcent11"/>
        <w:numPr>
          <w:ilvl w:val="1"/>
          <w:numId w:val="5"/>
        </w:numPr>
        <w:tabs>
          <w:tab w:val="left" w:pos="567"/>
        </w:tabs>
        <w:spacing w:before="0" w:after="0" w:line="276" w:lineRule="auto"/>
        <w:ind w:left="567" w:right="20" w:hanging="567"/>
        <w:rPr>
          <w:rFonts w:asciiTheme="minorHAnsi" w:hAnsiTheme="minorHAnsi" w:cstheme="minorHAnsi"/>
          <w:iCs/>
          <w:sz w:val="24"/>
          <w:szCs w:val="24"/>
        </w:rPr>
      </w:pPr>
      <w:r w:rsidRPr="00A6575B">
        <w:rPr>
          <w:rFonts w:asciiTheme="minorHAnsi" w:hAnsiTheme="minorHAnsi" w:cstheme="minorHAnsi"/>
          <w:iCs/>
          <w:sz w:val="24"/>
          <w:szCs w:val="24"/>
        </w:rPr>
        <w:t xml:space="preserve">Sposób wykazania warunków udziału w postępowaniu wskazano w rozdziale </w:t>
      </w:r>
      <w:r w:rsidRPr="00A6575B">
        <w:rPr>
          <w:rFonts w:asciiTheme="minorHAnsi" w:hAnsiTheme="minorHAnsi" w:cstheme="minorHAnsi"/>
          <w:iCs/>
          <w:sz w:val="24"/>
          <w:szCs w:val="24"/>
        </w:rPr>
        <w:br/>
        <w:t>8 SWZ.</w:t>
      </w:r>
    </w:p>
    <w:p w14:paraId="6148F898" w14:textId="77777777" w:rsidR="008D0F19" w:rsidRPr="00A6575B" w:rsidRDefault="008D0F19">
      <w:pPr>
        <w:pStyle w:val="Kolorowalistaakcent11"/>
        <w:tabs>
          <w:tab w:val="left" w:pos="567"/>
        </w:tabs>
        <w:spacing w:before="0" w:after="0" w:line="276" w:lineRule="auto"/>
        <w:ind w:left="567" w:right="20"/>
        <w:rPr>
          <w:rFonts w:asciiTheme="minorHAnsi" w:hAnsiTheme="minorHAnsi" w:cstheme="minorHAnsi"/>
          <w:iCs/>
          <w:sz w:val="24"/>
          <w:szCs w:val="24"/>
        </w:rPr>
      </w:pPr>
    </w:p>
    <w:tbl>
      <w:tblPr>
        <w:tblW w:w="9068" w:type="dxa"/>
        <w:jc w:val="center"/>
        <w:tblLook w:val="00A0" w:firstRow="1" w:lastRow="0" w:firstColumn="1" w:lastColumn="0" w:noHBand="0" w:noVBand="0"/>
      </w:tblPr>
      <w:tblGrid>
        <w:gridCol w:w="9068"/>
      </w:tblGrid>
      <w:tr w:rsidR="008D0F19" w:rsidRPr="00A6575B" w14:paraId="2D5A5544" w14:textId="77777777">
        <w:trPr>
          <w:jc w:val="center"/>
        </w:trPr>
        <w:tc>
          <w:tcPr>
            <w:tcW w:w="9068" w:type="dxa"/>
            <w:tcBorders>
              <w:bottom w:val="single" w:sz="4" w:space="0" w:color="000000"/>
            </w:tcBorders>
            <w:shd w:val="clear" w:color="auto" w:fill="D9D9D9" w:themeFill="background1" w:themeFillShade="D9"/>
          </w:tcPr>
          <w:p w14:paraId="4775DC46" w14:textId="77777777" w:rsidR="008D0F19" w:rsidRPr="00A6575B" w:rsidRDefault="006825BA">
            <w:pPr>
              <w:suppressAutoHyphens/>
              <w:spacing w:line="276" w:lineRule="auto"/>
              <w:contextualSpacing/>
              <w:jc w:val="center"/>
              <w:textAlignment w:val="baseline"/>
              <w:rPr>
                <w:rFonts w:asciiTheme="minorHAnsi" w:hAnsiTheme="minorHAnsi" w:cstheme="minorHAnsi"/>
              </w:rPr>
            </w:pPr>
            <w:r w:rsidRPr="00A6575B">
              <w:rPr>
                <w:rFonts w:asciiTheme="minorHAnsi" w:hAnsiTheme="minorHAnsi" w:cstheme="minorHAnsi"/>
              </w:rPr>
              <w:t>Rozdział 7</w:t>
            </w:r>
          </w:p>
          <w:p w14:paraId="0F904957" w14:textId="77777777" w:rsidR="008D0F19" w:rsidRPr="00A6575B" w:rsidRDefault="006825BA">
            <w:pPr>
              <w:suppressAutoHyphens/>
              <w:spacing w:line="276" w:lineRule="auto"/>
              <w:contextualSpacing/>
              <w:jc w:val="center"/>
              <w:textAlignment w:val="baseline"/>
              <w:rPr>
                <w:rFonts w:asciiTheme="minorHAnsi" w:hAnsiTheme="minorHAnsi" w:cstheme="minorHAnsi"/>
              </w:rPr>
            </w:pPr>
            <w:r w:rsidRPr="00A6575B">
              <w:rPr>
                <w:rFonts w:asciiTheme="minorHAnsi" w:hAnsiTheme="minorHAnsi" w:cstheme="minorHAnsi"/>
                <w:b/>
                <w:color w:val="000000"/>
              </w:rPr>
              <w:t>PODSTAWY WYKLUCZENIA</w:t>
            </w:r>
          </w:p>
        </w:tc>
      </w:tr>
    </w:tbl>
    <w:p w14:paraId="7D85D031" w14:textId="77777777" w:rsidR="008D0F19" w:rsidRPr="00A6575B" w:rsidRDefault="008D0F19">
      <w:pPr>
        <w:pStyle w:val="Kolorowalistaakcent11"/>
        <w:widowControl w:val="0"/>
        <w:spacing w:before="0" w:after="0" w:line="276" w:lineRule="auto"/>
        <w:ind w:left="0"/>
        <w:outlineLvl w:val="3"/>
        <w:rPr>
          <w:rFonts w:asciiTheme="minorHAnsi" w:hAnsiTheme="minorHAnsi" w:cstheme="minorHAnsi"/>
          <w:bCs/>
          <w:sz w:val="24"/>
          <w:szCs w:val="24"/>
          <w:lang w:eastAsia="pl-PL"/>
        </w:rPr>
      </w:pPr>
    </w:p>
    <w:p w14:paraId="3986E458" w14:textId="77777777" w:rsidR="007A7B96" w:rsidRPr="00A6575B" w:rsidRDefault="007A7B96" w:rsidP="007A7B96">
      <w:pPr>
        <w:numPr>
          <w:ilvl w:val="1"/>
          <w:numId w:val="16"/>
        </w:numPr>
        <w:tabs>
          <w:tab w:val="left" w:pos="567"/>
        </w:tabs>
        <w:spacing w:line="276" w:lineRule="auto"/>
        <w:ind w:left="567" w:hanging="567"/>
        <w:contextualSpacing/>
        <w:jc w:val="both"/>
        <w:rPr>
          <w:rFonts w:asciiTheme="minorHAnsi" w:eastAsia="SimSun" w:hAnsiTheme="minorHAnsi" w:cstheme="minorHAnsi"/>
          <w:lang w:eastAsia="zh-CN"/>
        </w:rPr>
      </w:pPr>
      <w:r w:rsidRPr="00A6575B">
        <w:rPr>
          <w:rFonts w:asciiTheme="minorHAnsi" w:eastAsia="SimSun" w:hAnsiTheme="minorHAnsi" w:cstheme="minorHAnsi"/>
          <w:lang w:eastAsia="zh-CN"/>
        </w:rPr>
        <w:t xml:space="preserve">Z postępowania o udzielenie zamówienia wyklucza się Wykonawcę, w stosunku, do którego zachodzi którakolwiek z okoliczności, o których mowa w art. 108 ustawy </w:t>
      </w:r>
      <w:proofErr w:type="spellStart"/>
      <w:r w:rsidRPr="00A6575B">
        <w:rPr>
          <w:rFonts w:asciiTheme="minorHAnsi" w:eastAsia="SimSun" w:hAnsiTheme="minorHAnsi" w:cstheme="minorHAnsi"/>
          <w:lang w:eastAsia="zh-CN"/>
        </w:rPr>
        <w:t>Pzp</w:t>
      </w:r>
      <w:proofErr w:type="spellEnd"/>
      <w:r w:rsidRPr="00A6575B">
        <w:rPr>
          <w:rFonts w:asciiTheme="minorHAnsi" w:eastAsia="SimSun" w:hAnsiTheme="minorHAnsi" w:cstheme="minorHAnsi"/>
          <w:lang w:eastAsia="zh-CN"/>
        </w:rPr>
        <w:t xml:space="preserve"> tj. wykonawcę:</w:t>
      </w:r>
    </w:p>
    <w:p w14:paraId="06F2CDDA" w14:textId="77777777" w:rsidR="007A7B96" w:rsidRPr="00A6575B" w:rsidRDefault="007A7B96" w:rsidP="007A7B96">
      <w:pPr>
        <w:shd w:val="clear" w:color="auto" w:fill="FFFFFF"/>
        <w:spacing w:line="276" w:lineRule="auto"/>
        <w:ind w:left="1134" w:hanging="567"/>
        <w:jc w:val="both"/>
        <w:rPr>
          <w:rFonts w:asciiTheme="minorHAnsi" w:hAnsiTheme="minorHAnsi" w:cstheme="minorHAnsi"/>
        </w:rPr>
      </w:pPr>
      <w:r w:rsidRPr="00A6575B">
        <w:rPr>
          <w:rFonts w:asciiTheme="minorHAnsi" w:hAnsiTheme="minorHAnsi" w:cstheme="minorHAnsi"/>
        </w:rPr>
        <w:t>1) będącego osobą fizyczną, którego prawomocnie skazano za przestępstwo:</w:t>
      </w:r>
    </w:p>
    <w:p w14:paraId="2BCFDB6B" w14:textId="77777777" w:rsidR="007A7B96" w:rsidRPr="00A6575B" w:rsidRDefault="007A7B96" w:rsidP="007A7B96">
      <w:pPr>
        <w:shd w:val="clear" w:color="auto" w:fill="FFFFFF"/>
        <w:spacing w:line="276" w:lineRule="auto"/>
        <w:ind w:left="1276" w:hanging="425"/>
        <w:jc w:val="both"/>
        <w:rPr>
          <w:rFonts w:asciiTheme="minorHAnsi" w:hAnsiTheme="minorHAnsi" w:cstheme="minorHAnsi"/>
        </w:rPr>
      </w:pPr>
      <w:r w:rsidRPr="00A6575B">
        <w:rPr>
          <w:rFonts w:asciiTheme="minorHAnsi" w:hAnsiTheme="minorHAnsi" w:cstheme="minorHAnsi"/>
        </w:rPr>
        <w:lastRenderedPageBreak/>
        <w:t xml:space="preserve">a) </w:t>
      </w:r>
      <w:r w:rsidRPr="00A6575B">
        <w:rPr>
          <w:rFonts w:asciiTheme="minorHAnsi" w:hAnsiTheme="minorHAnsi" w:cstheme="minorHAnsi"/>
        </w:rPr>
        <w:tab/>
        <w:t xml:space="preserve">udziału w zorganizowanej grupie przestępczej albo związku mającym na celu popełnienie przestępstwa lub przestępstwa skarbowego, o którym mowa w </w:t>
      </w:r>
      <w:hyperlink r:id="rId12" w:anchor="_blank" w:history="1">
        <w:r w:rsidRPr="00A6575B">
          <w:rPr>
            <w:rFonts w:asciiTheme="minorHAnsi" w:hAnsiTheme="minorHAnsi" w:cstheme="minorHAnsi"/>
          </w:rPr>
          <w:t>art. 258</w:t>
        </w:r>
      </w:hyperlink>
      <w:r w:rsidRPr="00A6575B">
        <w:rPr>
          <w:rFonts w:asciiTheme="minorHAnsi" w:hAnsiTheme="minorHAnsi" w:cstheme="minorHAnsi"/>
        </w:rPr>
        <w:t xml:space="preserve"> Kodeksu karnego,</w:t>
      </w:r>
    </w:p>
    <w:p w14:paraId="60216CB0" w14:textId="77777777" w:rsidR="007A7B96" w:rsidRPr="00A6575B" w:rsidRDefault="007A7B96" w:rsidP="007A7B96">
      <w:pPr>
        <w:shd w:val="clear" w:color="auto" w:fill="FFFFFF"/>
        <w:spacing w:line="276" w:lineRule="auto"/>
        <w:ind w:left="1276" w:hanging="425"/>
        <w:jc w:val="both"/>
        <w:rPr>
          <w:rFonts w:asciiTheme="minorHAnsi" w:hAnsiTheme="minorHAnsi" w:cstheme="minorHAnsi"/>
        </w:rPr>
      </w:pPr>
      <w:r w:rsidRPr="00A6575B">
        <w:rPr>
          <w:rFonts w:asciiTheme="minorHAnsi" w:hAnsiTheme="minorHAnsi" w:cstheme="minorHAnsi"/>
        </w:rPr>
        <w:t>b)</w:t>
      </w:r>
      <w:r w:rsidRPr="00A6575B">
        <w:rPr>
          <w:rFonts w:asciiTheme="minorHAnsi" w:hAnsiTheme="minorHAnsi" w:cstheme="minorHAnsi"/>
        </w:rPr>
        <w:tab/>
        <w:t xml:space="preserve">handlu ludźmi, o którym mowa w </w:t>
      </w:r>
      <w:hyperlink r:id="rId13" w:anchor="_blank" w:history="1">
        <w:r w:rsidRPr="00A6575B">
          <w:rPr>
            <w:rFonts w:asciiTheme="minorHAnsi" w:hAnsiTheme="minorHAnsi" w:cstheme="minorHAnsi"/>
          </w:rPr>
          <w:t>art. 189a</w:t>
        </w:r>
      </w:hyperlink>
      <w:r w:rsidRPr="00A6575B">
        <w:rPr>
          <w:rFonts w:asciiTheme="minorHAnsi" w:hAnsiTheme="minorHAnsi" w:cstheme="minorHAnsi"/>
        </w:rPr>
        <w:t xml:space="preserve"> Kodeksu karnego,</w:t>
      </w:r>
    </w:p>
    <w:p w14:paraId="7D538D73" w14:textId="77777777" w:rsidR="007A7B96" w:rsidRPr="00A6575B" w:rsidRDefault="007A7B96" w:rsidP="007A7B96">
      <w:pPr>
        <w:shd w:val="clear" w:color="auto" w:fill="FFFFFF"/>
        <w:spacing w:line="276" w:lineRule="auto"/>
        <w:ind w:left="1276" w:hanging="425"/>
        <w:jc w:val="both"/>
        <w:rPr>
          <w:rFonts w:asciiTheme="minorHAnsi" w:hAnsiTheme="minorHAnsi" w:cstheme="minorHAnsi"/>
        </w:rPr>
      </w:pPr>
      <w:r w:rsidRPr="00A6575B">
        <w:rPr>
          <w:rFonts w:asciiTheme="minorHAnsi" w:hAnsiTheme="minorHAnsi" w:cstheme="minorHAnsi"/>
        </w:rPr>
        <w:t>c)</w:t>
      </w:r>
      <w:r w:rsidRPr="00A6575B">
        <w:rPr>
          <w:rFonts w:asciiTheme="minorHAnsi" w:hAnsiTheme="minorHAnsi" w:cstheme="minorHAnsi"/>
        </w:rPr>
        <w:tab/>
        <w:t xml:space="preserve">o którym mowa w </w:t>
      </w:r>
      <w:hyperlink r:id="rId14" w:anchor="_blank" w:history="1">
        <w:r w:rsidRPr="00A6575B">
          <w:rPr>
            <w:rFonts w:asciiTheme="minorHAnsi" w:hAnsiTheme="minorHAnsi" w:cstheme="minorHAnsi"/>
          </w:rPr>
          <w:t>art. 228-230a</w:t>
        </w:r>
      </w:hyperlink>
      <w:r w:rsidRPr="00A6575B">
        <w:rPr>
          <w:rFonts w:asciiTheme="minorHAnsi" w:hAnsiTheme="minorHAnsi" w:cstheme="minorHAnsi"/>
        </w:rPr>
        <w:t xml:space="preserve">, </w:t>
      </w:r>
      <w:hyperlink r:id="rId15" w:anchor="_blank" w:history="1">
        <w:r w:rsidRPr="00A6575B">
          <w:rPr>
            <w:rFonts w:asciiTheme="minorHAnsi" w:hAnsiTheme="minorHAnsi" w:cstheme="minorHAnsi"/>
          </w:rPr>
          <w:t>art. 250a</w:t>
        </w:r>
      </w:hyperlink>
      <w:r w:rsidRPr="00A6575B">
        <w:rPr>
          <w:rFonts w:asciiTheme="minorHAnsi" w:hAnsiTheme="minorHAnsi" w:cstheme="minorHAnsi"/>
        </w:rPr>
        <w:t xml:space="preserve"> Kodeksu karnego lub w art. 46-48  ustawy z dnia 25 czerwca 2010 r. o sporcie, lub w art.54 ust. 1-4 ustawy z dnia 12 maja 20111 r. o refundacji leków, środków spożywczych, specjalnego przeznaczenia żywieniowego oraz wyrobów medycznych ( Dz. U z 2021 r. poz. 523, 1292, 1559 i 2054)</w:t>
      </w:r>
    </w:p>
    <w:p w14:paraId="09667C1A" w14:textId="77777777" w:rsidR="007A7B96" w:rsidRPr="00A6575B" w:rsidRDefault="007A7B96" w:rsidP="007A7B96">
      <w:pPr>
        <w:shd w:val="clear" w:color="auto" w:fill="FFFFFF"/>
        <w:spacing w:line="276" w:lineRule="auto"/>
        <w:ind w:left="1276" w:hanging="425"/>
        <w:jc w:val="both"/>
        <w:rPr>
          <w:rFonts w:asciiTheme="minorHAnsi" w:hAnsiTheme="minorHAnsi" w:cstheme="minorHAnsi"/>
        </w:rPr>
      </w:pPr>
      <w:r w:rsidRPr="00A6575B">
        <w:rPr>
          <w:rFonts w:asciiTheme="minorHAnsi" w:hAnsiTheme="minorHAnsi" w:cstheme="minorHAnsi"/>
        </w:rPr>
        <w:t>d)</w:t>
      </w:r>
      <w:r w:rsidRPr="00A6575B">
        <w:rPr>
          <w:rFonts w:asciiTheme="minorHAnsi" w:hAnsiTheme="minorHAnsi" w:cstheme="minorHAnsi"/>
        </w:rPr>
        <w:tab/>
        <w:t xml:space="preserve">finansowania przestępstwa o charakterze terrorystycznym, o którym mowa w </w:t>
      </w:r>
      <w:hyperlink r:id="rId16" w:anchor="_blank" w:history="1">
        <w:r w:rsidRPr="00A6575B">
          <w:rPr>
            <w:rFonts w:asciiTheme="minorHAnsi" w:hAnsiTheme="minorHAnsi" w:cstheme="minorHAnsi"/>
          </w:rPr>
          <w:t>art. 165a</w:t>
        </w:r>
      </w:hyperlink>
      <w:r w:rsidRPr="00A6575B">
        <w:rPr>
          <w:rFonts w:asciiTheme="minorHAnsi" w:hAnsiTheme="minorHAnsi" w:cstheme="minorHAnsi"/>
        </w:rPr>
        <w:t xml:space="preserve"> Kodeksu karnego, lub przestępstwo udaremniania lub utrudniania stwierdzenia przestępnego pochodzenia pieniędzy lub ukrywania ich pochodzenia, o którym mowa w </w:t>
      </w:r>
      <w:hyperlink r:id="rId17" w:anchor="_blank" w:history="1">
        <w:r w:rsidRPr="00A6575B">
          <w:rPr>
            <w:rFonts w:asciiTheme="minorHAnsi" w:hAnsiTheme="minorHAnsi" w:cstheme="minorHAnsi"/>
          </w:rPr>
          <w:t>art. 299</w:t>
        </w:r>
      </w:hyperlink>
      <w:r w:rsidRPr="00A6575B">
        <w:rPr>
          <w:rFonts w:asciiTheme="minorHAnsi" w:hAnsiTheme="minorHAnsi" w:cstheme="minorHAnsi"/>
        </w:rPr>
        <w:t xml:space="preserve"> Kodeksu karnego,</w:t>
      </w:r>
    </w:p>
    <w:p w14:paraId="3BB3A6B8" w14:textId="77777777" w:rsidR="007A7B96" w:rsidRPr="00A6575B" w:rsidRDefault="007A7B96" w:rsidP="007A7B96">
      <w:pPr>
        <w:shd w:val="clear" w:color="auto" w:fill="FFFFFF"/>
        <w:spacing w:line="276" w:lineRule="auto"/>
        <w:ind w:left="1276" w:hanging="425"/>
        <w:jc w:val="both"/>
        <w:rPr>
          <w:rFonts w:asciiTheme="minorHAnsi" w:hAnsiTheme="minorHAnsi" w:cstheme="minorHAnsi"/>
        </w:rPr>
      </w:pPr>
      <w:r w:rsidRPr="00A6575B">
        <w:rPr>
          <w:rFonts w:asciiTheme="minorHAnsi" w:hAnsiTheme="minorHAnsi" w:cstheme="minorHAnsi"/>
        </w:rPr>
        <w:t>e)</w:t>
      </w:r>
      <w:r w:rsidRPr="00A6575B">
        <w:rPr>
          <w:rFonts w:asciiTheme="minorHAnsi" w:hAnsiTheme="minorHAnsi" w:cstheme="minorHAnsi"/>
        </w:rPr>
        <w:tab/>
        <w:t xml:space="preserve">o charakterze terrorystycznym, o którym mowa w </w:t>
      </w:r>
      <w:hyperlink r:id="rId18" w:anchor="_blank" w:history="1">
        <w:r w:rsidRPr="00A6575B">
          <w:rPr>
            <w:rFonts w:asciiTheme="minorHAnsi" w:hAnsiTheme="minorHAnsi" w:cstheme="minorHAnsi"/>
          </w:rPr>
          <w:t>art. 115 § 20</w:t>
        </w:r>
      </w:hyperlink>
      <w:r w:rsidRPr="00A6575B">
        <w:rPr>
          <w:rFonts w:asciiTheme="minorHAnsi" w:hAnsiTheme="minorHAnsi" w:cstheme="minorHAnsi"/>
        </w:rPr>
        <w:t xml:space="preserve"> Kodeksu karnego, lub mające na celu popełnienie tego przestępstwa,</w:t>
      </w:r>
    </w:p>
    <w:p w14:paraId="760FC04D" w14:textId="3DC29930" w:rsidR="007A7B96" w:rsidRDefault="007A7B96" w:rsidP="007A7B96">
      <w:pPr>
        <w:shd w:val="clear" w:color="auto" w:fill="FFFFFF"/>
        <w:spacing w:line="276" w:lineRule="auto"/>
        <w:ind w:left="1276" w:hanging="425"/>
        <w:jc w:val="both"/>
        <w:rPr>
          <w:rFonts w:asciiTheme="minorHAnsi" w:hAnsiTheme="minorHAnsi" w:cstheme="minorHAnsi"/>
        </w:rPr>
      </w:pPr>
      <w:r w:rsidRPr="00A6575B">
        <w:rPr>
          <w:rFonts w:asciiTheme="minorHAnsi" w:hAnsiTheme="minorHAnsi" w:cstheme="minorHAnsi"/>
        </w:rPr>
        <w:t>f) </w:t>
      </w:r>
      <w:r w:rsidRPr="00A6575B">
        <w:rPr>
          <w:rFonts w:asciiTheme="minorHAnsi" w:hAnsiTheme="minorHAnsi" w:cstheme="minorHAnsi"/>
        </w:rPr>
        <w:tab/>
        <w:t xml:space="preserve">powierzenia wykonywania pracy małoletniemu cudzoziemcowi, o którym mowa w </w:t>
      </w:r>
      <w:hyperlink r:id="rId19" w:anchor="_blank" w:history="1">
        <w:r w:rsidRPr="00A6575B">
          <w:rPr>
            <w:rFonts w:asciiTheme="minorHAnsi" w:hAnsiTheme="minorHAnsi" w:cstheme="minorHAnsi"/>
          </w:rPr>
          <w:t>art. 9 ust. 2</w:t>
        </w:r>
      </w:hyperlink>
      <w:r w:rsidRPr="00A6575B">
        <w:rPr>
          <w:rFonts w:asciiTheme="minorHAnsi" w:hAnsiTheme="minorHAnsi" w:cstheme="minorHAnsi"/>
        </w:rPr>
        <w:t xml:space="preserve"> ustawy z dnia 15 czerwca 2012 r. o skutkach powierzania wykonywania pracy cudzoziemcom przebywającym wbrew przepisom na terytorium Rzeczypospolitej Polskiej (Dz. U. poz. 769 or</w:t>
      </w:r>
      <w:r w:rsidR="002D40BB">
        <w:rPr>
          <w:rFonts w:asciiTheme="minorHAnsi" w:hAnsiTheme="minorHAnsi" w:cstheme="minorHAnsi"/>
        </w:rPr>
        <w:t>a</w:t>
      </w:r>
      <w:r w:rsidRPr="00A6575B">
        <w:rPr>
          <w:rFonts w:asciiTheme="minorHAnsi" w:hAnsiTheme="minorHAnsi" w:cstheme="minorHAnsi"/>
        </w:rPr>
        <w:t>z z 2020 r. poz. 2023),</w:t>
      </w:r>
    </w:p>
    <w:p w14:paraId="39732478" w14:textId="77777777" w:rsidR="002D40BB" w:rsidRPr="00A6575B" w:rsidRDefault="002D40BB" w:rsidP="007A7B96">
      <w:pPr>
        <w:shd w:val="clear" w:color="auto" w:fill="FFFFFF"/>
        <w:spacing w:line="276" w:lineRule="auto"/>
        <w:ind w:left="1276" w:hanging="425"/>
        <w:jc w:val="both"/>
        <w:rPr>
          <w:rFonts w:asciiTheme="minorHAnsi" w:hAnsiTheme="minorHAnsi" w:cstheme="minorHAnsi"/>
        </w:rPr>
      </w:pPr>
    </w:p>
    <w:p w14:paraId="5551338C" w14:textId="77777777" w:rsidR="007A7B96" w:rsidRPr="00A6575B" w:rsidRDefault="007A7B96" w:rsidP="007A7B96">
      <w:pPr>
        <w:shd w:val="clear" w:color="auto" w:fill="FFFFFF"/>
        <w:spacing w:line="276" w:lineRule="auto"/>
        <w:ind w:left="1276" w:hanging="425"/>
        <w:jc w:val="both"/>
        <w:rPr>
          <w:rFonts w:asciiTheme="minorHAnsi" w:hAnsiTheme="minorHAnsi" w:cstheme="minorHAnsi"/>
        </w:rPr>
      </w:pPr>
      <w:r w:rsidRPr="00A6575B">
        <w:rPr>
          <w:rFonts w:asciiTheme="minorHAnsi" w:hAnsiTheme="minorHAnsi" w:cstheme="minorHAnsi"/>
        </w:rPr>
        <w:t>g)</w:t>
      </w:r>
      <w:r w:rsidRPr="00A6575B">
        <w:rPr>
          <w:rFonts w:asciiTheme="minorHAnsi" w:hAnsiTheme="minorHAnsi" w:cstheme="minorHAnsi"/>
        </w:rPr>
        <w:tab/>
        <w:t xml:space="preserve">przeciwko obrotowi gospodarczemu, o których mowa w </w:t>
      </w:r>
      <w:hyperlink r:id="rId20" w:anchor="_blank" w:history="1">
        <w:r w:rsidRPr="00A6575B">
          <w:rPr>
            <w:rFonts w:asciiTheme="minorHAnsi" w:hAnsiTheme="minorHAnsi" w:cstheme="minorHAnsi"/>
          </w:rPr>
          <w:t>art. 296-307</w:t>
        </w:r>
      </w:hyperlink>
      <w:r w:rsidRPr="00A6575B">
        <w:rPr>
          <w:rFonts w:asciiTheme="minorHAnsi" w:hAnsiTheme="minorHAnsi" w:cstheme="minorHAnsi"/>
        </w:rPr>
        <w:t xml:space="preserve"> Kodeksu karnego, przestępstwo oszustwa, o którym mowa w </w:t>
      </w:r>
      <w:hyperlink r:id="rId21" w:anchor="_blank" w:history="1">
        <w:r w:rsidRPr="00A6575B">
          <w:rPr>
            <w:rFonts w:asciiTheme="minorHAnsi" w:hAnsiTheme="minorHAnsi" w:cstheme="minorHAnsi"/>
          </w:rPr>
          <w:t>art. 286</w:t>
        </w:r>
      </w:hyperlink>
      <w:r w:rsidRPr="00A6575B">
        <w:rPr>
          <w:rFonts w:asciiTheme="minorHAnsi" w:hAnsiTheme="minorHAnsi" w:cstheme="minorHAnsi"/>
        </w:rPr>
        <w:t xml:space="preserve"> Kodeksu karnego, przestępstwo przeciwko wiarygodności dokumentów, o których mowa w </w:t>
      </w:r>
      <w:hyperlink r:id="rId22" w:anchor="_blank" w:history="1">
        <w:r w:rsidRPr="00A6575B">
          <w:rPr>
            <w:rFonts w:asciiTheme="minorHAnsi" w:hAnsiTheme="minorHAnsi" w:cstheme="minorHAnsi"/>
          </w:rPr>
          <w:t>art. 270-277d</w:t>
        </w:r>
      </w:hyperlink>
      <w:r w:rsidRPr="00A6575B">
        <w:rPr>
          <w:rFonts w:asciiTheme="minorHAnsi" w:hAnsiTheme="minorHAnsi" w:cstheme="minorHAnsi"/>
        </w:rPr>
        <w:t xml:space="preserve"> Kodeksu karnego, lub przestępstwo skarbowe,</w:t>
      </w:r>
    </w:p>
    <w:p w14:paraId="27335927" w14:textId="77777777" w:rsidR="007A7B96" w:rsidRPr="00A6575B" w:rsidRDefault="007A7B96" w:rsidP="007A7B96">
      <w:pPr>
        <w:shd w:val="clear" w:color="auto" w:fill="FFFFFF"/>
        <w:spacing w:line="276" w:lineRule="auto"/>
        <w:ind w:left="1276" w:hanging="425"/>
        <w:jc w:val="both"/>
        <w:rPr>
          <w:rFonts w:asciiTheme="minorHAnsi" w:hAnsiTheme="minorHAnsi" w:cstheme="minorHAnsi"/>
        </w:rPr>
      </w:pPr>
      <w:r w:rsidRPr="00A6575B">
        <w:rPr>
          <w:rFonts w:asciiTheme="minorHAnsi" w:hAnsiTheme="minorHAnsi" w:cstheme="minorHAnsi"/>
        </w:rPr>
        <w:t>h)</w:t>
      </w:r>
      <w:r w:rsidRPr="00A6575B">
        <w:rPr>
          <w:rFonts w:asciiTheme="minorHAnsi" w:hAnsiTheme="minorHAnsi" w:cstheme="minorHAnsi"/>
        </w:rPr>
        <w:tab/>
        <w:t>o którym mowa w art. 9 ust. 1 i 3 lub art. 10 ustawy z dnia 15 czerwca 2012 r. o skutkach powierzania wykonywania pracy cudzoziemcom przebywającym wbrew przepisom na terytorium Rzeczypospolitej Polskiej</w:t>
      </w:r>
    </w:p>
    <w:p w14:paraId="77EFF818" w14:textId="77777777" w:rsidR="007A7B96" w:rsidRPr="00A6575B" w:rsidRDefault="007A7B96" w:rsidP="007A7B96">
      <w:pPr>
        <w:shd w:val="clear" w:color="auto" w:fill="FFFFFF"/>
        <w:spacing w:before="120" w:after="150" w:line="276" w:lineRule="auto"/>
        <w:ind w:left="1701" w:hanging="567"/>
        <w:jc w:val="both"/>
        <w:rPr>
          <w:rFonts w:asciiTheme="minorHAnsi" w:hAnsiTheme="minorHAnsi" w:cstheme="minorHAnsi"/>
        </w:rPr>
      </w:pPr>
      <w:r w:rsidRPr="00A6575B">
        <w:rPr>
          <w:rFonts w:asciiTheme="minorHAnsi" w:hAnsiTheme="minorHAnsi" w:cstheme="minorHAnsi"/>
        </w:rPr>
        <w:t>- lub za odpowiedni czyn zabroniony określony w przepisach prawa obcego;</w:t>
      </w:r>
    </w:p>
    <w:p w14:paraId="4C0DA322" w14:textId="77777777" w:rsidR="007A7B96" w:rsidRPr="00A6575B" w:rsidRDefault="007A7B96" w:rsidP="007A7B96">
      <w:pPr>
        <w:shd w:val="clear" w:color="auto" w:fill="FFFFFF"/>
        <w:spacing w:line="276" w:lineRule="auto"/>
        <w:ind w:left="1134" w:hanging="567"/>
        <w:jc w:val="both"/>
        <w:rPr>
          <w:rFonts w:asciiTheme="minorHAnsi" w:hAnsiTheme="minorHAnsi" w:cstheme="minorHAnsi"/>
        </w:rPr>
      </w:pPr>
      <w:r w:rsidRPr="00A6575B">
        <w:rPr>
          <w:rFonts w:asciiTheme="minorHAnsi" w:hAnsiTheme="minorHAnsi" w:cstheme="minorHAnsi"/>
        </w:rPr>
        <w:t>2)</w:t>
      </w:r>
      <w:r w:rsidRPr="00A6575B">
        <w:rPr>
          <w:rFonts w:asciiTheme="minorHAnsi" w:hAnsiTheme="minorHAnsi" w:cstheme="minorHAnsi"/>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2383747" w14:textId="77777777" w:rsidR="007A7B96" w:rsidRPr="00A6575B" w:rsidRDefault="007A7B96" w:rsidP="007A7B96">
      <w:pPr>
        <w:shd w:val="clear" w:color="auto" w:fill="FFFFFF"/>
        <w:spacing w:line="276" w:lineRule="auto"/>
        <w:ind w:left="1134" w:hanging="567"/>
        <w:jc w:val="both"/>
        <w:rPr>
          <w:rFonts w:asciiTheme="minorHAnsi" w:hAnsiTheme="minorHAnsi" w:cstheme="minorHAnsi"/>
        </w:rPr>
      </w:pPr>
      <w:r w:rsidRPr="00A6575B">
        <w:rPr>
          <w:rFonts w:asciiTheme="minorHAnsi" w:hAnsiTheme="minorHAnsi" w:cstheme="minorHAnsi"/>
        </w:rPr>
        <w:t>3)</w:t>
      </w:r>
      <w:r w:rsidRPr="00A6575B">
        <w:rPr>
          <w:rFonts w:asciiTheme="minorHAnsi" w:hAnsiTheme="minorHAnsi" w:cstheme="minorHAnsi"/>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1AD762A" w14:textId="77777777" w:rsidR="007A7B96" w:rsidRPr="00A6575B" w:rsidRDefault="007A7B96" w:rsidP="007A7B96">
      <w:pPr>
        <w:shd w:val="clear" w:color="auto" w:fill="FFFFFF"/>
        <w:spacing w:line="276" w:lineRule="auto"/>
        <w:ind w:left="1134" w:hanging="567"/>
        <w:jc w:val="both"/>
        <w:rPr>
          <w:rFonts w:asciiTheme="minorHAnsi" w:hAnsiTheme="minorHAnsi" w:cstheme="minorHAnsi"/>
        </w:rPr>
      </w:pPr>
      <w:r w:rsidRPr="00A6575B">
        <w:rPr>
          <w:rFonts w:asciiTheme="minorHAnsi" w:hAnsiTheme="minorHAnsi" w:cstheme="minorHAnsi"/>
        </w:rPr>
        <w:lastRenderedPageBreak/>
        <w:t>4) </w:t>
      </w:r>
      <w:r w:rsidRPr="00A6575B">
        <w:rPr>
          <w:rFonts w:asciiTheme="minorHAnsi" w:hAnsiTheme="minorHAnsi" w:cstheme="minorHAnsi"/>
          <w:vertAlign w:val="superscript"/>
        </w:rPr>
        <w:tab/>
      </w:r>
      <w:r w:rsidRPr="00A6575B">
        <w:rPr>
          <w:rFonts w:asciiTheme="minorHAnsi" w:hAnsiTheme="minorHAnsi" w:cstheme="minorHAnsi"/>
        </w:rPr>
        <w:t>wobec którego prawomocnie orzeczono zakaz ubiegania się o zamówienia publiczne;</w:t>
      </w:r>
    </w:p>
    <w:p w14:paraId="769AD4CA" w14:textId="77777777" w:rsidR="007A7B96" w:rsidRPr="00A6575B" w:rsidRDefault="007A7B96" w:rsidP="007A7B96">
      <w:pPr>
        <w:shd w:val="clear" w:color="auto" w:fill="FFFFFF"/>
        <w:spacing w:line="276" w:lineRule="auto"/>
        <w:ind w:left="1134" w:hanging="567"/>
        <w:jc w:val="both"/>
        <w:rPr>
          <w:rFonts w:asciiTheme="minorHAnsi" w:hAnsiTheme="minorHAnsi" w:cstheme="minorHAnsi"/>
        </w:rPr>
      </w:pPr>
      <w:r w:rsidRPr="00A6575B">
        <w:rPr>
          <w:rFonts w:asciiTheme="minorHAnsi" w:hAnsiTheme="minorHAnsi" w:cstheme="minorHAnsi"/>
        </w:rPr>
        <w:t>5)</w:t>
      </w:r>
      <w:r w:rsidRPr="00A6575B">
        <w:rPr>
          <w:rFonts w:asciiTheme="minorHAnsi" w:hAnsiTheme="minorHAnsi" w:cstheme="minorHAnsi"/>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3" w:anchor="_blank" w:history="1">
        <w:r w:rsidRPr="00A6575B">
          <w:rPr>
            <w:rFonts w:asciiTheme="minorHAnsi" w:hAnsiTheme="minorHAnsi" w:cstheme="minorHAnsi"/>
          </w:rPr>
          <w:t>ustawy</w:t>
        </w:r>
      </w:hyperlink>
      <w:r w:rsidRPr="00A6575B">
        <w:rPr>
          <w:rFonts w:asciiTheme="minorHAnsi" w:hAnsiTheme="minorHAnsi"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2CE237AE" w14:textId="77777777" w:rsidR="007A7B96" w:rsidRPr="00A6575B" w:rsidRDefault="007A7B96" w:rsidP="007A7B96">
      <w:pPr>
        <w:shd w:val="clear" w:color="auto" w:fill="FFFFFF"/>
        <w:spacing w:line="276" w:lineRule="auto"/>
        <w:ind w:left="1134" w:hanging="567"/>
        <w:jc w:val="both"/>
        <w:rPr>
          <w:rFonts w:asciiTheme="minorHAnsi" w:hAnsiTheme="minorHAnsi" w:cstheme="minorHAnsi"/>
        </w:rPr>
      </w:pPr>
      <w:r w:rsidRPr="00A6575B">
        <w:rPr>
          <w:rFonts w:asciiTheme="minorHAnsi" w:hAnsiTheme="minorHAnsi" w:cstheme="minorHAnsi"/>
        </w:rPr>
        <w:t>6)</w:t>
      </w:r>
      <w:r w:rsidRPr="00A6575B">
        <w:rPr>
          <w:rFonts w:asciiTheme="minorHAnsi" w:hAnsiTheme="minorHAnsi" w:cstheme="minorHAnsi"/>
        </w:rPr>
        <w:tab/>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4" w:anchor="_blank" w:history="1">
        <w:r w:rsidRPr="00A6575B">
          <w:rPr>
            <w:rFonts w:asciiTheme="minorHAnsi" w:hAnsiTheme="minorHAnsi" w:cstheme="minorHAnsi"/>
          </w:rPr>
          <w:t>ustawy</w:t>
        </w:r>
      </w:hyperlink>
      <w:r w:rsidRPr="00A6575B">
        <w:rPr>
          <w:rFonts w:asciiTheme="minorHAnsi" w:hAnsiTheme="min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7D7EE726" w14:textId="77777777" w:rsidR="007A7B96" w:rsidRPr="00A6575B" w:rsidRDefault="007A7B96" w:rsidP="007A7B96">
      <w:pPr>
        <w:numPr>
          <w:ilvl w:val="1"/>
          <w:numId w:val="16"/>
        </w:numPr>
        <w:tabs>
          <w:tab w:val="left" w:pos="567"/>
        </w:tabs>
        <w:spacing w:line="276" w:lineRule="auto"/>
        <w:ind w:left="567" w:hanging="567"/>
        <w:contextualSpacing/>
        <w:jc w:val="both"/>
        <w:rPr>
          <w:rFonts w:asciiTheme="minorHAnsi" w:eastAsia="SimSun" w:hAnsiTheme="minorHAnsi" w:cstheme="minorHAnsi"/>
          <w:b/>
          <w:bCs/>
          <w:lang w:eastAsia="zh-CN"/>
        </w:rPr>
      </w:pPr>
      <w:r w:rsidRPr="00A6575B">
        <w:rPr>
          <w:rFonts w:asciiTheme="minorHAnsi" w:eastAsia="SimSun" w:hAnsiTheme="minorHAnsi" w:cstheme="minorHAnsi"/>
          <w:b/>
          <w:bCs/>
          <w:lang w:eastAsia="zh-CN"/>
        </w:rPr>
        <w:t xml:space="preserve">Zamawiający </w:t>
      </w:r>
      <w:r w:rsidRPr="00A6575B">
        <w:rPr>
          <w:rFonts w:asciiTheme="minorHAnsi" w:eastAsia="SimSun" w:hAnsiTheme="minorHAnsi" w:cstheme="minorHAnsi"/>
          <w:b/>
          <w:bCs/>
          <w:u w:val="single"/>
          <w:lang w:eastAsia="zh-CN"/>
        </w:rPr>
        <w:t>nie przewiduje</w:t>
      </w:r>
      <w:r w:rsidRPr="00A6575B">
        <w:rPr>
          <w:rFonts w:asciiTheme="minorHAnsi" w:eastAsia="SimSun" w:hAnsiTheme="minorHAnsi" w:cstheme="minorHAnsi"/>
          <w:b/>
          <w:bCs/>
          <w:lang w:eastAsia="zh-CN"/>
        </w:rPr>
        <w:t xml:space="preserve"> podstaw wykluczenia wskazanych w art. 109 ustawy </w:t>
      </w:r>
      <w:proofErr w:type="spellStart"/>
      <w:r w:rsidRPr="00A6575B">
        <w:rPr>
          <w:rFonts w:asciiTheme="minorHAnsi" w:eastAsia="SimSun" w:hAnsiTheme="minorHAnsi" w:cstheme="minorHAnsi"/>
          <w:b/>
          <w:bCs/>
          <w:lang w:eastAsia="zh-CN"/>
        </w:rPr>
        <w:t>Pzp</w:t>
      </w:r>
      <w:proofErr w:type="spellEnd"/>
      <w:r w:rsidRPr="00A6575B">
        <w:rPr>
          <w:rFonts w:asciiTheme="minorHAnsi" w:eastAsia="SimSun" w:hAnsiTheme="minorHAnsi" w:cstheme="minorHAnsi"/>
          <w:b/>
          <w:bCs/>
          <w:lang w:eastAsia="zh-CN"/>
        </w:rPr>
        <w:t>.</w:t>
      </w:r>
    </w:p>
    <w:p w14:paraId="08768DF3" w14:textId="77777777" w:rsidR="007A7B96" w:rsidRPr="00A6575B" w:rsidRDefault="007A7B96" w:rsidP="007A7B96">
      <w:pPr>
        <w:tabs>
          <w:tab w:val="left" w:pos="567"/>
        </w:tabs>
        <w:spacing w:line="276" w:lineRule="auto"/>
        <w:ind w:left="567"/>
        <w:contextualSpacing/>
        <w:jc w:val="both"/>
        <w:rPr>
          <w:rFonts w:asciiTheme="minorHAnsi" w:eastAsia="SimSun" w:hAnsiTheme="minorHAnsi" w:cstheme="minorHAnsi"/>
          <w:lang w:eastAsia="zh-CN"/>
        </w:rPr>
      </w:pPr>
    </w:p>
    <w:p w14:paraId="4730618B" w14:textId="77777777" w:rsidR="007A7B96" w:rsidRPr="00A6575B" w:rsidRDefault="007A7B96" w:rsidP="007A7B96">
      <w:pPr>
        <w:numPr>
          <w:ilvl w:val="1"/>
          <w:numId w:val="16"/>
        </w:numPr>
        <w:tabs>
          <w:tab w:val="left" w:pos="567"/>
        </w:tabs>
        <w:spacing w:line="276" w:lineRule="auto"/>
        <w:ind w:left="567" w:hanging="567"/>
        <w:contextualSpacing/>
        <w:jc w:val="both"/>
        <w:rPr>
          <w:rFonts w:asciiTheme="minorHAnsi" w:eastAsia="SimSun" w:hAnsiTheme="minorHAnsi" w:cstheme="minorHAnsi"/>
          <w:lang w:eastAsia="zh-CN"/>
        </w:rPr>
      </w:pPr>
      <w:r w:rsidRPr="00A6575B">
        <w:rPr>
          <w:rFonts w:asciiTheme="minorHAnsi" w:eastAsia="SimSun" w:hAnsiTheme="minorHAnsi" w:cstheme="minorHAnsi"/>
          <w:color w:val="000000"/>
          <w:shd w:val="clear" w:color="auto" w:fill="FFFFFF"/>
          <w:lang w:eastAsia="zh-CN"/>
        </w:rPr>
        <w:t>Wykonawca może zostać wykluczony przez zamawiającego na każdym etapie postępowania o udzielenie zamówienia</w:t>
      </w:r>
    </w:p>
    <w:p w14:paraId="261AE92A" w14:textId="77777777" w:rsidR="007A7B96" w:rsidRPr="00A6575B" w:rsidRDefault="007A7B96" w:rsidP="007A7B96">
      <w:pPr>
        <w:numPr>
          <w:ilvl w:val="1"/>
          <w:numId w:val="16"/>
        </w:numPr>
        <w:tabs>
          <w:tab w:val="left" w:pos="567"/>
        </w:tabs>
        <w:spacing w:line="276" w:lineRule="auto"/>
        <w:ind w:left="567" w:hanging="567"/>
        <w:contextualSpacing/>
        <w:jc w:val="both"/>
        <w:rPr>
          <w:rFonts w:asciiTheme="minorHAnsi" w:eastAsia="SimSun" w:hAnsiTheme="minorHAnsi" w:cstheme="minorHAnsi"/>
          <w:lang w:eastAsia="zh-CN"/>
        </w:rPr>
      </w:pPr>
      <w:r w:rsidRPr="00A6575B">
        <w:rPr>
          <w:rFonts w:asciiTheme="minorHAnsi" w:eastAsia="SimSun" w:hAnsiTheme="minorHAnsi" w:cstheme="minorHAnsi"/>
          <w:color w:val="000000"/>
          <w:lang w:eastAsia="zh-CN"/>
        </w:rPr>
        <w:t xml:space="preserve">Wykonawca nie podlega wykluczeniu w okolicznościach określonych w art. 108 ust. 1 pkt 1, 2 i 5 </w:t>
      </w:r>
      <w:r w:rsidRPr="00A6575B">
        <w:rPr>
          <w:rFonts w:asciiTheme="minorHAnsi" w:eastAsia="SimSun" w:hAnsiTheme="minorHAnsi" w:cstheme="minorHAnsi"/>
          <w:bCs/>
          <w:lang w:eastAsia="zh-CN"/>
        </w:rPr>
        <w:t xml:space="preserve">ustawy </w:t>
      </w:r>
      <w:proofErr w:type="spellStart"/>
      <w:r w:rsidRPr="00A6575B">
        <w:rPr>
          <w:rFonts w:asciiTheme="minorHAnsi" w:eastAsia="SimSun" w:hAnsiTheme="minorHAnsi" w:cstheme="minorHAnsi"/>
          <w:bCs/>
          <w:lang w:eastAsia="zh-CN"/>
        </w:rPr>
        <w:t>Pzp</w:t>
      </w:r>
      <w:proofErr w:type="spellEnd"/>
      <w:r w:rsidRPr="00A6575B">
        <w:rPr>
          <w:rFonts w:asciiTheme="minorHAnsi" w:eastAsia="SimSun" w:hAnsiTheme="minorHAnsi" w:cstheme="minorHAnsi"/>
          <w:color w:val="000000"/>
          <w:lang w:eastAsia="zh-CN"/>
        </w:rPr>
        <w:t>, jeżeli udowodni zamawiającemu, że spełnił łącznie następujące przesłanki:</w:t>
      </w:r>
    </w:p>
    <w:p w14:paraId="716FB7A9" w14:textId="77777777" w:rsidR="007A7B96" w:rsidRPr="00A6575B" w:rsidRDefault="007A7B96" w:rsidP="007A7B96">
      <w:pPr>
        <w:numPr>
          <w:ilvl w:val="2"/>
          <w:numId w:val="31"/>
        </w:numPr>
        <w:shd w:val="clear" w:color="auto" w:fill="FFFFFF"/>
        <w:spacing w:before="72" w:after="72" w:line="276" w:lineRule="auto"/>
        <w:ind w:left="993" w:hanging="426"/>
        <w:contextualSpacing/>
        <w:jc w:val="both"/>
        <w:rPr>
          <w:rFonts w:asciiTheme="minorHAnsi" w:eastAsia="SimSun" w:hAnsiTheme="minorHAnsi" w:cstheme="minorHAnsi"/>
          <w:color w:val="000000"/>
          <w:lang w:eastAsia="zh-CN"/>
        </w:rPr>
      </w:pPr>
      <w:r w:rsidRPr="00A6575B">
        <w:rPr>
          <w:rFonts w:asciiTheme="minorHAnsi" w:eastAsia="SimSun" w:hAnsiTheme="minorHAnsi" w:cstheme="minorHAnsi"/>
          <w:color w:val="000000"/>
          <w:lang w:eastAsia="zh-CN"/>
        </w:rPr>
        <w:t>naprawił lub zobowiązał się do naprawienia szkody wyrządzonej przestępstwem, wykroczeniem lub swoim nieprawidłowym postępowaniem, w tym poprzez zadośćuczynienie pieniężne;</w:t>
      </w:r>
    </w:p>
    <w:p w14:paraId="65E5D291" w14:textId="77777777" w:rsidR="007A7B96" w:rsidRPr="00A6575B" w:rsidRDefault="007A7B96" w:rsidP="007A7B96">
      <w:pPr>
        <w:numPr>
          <w:ilvl w:val="2"/>
          <w:numId w:val="31"/>
        </w:numPr>
        <w:shd w:val="clear" w:color="auto" w:fill="FFFFFF"/>
        <w:spacing w:before="72" w:after="72" w:line="276" w:lineRule="auto"/>
        <w:ind w:left="993" w:hanging="426"/>
        <w:contextualSpacing/>
        <w:jc w:val="both"/>
        <w:rPr>
          <w:rFonts w:asciiTheme="minorHAnsi" w:eastAsia="SimSun" w:hAnsiTheme="minorHAnsi" w:cstheme="minorHAnsi"/>
          <w:color w:val="000000"/>
          <w:lang w:eastAsia="zh-CN"/>
        </w:rPr>
      </w:pPr>
      <w:r w:rsidRPr="00A6575B">
        <w:rPr>
          <w:rFonts w:asciiTheme="minorHAnsi" w:eastAsia="SimSun" w:hAnsiTheme="minorHAnsi" w:cstheme="minorHAnsi"/>
          <w:color w:val="000000"/>
          <w:lang w:eastAsia="zh-CN"/>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CCBEE66" w14:textId="77777777" w:rsidR="007A7B96" w:rsidRPr="00A6575B" w:rsidRDefault="007A7B96" w:rsidP="007A7B96">
      <w:pPr>
        <w:numPr>
          <w:ilvl w:val="2"/>
          <w:numId w:val="31"/>
        </w:numPr>
        <w:shd w:val="clear" w:color="auto" w:fill="FFFFFF"/>
        <w:spacing w:before="72" w:after="72" w:line="276" w:lineRule="auto"/>
        <w:ind w:left="993" w:hanging="426"/>
        <w:contextualSpacing/>
        <w:jc w:val="both"/>
        <w:rPr>
          <w:rFonts w:asciiTheme="minorHAnsi" w:eastAsia="SimSun" w:hAnsiTheme="minorHAnsi" w:cstheme="minorHAnsi"/>
          <w:color w:val="000000"/>
          <w:lang w:eastAsia="zh-CN"/>
        </w:rPr>
      </w:pPr>
      <w:r w:rsidRPr="00A6575B">
        <w:rPr>
          <w:rFonts w:asciiTheme="minorHAnsi" w:eastAsia="SimSun" w:hAnsiTheme="minorHAnsi" w:cstheme="minorHAnsi"/>
          <w:color w:val="000000"/>
          <w:lang w:eastAsia="zh-CN"/>
        </w:rPr>
        <w:t>podjął konkretne środki techniczne, organizacyjne i kadrowe, odpowiednie dla zapobiegania dalszym przestępstwom, wykroczeniom lub nieprawidłowemu postępowaniu, w szczególności:</w:t>
      </w:r>
    </w:p>
    <w:p w14:paraId="7685A434" w14:textId="77777777" w:rsidR="007A7B96" w:rsidRPr="00A6575B" w:rsidRDefault="007A7B96" w:rsidP="007A7B96">
      <w:pPr>
        <w:numPr>
          <w:ilvl w:val="1"/>
          <w:numId w:val="32"/>
        </w:numPr>
        <w:shd w:val="clear" w:color="auto" w:fill="FFFFFF"/>
        <w:spacing w:before="72" w:after="72" w:line="276" w:lineRule="auto"/>
        <w:ind w:left="1418" w:hanging="425"/>
        <w:contextualSpacing/>
        <w:jc w:val="both"/>
        <w:rPr>
          <w:rFonts w:asciiTheme="minorHAnsi" w:eastAsia="SimSun" w:hAnsiTheme="minorHAnsi" w:cstheme="minorHAnsi"/>
          <w:color w:val="000000"/>
          <w:lang w:eastAsia="zh-CN"/>
        </w:rPr>
      </w:pPr>
      <w:r w:rsidRPr="00A6575B">
        <w:rPr>
          <w:rFonts w:asciiTheme="minorHAnsi" w:eastAsia="SimSun" w:hAnsiTheme="minorHAnsi" w:cstheme="minorHAnsi"/>
          <w:color w:val="000000"/>
          <w:lang w:eastAsia="zh-CN"/>
        </w:rPr>
        <w:t>zerwał wszelkie powiązania z osobami lub podmiotami odpowiedzialnymi za nieprawidłowe postępowanie wykonawcy,</w:t>
      </w:r>
    </w:p>
    <w:p w14:paraId="7FF96755" w14:textId="77777777" w:rsidR="007A7B96" w:rsidRPr="00A6575B" w:rsidRDefault="007A7B96" w:rsidP="007A7B96">
      <w:pPr>
        <w:numPr>
          <w:ilvl w:val="1"/>
          <w:numId w:val="32"/>
        </w:numPr>
        <w:shd w:val="clear" w:color="auto" w:fill="FFFFFF"/>
        <w:spacing w:before="72" w:after="72" w:line="276" w:lineRule="auto"/>
        <w:ind w:left="1418" w:hanging="425"/>
        <w:contextualSpacing/>
        <w:jc w:val="both"/>
        <w:rPr>
          <w:rFonts w:asciiTheme="minorHAnsi" w:eastAsia="SimSun" w:hAnsiTheme="minorHAnsi" w:cstheme="minorHAnsi"/>
          <w:color w:val="000000"/>
          <w:lang w:eastAsia="zh-CN"/>
        </w:rPr>
      </w:pPr>
      <w:r w:rsidRPr="00A6575B">
        <w:rPr>
          <w:rFonts w:asciiTheme="minorHAnsi" w:eastAsia="SimSun" w:hAnsiTheme="minorHAnsi" w:cstheme="minorHAnsi"/>
          <w:color w:val="000000"/>
          <w:lang w:eastAsia="zh-CN"/>
        </w:rPr>
        <w:t>zreorganizował personel,</w:t>
      </w:r>
    </w:p>
    <w:p w14:paraId="1DFE1F3E" w14:textId="77777777" w:rsidR="007A7B96" w:rsidRPr="00A6575B" w:rsidRDefault="007A7B96" w:rsidP="007A7B96">
      <w:pPr>
        <w:numPr>
          <w:ilvl w:val="1"/>
          <w:numId w:val="32"/>
        </w:numPr>
        <w:shd w:val="clear" w:color="auto" w:fill="FFFFFF"/>
        <w:spacing w:before="72" w:after="72" w:line="276" w:lineRule="auto"/>
        <w:ind w:left="1418" w:hanging="425"/>
        <w:contextualSpacing/>
        <w:jc w:val="both"/>
        <w:rPr>
          <w:rFonts w:asciiTheme="minorHAnsi" w:eastAsia="SimSun" w:hAnsiTheme="minorHAnsi" w:cstheme="minorHAnsi"/>
          <w:color w:val="000000"/>
          <w:lang w:eastAsia="zh-CN"/>
        </w:rPr>
      </w:pPr>
      <w:r w:rsidRPr="00A6575B">
        <w:rPr>
          <w:rFonts w:asciiTheme="minorHAnsi" w:eastAsia="SimSun" w:hAnsiTheme="minorHAnsi" w:cstheme="minorHAnsi"/>
          <w:color w:val="000000"/>
          <w:lang w:eastAsia="zh-CN"/>
        </w:rPr>
        <w:t>wdrożył system sprawozdawczości i kontroli,</w:t>
      </w:r>
    </w:p>
    <w:p w14:paraId="39014EA3" w14:textId="77777777" w:rsidR="007A7B96" w:rsidRPr="00A6575B" w:rsidRDefault="007A7B96" w:rsidP="007A7B96">
      <w:pPr>
        <w:numPr>
          <w:ilvl w:val="1"/>
          <w:numId w:val="32"/>
        </w:numPr>
        <w:shd w:val="clear" w:color="auto" w:fill="FFFFFF"/>
        <w:spacing w:before="72" w:after="72" w:line="276" w:lineRule="auto"/>
        <w:ind w:left="1418" w:hanging="425"/>
        <w:contextualSpacing/>
        <w:jc w:val="both"/>
        <w:rPr>
          <w:rFonts w:asciiTheme="minorHAnsi" w:eastAsia="SimSun" w:hAnsiTheme="minorHAnsi" w:cstheme="minorHAnsi"/>
          <w:color w:val="000000"/>
          <w:lang w:eastAsia="zh-CN"/>
        </w:rPr>
      </w:pPr>
      <w:r w:rsidRPr="00A6575B">
        <w:rPr>
          <w:rFonts w:asciiTheme="minorHAnsi" w:eastAsia="SimSun" w:hAnsiTheme="minorHAnsi" w:cstheme="minorHAnsi"/>
          <w:color w:val="000000"/>
          <w:lang w:eastAsia="zh-CN"/>
        </w:rPr>
        <w:t>utworzył struktury audytu wewnętrznego do monitorowania przestrzegania przepisów, wewnętrznych regulacji lub standardów,</w:t>
      </w:r>
    </w:p>
    <w:p w14:paraId="02329723" w14:textId="77777777" w:rsidR="007A7B96" w:rsidRPr="00A6575B" w:rsidRDefault="007A7B96" w:rsidP="007A7B96">
      <w:pPr>
        <w:numPr>
          <w:ilvl w:val="1"/>
          <w:numId w:val="32"/>
        </w:numPr>
        <w:shd w:val="clear" w:color="auto" w:fill="FFFFFF"/>
        <w:spacing w:before="72" w:after="72" w:line="276" w:lineRule="auto"/>
        <w:ind w:left="1418" w:hanging="425"/>
        <w:contextualSpacing/>
        <w:jc w:val="both"/>
        <w:rPr>
          <w:rFonts w:asciiTheme="minorHAnsi" w:eastAsia="SimSun" w:hAnsiTheme="minorHAnsi" w:cstheme="minorHAnsi"/>
          <w:color w:val="000000"/>
          <w:lang w:eastAsia="zh-CN"/>
        </w:rPr>
      </w:pPr>
      <w:r w:rsidRPr="00A6575B">
        <w:rPr>
          <w:rFonts w:asciiTheme="minorHAnsi" w:eastAsia="SimSun" w:hAnsiTheme="minorHAnsi" w:cstheme="minorHAnsi"/>
          <w:color w:val="000000"/>
          <w:lang w:eastAsia="zh-CN"/>
        </w:rPr>
        <w:t xml:space="preserve">wprowadził wewnętrzne regulacje dotyczące odpowiedzialności </w:t>
      </w:r>
      <w:r w:rsidRPr="00A6575B">
        <w:rPr>
          <w:rFonts w:asciiTheme="minorHAnsi" w:eastAsia="SimSun" w:hAnsiTheme="minorHAnsi" w:cstheme="minorHAnsi"/>
          <w:color w:val="000000"/>
          <w:lang w:eastAsia="zh-CN"/>
        </w:rPr>
        <w:br/>
        <w:t>i odszkodowań za nieprzestrzeganie przepisów, wewnętrznych regulacji lub standardów.</w:t>
      </w:r>
    </w:p>
    <w:p w14:paraId="69DCDDF9" w14:textId="77777777" w:rsidR="007A7B96" w:rsidRPr="00A6575B" w:rsidRDefault="007A7B96" w:rsidP="007A7B96">
      <w:pPr>
        <w:numPr>
          <w:ilvl w:val="1"/>
          <w:numId w:val="16"/>
        </w:numPr>
        <w:tabs>
          <w:tab w:val="left" w:pos="567"/>
        </w:tabs>
        <w:spacing w:line="276" w:lineRule="auto"/>
        <w:ind w:left="567" w:hanging="567"/>
        <w:contextualSpacing/>
        <w:jc w:val="both"/>
        <w:rPr>
          <w:rFonts w:asciiTheme="minorHAnsi" w:eastAsia="SimSun" w:hAnsiTheme="minorHAnsi" w:cstheme="minorHAnsi"/>
          <w:iCs/>
          <w:lang w:eastAsia="zh-CN"/>
        </w:rPr>
      </w:pPr>
      <w:r w:rsidRPr="00A6575B">
        <w:rPr>
          <w:rFonts w:asciiTheme="minorHAnsi" w:eastAsia="SimSun" w:hAnsiTheme="minorHAnsi" w:cstheme="minorHAnsi"/>
          <w:color w:val="000000"/>
          <w:lang w:eastAsia="zh-CN"/>
        </w:rPr>
        <w:lastRenderedPageBreak/>
        <w:t>Zamawiający ocenia, czy podjęte przez wykonawcę czynności wskazane w pkt 7.4 SWZ są wystarczające do wykazania jego rzetelności, uwzględniając wagę i szczególne okoliczności czynu wykonawcy. Jeżeli podjęte przez wykonawcę czynności wskazane w pkt 7.4 SWZ nie są wystarczające do wykazania jego rzetelności, zamawiający wyklucza wykonawcę</w:t>
      </w:r>
    </w:p>
    <w:p w14:paraId="593C8581" w14:textId="77777777" w:rsidR="007A7B96" w:rsidRPr="00A6575B" w:rsidRDefault="007A7B96" w:rsidP="007A7B96">
      <w:pPr>
        <w:numPr>
          <w:ilvl w:val="1"/>
          <w:numId w:val="16"/>
        </w:numPr>
        <w:tabs>
          <w:tab w:val="left" w:pos="567"/>
        </w:tabs>
        <w:spacing w:line="276" w:lineRule="auto"/>
        <w:ind w:left="567" w:hanging="567"/>
        <w:contextualSpacing/>
        <w:jc w:val="both"/>
        <w:rPr>
          <w:rFonts w:asciiTheme="minorHAnsi" w:eastAsia="SimSun" w:hAnsiTheme="minorHAnsi" w:cstheme="minorHAnsi"/>
          <w:iCs/>
          <w:lang w:eastAsia="zh-CN"/>
        </w:rPr>
      </w:pPr>
      <w:r w:rsidRPr="00A6575B">
        <w:rPr>
          <w:rFonts w:asciiTheme="minorHAnsi" w:eastAsia="SimSun" w:hAnsiTheme="minorHAnsi" w:cstheme="minorHAnsi"/>
          <w:iCs/>
          <w:lang w:eastAsia="zh-CN"/>
        </w:rPr>
        <w:t>Sposób wykazania braku podstaw wykluczenia wskazano w rozdziale 8 SWZ.</w:t>
      </w:r>
    </w:p>
    <w:p w14:paraId="01DA93DD" w14:textId="77777777" w:rsidR="007A7B96" w:rsidRPr="00A6575B" w:rsidRDefault="007A7B96" w:rsidP="007A7B96">
      <w:pPr>
        <w:spacing w:line="0" w:lineRule="atLeast"/>
        <w:ind w:left="511"/>
        <w:rPr>
          <w:rFonts w:asciiTheme="minorHAnsi" w:hAnsiTheme="minorHAnsi" w:cstheme="minorHAnsi"/>
          <w:b/>
          <w:u w:val="single"/>
        </w:rPr>
      </w:pPr>
      <w:r w:rsidRPr="00A6575B">
        <w:rPr>
          <w:rFonts w:asciiTheme="minorHAnsi" w:hAnsiTheme="minorHAnsi" w:cstheme="minorHAnsi"/>
          <w:b/>
          <w:u w:val="single"/>
        </w:rPr>
        <w:t>UWAGA</w:t>
      </w:r>
    </w:p>
    <w:p w14:paraId="39672B46" w14:textId="77777777" w:rsidR="007A7B96" w:rsidRPr="00A6575B" w:rsidRDefault="007A7B96" w:rsidP="007A7B96">
      <w:pPr>
        <w:spacing w:line="80" w:lineRule="exact"/>
        <w:rPr>
          <w:rFonts w:asciiTheme="minorHAnsi" w:hAnsiTheme="minorHAnsi" w:cstheme="minorHAnsi"/>
        </w:rPr>
      </w:pPr>
    </w:p>
    <w:p w14:paraId="45F3F9CB" w14:textId="77777777" w:rsidR="007A7B96" w:rsidRPr="00A6575B" w:rsidRDefault="007A7B96" w:rsidP="007A7B96">
      <w:pPr>
        <w:numPr>
          <w:ilvl w:val="1"/>
          <w:numId w:val="64"/>
        </w:numPr>
        <w:tabs>
          <w:tab w:val="left" w:pos="499"/>
        </w:tabs>
        <w:spacing w:before="20" w:after="40" w:line="267" w:lineRule="auto"/>
        <w:ind w:right="20"/>
        <w:contextualSpacing/>
        <w:jc w:val="both"/>
        <w:rPr>
          <w:rFonts w:asciiTheme="minorHAnsi" w:eastAsia="SimSun" w:hAnsiTheme="minorHAnsi" w:cstheme="minorHAnsi"/>
          <w:lang w:eastAsia="zh-CN"/>
        </w:rPr>
      </w:pPr>
      <w:r w:rsidRPr="00A6575B">
        <w:rPr>
          <w:rFonts w:asciiTheme="minorHAnsi" w:eastAsia="SimSun" w:hAnsiTheme="minorHAnsi" w:cstheme="minorHAnsi"/>
          <w:lang w:eastAsia="zh-CN"/>
        </w:rPr>
        <w:t>Na podstawie art. 5k Rozporządzenia Rady (UE) 2022/576 z dnia 8 kwietnia 2022 r. w sprawie zmiany rozporządzenia (UE) nr 833/2014 dotyczącego środków ograniczających w związku z działaniami Rosji destabilizującymi sytuację na Ukrainie ( Dz. Urz. UE L 2022, Nr 111, str. 1) oraz art. 7 ust. 1 ustawy z dnia 13 kwietnia 2022 r. w celu przeciwdziałania wspieraniu agresji Federacji Rosyjskiej na Ukrainę rozpoczętej w dniu 24 lutego 2022 r. (Dz. U. z 2022 r. poz. 835), zwana dalej „ustawą sankcyjną” z postępowania o udzielenie zamówienia publicznego wyklucza się:</w:t>
      </w:r>
    </w:p>
    <w:p w14:paraId="3BC2B7AA" w14:textId="77777777" w:rsidR="007A7B96" w:rsidRPr="00A6575B" w:rsidRDefault="007A7B96" w:rsidP="007A7B96">
      <w:pPr>
        <w:spacing w:line="54" w:lineRule="exact"/>
        <w:rPr>
          <w:rFonts w:asciiTheme="minorHAnsi" w:hAnsiTheme="minorHAnsi" w:cstheme="minorHAnsi"/>
        </w:rPr>
      </w:pPr>
    </w:p>
    <w:p w14:paraId="380CC335" w14:textId="77777777" w:rsidR="007A7B96" w:rsidRPr="00A6575B" w:rsidRDefault="007A7B96" w:rsidP="007A7B96">
      <w:pPr>
        <w:numPr>
          <w:ilvl w:val="2"/>
          <w:numId w:val="63"/>
        </w:numPr>
        <w:tabs>
          <w:tab w:val="left" w:pos="631"/>
        </w:tabs>
        <w:spacing w:line="255" w:lineRule="auto"/>
        <w:ind w:left="511" w:right="20" w:firstLine="1"/>
        <w:jc w:val="both"/>
        <w:rPr>
          <w:rFonts w:asciiTheme="minorHAnsi" w:hAnsiTheme="minorHAnsi" w:cstheme="minorHAnsi"/>
        </w:rPr>
      </w:pPr>
      <w:r w:rsidRPr="00A6575B">
        <w:rPr>
          <w:rFonts w:asciiTheme="minorHAnsi" w:hAnsiTheme="minorHAnsi" w:cstheme="minorHAnsi"/>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w:t>
      </w:r>
    </w:p>
    <w:p w14:paraId="5CA9A8E9" w14:textId="77777777" w:rsidR="007A7B96" w:rsidRPr="00A6575B" w:rsidRDefault="007A7B96" w:rsidP="007A7B96">
      <w:pPr>
        <w:spacing w:line="66" w:lineRule="exact"/>
        <w:rPr>
          <w:rFonts w:asciiTheme="minorHAnsi" w:hAnsiTheme="minorHAnsi" w:cstheme="minorHAnsi"/>
        </w:rPr>
      </w:pPr>
    </w:p>
    <w:p w14:paraId="73C1D89E" w14:textId="77777777" w:rsidR="007A7B96" w:rsidRPr="00A6575B" w:rsidRDefault="007A7B96" w:rsidP="007A7B96">
      <w:pPr>
        <w:numPr>
          <w:ilvl w:val="2"/>
          <w:numId w:val="63"/>
        </w:numPr>
        <w:tabs>
          <w:tab w:val="left" w:pos="643"/>
        </w:tabs>
        <w:spacing w:line="267" w:lineRule="auto"/>
        <w:ind w:left="511" w:firstLine="1"/>
        <w:jc w:val="both"/>
        <w:rPr>
          <w:rFonts w:asciiTheme="minorHAnsi" w:hAnsiTheme="minorHAnsi" w:cstheme="minorHAnsi"/>
        </w:rPr>
      </w:pPr>
      <w:r w:rsidRPr="00A6575B">
        <w:rPr>
          <w:rFonts w:asciiTheme="minorHAnsi" w:hAnsiTheme="minorHAnsi" w:cstheme="minorHAns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14:paraId="6EA02DC4" w14:textId="77777777" w:rsidR="007A7B96" w:rsidRPr="00A6575B" w:rsidRDefault="007A7B96" w:rsidP="007A7B96">
      <w:pPr>
        <w:spacing w:line="54" w:lineRule="exact"/>
        <w:rPr>
          <w:rFonts w:asciiTheme="minorHAnsi" w:hAnsiTheme="minorHAnsi" w:cstheme="minorHAnsi"/>
        </w:rPr>
      </w:pPr>
    </w:p>
    <w:p w14:paraId="1208A886" w14:textId="77777777" w:rsidR="007A7B96" w:rsidRPr="00A6575B" w:rsidRDefault="007A7B96" w:rsidP="007A7B96">
      <w:pPr>
        <w:numPr>
          <w:ilvl w:val="2"/>
          <w:numId w:val="63"/>
        </w:numPr>
        <w:tabs>
          <w:tab w:val="left" w:pos="655"/>
        </w:tabs>
        <w:spacing w:line="267" w:lineRule="auto"/>
        <w:ind w:left="511" w:right="20" w:firstLine="1"/>
        <w:jc w:val="both"/>
        <w:rPr>
          <w:rFonts w:asciiTheme="minorHAnsi" w:hAnsiTheme="minorHAnsi" w:cstheme="minorHAnsi"/>
        </w:rPr>
      </w:pPr>
      <w:r w:rsidRPr="00A6575B">
        <w:rPr>
          <w:rFonts w:asciiTheme="minorHAnsi" w:hAnsiTheme="minorHAnsi" w:cstheme="minorHAnsi"/>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7135DAF1" w14:textId="77777777" w:rsidR="007A7B96" w:rsidRPr="00A6575B" w:rsidRDefault="007A7B96" w:rsidP="007A7B96">
      <w:pPr>
        <w:spacing w:line="54" w:lineRule="exact"/>
        <w:rPr>
          <w:rFonts w:asciiTheme="minorHAnsi" w:hAnsiTheme="minorHAnsi" w:cstheme="minorHAnsi"/>
        </w:rPr>
      </w:pPr>
    </w:p>
    <w:p w14:paraId="3A1D4D95" w14:textId="77777777" w:rsidR="007A7B96" w:rsidRPr="00A6575B" w:rsidRDefault="007A7B96" w:rsidP="007A7B96">
      <w:pPr>
        <w:numPr>
          <w:ilvl w:val="1"/>
          <w:numId w:val="64"/>
        </w:numPr>
        <w:tabs>
          <w:tab w:val="left" w:pos="499"/>
        </w:tabs>
        <w:spacing w:before="20" w:after="40" w:line="265" w:lineRule="auto"/>
        <w:ind w:right="20"/>
        <w:contextualSpacing/>
        <w:jc w:val="both"/>
        <w:rPr>
          <w:rFonts w:asciiTheme="minorHAnsi" w:eastAsia="SimSun" w:hAnsiTheme="minorHAnsi" w:cstheme="minorHAnsi"/>
          <w:lang w:eastAsia="zh-CN"/>
        </w:rPr>
      </w:pPr>
      <w:r w:rsidRPr="00A6575B">
        <w:rPr>
          <w:rFonts w:asciiTheme="minorHAnsi" w:eastAsia="SimSun" w:hAnsiTheme="minorHAnsi" w:cstheme="minorHAnsi"/>
          <w:lang w:eastAsia="zh-CN"/>
        </w:rPr>
        <w:t>W celu potwierdzenia braku istnienia okoliczności, o których mowa w pkt. 7.7 Zamawiający zastrzega możliwość samodzielnego badania ogólnodostępnych rejestrów, w tym Centralnej Ewidencji i Informacji o Działalności Gospodarczej, Krajowego Rejestru Sądowego oraz Centralnego Rejestru Beneficjentów Rzeczywistych. W uzasadnionych przypadkach Zamawiający będzie żądał innych koniecznych dokumentów i oświadczeń, w szczególności poświadczonego przez wykonawcę za zgodność z oryginałem wyciągu z księgi udziałów (art. 188KSH) lub rejestru akcji (art. 328</w:t>
      </w:r>
      <w:r w:rsidRPr="00A6575B">
        <w:rPr>
          <w:rFonts w:asciiTheme="minorHAnsi" w:eastAsia="SimSun" w:hAnsiTheme="minorHAnsi" w:cstheme="minorHAnsi"/>
          <w:vertAlign w:val="superscript"/>
          <w:lang w:eastAsia="zh-CN"/>
        </w:rPr>
        <w:t>1</w:t>
      </w:r>
      <w:r w:rsidRPr="00A6575B">
        <w:rPr>
          <w:rFonts w:asciiTheme="minorHAnsi" w:eastAsia="SimSun" w:hAnsiTheme="minorHAnsi" w:cstheme="minorHAnsi"/>
          <w:lang w:eastAsia="zh-CN"/>
        </w:rPr>
        <w:t xml:space="preserve"> KSH).</w:t>
      </w:r>
    </w:p>
    <w:p w14:paraId="113614B0" w14:textId="77777777" w:rsidR="007A7B96" w:rsidRPr="00A6575B" w:rsidRDefault="007A7B96" w:rsidP="007A7B96">
      <w:pPr>
        <w:spacing w:line="21" w:lineRule="exact"/>
        <w:rPr>
          <w:rFonts w:asciiTheme="minorHAnsi" w:hAnsiTheme="minorHAnsi" w:cstheme="minorHAnsi"/>
        </w:rPr>
      </w:pPr>
    </w:p>
    <w:p w14:paraId="62C46952" w14:textId="77777777" w:rsidR="007A7B96" w:rsidRPr="00A6575B" w:rsidRDefault="007A7B96" w:rsidP="007A7B96">
      <w:pPr>
        <w:numPr>
          <w:ilvl w:val="1"/>
          <w:numId w:val="64"/>
        </w:numPr>
        <w:tabs>
          <w:tab w:val="left" w:pos="499"/>
        </w:tabs>
        <w:spacing w:before="20" w:after="40" w:line="265" w:lineRule="auto"/>
        <w:ind w:right="20"/>
        <w:contextualSpacing/>
        <w:jc w:val="both"/>
        <w:rPr>
          <w:rFonts w:asciiTheme="minorHAnsi" w:eastAsia="SimSun" w:hAnsiTheme="minorHAnsi" w:cstheme="minorHAnsi"/>
          <w:lang w:eastAsia="zh-CN"/>
        </w:rPr>
      </w:pPr>
      <w:r w:rsidRPr="00A6575B">
        <w:rPr>
          <w:rFonts w:asciiTheme="minorHAnsi" w:eastAsia="SimSun" w:hAnsiTheme="minorHAnsi" w:cstheme="minorHAnsi"/>
          <w:lang w:eastAsia="zh-CN"/>
        </w:rPr>
        <w:t xml:space="preserve">W celu potwierdzenia istnienia okoliczności, o których mowa w pkt. 7.7 Wykonawcy zagraniczni będą zobowiązani do przedkładania dokumentów z odpowiedniego rejestru, takiego jak rejestr sądowy, albo, w przypadku braku takiego rejestru, inny równoważny </w:t>
      </w:r>
      <w:r w:rsidRPr="00A6575B">
        <w:rPr>
          <w:rFonts w:asciiTheme="minorHAnsi" w:eastAsia="SimSun" w:hAnsiTheme="minorHAnsi" w:cstheme="minorHAnsi"/>
          <w:lang w:eastAsia="zh-CN"/>
        </w:rPr>
        <w:lastRenderedPageBreak/>
        <w:t>dokument wydany przez właściwy organ sądowy lub administracyjny kraju, w którym wykonawca ma siedzibę lub miejsce zamieszkania wraz z tłumaczeniem na język polski. Zdanie 2 pkt. 7.8 stosuje się odpowiednio.</w:t>
      </w:r>
    </w:p>
    <w:p w14:paraId="54288D4C" w14:textId="71C32E55" w:rsidR="007A7B96" w:rsidRPr="00A6575B" w:rsidRDefault="007A7B96" w:rsidP="007A7B96">
      <w:pPr>
        <w:pStyle w:val="Akapitzlist"/>
        <w:numPr>
          <w:ilvl w:val="1"/>
          <w:numId w:val="64"/>
        </w:numPr>
        <w:tabs>
          <w:tab w:val="left" w:pos="680"/>
        </w:tabs>
        <w:rPr>
          <w:rFonts w:asciiTheme="minorHAnsi" w:eastAsia="Times New Roman" w:hAnsiTheme="minorHAnsi" w:cstheme="minorHAnsi"/>
          <w:sz w:val="24"/>
          <w:szCs w:val="24"/>
        </w:rPr>
      </w:pPr>
      <w:r w:rsidRPr="00A6575B">
        <w:rPr>
          <w:rFonts w:asciiTheme="minorHAnsi" w:eastAsia="Cambria" w:hAnsiTheme="minorHAnsi" w:cstheme="minorHAnsi"/>
          <w:sz w:val="24"/>
          <w:szCs w:val="24"/>
        </w:rPr>
        <w:t>Wykluczenie, o którym mowa w pkt 7.7 SWZ następuje na okres trwania ww.   okoliczności.</w:t>
      </w:r>
      <w:bookmarkStart w:id="6" w:name="page16"/>
      <w:bookmarkEnd w:id="6"/>
    </w:p>
    <w:p w14:paraId="32C17A1F" w14:textId="77777777" w:rsidR="007A7B96" w:rsidRPr="00A6575B" w:rsidRDefault="007A7B96" w:rsidP="007A7B96">
      <w:pPr>
        <w:pStyle w:val="Akapitzlist"/>
        <w:numPr>
          <w:ilvl w:val="1"/>
          <w:numId w:val="64"/>
        </w:numPr>
        <w:tabs>
          <w:tab w:val="left" w:pos="680"/>
        </w:tabs>
        <w:ind w:right="20"/>
        <w:rPr>
          <w:rFonts w:asciiTheme="minorHAnsi" w:eastAsia="Cambria" w:hAnsiTheme="minorHAnsi" w:cstheme="minorHAnsi"/>
          <w:sz w:val="24"/>
          <w:szCs w:val="24"/>
        </w:rPr>
      </w:pPr>
      <w:r w:rsidRPr="00A6575B">
        <w:rPr>
          <w:rFonts w:asciiTheme="minorHAnsi" w:eastAsia="Cambria" w:hAnsiTheme="minorHAnsi" w:cstheme="minorHAnsi"/>
          <w:sz w:val="24"/>
          <w:szCs w:val="24"/>
        </w:rPr>
        <w:t>W przypadku Wykonawcy wykluczonego na podstawie przesłanek wskazanych w pkt 7.7 SWZ Zamawiający odrzuca ofertę takiego Wykonawcy.</w:t>
      </w:r>
    </w:p>
    <w:p w14:paraId="4F5EE853" w14:textId="77777777" w:rsidR="008D0F19" w:rsidRPr="00A6575B" w:rsidRDefault="008D0F19">
      <w:pPr>
        <w:pStyle w:val="Kolorowalistaakcent11"/>
        <w:tabs>
          <w:tab w:val="left" w:pos="567"/>
        </w:tabs>
        <w:spacing w:before="0" w:after="0" w:line="276" w:lineRule="auto"/>
        <w:ind w:left="567"/>
        <w:rPr>
          <w:rFonts w:asciiTheme="minorHAnsi" w:hAnsiTheme="minorHAnsi" w:cstheme="minorHAnsi"/>
          <w:sz w:val="24"/>
          <w:szCs w:val="24"/>
        </w:rPr>
      </w:pPr>
    </w:p>
    <w:p w14:paraId="07038AA7" w14:textId="77777777" w:rsidR="008D0F19" w:rsidRPr="00A6575B" w:rsidRDefault="008D0F19">
      <w:pPr>
        <w:pStyle w:val="Kolorowalistaakcent11"/>
        <w:tabs>
          <w:tab w:val="left" w:pos="567"/>
        </w:tabs>
        <w:spacing w:before="0" w:after="0" w:line="276" w:lineRule="auto"/>
        <w:ind w:left="567"/>
        <w:rPr>
          <w:rFonts w:asciiTheme="minorHAnsi" w:hAnsiTheme="minorHAnsi" w:cstheme="minorHAnsi"/>
          <w:sz w:val="24"/>
          <w:szCs w:val="24"/>
        </w:rPr>
      </w:pPr>
    </w:p>
    <w:tbl>
      <w:tblPr>
        <w:tblW w:w="9060" w:type="dxa"/>
        <w:jc w:val="center"/>
        <w:tblLook w:val="00A0" w:firstRow="1" w:lastRow="0" w:firstColumn="1" w:lastColumn="0" w:noHBand="0" w:noVBand="0"/>
      </w:tblPr>
      <w:tblGrid>
        <w:gridCol w:w="9060"/>
      </w:tblGrid>
      <w:tr w:rsidR="008D0F19" w:rsidRPr="00A6575B" w14:paraId="3C70D1B1" w14:textId="77777777">
        <w:trPr>
          <w:jc w:val="center"/>
        </w:trPr>
        <w:tc>
          <w:tcPr>
            <w:tcW w:w="9060" w:type="dxa"/>
            <w:tcBorders>
              <w:bottom w:val="single" w:sz="4" w:space="0" w:color="000000"/>
            </w:tcBorders>
            <w:shd w:val="clear" w:color="auto" w:fill="D9D9D9" w:themeFill="background1" w:themeFillShade="D9"/>
          </w:tcPr>
          <w:p w14:paraId="2DEADB9F" w14:textId="77777777" w:rsidR="008D0F19" w:rsidRPr="00A6575B" w:rsidRDefault="006825BA">
            <w:pPr>
              <w:suppressAutoHyphens/>
              <w:spacing w:line="276" w:lineRule="auto"/>
              <w:contextualSpacing/>
              <w:jc w:val="center"/>
              <w:textAlignment w:val="baseline"/>
              <w:rPr>
                <w:rFonts w:asciiTheme="minorHAnsi" w:hAnsiTheme="minorHAnsi" w:cstheme="minorHAnsi"/>
              </w:rPr>
            </w:pPr>
            <w:r w:rsidRPr="00A6575B">
              <w:rPr>
                <w:rFonts w:asciiTheme="minorHAnsi" w:hAnsiTheme="minorHAnsi" w:cstheme="minorHAnsi"/>
              </w:rPr>
              <w:t>Rozdział 8</w:t>
            </w:r>
          </w:p>
          <w:p w14:paraId="25F82A05" w14:textId="77777777" w:rsidR="008D0F19" w:rsidRPr="00A6575B" w:rsidRDefault="006825BA">
            <w:pPr>
              <w:suppressAutoHyphens/>
              <w:spacing w:line="276" w:lineRule="auto"/>
              <w:contextualSpacing/>
              <w:jc w:val="center"/>
              <w:textAlignment w:val="baseline"/>
              <w:rPr>
                <w:rFonts w:asciiTheme="minorHAnsi" w:hAnsiTheme="minorHAnsi" w:cstheme="minorHAnsi"/>
              </w:rPr>
            </w:pPr>
            <w:r w:rsidRPr="00A6575B">
              <w:rPr>
                <w:rFonts w:asciiTheme="minorHAnsi" w:hAnsiTheme="minorHAnsi" w:cstheme="minorHAnsi"/>
                <w:b/>
              </w:rPr>
              <w:t>INFORMACJA O PODMIOTOWYCH ŚRODKACH DOWODOWYCH</w:t>
            </w:r>
          </w:p>
        </w:tc>
      </w:tr>
    </w:tbl>
    <w:p w14:paraId="4F293EE7" w14:textId="77777777" w:rsidR="008D0F19" w:rsidRPr="00A6575B" w:rsidRDefault="008D0F19">
      <w:pPr>
        <w:pStyle w:val="Kolorowalistaakcent11"/>
        <w:spacing w:before="0" w:after="0" w:line="276" w:lineRule="auto"/>
        <w:ind w:left="0"/>
        <w:rPr>
          <w:rFonts w:asciiTheme="minorHAnsi" w:hAnsiTheme="minorHAnsi" w:cstheme="minorHAnsi"/>
          <w:sz w:val="24"/>
          <w:szCs w:val="24"/>
        </w:rPr>
      </w:pPr>
    </w:p>
    <w:p w14:paraId="7C5F0852" w14:textId="77777777" w:rsidR="008D0F19" w:rsidRPr="00A6575B" w:rsidRDefault="008D0F19">
      <w:pPr>
        <w:pStyle w:val="Kolorowalistaakcent11"/>
        <w:spacing w:before="0" w:after="0" w:line="276" w:lineRule="auto"/>
        <w:ind w:left="0"/>
        <w:rPr>
          <w:rFonts w:asciiTheme="minorHAnsi" w:hAnsiTheme="minorHAnsi" w:cstheme="minorHAnsi"/>
          <w:bCs/>
          <w:vanish/>
          <w:sz w:val="24"/>
          <w:szCs w:val="24"/>
        </w:rPr>
      </w:pPr>
    </w:p>
    <w:p w14:paraId="64CF1AE9" w14:textId="77777777" w:rsidR="008D0F19" w:rsidRPr="00A6575B" w:rsidRDefault="006825BA" w:rsidP="007F12A4">
      <w:pPr>
        <w:pStyle w:val="Kolorowalistaakcent11"/>
        <w:numPr>
          <w:ilvl w:val="1"/>
          <w:numId w:val="18"/>
        </w:numPr>
        <w:spacing w:line="276" w:lineRule="auto"/>
        <w:ind w:left="709" w:hanging="709"/>
        <w:rPr>
          <w:rFonts w:asciiTheme="minorHAnsi" w:hAnsiTheme="minorHAnsi" w:cstheme="minorHAnsi"/>
          <w:b/>
          <w:sz w:val="24"/>
          <w:szCs w:val="24"/>
        </w:rPr>
      </w:pPr>
      <w:r w:rsidRPr="00A6575B">
        <w:rPr>
          <w:rFonts w:asciiTheme="minorHAnsi" w:hAnsiTheme="minorHAnsi" w:cstheme="minorHAnsi"/>
          <w:bCs/>
          <w:sz w:val="24"/>
          <w:szCs w:val="24"/>
        </w:rPr>
        <w:t xml:space="preserve">Wykonawca zobowiązany jest złożyć </w:t>
      </w:r>
      <w:r w:rsidRPr="00A6575B">
        <w:rPr>
          <w:rFonts w:asciiTheme="minorHAnsi" w:hAnsiTheme="minorHAnsi" w:cstheme="minorHAnsi"/>
          <w:b/>
          <w:sz w:val="24"/>
          <w:szCs w:val="24"/>
          <w:u w:val="single"/>
        </w:rPr>
        <w:t>wraz z ofertą</w:t>
      </w:r>
      <w:r w:rsidRPr="00A6575B">
        <w:rPr>
          <w:rFonts w:asciiTheme="minorHAnsi" w:hAnsiTheme="minorHAnsi" w:cstheme="minorHAnsi"/>
          <w:b/>
          <w:sz w:val="24"/>
          <w:szCs w:val="24"/>
        </w:rPr>
        <w:t xml:space="preserve"> </w:t>
      </w:r>
      <w:r w:rsidRPr="00A6575B">
        <w:rPr>
          <w:rFonts w:asciiTheme="minorHAnsi" w:hAnsiTheme="minorHAnsi" w:cstheme="minorHAnsi"/>
          <w:sz w:val="24"/>
          <w:szCs w:val="24"/>
        </w:rPr>
        <w:t>oświadczenia stanowiące wstępne potwierdzenie, że Wykonawca na dzień składania ofert:</w:t>
      </w:r>
    </w:p>
    <w:p w14:paraId="784856D9" w14:textId="77777777" w:rsidR="008D0F19" w:rsidRPr="00A6575B" w:rsidRDefault="006825BA" w:rsidP="007F12A4">
      <w:pPr>
        <w:pStyle w:val="Kolorowalistaakcent11"/>
        <w:numPr>
          <w:ilvl w:val="2"/>
          <w:numId w:val="19"/>
        </w:numPr>
        <w:tabs>
          <w:tab w:val="left" w:pos="851"/>
          <w:tab w:val="left" w:pos="1134"/>
        </w:tabs>
        <w:spacing w:line="276" w:lineRule="auto"/>
        <w:ind w:left="1134" w:hanging="425"/>
        <w:rPr>
          <w:rFonts w:asciiTheme="minorHAnsi" w:hAnsiTheme="minorHAnsi" w:cstheme="minorHAnsi"/>
          <w:sz w:val="24"/>
          <w:szCs w:val="24"/>
        </w:rPr>
      </w:pPr>
      <w:r w:rsidRPr="00A6575B">
        <w:rPr>
          <w:rFonts w:asciiTheme="minorHAnsi" w:hAnsiTheme="minorHAnsi" w:cstheme="minorHAnsi"/>
          <w:sz w:val="24"/>
          <w:szCs w:val="24"/>
        </w:rPr>
        <w:t>nie podlega wykluczeniu,</w:t>
      </w:r>
    </w:p>
    <w:p w14:paraId="0A38CCDB" w14:textId="77777777" w:rsidR="008D0F19" w:rsidRPr="00A6575B" w:rsidRDefault="006825BA" w:rsidP="007F12A4">
      <w:pPr>
        <w:pStyle w:val="Kolorowalistaakcent11"/>
        <w:numPr>
          <w:ilvl w:val="2"/>
          <w:numId w:val="19"/>
        </w:numPr>
        <w:tabs>
          <w:tab w:val="left" w:pos="851"/>
          <w:tab w:val="left" w:pos="1134"/>
        </w:tabs>
        <w:spacing w:line="276" w:lineRule="auto"/>
        <w:ind w:left="1134" w:hanging="425"/>
        <w:rPr>
          <w:rFonts w:asciiTheme="minorHAnsi" w:hAnsiTheme="minorHAnsi" w:cstheme="minorHAnsi"/>
          <w:sz w:val="24"/>
          <w:szCs w:val="24"/>
        </w:rPr>
      </w:pPr>
      <w:r w:rsidRPr="00A6575B">
        <w:rPr>
          <w:rFonts w:asciiTheme="minorHAnsi" w:hAnsiTheme="minorHAnsi" w:cstheme="minorHAnsi"/>
          <w:sz w:val="24"/>
          <w:szCs w:val="24"/>
        </w:rPr>
        <w:t>spełnia warunki udziału w postępowaniu.</w:t>
      </w:r>
    </w:p>
    <w:p w14:paraId="40179126" w14:textId="77777777" w:rsidR="008D0F19" w:rsidRPr="00A6575B" w:rsidRDefault="008D0F19">
      <w:pPr>
        <w:pStyle w:val="Kolorowalistaakcent11"/>
        <w:spacing w:line="276" w:lineRule="auto"/>
        <w:ind w:left="709"/>
        <w:rPr>
          <w:rFonts w:asciiTheme="minorHAnsi" w:hAnsiTheme="minorHAnsi" w:cstheme="minorHAnsi"/>
          <w:b/>
          <w:sz w:val="24"/>
          <w:szCs w:val="24"/>
        </w:rPr>
      </w:pPr>
    </w:p>
    <w:p w14:paraId="6328435B" w14:textId="77777777" w:rsidR="008D0F19" w:rsidRPr="00A6575B" w:rsidRDefault="006825BA" w:rsidP="007F12A4">
      <w:pPr>
        <w:pStyle w:val="Kolorowalistaakcent11"/>
        <w:numPr>
          <w:ilvl w:val="2"/>
          <w:numId w:val="18"/>
        </w:numPr>
        <w:spacing w:line="276" w:lineRule="auto"/>
        <w:ind w:left="1418" w:hanging="709"/>
        <w:rPr>
          <w:rFonts w:asciiTheme="minorHAnsi" w:hAnsiTheme="minorHAnsi" w:cstheme="minorHAnsi"/>
          <w:b/>
          <w:sz w:val="24"/>
          <w:szCs w:val="24"/>
        </w:rPr>
      </w:pPr>
      <w:r w:rsidRPr="00A6575B">
        <w:rPr>
          <w:rFonts w:asciiTheme="minorHAnsi" w:hAnsiTheme="minorHAnsi" w:cstheme="minorHAnsi"/>
          <w:color w:val="000000" w:themeColor="text1"/>
          <w:sz w:val="24"/>
          <w:szCs w:val="24"/>
        </w:rPr>
        <w:t>Oświadczenia należy złożyć wg</w:t>
      </w:r>
      <w:r w:rsidRPr="00A6575B">
        <w:rPr>
          <w:rFonts w:asciiTheme="minorHAnsi" w:hAnsiTheme="minorHAnsi" w:cstheme="minorHAnsi"/>
          <w:sz w:val="24"/>
          <w:szCs w:val="24"/>
        </w:rPr>
        <w:t xml:space="preserve"> wymogów </w:t>
      </w:r>
      <w:r w:rsidRPr="00A6575B">
        <w:rPr>
          <w:rFonts w:asciiTheme="minorHAnsi" w:hAnsiTheme="minorHAnsi" w:cstheme="minorHAnsi"/>
          <w:bCs/>
          <w:sz w:val="24"/>
          <w:szCs w:val="24"/>
        </w:rPr>
        <w:t>załącznika nr 2 i 3 do SWZ.</w:t>
      </w:r>
    </w:p>
    <w:p w14:paraId="1AACF11F" w14:textId="77777777" w:rsidR="008D0F19" w:rsidRPr="00A6575B" w:rsidRDefault="006825BA" w:rsidP="007F12A4">
      <w:pPr>
        <w:pStyle w:val="Kolorowalistaakcent11"/>
        <w:numPr>
          <w:ilvl w:val="2"/>
          <w:numId w:val="18"/>
        </w:numPr>
        <w:spacing w:line="276" w:lineRule="auto"/>
        <w:ind w:left="1418" w:hanging="709"/>
        <w:rPr>
          <w:rFonts w:asciiTheme="minorHAnsi" w:hAnsiTheme="minorHAnsi" w:cstheme="minorHAnsi"/>
          <w:b/>
          <w:sz w:val="24"/>
          <w:szCs w:val="24"/>
        </w:rPr>
      </w:pPr>
      <w:r w:rsidRPr="00A6575B">
        <w:rPr>
          <w:rFonts w:asciiTheme="minorHAnsi" w:hAnsiTheme="minorHAnsi" w:cstheme="minorHAnsi"/>
          <w:color w:val="000000"/>
          <w:sz w:val="24"/>
          <w:szCs w:val="24"/>
        </w:rPr>
        <w:t>Jeżeli wykonawca nie złożył oświadczeń, o którym mowa w pkt 8.1 SWZ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77AAFDC9" w14:textId="77777777" w:rsidR="008D0F19" w:rsidRPr="00A6575B" w:rsidRDefault="006825BA" w:rsidP="007F12A4">
      <w:pPr>
        <w:pStyle w:val="Kolorowalistaakcent11"/>
        <w:numPr>
          <w:ilvl w:val="2"/>
          <w:numId w:val="18"/>
        </w:numPr>
        <w:spacing w:line="276" w:lineRule="auto"/>
        <w:ind w:left="1418" w:hanging="709"/>
        <w:rPr>
          <w:rFonts w:asciiTheme="minorHAnsi" w:hAnsiTheme="minorHAnsi" w:cstheme="minorHAnsi"/>
          <w:b/>
          <w:sz w:val="24"/>
          <w:szCs w:val="24"/>
        </w:rPr>
      </w:pPr>
      <w:r w:rsidRPr="00A6575B">
        <w:rPr>
          <w:rFonts w:asciiTheme="minorHAnsi" w:hAnsiTheme="minorHAnsi" w:cstheme="minorHAnsi"/>
          <w:color w:val="000000"/>
          <w:sz w:val="24"/>
          <w:szCs w:val="24"/>
        </w:rPr>
        <w:t xml:space="preserve">Złożenie, uzupełnienie lub poprawienie oświadczeń, o którym mowa w pkt 8.1 SWZ nie może służyć potwierdzeniu spełniania kryteriów </w:t>
      </w:r>
      <w:r w:rsidRPr="00A6575B">
        <w:rPr>
          <w:rFonts w:asciiTheme="minorHAnsi" w:hAnsiTheme="minorHAnsi" w:cstheme="minorHAnsi"/>
          <w:color w:val="000000" w:themeColor="text1"/>
          <w:sz w:val="24"/>
          <w:szCs w:val="24"/>
        </w:rPr>
        <w:t>selekcji.</w:t>
      </w:r>
    </w:p>
    <w:p w14:paraId="75D70BD1" w14:textId="77777777" w:rsidR="008D0F19" w:rsidRPr="00A6575B" w:rsidRDefault="006825BA" w:rsidP="007F12A4">
      <w:pPr>
        <w:pStyle w:val="Kolorowalistaakcent11"/>
        <w:numPr>
          <w:ilvl w:val="2"/>
          <w:numId w:val="18"/>
        </w:numPr>
        <w:spacing w:line="276" w:lineRule="auto"/>
        <w:ind w:left="1418" w:hanging="709"/>
        <w:rPr>
          <w:rFonts w:asciiTheme="minorHAnsi" w:hAnsiTheme="minorHAnsi" w:cstheme="minorHAnsi"/>
          <w:b/>
          <w:sz w:val="24"/>
          <w:szCs w:val="24"/>
        </w:rPr>
      </w:pPr>
      <w:r w:rsidRPr="00A6575B">
        <w:rPr>
          <w:rFonts w:asciiTheme="minorHAnsi" w:hAnsiTheme="minorHAnsi" w:cstheme="minorHAnsi"/>
          <w:color w:val="000000"/>
          <w:sz w:val="24"/>
          <w:szCs w:val="24"/>
        </w:rPr>
        <w:t>Zamawiający może żądać od wykonawców wyjaśnień dotyczących treści złożonych oświadczeń, o których mowa w pkt 8.1 SWZ.</w:t>
      </w:r>
    </w:p>
    <w:p w14:paraId="55ED3E3F" w14:textId="77777777" w:rsidR="008D0F19" w:rsidRPr="00A6575B" w:rsidRDefault="006825BA" w:rsidP="007F12A4">
      <w:pPr>
        <w:pStyle w:val="Kolorowalistaakcent11"/>
        <w:numPr>
          <w:ilvl w:val="2"/>
          <w:numId w:val="18"/>
        </w:numPr>
        <w:spacing w:line="276" w:lineRule="auto"/>
        <w:ind w:left="1418" w:hanging="709"/>
        <w:rPr>
          <w:rFonts w:asciiTheme="minorHAnsi" w:hAnsiTheme="minorHAnsi" w:cstheme="minorHAnsi"/>
          <w:b/>
          <w:sz w:val="24"/>
          <w:szCs w:val="24"/>
        </w:rPr>
      </w:pPr>
      <w:r w:rsidRPr="00A6575B">
        <w:rPr>
          <w:rFonts w:asciiTheme="minorHAnsi" w:hAnsiTheme="minorHAnsi" w:cstheme="minorHAnsi"/>
          <w:color w:val="000000"/>
          <w:sz w:val="24"/>
          <w:szCs w:val="24"/>
        </w:rPr>
        <w:t>Jeżeli złożone przez wykonawcę oświadczenia, o którym mowa w pkt 8.1 SWZ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0979D154" w14:textId="77777777" w:rsidR="008D0F19" w:rsidRPr="00A6575B" w:rsidRDefault="008D0F19">
      <w:pPr>
        <w:pStyle w:val="Kolorowalistaakcent11"/>
        <w:spacing w:line="276" w:lineRule="auto"/>
        <w:ind w:left="709"/>
        <w:rPr>
          <w:rFonts w:asciiTheme="minorHAnsi" w:hAnsiTheme="minorHAnsi" w:cstheme="minorHAnsi"/>
          <w:sz w:val="24"/>
          <w:szCs w:val="24"/>
        </w:rPr>
      </w:pPr>
    </w:p>
    <w:p w14:paraId="21604036" w14:textId="7C1CBAE7" w:rsidR="008D0F19" w:rsidRPr="00A6575B" w:rsidRDefault="006825BA" w:rsidP="00675821">
      <w:pPr>
        <w:pStyle w:val="Kolorowalistaakcent11"/>
        <w:numPr>
          <w:ilvl w:val="1"/>
          <w:numId w:val="61"/>
        </w:numPr>
        <w:spacing w:line="276" w:lineRule="auto"/>
        <w:rPr>
          <w:rFonts w:asciiTheme="minorHAnsi" w:hAnsiTheme="minorHAnsi" w:cstheme="minorHAnsi"/>
          <w:sz w:val="24"/>
          <w:szCs w:val="24"/>
        </w:rPr>
      </w:pPr>
      <w:r w:rsidRPr="00A6575B">
        <w:rPr>
          <w:rFonts w:asciiTheme="minorHAnsi" w:hAnsiTheme="minorHAnsi" w:cstheme="minorHAnsi"/>
          <w:color w:val="000000"/>
          <w:sz w:val="24"/>
          <w:szCs w:val="24"/>
        </w:rPr>
        <w:t xml:space="preserve">W przypadku, o którym mowa w rozdziale 6.3 SWZ wykonawcy wspólnie ubiegający się o udzielenie zamówienia </w:t>
      </w:r>
      <w:r w:rsidRPr="00A6575B">
        <w:rPr>
          <w:rFonts w:asciiTheme="minorHAnsi" w:hAnsiTheme="minorHAnsi" w:cstheme="minorHAnsi"/>
          <w:b/>
          <w:bCs/>
          <w:color w:val="000000"/>
          <w:sz w:val="24"/>
          <w:szCs w:val="24"/>
        </w:rPr>
        <w:t>dołączają do oferty</w:t>
      </w:r>
      <w:r w:rsidRPr="00A6575B">
        <w:rPr>
          <w:rFonts w:asciiTheme="minorHAnsi" w:hAnsiTheme="minorHAnsi" w:cstheme="minorHAnsi"/>
          <w:color w:val="000000"/>
          <w:sz w:val="24"/>
          <w:szCs w:val="24"/>
        </w:rPr>
        <w:t xml:space="preserve"> oświadczenie, z którego wynika, które  </w:t>
      </w:r>
      <w:r w:rsidR="004118CB" w:rsidRPr="00A6575B">
        <w:rPr>
          <w:rFonts w:asciiTheme="minorHAnsi" w:hAnsiTheme="minorHAnsi" w:cstheme="minorHAnsi"/>
          <w:color w:val="000000"/>
          <w:sz w:val="24"/>
          <w:szCs w:val="24"/>
        </w:rPr>
        <w:t xml:space="preserve"> </w:t>
      </w:r>
      <w:r w:rsidR="002F7BF4">
        <w:rPr>
          <w:rFonts w:asciiTheme="minorHAnsi" w:hAnsiTheme="minorHAnsi" w:cstheme="minorHAnsi"/>
          <w:color w:val="000000"/>
          <w:sz w:val="24"/>
          <w:szCs w:val="24"/>
        </w:rPr>
        <w:t xml:space="preserve">usługi </w:t>
      </w:r>
      <w:r w:rsidRPr="00A6575B">
        <w:rPr>
          <w:rFonts w:asciiTheme="minorHAnsi" w:hAnsiTheme="minorHAnsi" w:cstheme="minorHAnsi"/>
          <w:color w:val="000000"/>
          <w:sz w:val="24"/>
          <w:szCs w:val="24"/>
        </w:rPr>
        <w:t>wykonają poszczególni wykonawcy.</w:t>
      </w:r>
    </w:p>
    <w:p w14:paraId="048C100B" w14:textId="3C0B1539" w:rsidR="008D0F19" w:rsidRPr="00A6575B" w:rsidRDefault="00675821" w:rsidP="00675821">
      <w:pPr>
        <w:pStyle w:val="Kolorowalistaakcent11"/>
        <w:spacing w:line="276" w:lineRule="auto"/>
        <w:rPr>
          <w:rFonts w:asciiTheme="minorHAnsi" w:hAnsiTheme="minorHAnsi" w:cstheme="minorHAnsi"/>
          <w:sz w:val="24"/>
          <w:szCs w:val="24"/>
        </w:rPr>
      </w:pPr>
      <w:r w:rsidRPr="00A6575B">
        <w:rPr>
          <w:rFonts w:asciiTheme="minorHAnsi" w:hAnsiTheme="minorHAnsi" w:cstheme="minorHAnsi"/>
          <w:color w:val="000000" w:themeColor="text1"/>
          <w:sz w:val="24"/>
          <w:szCs w:val="24"/>
        </w:rPr>
        <w:t>8.2.1</w:t>
      </w:r>
      <w:r w:rsidR="006825BA" w:rsidRPr="00A6575B">
        <w:rPr>
          <w:rFonts w:asciiTheme="minorHAnsi" w:hAnsiTheme="minorHAnsi" w:cstheme="minorHAnsi"/>
          <w:color w:val="000000" w:themeColor="text1"/>
          <w:sz w:val="24"/>
          <w:szCs w:val="24"/>
        </w:rPr>
        <w:t>Oświadczenie należy złożyć wg</w:t>
      </w:r>
      <w:r w:rsidR="006825BA" w:rsidRPr="00A6575B">
        <w:rPr>
          <w:rFonts w:asciiTheme="minorHAnsi" w:hAnsiTheme="minorHAnsi" w:cstheme="minorHAnsi"/>
          <w:sz w:val="24"/>
          <w:szCs w:val="24"/>
        </w:rPr>
        <w:t xml:space="preserve"> wymogów </w:t>
      </w:r>
      <w:r w:rsidR="006825BA" w:rsidRPr="00A6575B">
        <w:rPr>
          <w:rFonts w:asciiTheme="minorHAnsi" w:hAnsiTheme="minorHAnsi" w:cstheme="minorHAnsi"/>
          <w:bCs/>
          <w:sz w:val="24"/>
          <w:szCs w:val="24"/>
        </w:rPr>
        <w:t xml:space="preserve">załącznika nr </w:t>
      </w:r>
      <w:r w:rsidR="00524A8F" w:rsidRPr="00A6575B">
        <w:rPr>
          <w:rFonts w:asciiTheme="minorHAnsi" w:hAnsiTheme="minorHAnsi" w:cstheme="minorHAnsi"/>
          <w:bCs/>
          <w:sz w:val="24"/>
          <w:szCs w:val="24"/>
        </w:rPr>
        <w:t>4</w:t>
      </w:r>
      <w:r w:rsidR="006825BA" w:rsidRPr="00A6575B">
        <w:rPr>
          <w:rFonts w:asciiTheme="minorHAnsi" w:hAnsiTheme="minorHAnsi" w:cstheme="minorHAnsi"/>
          <w:bCs/>
          <w:sz w:val="24"/>
          <w:szCs w:val="24"/>
        </w:rPr>
        <w:t xml:space="preserve"> do SWZ.</w:t>
      </w:r>
    </w:p>
    <w:p w14:paraId="0C5020DC" w14:textId="4083E10E" w:rsidR="008D0F19" w:rsidRPr="00A6575B" w:rsidRDefault="00675821" w:rsidP="00675821">
      <w:pPr>
        <w:pStyle w:val="Kolorowalistaakcent11"/>
        <w:spacing w:line="276" w:lineRule="auto"/>
        <w:rPr>
          <w:rFonts w:asciiTheme="minorHAnsi" w:hAnsiTheme="minorHAnsi" w:cstheme="minorHAnsi"/>
          <w:sz w:val="24"/>
          <w:szCs w:val="24"/>
        </w:rPr>
      </w:pPr>
      <w:r w:rsidRPr="00A6575B">
        <w:rPr>
          <w:rFonts w:asciiTheme="minorHAnsi" w:hAnsiTheme="minorHAnsi" w:cstheme="minorHAnsi"/>
          <w:bCs/>
          <w:sz w:val="24"/>
          <w:szCs w:val="24"/>
        </w:rPr>
        <w:t>8.2.2</w:t>
      </w:r>
      <w:r w:rsidR="006825BA" w:rsidRPr="00A6575B">
        <w:rPr>
          <w:rFonts w:asciiTheme="minorHAnsi" w:hAnsiTheme="minorHAnsi" w:cstheme="minorHAnsi"/>
          <w:bCs/>
          <w:sz w:val="24"/>
          <w:szCs w:val="24"/>
        </w:rPr>
        <w:t>Oświadczenie to jest podmiotowym środkiem dowodowym.</w:t>
      </w:r>
      <w:bookmarkStart w:id="7" w:name="_Hlk61070718"/>
      <w:bookmarkEnd w:id="7"/>
    </w:p>
    <w:p w14:paraId="79094780" w14:textId="724345CF" w:rsidR="008D0F19" w:rsidRPr="00A6575B" w:rsidRDefault="006825BA" w:rsidP="00675821">
      <w:pPr>
        <w:pStyle w:val="Kolorowalistaakcent11"/>
        <w:numPr>
          <w:ilvl w:val="1"/>
          <w:numId w:val="61"/>
        </w:numPr>
        <w:tabs>
          <w:tab w:val="left" w:pos="567"/>
        </w:tabs>
        <w:spacing w:before="0" w:after="0" w:line="276" w:lineRule="auto"/>
        <w:rPr>
          <w:rFonts w:asciiTheme="minorHAnsi" w:hAnsiTheme="minorHAnsi" w:cstheme="minorHAnsi"/>
          <w:sz w:val="24"/>
          <w:szCs w:val="24"/>
        </w:rPr>
      </w:pPr>
      <w:r w:rsidRPr="00A6575B">
        <w:rPr>
          <w:rFonts w:asciiTheme="minorHAnsi" w:hAnsiTheme="minorHAnsi" w:cstheme="minorHAnsi"/>
          <w:sz w:val="24"/>
          <w:szCs w:val="24"/>
        </w:rPr>
        <w:lastRenderedPageBreak/>
        <w:t xml:space="preserve">Zamawiający </w:t>
      </w:r>
      <w:r w:rsidRPr="00A6575B">
        <w:rPr>
          <w:rFonts w:asciiTheme="minorHAnsi" w:hAnsiTheme="minorHAnsi" w:cstheme="minorHAnsi"/>
          <w:b/>
          <w:bCs/>
          <w:sz w:val="24"/>
          <w:szCs w:val="24"/>
        </w:rPr>
        <w:t xml:space="preserve">wezwie </w:t>
      </w:r>
      <w:r w:rsidRPr="00A6575B">
        <w:rPr>
          <w:rFonts w:asciiTheme="minorHAnsi" w:hAnsiTheme="minorHAnsi" w:cstheme="minorHAnsi"/>
          <w:b/>
          <w:bCs/>
          <w:color w:val="000000"/>
          <w:sz w:val="24"/>
          <w:szCs w:val="24"/>
          <w:shd w:val="clear" w:color="auto" w:fill="FFFFFF"/>
        </w:rPr>
        <w:t>wykonawcę</w:t>
      </w:r>
      <w:r w:rsidRPr="00A6575B">
        <w:rPr>
          <w:rFonts w:asciiTheme="minorHAnsi" w:hAnsiTheme="minorHAnsi" w:cstheme="minorHAnsi"/>
          <w:color w:val="000000"/>
          <w:sz w:val="24"/>
          <w:szCs w:val="24"/>
          <w:shd w:val="clear" w:color="auto" w:fill="FFFFFF"/>
        </w:rPr>
        <w:t>, którego oferta została najwyżej oceniona, do złożenia w wyznaczonym terminie (nie krótszym niż 5 dni od dnia wezwania) następujących podmiotowych środków dowodowych (aktualnych na dzień złożenia):</w:t>
      </w:r>
    </w:p>
    <w:p w14:paraId="7408E073" w14:textId="77777777" w:rsidR="008D0F19" w:rsidRPr="00A6575B" w:rsidRDefault="008D0F19">
      <w:pPr>
        <w:pStyle w:val="Kolorowalistaakcent11"/>
        <w:spacing w:line="276" w:lineRule="auto"/>
        <w:ind w:left="709"/>
        <w:rPr>
          <w:rFonts w:asciiTheme="minorHAnsi" w:hAnsiTheme="minorHAnsi" w:cstheme="minorHAnsi"/>
          <w:sz w:val="24"/>
          <w:szCs w:val="24"/>
        </w:rPr>
      </w:pPr>
    </w:p>
    <w:p w14:paraId="3F9CF21B" w14:textId="753B324A" w:rsidR="00524A8F" w:rsidRPr="00A6575B" w:rsidRDefault="006825BA" w:rsidP="00524A8F">
      <w:pPr>
        <w:pStyle w:val="Kolorowalistaakcent11"/>
        <w:numPr>
          <w:ilvl w:val="2"/>
          <w:numId w:val="61"/>
        </w:numPr>
        <w:spacing w:before="0" w:after="0" w:line="276" w:lineRule="auto"/>
        <w:ind w:left="1418" w:hanging="709"/>
        <w:rPr>
          <w:rFonts w:asciiTheme="minorHAnsi" w:hAnsiTheme="minorHAnsi" w:cstheme="minorHAnsi"/>
          <w:bCs/>
          <w:sz w:val="24"/>
          <w:szCs w:val="24"/>
        </w:rPr>
      </w:pPr>
      <w:r w:rsidRPr="00A6575B">
        <w:rPr>
          <w:rFonts w:asciiTheme="minorHAnsi" w:hAnsiTheme="minorHAnsi" w:cstheme="minorHAnsi"/>
          <w:b/>
          <w:sz w:val="24"/>
          <w:szCs w:val="24"/>
        </w:rPr>
        <w:t>W celu potwierdzenia spełniania warunków udziału w postępowaniu</w:t>
      </w:r>
      <w:r w:rsidR="007A7B96" w:rsidRPr="00A6575B">
        <w:rPr>
          <w:rFonts w:asciiTheme="minorHAnsi" w:hAnsiTheme="minorHAnsi" w:cstheme="minorHAnsi"/>
          <w:b/>
          <w:sz w:val="24"/>
          <w:szCs w:val="24"/>
        </w:rPr>
        <w:t>:</w:t>
      </w:r>
      <w:r w:rsidR="007A4EA0" w:rsidRPr="00A6575B">
        <w:rPr>
          <w:rFonts w:asciiTheme="minorHAnsi" w:hAnsiTheme="minorHAnsi" w:cstheme="minorHAnsi"/>
          <w:b/>
          <w:sz w:val="24"/>
          <w:szCs w:val="24"/>
        </w:rPr>
        <w:t xml:space="preserve"> </w:t>
      </w:r>
      <w:r w:rsidRPr="00A6575B">
        <w:rPr>
          <w:rFonts w:asciiTheme="minorHAnsi" w:hAnsiTheme="minorHAnsi" w:cstheme="minorHAnsi"/>
          <w:bCs/>
          <w:sz w:val="24"/>
          <w:szCs w:val="24"/>
        </w:rPr>
        <w:t xml:space="preserve"> </w:t>
      </w:r>
    </w:p>
    <w:p w14:paraId="13EF371F" w14:textId="77777777" w:rsidR="002F7BF4" w:rsidRPr="002F7BF4" w:rsidRDefault="002F7BF4" w:rsidP="002F7BF4">
      <w:pPr>
        <w:pStyle w:val="Akapitzlist"/>
        <w:ind w:left="1418"/>
        <w:rPr>
          <w:sz w:val="24"/>
          <w:szCs w:val="24"/>
        </w:rPr>
      </w:pPr>
      <w:r>
        <w:t>-</w:t>
      </w:r>
      <w:r w:rsidRPr="002F7BF4">
        <w:rPr>
          <w:sz w:val="24"/>
          <w:szCs w:val="24"/>
        </w:rPr>
        <w:t>aktualnie obowiązującą koncesję na prowadzenie działalności gospodarczej w zakresie     obrotu energią elektryczną wydaną przez Prezesa Urzędu Regulacji Energetyki</w:t>
      </w:r>
    </w:p>
    <w:p w14:paraId="0F533C1E" w14:textId="4FD1F47F" w:rsidR="008D0F19" w:rsidRPr="00A6575B" w:rsidRDefault="008D0F19" w:rsidP="00524A8F">
      <w:pPr>
        <w:pStyle w:val="Kolorowalistaakcent11"/>
        <w:spacing w:before="0" w:after="0" w:line="276" w:lineRule="auto"/>
        <w:rPr>
          <w:rFonts w:asciiTheme="minorHAnsi" w:hAnsiTheme="minorHAnsi" w:cstheme="minorHAnsi"/>
          <w:sz w:val="24"/>
          <w:szCs w:val="24"/>
        </w:rPr>
      </w:pPr>
    </w:p>
    <w:p w14:paraId="073613F5" w14:textId="2AAA2317" w:rsidR="008D0F19" w:rsidRPr="00A6575B" w:rsidRDefault="006825BA" w:rsidP="00675821">
      <w:pPr>
        <w:pStyle w:val="Kolorowalistaakcent11"/>
        <w:numPr>
          <w:ilvl w:val="2"/>
          <w:numId w:val="61"/>
        </w:numPr>
        <w:spacing w:before="0" w:after="0" w:line="276" w:lineRule="auto"/>
        <w:ind w:left="1418" w:hanging="709"/>
        <w:rPr>
          <w:rFonts w:asciiTheme="minorHAnsi" w:hAnsiTheme="minorHAnsi" w:cstheme="minorHAnsi"/>
          <w:b/>
          <w:sz w:val="24"/>
          <w:szCs w:val="24"/>
        </w:rPr>
      </w:pPr>
      <w:r w:rsidRPr="00A6575B">
        <w:rPr>
          <w:rFonts w:asciiTheme="minorHAnsi" w:hAnsiTheme="minorHAnsi" w:cstheme="minorHAnsi"/>
          <w:b/>
          <w:sz w:val="24"/>
          <w:szCs w:val="24"/>
        </w:rPr>
        <w:t xml:space="preserve">W celu potwierdzenia braku podstaw do wykluczenia </w:t>
      </w:r>
      <w:r w:rsidRPr="00A6575B">
        <w:rPr>
          <w:rFonts w:asciiTheme="minorHAnsi" w:hAnsiTheme="minorHAnsi" w:cstheme="minorHAnsi"/>
          <w:b/>
          <w:sz w:val="24"/>
          <w:szCs w:val="24"/>
        </w:rPr>
        <w:br/>
        <w:t xml:space="preserve">z udziału w postępowaniu: </w:t>
      </w:r>
    </w:p>
    <w:p w14:paraId="40A8554D" w14:textId="77777777" w:rsidR="008D0F19" w:rsidRPr="00A6575B" w:rsidRDefault="006825BA">
      <w:pPr>
        <w:pStyle w:val="Kolorowalistaakcent11"/>
        <w:spacing w:before="0" w:after="0" w:line="276" w:lineRule="auto"/>
        <w:ind w:left="1418"/>
        <w:rPr>
          <w:rFonts w:asciiTheme="minorHAnsi" w:hAnsiTheme="minorHAnsi" w:cstheme="minorHAnsi"/>
          <w:bCs/>
          <w:sz w:val="24"/>
          <w:szCs w:val="24"/>
        </w:rPr>
      </w:pPr>
      <w:r w:rsidRPr="00A6575B">
        <w:rPr>
          <w:rFonts w:asciiTheme="minorHAnsi" w:hAnsiTheme="minorHAnsi" w:cstheme="minorHAnsi"/>
          <w:bCs/>
          <w:sz w:val="24"/>
          <w:szCs w:val="24"/>
        </w:rPr>
        <w:t>Zamawiający nie żąda dokumentów na potwierdzenie braku podstaw wykluczenia</w:t>
      </w:r>
    </w:p>
    <w:p w14:paraId="14DD46C3" w14:textId="77777777" w:rsidR="008D0F19" w:rsidRPr="00A6575B" w:rsidRDefault="008D0F19">
      <w:pPr>
        <w:pStyle w:val="Kolorowalistaakcent11"/>
        <w:spacing w:line="276" w:lineRule="auto"/>
        <w:ind w:left="0"/>
        <w:rPr>
          <w:rFonts w:asciiTheme="minorHAnsi" w:hAnsiTheme="minorHAnsi" w:cstheme="minorHAnsi"/>
          <w:sz w:val="24"/>
          <w:szCs w:val="24"/>
        </w:rPr>
      </w:pPr>
    </w:p>
    <w:p w14:paraId="07F06DE0" w14:textId="77777777" w:rsidR="008D0F19" w:rsidRPr="00A6575B" w:rsidRDefault="006825BA" w:rsidP="00675821">
      <w:pPr>
        <w:pStyle w:val="Kolorowalistaakcent11"/>
        <w:numPr>
          <w:ilvl w:val="1"/>
          <w:numId w:val="61"/>
        </w:numPr>
        <w:spacing w:line="276" w:lineRule="auto"/>
        <w:ind w:left="709" w:hanging="709"/>
        <w:rPr>
          <w:rFonts w:asciiTheme="minorHAnsi" w:hAnsiTheme="minorHAnsi" w:cstheme="minorHAnsi"/>
          <w:sz w:val="24"/>
          <w:szCs w:val="24"/>
        </w:rPr>
      </w:pPr>
      <w:r w:rsidRPr="00A6575B">
        <w:rPr>
          <w:rFonts w:asciiTheme="minorHAnsi" w:hAnsiTheme="minorHAnsi" w:cstheme="minorHAnsi"/>
          <w:color w:val="000000"/>
          <w:sz w:val="24"/>
          <w:szCs w:val="24"/>
        </w:rPr>
        <w:t>Jeżeli jest to niezbędne do zapewnienia odpowiedniego przebiegu postępowania o udzielenie zamówienia, zamawiający może na każdym etapie postępowania wezwać wykonawców do złożenia wszystkich lub niektórych podmiotowych środków dowodowych.</w:t>
      </w:r>
    </w:p>
    <w:p w14:paraId="2DB3E558" w14:textId="77777777" w:rsidR="008D0F19" w:rsidRPr="00A6575B" w:rsidRDefault="006825BA" w:rsidP="00675821">
      <w:pPr>
        <w:pStyle w:val="Kolorowalistaakcent11"/>
        <w:numPr>
          <w:ilvl w:val="1"/>
          <w:numId w:val="61"/>
        </w:numPr>
        <w:spacing w:line="276" w:lineRule="auto"/>
        <w:ind w:left="709" w:hanging="709"/>
        <w:rPr>
          <w:rFonts w:asciiTheme="minorHAnsi" w:hAnsiTheme="minorHAnsi" w:cstheme="minorHAnsi"/>
          <w:sz w:val="24"/>
          <w:szCs w:val="24"/>
        </w:rPr>
      </w:pPr>
      <w:r w:rsidRPr="00A6575B">
        <w:rPr>
          <w:rFonts w:asciiTheme="minorHAnsi" w:hAnsiTheme="minorHAnsi" w:cstheme="minorHAnsi"/>
          <w:color w:val="000000"/>
          <w:sz w:val="24"/>
          <w:szCs w:val="24"/>
        </w:rPr>
        <w:t>Wykonawca składa podmiotowe środki dowodowe na wezwanie zamawiającego. Dokumenty te powinny być aktualne na dzień ich złożenia.</w:t>
      </w:r>
    </w:p>
    <w:p w14:paraId="697238EF" w14:textId="77777777" w:rsidR="008D0F19" w:rsidRPr="00A6575B" w:rsidRDefault="006825BA" w:rsidP="00675821">
      <w:pPr>
        <w:pStyle w:val="Kolorowalistaakcent11"/>
        <w:numPr>
          <w:ilvl w:val="1"/>
          <w:numId w:val="61"/>
        </w:numPr>
        <w:spacing w:line="276" w:lineRule="auto"/>
        <w:ind w:left="709" w:hanging="709"/>
        <w:rPr>
          <w:rFonts w:asciiTheme="minorHAnsi" w:hAnsiTheme="minorHAnsi" w:cstheme="minorHAnsi"/>
          <w:sz w:val="24"/>
          <w:szCs w:val="24"/>
        </w:rPr>
      </w:pPr>
      <w:r w:rsidRPr="00A6575B">
        <w:rPr>
          <w:rFonts w:asciiTheme="minorHAnsi" w:hAnsiTheme="minorHAnsi" w:cstheme="minorHAnsi"/>
          <w:color w:val="000000"/>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DFF0C1A" w14:textId="77777777" w:rsidR="008D0F19" w:rsidRPr="00A6575B" w:rsidRDefault="006825BA" w:rsidP="00675821">
      <w:pPr>
        <w:pStyle w:val="Kolorowalistaakcent11"/>
        <w:numPr>
          <w:ilvl w:val="1"/>
          <w:numId w:val="61"/>
        </w:numPr>
        <w:spacing w:line="276" w:lineRule="auto"/>
        <w:ind w:left="709" w:hanging="709"/>
        <w:rPr>
          <w:rFonts w:asciiTheme="minorHAnsi" w:hAnsiTheme="minorHAnsi" w:cstheme="minorHAnsi"/>
          <w:sz w:val="24"/>
          <w:szCs w:val="24"/>
        </w:rPr>
      </w:pPr>
      <w:r w:rsidRPr="00A6575B">
        <w:rPr>
          <w:rFonts w:asciiTheme="minorHAnsi" w:hAnsiTheme="minorHAnsi" w:cstheme="minorHAnsi"/>
          <w:color w:val="000000"/>
          <w:sz w:val="24"/>
          <w:szCs w:val="24"/>
        </w:rPr>
        <w:t>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pkt 8.1 SWZ dane umożliwiające dostęp do tych środków.</w:t>
      </w:r>
    </w:p>
    <w:p w14:paraId="1C803523" w14:textId="77777777" w:rsidR="008D0F19" w:rsidRPr="00A6575B" w:rsidRDefault="006825BA" w:rsidP="00675821">
      <w:pPr>
        <w:pStyle w:val="Kolorowalistaakcent11"/>
        <w:numPr>
          <w:ilvl w:val="1"/>
          <w:numId w:val="61"/>
        </w:numPr>
        <w:spacing w:line="276" w:lineRule="auto"/>
        <w:ind w:left="709" w:hanging="709"/>
        <w:rPr>
          <w:rFonts w:asciiTheme="minorHAnsi" w:hAnsiTheme="minorHAnsi" w:cstheme="minorHAnsi"/>
          <w:sz w:val="24"/>
          <w:szCs w:val="24"/>
        </w:rPr>
      </w:pPr>
      <w:r w:rsidRPr="00A6575B">
        <w:rPr>
          <w:rFonts w:asciiTheme="minorHAnsi" w:hAnsiTheme="minorHAnsi" w:cstheme="minorHAnsi"/>
          <w:color w:val="000000"/>
          <w:sz w:val="24"/>
          <w:szCs w:val="24"/>
          <w:shd w:val="clear" w:color="auto" w:fill="FFFFFF"/>
        </w:rPr>
        <w:t>Wykonawca nie jest zobowiązany do złożenia podmiotowych środków dowodowych, które zamawiający posiada, jeżeli wykonawca wskaże te środki oraz potwierdzi ich prawidłowość i aktualność.</w:t>
      </w:r>
    </w:p>
    <w:p w14:paraId="7D834492" w14:textId="77777777" w:rsidR="008D0F19" w:rsidRPr="00A6575B" w:rsidRDefault="006825BA" w:rsidP="00675821">
      <w:pPr>
        <w:pStyle w:val="Kolorowalistaakcent11"/>
        <w:numPr>
          <w:ilvl w:val="1"/>
          <w:numId w:val="61"/>
        </w:numPr>
        <w:spacing w:line="276" w:lineRule="auto"/>
        <w:ind w:left="709" w:hanging="709"/>
        <w:rPr>
          <w:rFonts w:asciiTheme="minorHAnsi" w:hAnsiTheme="minorHAnsi" w:cstheme="minorHAnsi"/>
          <w:sz w:val="24"/>
          <w:szCs w:val="24"/>
        </w:rPr>
      </w:pPr>
      <w:r w:rsidRPr="00A6575B">
        <w:rPr>
          <w:rFonts w:asciiTheme="minorHAnsi" w:hAnsiTheme="minorHAnsi" w:cstheme="minorHAnsi"/>
          <w:color w:val="000000"/>
          <w:sz w:val="24"/>
          <w:szCs w:val="24"/>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2FEA9278" w14:textId="77777777" w:rsidR="008D0F19" w:rsidRPr="00A6575B" w:rsidRDefault="006825BA" w:rsidP="00675821">
      <w:pPr>
        <w:pStyle w:val="Kolorowalistaakcent11"/>
        <w:numPr>
          <w:ilvl w:val="1"/>
          <w:numId w:val="61"/>
        </w:numPr>
        <w:spacing w:line="276" w:lineRule="auto"/>
        <w:ind w:left="709" w:hanging="709"/>
        <w:rPr>
          <w:rFonts w:asciiTheme="minorHAnsi" w:hAnsiTheme="minorHAnsi" w:cstheme="minorHAnsi"/>
          <w:sz w:val="24"/>
          <w:szCs w:val="24"/>
        </w:rPr>
      </w:pPr>
      <w:r w:rsidRPr="00A6575B">
        <w:rPr>
          <w:rFonts w:asciiTheme="minorHAnsi" w:hAnsiTheme="minorHAnsi" w:cstheme="minorHAnsi"/>
          <w:color w:val="000000"/>
          <w:sz w:val="24"/>
          <w:szCs w:val="24"/>
        </w:rPr>
        <w:t xml:space="preserve">Złożenie, uzupełnienie lub poprawienie podmiotowych środków dowodowych nie może służyć potwierdzeniu spełniania </w:t>
      </w:r>
      <w:r w:rsidRPr="00A6575B">
        <w:rPr>
          <w:rFonts w:asciiTheme="minorHAnsi" w:hAnsiTheme="minorHAnsi" w:cstheme="minorHAnsi"/>
          <w:color w:val="000000" w:themeColor="text1"/>
          <w:sz w:val="24"/>
          <w:szCs w:val="24"/>
        </w:rPr>
        <w:t>kryteriów selekcji.</w:t>
      </w:r>
    </w:p>
    <w:p w14:paraId="5501E221" w14:textId="77777777" w:rsidR="008D0F19" w:rsidRPr="00A6575B" w:rsidRDefault="006825BA" w:rsidP="00675821">
      <w:pPr>
        <w:pStyle w:val="Kolorowalistaakcent11"/>
        <w:numPr>
          <w:ilvl w:val="1"/>
          <w:numId w:val="61"/>
        </w:numPr>
        <w:spacing w:line="276" w:lineRule="auto"/>
        <w:ind w:left="709" w:hanging="709"/>
        <w:rPr>
          <w:rFonts w:asciiTheme="minorHAnsi" w:hAnsiTheme="minorHAnsi" w:cstheme="minorHAnsi"/>
          <w:sz w:val="24"/>
          <w:szCs w:val="24"/>
        </w:rPr>
      </w:pPr>
      <w:r w:rsidRPr="00A6575B">
        <w:rPr>
          <w:rFonts w:asciiTheme="minorHAnsi" w:hAnsiTheme="minorHAnsi" w:cstheme="minorHAnsi"/>
          <w:color w:val="000000"/>
          <w:sz w:val="24"/>
          <w:szCs w:val="24"/>
        </w:rPr>
        <w:t>Zamawiający może żądać od wykonawców wyjaśnień dotyczących treści złożonych podmiotowych środków dowodowych.</w:t>
      </w:r>
    </w:p>
    <w:p w14:paraId="444CF257" w14:textId="77777777" w:rsidR="008D0F19" w:rsidRPr="00A6575B" w:rsidRDefault="006825BA" w:rsidP="00675821">
      <w:pPr>
        <w:pStyle w:val="Kolorowalistaakcent11"/>
        <w:numPr>
          <w:ilvl w:val="1"/>
          <w:numId w:val="61"/>
        </w:numPr>
        <w:spacing w:line="276" w:lineRule="auto"/>
        <w:ind w:left="709" w:hanging="709"/>
        <w:rPr>
          <w:rFonts w:asciiTheme="minorHAnsi" w:hAnsiTheme="minorHAnsi" w:cstheme="minorHAnsi"/>
          <w:sz w:val="24"/>
          <w:szCs w:val="24"/>
        </w:rPr>
      </w:pPr>
      <w:r w:rsidRPr="00A6575B">
        <w:rPr>
          <w:rFonts w:asciiTheme="minorHAnsi" w:hAnsiTheme="minorHAnsi" w:cstheme="minorHAnsi"/>
          <w:color w:val="000000"/>
          <w:sz w:val="24"/>
          <w:szCs w:val="24"/>
        </w:rPr>
        <w:lastRenderedPageBreak/>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56F9D217" w14:textId="77777777" w:rsidR="008D0F19" w:rsidRPr="00A6575B" w:rsidRDefault="006825BA" w:rsidP="00675821">
      <w:pPr>
        <w:pStyle w:val="Kolorowalistaakcent11"/>
        <w:numPr>
          <w:ilvl w:val="1"/>
          <w:numId w:val="61"/>
        </w:numPr>
        <w:spacing w:line="276" w:lineRule="auto"/>
        <w:ind w:left="709" w:hanging="709"/>
        <w:rPr>
          <w:rFonts w:asciiTheme="minorHAnsi" w:hAnsiTheme="minorHAnsi" w:cstheme="minorHAnsi"/>
          <w:sz w:val="24"/>
          <w:szCs w:val="24"/>
        </w:rPr>
      </w:pPr>
      <w:r w:rsidRPr="00A6575B">
        <w:rPr>
          <w:rFonts w:asciiTheme="minorHAnsi" w:hAnsiTheme="minorHAnsi" w:cstheme="minorHAnsi"/>
          <w:sz w:val="24"/>
          <w:szCs w:val="24"/>
        </w:rPr>
        <w:t xml:space="preserve">Oświadczenia o których mowa w rozdziale 8.1 SWZ </w:t>
      </w:r>
      <w:r w:rsidRPr="00A6575B">
        <w:rPr>
          <w:rFonts w:asciiTheme="minorHAnsi" w:hAnsiTheme="minorHAnsi" w:cstheme="minorHAnsi"/>
          <w:color w:val="000000"/>
          <w:sz w:val="24"/>
          <w:szCs w:val="24"/>
          <w:shd w:val="clear" w:color="auto" w:fill="FFFFFF"/>
        </w:rPr>
        <w:t>składa się, pod rygorem nieważności, w formie elektronicznej lub w postaci elektronicznej opatrzonej podpisem zaufanym lub podpisem osobistym.</w:t>
      </w:r>
    </w:p>
    <w:p w14:paraId="48FD9811" w14:textId="77777777" w:rsidR="008D0F19" w:rsidRPr="00A6575B" w:rsidRDefault="006825BA" w:rsidP="00675821">
      <w:pPr>
        <w:pStyle w:val="Kolorowalistaakcent11"/>
        <w:numPr>
          <w:ilvl w:val="1"/>
          <w:numId w:val="61"/>
        </w:numPr>
        <w:spacing w:line="276" w:lineRule="auto"/>
        <w:ind w:left="709" w:hanging="709"/>
        <w:rPr>
          <w:rFonts w:asciiTheme="minorHAnsi" w:hAnsiTheme="minorHAnsi" w:cstheme="minorHAnsi"/>
          <w:sz w:val="24"/>
          <w:szCs w:val="24"/>
        </w:rPr>
      </w:pPr>
      <w:r w:rsidRPr="00A6575B">
        <w:rPr>
          <w:rFonts w:asciiTheme="minorHAnsi" w:hAnsiTheme="minorHAnsi" w:cstheme="minorHAnsi"/>
          <w:sz w:val="24"/>
          <w:szCs w:val="24"/>
        </w:rPr>
        <w:t>Podmiotowe środki dowodowe</w:t>
      </w:r>
      <w:r w:rsidRPr="00A6575B">
        <w:rPr>
          <w:rFonts w:asciiTheme="minorHAnsi" w:hAnsiTheme="minorHAnsi" w:cstheme="minorHAnsi"/>
          <w:sz w:val="24"/>
          <w:szCs w:val="24"/>
          <w:shd w:val="clear" w:color="auto" w:fill="FFFFFF"/>
        </w:rPr>
        <w:t xml:space="preserve"> </w:t>
      </w:r>
      <w:r w:rsidRPr="00A6575B">
        <w:rPr>
          <w:rFonts w:asciiTheme="minorHAnsi" w:hAnsiTheme="minorHAnsi" w:cstheme="minorHAnsi"/>
          <w:color w:val="000000"/>
          <w:sz w:val="24"/>
          <w:szCs w:val="24"/>
          <w:shd w:val="clear" w:color="auto" w:fill="FFFFFF"/>
        </w:rPr>
        <w:t xml:space="preserve">sporządza się w postaci elektronicznej, w formatach danych określonych w przepisach wydanych na podstawie </w:t>
      </w:r>
      <w:r w:rsidRPr="00A6575B">
        <w:rPr>
          <w:rFonts w:asciiTheme="minorHAnsi" w:hAnsiTheme="minorHAnsi" w:cstheme="minorHAnsi"/>
          <w:sz w:val="24"/>
          <w:szCs w:val="24"/>
          <w:shd w:val="clear" w:color="auto" w:fill="FFFFFF"/>
        </w:rPr>
        <w:t>art. 18</w:t>
      </w:r>
      <w:r w:rsidRPr="00A6575B">
        <w:rPr>
          <w:rFonts w:asciiTheme="minorHAnsi" w:hAnsiTheme="minorHAnsi" w:cstheme="minorHAnsi"/>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sidRPr="00A6575B">
        <w:rPr>
          <w:rFonts w:asciiTheme="minorHAnsi" w:hAnsiTheme="minorHAnsi" w:cstheme="minorHAnsi"/>
          <w:sz w:val="24"/>
          <w:szCs w:val="24"/>
          <w:shd w:val="clear" w:color="auto" w:fill="FFFFFF"/>
        </w:rPr>
        <w:t>art. 66 ust. 1</w:t>
      </w:r>
      <w:r w:rsidRPr="00A6575B">
        <w:rPr>
          <w:rFonts w:asciiTheme="minorHAnsi" w:hAnsiTheme="minorHAnsi" w:cstheme="minorHAnsi"/>
          <w:color w:val="000000"/>
          <w:sz w:val="24"/>
          <w:szCs w:val="24"/>
          <w:shd w:val="clear" w:color="auto" w:fill="FFFFFF"/>
        </w:rPr>
        <w:t xml:space="preserve"> ustawy, z uwzględnieniem rodzaju przekazywanych danych.</w:t>
      </w:r>
    </w:p>
    <w:p w14:paraId="43BFAA9A" w14:textId="77777777" w:rsidR="008D0F19" w:rsidRPr="00A6575B" w:rsidRDefault="006825BA" w:rsidP="00675821">
      <w:pPr>
        <w:pStyle w:val="Kolorowalistaakcent11"/>
        <w:numPr>
          <w:ilvl w:val="1"/>
          <w:numId w:val="61"/>
        </w:numPr>
        <w:spacing w:line="276" w:lineRule="auto"/>
        <w:ind w:left="709" w:hanging="709"/>
        <w:rPr>
          <w:rFonts w:asciiTheme="minorHAnsi" w:hAnsiTheme="minorHAnsi" w:cstheme="minorHAnsi"/>
          <w:sz w:val="24"/>
          <w:szCs w:val="24"/>
        </w:rPr>
      </w:pPr>
      <w:r w:rsidRPr="00A6575B">
        <w:rPr>
          <w:rFonts w:asciiTheme="minorHAnsi" w:hAnsiTheme="minorHAnsi" w:cstheme="minorHAnsi"/>
          <w:sz w:val="24"/>
          <w:szCs w:val="24"/>
        </w:rPr>
        <w:t>Podmiotowe środki dowodowe</w:t>
      </w:r>
      <w:r w:rsidRPr="00A6575B">
        <w:rPr>
          <w:rFonts w:asciiTheme="minorHAnsi" w:hAnsiTheme="minorHAnsi" w:cstheme="minorHAnsi"/>
          <w:sz w:val="24"/>
          <w:szCs w:val="24"/>
          <w:shd w:val="clear" w:color="auto" w:fill="FFFFFF"/>
        </w:rPr>
        <w:t xml:space="preserve"> przekazuje się:</w:t>
      </w:r>
    </w:p>
    <w:p w14:paraId="2B00BB66" w14:textId="77777777" w:rsidR="008D0F19" w:rsidRPr="00A6575B" w:rsidRDefault="006825BA" w:rsidP="007F12A4">
      <w:pPr>
        <w:pStyle w:val="Kolorowalistaakcent11"/>
        <w:numPr>
          <w:ilvl w:val="0"/>
          <w:numId w:val="24"/>
        </w:numPr>
        <w:spacing w:line="276" w:lineRule="auto"/>
        <w:ind w:left="993" w:hanging="284"/>
        <w:rPr>
          <w:rFonts w:asciiTheme="minorHAnsi" w:hAnsiTheme="minorHAnsi" w:cstheme="minorHAnsi"/>
          <w:color w:val="000000"/>
          <w:sz w:val="24"/>
          <w:szCs w:val="24"/>
          <w:highlight w:val="white"/>
        </w:rPr>
      </w:pPr>
      <w:r w:rsidRPr="00A6575B">
        <w:rPr>
          <w:rFonts w:asciiTheme="minorHAnsi" w:hAnsiTheme="minorHAnsi" w:cstheme="minorHAnsi"/>
          <w:color w:val="000000"/>
          <w:sz w:val="24"/>
          <w:szCs w:val="24"/>
        </w:rPr>
        <w:t xml:space="preserve">w przypadku, gdy zostały wystawione jako dokument elektroniczny przez upoważnione podmioty inne niż wykonawca, wykonawca wspólnie ubiegający się o udzielenie zamówienia, podmiot udostępniający zasoby </w:t>
      </w:r>
      <w:r w:rsidRPr="00A6575B">
        <w:rPr>
          <w:rFonts w:asciiTheme="minorHAnsi" w:hAnsiTheme="minorHAnsi" w:cstheme="minorHAnsi"/>
          <w:b/>
          <w:bCs/>
          <w:color w:val="000000"/>
          <w:sz w:val="24"/>
          <w:szCs w:val="24"/>
        </w:rPr>
        <w:t>- przekazuje się ten dokument elektroniczny;</w:t>
      </w:r>
    </w:p>
    <w:p w14:paraId="56220FA5" w14:textId="77777777" w:rsidR="008D0F19" w:rsidRPr="00A6575B" w:rsidRDefault="006825BA" w:rsidP="007F12A4">
      <w:pPr>
        <w:pStyle w:val="Kolorowalistaakcent11"/>
        <w:numPr>
          <w:ilvl w:val="0"/>
          <w:numId w:val="24"/>
        </w:numPr>
        <w:spacing w:line="276" w:lineRule="auto"/>
        <w:ind w:left="993" w:hanging="284"/>
        <w:rPr>
          <w:rStyle w:val="alb"/>
          <w:rFonts w:asciiTheme="minorHAnsi" w:hAnsiTheme="minorHAnsi" w:cstheme="minorHAnsi"/>
          <w:color w:val="000000"/>
          <w:sz w:val="24"/>
          <w:szCs w:val="24"/>
        </w:rPr>
      </w:pPr>
      <w:r w:rsidRPr="00A6575B">
        <w:rPr>
          <w:rFonts w:asciiTheme="minorHAnsi" w:hAnsiTheme="minorHAnsi" w:cstheme="minorHAnsi"/>
          <w:color w:val="000000"/>
          <w:sz w:val="24"/>
          <w:szCs w:val="24"/>
        </w:rPr>
        <w:t xml:space="preserve">w przypadku, gdy zostały wystawione jako dokument w postaci papierowej przez upoważnione podmioty inne niż wykonawca, wykonawca wspólnie ubiegający się o udzielenie zamówienia, podmiot udostępniający zasoby - </w:t>
      </w:r>
      <w:r w:rsidRPr="00A6575B">
        <w:rPr>
          <w:rFonts w:asciiTheme="minorHAnsi" w:hAnsiTheme="minorHAnsi" w:cstheme="minorHAnsi"/>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sidRPr="00A6575B">
        <w:rPr>
          <w:rStyle w:val="alb"/>
          <w:rFonts w:asciiTheme="minorHAnsi" w:hAnsiTheme="minorHAnsi" w:cstheme="minorHAnsi"/>
          <w:color w:val="000000"/>
          <w:sz w:val="24"/>
          <w:szCs w:val="24"/>
        </w:rPr>
        <w:t> </w:t>
      </w:r>
    </w:p>
    <w:p w14:paraId="73BF13BD" w14:textId="77777777" w:rsidR="008D0F19" w:rsidRPr="00A6575B" w:rsidRDefault="006825BA">
      <w:pPr>
        <w:pStyle w:val="Kolorowalistaakcent11"/>
        <w:spacing w:line="276" w:lineRule="auto"/>
        <w:ind w:left="993"/>
        <w:rPr>
          <w:rFonts w:asciiTheme="minorHAnsi" w:hAnsiTheme="minorHAnsi" w:cstheme="minorHAnsi"/>
          <w:i/>
          <w:iCs/>
          <w:color w:val="000000"/>
          <w:sz w:val="24"/>
          <w:szCs w:val="24"/>
        </w:rPr>
      </w:pPr>
      <w:r w:rsidRPr="00A6575B">
        <w:rPr>
          <w:rFonts w:asciiTheme="minorHAnsi" w:hAnsiTheme="minorHAnsi" w:cstheme="minorHAnsi"/>
          <w:i/>
          <w:iCs/>
          <w:color w:val="000000"/>
          <w:sz w:val="24"/>
          <w:szCs w:val="24"/>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046541F5" w14:textId="77777777" w:rsidR="008D0F19" w:rsidRPr="00A6575B" w:rsidRDefault="006825BA" w:rsidP="007F12A4">
      <w:pPr>
        <w:pStyle w:val="Kolorowalistaakcent11"/>
        <w:numPr>
          <w:ilvl w:val="0"/>
          <w:numId w:val="24"/>
        </w:numPr>
        <w:spacing w:line="276" w:lineRule="auto"/>
        <w:ind w:left="993" w:hanging="284"/>
        <w:rPr>
          <w:rFonts w:asciiTheme="minorHAnsi" w:hAnsiTheme="minorHAnsi" w:cstheme="minorHAnsi"/>
          <w:color w:val="000000"/>
          <w:sz w:val="24"/>
          <w:szCs w:val="24"/>
        </w:rPr>
      </w:pPr>
      <w:r w:rsidRPr="00A6575B">
        <w:rPr>
          <w:rFonts w:asciiTheme="minorHAnsi" w:hAnsiTheme="minorHAnsi" w:cstheme="minorHAnsi"/>
          <w:color w:val="000000"/>
          <w:sz w:val="24"/>
          <w:szCs w:val="24"/>
        </w:rPr>
        <w:t xml:space="preserve">w przypadku, gdy nie zostały wystawione przez upoważnione podmioty inne niż wykonawca, wykonawca wspólnie ubiegający się o udzielenie zamówienia, podmiot udostępniający zasoby </w:t>
      </w:r>
      <w:r w:rsidRPr="00A6575B">
        <w:rPr>
          <w:rFonts w:asciiTheme="minorHAnsi" w:hAnsiTheme="minorHAnsi" w:cstheme="minorHAnsi"/>
          <w:b/>
          <w:bCs/>
          <w:color w:val="000000"/>
          <w:sz w:val="24"/>
          <w:szCs w:val="24"/>
        </w:rPr>
        <w:t>- przekazuje się je w postaci elektronicznej i opatruje się kwalifikowanym podpisem elektronicznym, podpisem zaufanym lub podpisem osobistym</w:t>
      </w:r>
      <w:r w:rsidRPr="00A6575B">
        <w:rPr>
          <w:rFonts w:asciiTheme="minorHAnsi" w:hAnsiTheme="minorHAnsi" w:cstheme="minorHAnsi"/>
          <w:color w:val="000000"/>
          <w:sz w:val="24"/>
          <w:szCs w:val="24"/>
        </w:rPr>
        <w:t>.</w:t>
      </w:r>
    </w:p>
    <w:p w14:paraId="3BA01711" w14:textId="77777777" w:rsidR="008D0F19" w:rsidRPr="00A6575B" w:rsidRDefault="006825BA" w:rsidP="007F12A4">
      <w:pPr>
        <w:pStyle w:val="Kolorowalistaakcent11"/>
        <w:numPr>
          <w:ilvl w:val="0"/>
          <w:numId w:val="24"/>
        </w:numPr>
        <w:spacing w:line="276" w:lineRule="auto"/>
        <w:ind w:left="993" w:hanging="284"/>
        <w:rPr>
          <w:rStyle w:val="alb"/>
          <w:rFonts w:asciiTheme="minorHAnsi" w:hAnsiTheme="minorHAnsi" w:cstheme="minorHAnsi"/>
          <w:color w:val="000000"/>
          <w:sz w:val="24"/>
          <w:szCs w:val="24"/>
        </w:rPr>
      </w:pPr>
      <w:r w:rsidRPr="00A6575B">
        <w:rPr>
          <w:rFonts w:asciiTheme="minorHAnsi" w:hAnsiTheme="minorHAnsi" w:cstheme="minorHAnsi"/>
          <w:color w:val="000000"/>
          <w:sz w:val="24"/>
          <w:szCs w:val="24"/>
        </w:rPr>
        <w:t xml:space="preserve">w przypadku, gdy nie zostały </w:t>
      </w:r>
      <w:r w:rsidRPr="00A6575B">
        <w:rPr>
          <w:rFonts w:asciiTheme="minorHAnsi" w:hAnsiTheme="minorHAnsi" w:cstheme="minorHAnsi"/>
          <w:color w:val="000000"/>
          <w:sz w:val="24"/>
          <w:szCs w:val="24"/>
          <w:shd w:val="clear" w:color="auto" w:fill="FFFFFF"/>
        </w:rPr>
        <w:t xml:space="preserve">wystawione </w:t>
      </w:r>
      <w:r w:rsidRPr="00A6575B">
        <w:rPr>
          <w:rFonts w:asciiTheme="minorHAnsi" w:hAnsiTheme="minorHAnsi" w:cstheme="minorHAnsi"/>
          <w:color w:val="000000"/>
          <w:sz w:val="24"/>
          <w:szCs w:val="24"/>
        </w:rPr>
        <w:t>przez upoważnione podmioty inne niż wykonawca, wykonawca wspólnie ubiegający się o udzielenie zamówienia, podmiot udostępniający zasoby a sporządzono je</w:t>
      </w:r>
      <w:r w:rsidRPr="00A6575B">
        <w:rPr>
          <w:rFonts w:asciiTheme="minorHAnsi" w:hAnsiTheme="minorHAnsi" w:cstheme="minorHAnsi"/>
          <w:b/>
          <w:bCs/>
          <w:color w:val="000000"/>
          <w:sz w:val="24"/>
          <w:szCs w:val="24"/>
        </w:rPr>
        <w:t xml:space="preserve"> </w:t>
      </w:r>
      <w:r w:rsidRPr="00A6575B">
        <w:rPr>
          <w:rFonts w:asciiTheme="minorHAnsi" w:hAnsiTheme="minorHAnsi" w:cstheme="minorHAnsi"/>
          <w:color w:val="000000"/>
          <w:sz w:val="24"/>
          <w:szCs w:val="24"/>
          <w:shd w:val="clear" w:color="auto" w:fill="FFFFFF"/>
        </w:rPr>
        <w:t xml:space="preserve">jako dokument w postaci papierowej i opatrzono własnoręcznym podpisem </w:t>
      </w:r>
      <w:r w:rsidRPr="00A6575B">
        <w:rPr>
          <w:rFonts w:asciiTheme="minorHAnsi" w:hAnsiTheme="minorHAnsi" w:cstheme="minorHAnsi"/>
          <w:color w:val="000000"/>
          <w:sz w:val="24"/>
          <w:szCs w:val="24"/>
        </w:rPr>
        <w:t xml:space="preserve">- </w:t>
      </w:r>
      <w:r w:rsidRPr="00A6575B">
        <w:rPr>
          <w:rFonts w:asciiTheme="minorHAnsi" w:hAnsiTheme="minorHAnsi" w:cstheme="minorHAnsi"/>
          <w:b/>
          <w:bCs/>
          <w:color w:val="000000"/>
          <w:sz w:val="24"/>
          <w:szCs w:val="24"/>
        </w:rPr>
        <w:t xml:space="preserve">przekazuje się cyfrowe odwzorowanie tego </w:t>
      </w:r>
      <w:r w:rsidRPr="00A6575B">
        <w:rPr>
          <w:rFonts w:asciiTheme="minorHAnsi" w:hAnsiTheme="minorHAnsi" w:cstheme="minorHAnsi"/>
          <w:b/>
          <w:bCs/>
          <w:color w:val="000000"/>
          <w:sz w:val="24"/>
          <w:szCs w:val="24"/>
        </w:rPr>
        <w:lastRenderedPageBreak/>
        <w:t>dokumentu opatrzone kwalifikowanym podpisem elektronicznym, podpisem zaufanym lub podpisem osobistym, poświadczające zgodność cyfrowego odwzorowania z dokumentem w postaci papierowej.</w:t>
      </w:r>
      <w:r w:rsidRPr="00A6575B">
        <w:rPr>
          <w:rStyle w:val="alb"/>
          <w:rFonts w:asciiTheme="minorHAnsi" w:hAnsiTheme="minorHAnsi" w:cstheme="minorHAnsi"/>
          <w:color w:val="000000"/>
          <w:sz w:val="24"/>
          <w:szCs w:val="24"/>
        </w:rPr>
        <w:t> </w:t>
      </w:r>
    </w:p>
    <w:p w14:paraId="07A1B076" w14:textId="77777777" w:rsidR="008D0F19" w:rsidRPr="00A6575B" w:rsidRDefault="006825BA">
      <w:pPr>
        <w:pStyle w:val="Kolorowalistaakcent11"/>
        <w:spacing w:line="276" w:lineRule="auto"/>
        <w:ind w:left="993"/>
        <w:rPr>
          <w:rFonts w:asciiTheme="minorHAnsi" w:hAnsiTheme="minorHAnsi" w:cstheme="minorHAnsi"/>
          <w:i/>
          <w:iCs/>
          <w:color w:val="000000"/>
          <w:sz w:val="24"/>
          <w:szCs w:val="24"/>
        </w:rPr>
      </w:pPr>
      <w:r w:rsidRPr="00A6575B">
        <w:rPr>
          <w:rFonts w:asciiTheme="minorHAnsi" w:hAnsiTheme="minorHAnsi" w:cstheme="minorHAnsi"/>
          <w:i/>
          <w:iCs/>
          <w:color w:val="000000"/>
          <w:sz w:val="24"/>
          <w:szCs w:val="24"/>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60FB44B4" w14:textId="77777777" w:rsidR="008D0F19" w:rsidRPr="00A6575B" w:rsidRDefault="008D0F19">
      <w:pPr>
        <w:pStyle w:val="Kolorowalistaakcent11"/>
        <w:spacing w:line="276" w:lineRule="auto"/>
        <w:ind w:left="993"/>
        <w:rPr>
          <w:rFonts w:asciiTheme="minorHAnsi" w:hAnsiTheme="minorHAnsi" w:cstheme="minorHAnsi"/>
          <w:i/>
          <w:iCs/>
          <w:color w:val="000000"/>
          <w:sz w:val="24"/>
          <w:szCs w:val="24"/>
        </w:rPr>
      </w:pPr>
    </w:p>
    <w:p w14:paraId="2287A32E" w14:textId="77777777" w:rsidR="008D0F19" w:rsidRPr="00A6575B" w:rsidRDefault="006825BA" w:rsidP="00675821">
      <w:pPr>
        <w:pStyle w:val="Kolorowalistaakcent11"/>
        <w:numPr>
          <w:ilvl w:val="1"/>
          <w:numId w:val="61"/>
        </w:numPr>
        <w:spacing w:line="276" w:lineRule="auto"/>
        <w:ind w:left="709" w:hanging="709"/>
        <w:rPr>
          <w:rFonts w:asciiTheme="minorHAnsi" w:hAnsiTheme="minorHAnsi" w:cstheme="minorHAnsi"/>
          <w:sz w:val="24"/>
          <w:szCs w:val="24"/>
        </w:rPr>
      </w:pPr>
      <w:r w:rsidRPr="00A6575B">
        <w:rPr>
          <w:rFonts w:asciiTheme="minorHAnsi" w:hAnsiTheme="minorHAnsi" w:cstheme="minorHAnsi"/>
          <w:color w:val="000000"/>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88BE3DE" w14:textId="77777777" w:rsidR="008D0F19" w:rsidRPr="00A6575B" w:rsidRDefault="006825BA" w:rsidP="00675821">
      <w:pPr>
        <w:pStyle w:val="Kolorowalistaakcent11"/>
        <w:numPr>
          <w:ilvl w:val="1"/>
          <w:numId w:val="61"/>
        </w:numPr>
        <w:spacing w:line="276" w:lineRule="auto"/>
        <w:ind w:left="709" w:hanging="709"/>
        <w:rPr>
          <w:rFonts w:asciiTheme="minorHAnsi" w:hAnsiTheme="minorHAnsi" w:cstheme="minorHAnsi"/>
          <w:sz w:val="24"/>
          <w:szCs w:val="24"/>
        </w:rPr>
      </w:pPr>
      <w:r w:rsidRPr="00A6575B">
        <w:rPr>
          <w:rFonts w:asciiTheme="minorHAnsi" w:hAnsiTheme="minorHAnsi" w:cstheme="minorHAnsi"/>
          <w:sz w:val="24"/>
          <w:szCs w:val="24"/>
        </w:rPr>
        <w:t>Oświadczenia wskazane w rozdziale 8.1 SWZ i podmiotowe środki dowodowe</w:t>
      </w:r>
      <w:r w:rsidRPr="00A6575B">
        <w:rPr>
          <w:rFonts w:asciiTheme="minorHAnsi" w:hAnsiTheme="minorHAnsi" w:cstheme="minorHAnsi"/>
          <w:sz w:val="24"/>
          <w:szCs w:val="24"/>
          <w:shd w:val="clear" w:color="auto" w:fill="FFFFFF"/>
        </w:rPr>
        <w:t xml:space="preserve"> </w:t>
      </w:r>
      <w:r w:rsidRPr="00A6575B">
        <w:rPr>
          <w:rFonts w:asciiTheme="minorHAnsi" w:hAnsiTheme="minorHAnsi" w:cstheme="minorHAnsi"/>
          <w:sz w:val="24"/>
          <w:szCs w:val="24"/>
        </w:rPr>
        <w:t>przekazuje się środkiem komunikacji elektronicznej wskazanym w rozdziale 11 SWZ.</w:t>
      </w:r>
    </w:p>
    <w:p w14:paraId="39B1926B" w14:textId="77777777" w:rsidR="008D0F19" w:rsidRPr="00A6575B" w:rsidRDefault="006825BA" w:rsidP="00675821">
      <w:pPr>
        <w:pStyle w:val="Kolorowalistaakcent11"/>
        <w:numPr>
          <w:ilvl w:val="1"/>
          <w:numId w:val="61"/>
        </w:numPr>
        <w:spacing w:line="276" w:lineRule="auto"/>
        <w:ind w:left="709" w:hanging="709"/>
        <w:rPr>
          <w:rFonts w:asciiTheme="minorHAnsi" w:hAnsiTheme="minorHAnsi" w:cstheme="minorHAnsi"/>
          <w:sz w:val="24"/>
          <w:szCs w:val="24"/>
        </w:rPr>
      </w:pPr>
      <w:r w:rsidRPr="00A6575B">
        <w:rPr>
          <w:rFonts w:asciiTheme="minorHAnsi" w:hAnsiTheme="minorHAnsi" w:cstheme="minorHAnsi"/>
          <w:color w:val="000000"/>
          <w:sz w:val="24"/>
          <w:szCs w:val="24"/>
          <w:shd w:val="clear" w:color="auto" w:fill="FFFFFF"/>
        </w:rPr>
        <w:t xml:space="preserve">W przypadku, gdy oświadczenia o których mowa w rozdziale 8.1 SWZ lub </w:t>
      </w:r>
      <w:r w:rsidRPr="00A6575B">
        <w:rPr>
          <w:rFonts w:asciiTheme="minorHAnsi" w:hAnsiTheme="minorHAnsi" w:cstheme="minorHAnsi"/>
          <w:sz w:val="24"/>
          <w:szCs w:val="24"/>
        </w:rPr>
        <w:t>podmiotowe środki dowodowe</w:t>
      </w:r>
      <w:r w:rsidRPr="00A6575B">
        <w:rPr>
          <w:rFonts w:asciiTheme="minorHAnsi" w:hAnsiTheme="minorHAnsi" w:cstheme="minorHAnsi"/>
          <w:sz w:val="24"/>
          <w:szCs w:val="24"/>
          <w:shd w:val="clear" w:color="auto" w:fill="FFFFFF"/>
        </w:rPr>
        <w:t xml:space="preserve"> </w:t>
      </w:r>
      <w:r w:rsidRPr="00A6575B">
        <w:rPr>
          <w:rFonts w:asciiTheme="minorHAnsi" w:hAnsiTheme="minorHAnsi" w:cstheme="minorHAnsi"/>
          <w:color w:val="000000"/>
          <w:sz w:val="24"/>
          <w:szCs w:val="24"/>
          <w:shd w:val="clear" w:color="auto" w:fill="FFFFFF"/>
        </w:rPr>
        <w:t xml:space="preserve">zawierają informacje stanowiące tajemnicę przedsiębiorstwa w rozumieniu przepisów </w:t>
      </w:r>
      <w:r w:rsidRPr="00A6575B">
        <w:rPr>
          <w:rFonts w:asciiTheme="minorHAnsi" w:hAnsiTheme="minorHAnsi" w:cstheme="minorHAnsi"/>
          <w:sz w:val="24"/>
          <w:szCs w:val="24"/>
          <w:shd w:val="clear" w:color="auto" w:fill="FFFFFF"/>
        </w:rPr>
        <w:t>ustawy</w:t>
      </w:r>
      <w:r w:rsidRPr="00A6575B">
        <w:rPr>
          <w:rFonts w:asciiTheme="minorHAnsi" w:hAnsiTheme="minorHAnsi" w:cstheme="minorHAnsi"/>
          <w:color w:val="000000"/>
          <w:sz w:val="24"/>
          <w:szCs w:val="24"/>
          <w:shd w:val="clear" w:color="auto" w:fill="FFFFFF"/>
        </w:rPr>
        <w:t xml:space="preserve"> z dnia 16 kwietnia 1993 r. o zwalczaniu nieuczciwej konkurencji (Dz. U. z 2020 r. poz. 1913), wykonawca, w celu utrzymania w poufności tych informacji, przekazuje je w wydzielonym i odpowiednio oznaczonym pliku.</w:t>
      </w:r>
    </w:p>
    <w:p w14:paraId="6C4AD362" w14:textId="77777777" w:rsidR="008D0F19" w:rsidRPr="00A6575B" w:rsidRDefault="006825BA" w:rsidP="00675821">
      <w:pPr>
        <w:pStyle w:val="Kolorowalistaakcent11"/>
        <w:numPr>
          <w:ilvl w:val="1"/>
          <w:numId w:val="61"/>
        </w:numPr>
        <w:spacing w:line="276" w:lineRule="auto"/>
        <w:ind w:left="709" w:hanging="709"/>
        <w:rPr>
          <w:rFonts w:asciiTheme="minorHAnsi" w:hAnsiTheme="minorHAnsi" w:cstheme="minorHAnsi"/>
          <w:sz w:val="24"/>
          <w:szCs w:val="24"/>
        </w:rPr>
      </w:pPr>
      <w:r w:rsidRPr="00A6575B">
        <w:rPr>
          <w:rFonts w:asciiTheme="minorHAnsi" w:hAnsiTheme="minorHAnsi" w:cstheme="minorHAnsi"/>
          <w:sz w:val="24"/>
          <w:szCs w:val="24"/>
        </w:rPr>
        <w:t>Podmiotowe środki dowodowe</w:t>
      </w:r>
      <w:r w:rsidRPr="00A6575B">
        <w:rPr>
          <w:rFonts w:asciiTheme="minorHAnsi" w:hAnsiTheme="minorHAnsi" w:cstheme="minorHAnsi"/>
          <w:sz w:val="24"/>
          <w:szCs w:val="24"/>
          <w:shd w:val="clear" w:color="auto" w:fill="FFFFFF"/>
        </w:rPr>
        <w:t xml:space="preserve"> </w:t>
      </w:r>
      <w:r w:rsidRPr="00A6575B">
        <w:rPr>
          <w:rFonts w:asciiTheme="minorHAnsi" w:hAnsiTheme="minorHAnsi" w:cstheme="minorHAnsi"/>
          <w:color w:val="000000"/>
          <w:sz w:val="24"/>
          <w:szCs w:val="24"/>
          <w:shd w:val="clear" w:color="auto" w:fill="FFFFFF"/>
        </w:rPr>
        <w:t>sporządzone w języku obcym przekazuje się wraz z tłumaczeniem na język polski.</w:t>
      </w:r>
    </w:p>
    <w:p w14:paraId="0D9C3F81" w14:textId="77777777" w:rsidR="008D0F19" w:rsidRPr="00A6575B" w:rsidRDefault="006825BA" w:rsidP="00675821">
      <w:pPr>
        <w:pStyle w:val="Kolorowalistaakcent11"/>
        <w:numPr>
          <w:ilvl w:val="1"/>
          <w:numId w:val="61"/>
        </w:numPr>
        <w:spacing w:line="276" w:lineRule="auto"/>
        <w:ind w:left="709" w:hanging="709"/>
        <w:rPr>
          <w:rFonts w:asciiTheme="minorHAnsi" w:hAnsiTheme="minorHAnsi" w:cstheme="minorHAnsi"/>
          <w:sz w:val="24"/>
          <w:szCs w:val="24"/>
        </w:rPr>
      </w:pPr>
      <w:r w:rsidRPr="00A6575B">
        <w:rPr>
          <w:rFonts w:asciiTheme="minorHAnsi" w:hAnsiTheme="minorHAnsi" w:cstheme="minorHAnsi"/>
          <w:color w:val="000000"/>
          <w:sz w:val="24"/>
          <w:szCs w:val="24"/>
          <w:shd w:val="clear" w:color="auto" w:fill="FFFFFF"/>
        </w:rPr>
        <w:t>Dokumenty elektroniczne muszą spełniać łącznie następujące wymagania:</w:t>
      </w:r>
    </w:p>
    <w:p w14:paraId="3E3CF6BB" w14:textId="77777777" w:rsidR="008D0F19" w:rsidRPr="00A6575B" w:rsidRDefault="006825BA" w:rsidP="007F12A4">
      <w:pPr>
        <w:pStyle w:val="Akapitzlist"/>
        <w:numPr>
          <w:ilvl w:val="2"/>
          <w:numId w:val="33"/>
        </w:numPr>
        <w:shd w:val="clear" w:color="auto" w:fill="FFFFFF"/>
        <w:spacing w:line="276" w:lineRule="auto"/>
        <w:ind w:left="1134" w:hanging="425"/>
        <w:rPr>
          <w:rFonts w:asciiTheme="minorHAnsi" w:hAnsiTheme="minorHAnsi" w:cstheme="minorHAnsi"/>
          <w:color w:val="000000"/>
          <w:sz w:val="24"/>
          <w:szCs w:val="24"/>
        </w:rPr>
      </w:pPr>
      <w:r w:rsidRPr="00A6575B">
        <w:rPr>
          <w:rFonts w:asciiTheme="minorHAnsi" w:hAnsiTheme="minorHAnsi" w:cstheme="minorHAnsi"/>
          <w:color w:val="000000"/>
          <w:sz w:val="24"/>
          <w:szCs w:val="24"/>
        </w:rPr>
        <w:t>są utrwalone w sposób umożliwiający ich wielokrotne odczytanie, zapisanie i powielenie, a także przekazanie przy użyciu środków komunikacji elektronicznej lub na informatycznym nośniku danych;</w:t>
      </w:r>
    </w:p>
    <w:p w14:paraId="43D2269F" w14:textId="77777777" w:rsidR="008D0F19" w:rsidRPr="00A6575B" w:rsidRDefault="006825BA" w:rsidP="007F12A4">
      <w:pPr>
        <w:pStyle w:val="Akapitzlist"/>
        <w:numPr>
          <w:ilvl w:val="2"/>
          <w:numId w:val="33"/>
        </w:numPr>
        <w:shd w:val="clear" w:color="auto" w:fill="FFFFFF"/>
        <w:spacing w:line="276" w:lineRule="auto"/>
        <w:ind w:left="1134" w:hanging="425"/>
        <w:rPr>
          <w:rFonts w:asciiTheme="minorHAnsi" w:hAnsiTheme="minorHAnsi" w:cstheme="minorHAnsi"/>
          <w:color w:val="000000"/>
          <w:sz w:val="24"/>
          <w:szCs w:val="24"/>
        </w:rPr>
      </w:pPr>
      <w:r w:rsidRPr="00A6575B">
        <w:rPr>
          <w:rFonts w:asciiTheme="minorHAnsi" w:hAnsiTheme="minorHAnsi" w:cstheme="minorHAnsi"/>
          <w:color w:val="000000"/>
          <w:sz w:val="24"/>
          <w:szCs w:val="24"/>
        </w:rPr>
        <w:t>umożliwiają prezentację treści w postaci elektronicznej, w szczególności przez wyświetlenie tej treści na monitorze ekranowym;</w:t>
      </w:r>
    </w:p>
    <w:p w14:paraId="70206E90" w14:textId="77777777" w:rsidR="008D0F19" w:rsidRPr="00A6575B" w:rsidRDefault="006825BA" w:rsidP="007F12A4">
      <w:pPr>
        <w:pStyle w:val="Akapitzlist"/>
        <w:numPr>
          <w:ilvl w:val="2"/>
          <w:numId w:val="33"/>
        </w:numPr>
        <w:shd w:val="clear" w:color="auto" w:fill="FFFFFF"/>
        <w:spacing w:line="276" w:lineRule="auto"/>
        <w:ind w:left="1134" w:hanging="425"/>
        <w:rPr>
          <w:rFonts w:asciiTheme="minorHAnsi" w:hAnsiTheme="minorHAnsi" w:cstheme="minorHAnsi"/>
          <w:color w:val="000000"/>
          <w:sz w:val="24"/>
          <w:szCs w:val="24"/>
        </w:rPr>
      </w:pPr>
      <w:r w:rsidRPr="00A6575B">
        <w:rPr>
          <w:rFonts w:asciiTheme="minorHAnsi" w:hAnsiTheme="minorHAnsi" w:cstheme="minorHAnsi"/>
          <w:color w:val="000000"/>
          <w:sz w:val="24"/>
          <w:szCs w:val="24"/>
        </w:rPr>
        <w:t>umożliwiają prezentację treści w postaci papierowej, w szczególności za pomocą wydruku;</w:t>
      </w:r>
    </w:p>
    <w:p w14:paraId="273E6B1F" w14:textId="77777777" w:rsidR="008D0F19" w:rsidRPr="00A6575B" w:rsidRDefault="006825BA" w:rsidP="007F12A4">
      <w:pPr>
        <w:pStyle w:val="Akapitzlist"/>
        <w:numPr>
          <w:ilvl w:val="2"/>
          <w:numId w:val="33"/>
        </w:numPr>
        <w:shd w:val="clear" w:color="auto" w:fill="FFFFFF"/>
        <w:spacing w:line="276" w:lineRule="auto"/>
        <w:ind w:left="1134" w:hanging="425"/>
        <w:rPr>
          <w:rFonts w:asciiTheme="minorHAnsi" w:hAnsiTheme="minorHAnsi" w:cstheme="minorHAnsi"/>
          <w:color w:val="000000"/>
          <w:sz w:val="24"/>
          <w:szCs w:val="24"/>
        </w:rPr>
      </w:pPr>
      <w:r w:rsidRPr="00A6575B">
        <w:rPr>
          <w:rFonts w:asciiTheme="minorHAnsi" w:hAnsiTheme="minorHAnsi" w:cstheme="minorHAnsi"/>
          <w:color w:val="000000"/>
          <w:sz w:val="24"/>
          <w:szCs w:val="24"/>
        </w:rPr>
        <w:t>zawierają dane w układzie niepozostawiającym wątpliwości co do treści i kontekstu zapisanych informacji.</w:t>
      </w:r>
    </w:p>
    <w:p w14:paraId="20A051D1" w14:textId="77777777" w:rsidR="008D0F19" w:rsidRPr="00A6575B" w:rsidRDefault="008D0F19">
      <w:pPr>
        <w:pStyle w:val="Kolorowalistaakcent11"/>
        <w:spacing w:line="276" w:lineRule="auto"/>
        <w:ind w:left="709"/>
        <w:rPr>
          <w:rFonts w:asciiTheme="minorHAnsi" w:hAnsiTheme="minorHAnsi" w:cstheme="minorHAnsi"/>
          <w:sz w:val="24"/>
          <w:szCs w:val="24"/>
        </w:rPr>
      </w:pPr>
    </w:p>
    <w:tbl>
      <w:tblPr>
        <w:tblW w:w="9060" w:type="dxa"/>
        <w:jc w:val="center"/>
        <w:tblLook w:val="00A0" w:firstRow="1" w:lastRow="0" w:firstColumn="1" w:lastColumn="0" w:noHBand="0" w:noVBand="0"/>
      </w:tblPr>
      <w:tblGrid>
        <w:gridCol w:w="9060"/>
      </w:tblGrid>
      <w:tr w:rsidR="008D0F19" w:rsidRPr="00A6575B" w14:paraId="4A539F69" w14:textId="77777777">
        <w:trPr>
          <w:jc w:val="center"/>
        </w:trPr>
        <w:tc>
          <w:tcPr>
            <w:tcW w:w="9060" w:type="dxa"/>
            <w:tcBorders>
              <w:bottom w:val="single" w:sz="4" w:space="0" w:color="000000"/>
            </w:tcBorders>
            <w:shd w:val="clear" w:color="auto" w:fill="D9D9D9" w:themeFill="background1" w:themeFillShade="D9"/>
          </w:tcPr>
          <w:p w14:paraId="416F7254" w14:textId="77777777" w:rsidR="008D0F19" w:rsidRPr="00A6575B" w:rsidRDefault="008D0F19">
            <w:pPr>
              <w:suppressAutoHyphens/>
              <w:spacing w:line="276" w:lineRule="auto"/>
              <w:contextualSpacing/>
              <w:jc w:val="center"/>
              <w:textAlignment w:val="baseline"/>
              <w:rPr>
                <w:rFonts w:asciiTheme="minorHAnsi" w:hAnsiTheme="minorHAnsi" w:cstheme="minorHAnsi"/>
              </w:rPr>
            </w:pPr>
          </w:p>
          <w:p w14:paraId="6B81CB38" w14:textId="77777777" w:rsidR="008D0F19" w:rsidRPr="00A6575B" w:rsidRDefault="006825BA">
            <w:pPr>
              <w:suppressAutoHyphens/>
              <w:spacing w:line="276" w:lineRule="auto"/>
              <w:contextualSpacing/>
              <w:jc w:val="center"/>
              <w:textAlignment w:val="baseline"/>
              <w:rPr>
                <w:rFonts w:asciiTheme="minorHAnsi" w:hAnsiTheme="minorHAnsi" w:cstheme="minorHAnsi"/>
                <w:b/>
                <w:bCs/>
              </w:rPr>
            </w:pPr>
            <w:r w:rsidRPr="00A6575B">
              <w:rPr>
                <w:rFonts w:asciiTheme="minorHAnsi" w:hAnsiTheme="minorHAnsi" w:cstheme="minorHAnsi"/>
                <w:b/>
                <w:bCs/>
              </w:rPr>
              <w:t>Rozdział 9</w:t>
            </w:r>
          </w:p>
          <w:p w14:paraId="6D5E00DA" w14:textId="77777777" w:rsidR="008D0F19" w:rsidRPr="00A6575B" w:rsidRDefault="006825BA">
            <w:pPr>
              <w:suppressAutoHyphens/>
              <w:spacing w:line="276" w:lineRule="auto"/>
              <w:contextualSpacing/>
              <w:jc w:val="center"/>
              <w:textAlignment w:val="baseline"/>
              <w:rPr>
                <w:rFonts w:asciiTheme="minorHAnsi" w:hAnsiTheme="minorHAnsi" w:cstheme="minorHAnsi"/>
              </w:rPr>
            </w:pPr>
            <w:r w:rsidRPr="00A6575B">
              <w:rPr>
                <w:rFonts w:asciiTheme="minorHAnsi" w:hAnsiTheme="minorHAnsi" w:cstheme="minorHAnsi"/>
                <w:b/>
              </w:rPr>
              <w:lastRenderedPageBreak/>
              <w:t xml:space="preserve">INFORMACJA DLA WYKONAWCÓW POLEGAJĄCYCH </w:t>
            </w:r>
            <w:r w:rsidRPr="00A6575B">
              <w:rPr>
                <w:rFonts w:asciiTheme="minorHAnsi" w:hAnsiTheme="minorHAnsi" w:cstheme="minorHAnsi"/>
                <w:b/>
              </w:rPr>
              <w:br/>
              <w:t xml:space="preserve">NA ZASOBACH INNYCH PODMIOTÓW, NA ZASADACH OKREŚLONYCH </w:t>
            </w:r>
            <w:r w:rsidRPr="00A6575B">
              <w:rPr>
                <w:rFonts w:asciiTheme="minorHAnsi" w:hAnsiTheme="minorHAnsi" w:cstheme="minorHAnsi"/>
                <w:b/>
              </w:rPr>
              <w:br/>
              <w:t>W ART. 118 USTAWY PZP ORAZ ZAMIERZAJĄCYCH POWIERZYĆ WYKONANIE CZĘŚCI ZAMÓWIENIA PODWYKONAWCOM</w:t>
            </w:r>
          </w:p>
        </w:tc>
      </w:tr>
    </w:tbl>
    <w:p w14:paraId="05174E7F" w14:textId="77777777" w:rsidR="008D0F19" w:rsidRPr="00A6575B" w:rsidRDefault="008D0F19">
      <w:pPr>
        <w:pStyle w:val="Akapitzlist"/>
        <w:spacing w:line="276" w:lineRule="auto"/>
        <w:ind w:left="709"/>
        <w:rPr>
          <w:rFonts w:asciiTheme="minorHAnsi" w:hAnsiTheme="minorHAnsi" w:cstheme="minorHAnsi"/>
          <w:sz w:val="24"/>
          <w:szCs w:val="24"/>
        </w:rPr>
      </w:pPr>
    </w:p>
    <w:p w14:paraId="6A2B1F52" w14:textId="77777777" w:rsidR="008D0F19" w:rsidRPr="00A6575B" w:rsidRDefault="006825BA">
      <w:pPr>
        <w:pStyle w:val="Akapitzlist"/>
        <w:numPr>
          <w:ilvl w:val="1"/>
          <w:numId w:val="7"/>
        </w:numPr>
        <w:spacing w:before="0" w:after="0" w:line="276" w:lineRule="auto"/>
        <w:ind w:left="709" w:hanging="709"/>
        <w:rPr>
          <w:rFonts w:asciiTheme="minorHAnsi" w:hAnsiTheme="minorHAnsi" w:cstheme="minorHAnsi"/>
          <w:sz w:val="24"/>
          <w:szCs w:val="24"/>
        </w:rPr>
      </w:pPr>
      <w:r w:rsidRPr="00A6575B">
        <w:rPr>
          <w:rFonts w:asciiTheme="minorHAnsi" w:hAnsiTheme="minorHAnsi" w:cstheme="minorHAnsi"/>
          <w:color w:val="000000"/>
          <w:sz w:val="24"/>
          <w:szCs w:val="24"/>
          <w:shd w:val="clear" w:color="auto" w:fill="FFFFFF"/>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135D8E0B" w14:textId="77777777" w:rsidR="008D0F19" w:rsidRPr="00A6575B" w:rsidRDefault="006825BA">
      <w:pPr>
        <w:pStyle w:val="Akapitzlist"/>
        <w:numPr>
          <w:ilvl w:val="1"/>
          <w:numId w:val="7"/>
        </w:numPr>
        <w:spacing w:before="0" w:after="0" w:line="276" w:lineRule="auto"/>
        <w:ind w:left="709" w:hanging="709"/>
        <w:rPr>
          <w:rFonts w:asciiTheme="minorHAnsi" w:hAnsiTheme="minorHAnsi" w:cstheme="minorHAnsi"/>
          <w:sz w:val="24"/>
          <w:szCs w:val="24"/>
        </w:rPr>
      </w:pPr>
      <w:r w:rsidRPr="00A6575B">
        <w:rPr>
          <w:rFonts w:asciiTheme="minorHAnsi" w:hAnsiTheme="minorHAnsi" w:cstheme="minorHAnsi"/>
          <w:color w:val="000000"/>
          <w:sz w:val="24"/>
          <w:szCs w:val="24"/>
          <w:shd w:val="clear" w:color="auto" w:fill="FFFFFF"/>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71EFC23" w14:textId="77777777" w:rsidR="008D0F19" w:rsidRPr="00A6575B" w:rsidRDefault="006825BA">
      <w:pPr>
        <w:pStyle w:val="Akapitzlist"/>
        <w:numPr>
          <w:ilvl w:val="1"/>
          <w:numId w:val="7"/>
        </w:numPr>
        <w:spacing w:before="0" w:after="0" w:line="276" w:lineRule="auto"/>
        <w:ind w:left="709" w:hanging="709"/>
        <w:rPr>
          <w:rFonts w:asciiTheme="minorHAnsi" w:hAnsiTheme="minorHAnsi" w:cstheme="minorHAnsi"/>
          <w:sz w:val="24"/>
          <w:szCs w:val="24"/>
        </w:rPr>
      </w:pPr>
      <w:r w:rsidRPr="00A6575B">
        <w:rPr>
          <w:rFonts w:asciiTheme="minorHAnsi" w:hAnsiTheme="minorHAnsi" w:cstheme="minorHAnsi"/>
          <w:color w:val="000000"/>
          <w:sz w:val="24"/>
          <w:szCs w:val="24"/>
          <w:shd w:val="clear" w:color="auto" w:fill="FFFFFF"/>
        </w:rPr>
        <w:t xml:space="preserve">W odniesieniu do warunków dotyczących wykształcenia, kwalifikacji zawodowych lub doświadczenia wykonawcy mogą polegać na zdolnościach podmiotów udostępniających zasoby, </w:t>
      </w:r>
      <w:r w:rsidRPr="00A6575B">
        <w:rPr>
          <w:rFonts w:asciiTheme="minorHAnsi" w:hAnsiTheme="minorHAnsi" w:cstheme="minorHAnsi"/>
          <w:b/>
          <w:bCs/>
          <w:color w:val="000000"/>
          <w:sz w:val="24"/>
          <w:szCs w:val="24"/>
          <w:shd w:val="clear" w:color="auto" w:fill="FFFFFF"/>
        </w:rPr>
        <w:t>jeśli podmioty te wykonają roboty budowlane lub usługi, do realizacji których te zdolności są wymagane.</w:t>
      </w:r>
      <w:r w:rsidRPr="00A6575B">
        <w:rPr>
          <w:rFonts w:asciiTheme="minorHAnsi" w:hAnsiTheme="minorHAnsi" w:cstheme="minorHAnsi"/>
          <w:color w:val="000000"/>
          <w:sz w:val="24"/>
          <w:szCs w:val="24"/>
          <w:shd w:val="clear" w:color="auto" w:fill="FFFFFF"/>
        </w:rPr>
        <w:t xml:space="preserve"> </w:t>
      </w:r>
    </w:p>
    <w:p w14:paraId="4ABB90C6" w14:textId="77777777" w:rsidR="008D0F19" w:rsidRPr="00A6575B" w:rsidRDefault="006825BA">
      <w:pPr>
        <w:pStyle w:val="Akapitzlist"/>
        <w:numPr>
          <w:ilvl w:val="1"/>
          <w:numId w:val="7"/>
        </w:numPr>
        <w:spacing w:before="0" w:after="0" w:line="276" w:lineRule="auto"/>
        <w:ind w:left="709" w:hanging="709"/>
        <w:rPr>
          <w:rFonts w:asciiTheme="minorHAnsi" w:hAnsiTheme="minorHAnsi" w:cstheme="minorHAnsi"/>
          <w:sz w:val="24"/>
          <w:szCs w:val="24"/>
        </w:rPr>
      </w:pPr>
      <w:r w:rsidRPr="00A6575B">
        <w:rPr>
          <w:rFonts w:asciiTheme="minorHAnsi" w:hAnsiTheme="minorHAnsi" w:cstheme="minorHAnsi"/>
          <w:color w:val="000000"/>
          <w:sz w:val="24"/>
          <w:szCs w:val="24"/>
          <w:shd w:val="clear" w:color="auto" w:fill="FFFFFF"/>
        </w:rPr>
        <w:t xml:space="preserve">Wykonawca, który polega na zdolnościach lub sytuacji podmiotów udostępniających zasoby, składa </w:t>
      </w:r>
      <w:r w:rsidRPr="00A6575B">
        <w:rPr>
          <w:rFonts w:asciiTheme="minorHAnsi" w:hAnsiTheme="minorHAnsi" w:cstheme="minorHAnsi"/>
          <w:b/>
          <w:bCs/>
          <w:color w:val="000000"/>
          <w:sz w:val="24"/>
          <w:szCs w:val="24"/>
          <w:shd w:val="clear" w:color="auto" w:fill="FFFFFF"/>
        </w:rPr>
        <w:t>wraz z ofertą</w:t>
      </w:r>
      <w:r w:rsidRPr="00A6575B">
        <w:rPr>
          <w:rFonts w:asciiTheme="minorHAnsi" w:hAnsiTheme="minorHAnsi" w:cstheme="minorHAnsi"/>
          <w:color w:val="000000"/>
          <w:sz w:val="24"/>
          <w:szCs w:val="24"/>
          <w:shd w:val="clear" w:color="auto" w:fill="FFFFFF"/>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A6575B">
        <w:rPr>
          <w:rFonts w:asciiTheme="minorHAnsi" w:hAnsiTheme="minorHAnsi" w:cstheme="minorHAnsi"/>
          <w:sz w:val="24"/>
          <w:szCs w:val="24"/>
          <w:u w:val="single"/>
        </w:rPr>
        <w:t>.</w:t>
      </w:r>
    </w:p>
    <w:p w14:paraId="18ADCF67" w14:textId="77777777" w:rsidR="008D0F19" w:rsidRPr="00A6575B" w:rsidRDefault="006825BA">
      <w:pPr>
        <w:pStyle w:val="Akapitzlist"/>
        <w:numPr>
          <w:ilvl w:val="1"/>
          <w:numId w:val="7"/>
        </w:numPr>
        <w:spacing w:before="0" w:after="0" w:line="276" w:lineRule="auto"/>
        <w:ind w:left="709" w:hanging="709"/>
        <w:rPr>
          <w:rFonts w:asciiTheme="minorHAnsi" w:hAnsiTheme="minorHAnsi" w:cstheme="minorHAnsi"/>
          <w:sz w:val="24"/>
          <w:szCs w:val="24"/>
        </w:rPr>
      </w:pPr>
      <w:r w:rsidRPr="00A6575B">
        <w:rPr>
          <w:rFonts w:asciiTheme="minorHAnsi" w:hAnsiTheme="minorHAnsi" w:cstheme="minorHAnsi"/>
          <w:color w:val="000000"/>
          <w:sz w:val="24"/>
          <w:szCs w:val="24"/>
          <w:shd w:val="clear" w:color="auto" w:fill="FFFFFF"/>
        </w:rPr>
        <w:t>Zobowiązanie podmiotu udostępniającego zasoby, o którym mowa w pkt 9.4 potwierdza, że stosunek łączący wykonawcę z podmiotami udostępniającymi zasoby gwarantuje rzeczywisty dostęp do tych zasobów oraz określa w szczególności:</w:t>
      </w:r>
    </w:p>
    <w:p w14:paraId="5EFA633B" w14:textId="77777777" w:rsidR="008D0F19" w:rsidRPr="00A6575B" w:rsidRDefault="006825BA" w:rsidP="007F12A4">
      <w:pPr>
        <w:pStyle w:val="Akapitzlist"/>
        <w:numPr>
          <w:ilvl w:val="2"/>
          <w:numId w:val="34"/>
        </w:numPr>
        <w:shd w:val="clear" w:color="auto" w:fill="FFFFFF"/>
        <w:spacing w:before="72" w:after="72" w:line="276" w:lineRule="auto"/>
        <w:ind w:left="1134" w:hanging="425"/>
        <w:rPr>
          <w:rFonts w:asciiTheme="minorHAnsi" w:hAnsiTheme="minorHAnsi" w:cstheme="minorHAnsi"/>
          <w:color w:val="000000"/>
          <w:sz w:val="24"/>
          <w:szCs w:val="24"/>
        </w:rPr>
      </w:pPr>
      <w:r w:rsidRPr="00A6575B">
        <w:rPr>
          <w:rFonts w:asciiTheme="minorHAnsi" w:hAnsiTheme="minorHAnsi" w:cstheme="minorHAnsi"/>
          <w:color w:val="000000"/>
          <w:sz w:val="24"/>
          <w:szCs w:val="24"/>
        </w:rPr>
        <w:t>zakres dostępnych wykonawcy zasobów podmiotu udostępniającego zasoby;</w:t>
      </w:r>
    </w:p>
    <w:p w14:paraId="46BDACD8" w14:textId="77777777" w:rsidR="008D0F19" w:rsidRPr="00A6575B" w:rsidRDefault="006825BA" w:rsidP="007F12A4">
      <w:pPr>
        <w:pStyle w:val="Akapitzlist"/>
        <w:numPr>
          <w:ilvl w:val="2"/>
          <w:numId w:val="34"/>
        </w:numPr>
        <w:shd w:val="clear" w:color="auto" w:fill="FFFFFF"/>
        <w:spacing w:after="72" w:line="276" w:lineRule="auto"/>
        <w:ind w:left="1134" w:hanging="425"/>
        <w:rPr>
          <w:rFonts w:asciiTheme="minorHAnsi" w:hAnsiTheme="minorHAnsi" w:cstheme="minorHAnsi"/>
          <w:color w:val="000000"/>
          <w:sz w:val="24"/>
          <w:szCs w:val="24"/>
        </w:rPr>
      </w:pPr>
      <w:r w:rsidRPr="00A6575B">
        <w:rPr>
          <w:rFonts w:asciiTheme="minorHAnsi" w:hAnsiTheme="minorHAnsi" w:cstheme="minorHAnsi"/>
          <w:color w:val="000000"/>
          <w:sz w:val="24"/>
          <w:szCs w:val="24"/>
        </w:rPr>
        <w:t>sposób i okres udostępnienia wykonawcy i wykorzystania przez niego zasobów podmiotu udostępniającego te zasoby przy wykonywaniu zamówienia;</w:t>
      </w:r>
    </w:p>
    <w:p w14:paraId="759CAF36" w14:textId="77777777" w:rsidR="008D0F19" w:rsidRPr="00A6575B" w:rsidRDefault="006825BA" w:rsidP="007F12A4">
      <w:pPr>
        <w:pStyle w:val="Akapitzlist"/>
        <w:numPr>
          <w:ilvl w:val="2"/>
          <w:numId w:val="34"/>
        </w:numPr>
        <w:shd w:val="clear" w:color="auto" w:fill="FFFFFF"/>
        <w:spacing w:after="72" w:line="276" w:lineRule="auto"/>
        <w:ind w:left="1134" w:hanging="425"/>
        <w:rPr>
          <w:rFonts w:asciiTheme="minorHAnsi" w:hAnsiTheme="minorHAnsi" w:cstheme="minorHAnsi"/>
          <w:color w:val="000000"/>
          <w:sz w:val="24"/>
          <w:szCs w:val="24"/>
        </w:rPr>
      </w:pPr>
      <w:r w:rsidRPr="00A6575B">
        <w:rPr>
          <w:rFonts w:asciiTheme="minorHAnsi" w:hAnsiTheme="minorHAnsi" w:cstheme="minorHAnsi"/>
          <w:color w:val="000000"/>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6FA952B" w14:textId="77777777" w:rsidR="008D0F19" w:rsidRPr="00A6575B" w:rsidRDefault="006825BA">
      <w:pPr>
        <w:pStyle w:val="Akapitzlist"/>
        <w:numPr>
          <w:ilvl w:val="1"/>
          <w:numId w:val="7"/>
        </w:numPr>
        <w:spacing w:before="0" w:after="0" w:line="276" w:lineRule="auto"/>
        <w:ind w:left="709" w:hanging="709"/>
        <w:rPr>
          <w:rFonts w:asciiTheme="minorHAnsi" w:hAnsiTheme="minorHAnsi" w:cstheme="minorHAnsi"/>
          <w:sz w:val="24"/>
          <w:szCs w:val="24"/>
        </w:rPr>
      </w:pPr>
      <w:r w:rsidRPr="00A6575B">
        <w:rPr>
          <w:rFonts w:asciiTheme="minorHAnsi" w:hAnsiTheme="minorHAnsi" w:cstheme="minorHAnsi"/>
          <w:color w:val="000000"/>
          <w:sz w:val="24"/>
          <w:szCs w:val="24"/>
          <w:shd w:val="clear" w:color="auto" w:fill="FFFFFF"/>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tego podmiotu podstawy wykluczenia, które zostały przewidziane względem wykonawcy</w:t>
      </w:r>
      <w:r w:rsidRPr="00A6575B">
        <w:rPr>
          <w:rFonts w:asciiTheme="minorHAnsi" w:hAnsiTheme="minorHAnsi" w:cstheme="minorHAnsi"/>
          <w:sz w:val="24"/>
          <w:szCs w:val="24"/>
        </w:rPr>
        <w:t>.</w:t>
      </w:r>
    </w:p>
    <w:p w14:paraId="2639517D" w14:textId="77777777" w:rsidR="008D0F19" w:rsidRPr="00A6575B" w:rsidRDefault="006825BA">
      <w:pPr>
        <w:pStyle w:val="Akapitzlist"/>
        <w:numPr>
          <w:ilvl w:val="1"/>
          <w:numId w:val="7"/>
        </w:numPr>
        <w:spacing w:before="0" w:after="0" w:line="276" w:lineRule="auto"/>
        <w:ind w:left="709"/>
        <w:rPr>
          <w:rFonts w:asciiTheme="minorHAnsi" w:hAnsiTheme="minorHAnsi" w:cstheme="minorHAnsi"/>
          <w:sz w:val="24"/>
          <w:szCs w:val="24"/>
        </w:rPr>
      </w:pPr>
      <w:r w:rsidRPr="00A6575B">
        <w:rPr>
          <w:rFonts w:asciiTheme="minorHAnsi" w:hAnsiTheme="minorHAnsi" w:cstheme="minorHAnsi"/>
          <w:color w:val="000000"/>
          <w:sz w:val="24"/>
          <w:szCs w:val="24"/>
          <w:shd w:val="clear" w:color="auto" w:fill="FFFFFF"/>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w:t>
      </w:r>
      <w:r w:rsidRPr="00A6575B">
        <w:rPr>
          <w:rFonts w:asciiTheme="minorHAnsi" w:hAnsiTheme="minorHAnsi" w:cstheme="minorHAnsi"/>
          <w:color w:val="000000"/>
          <w:sz w:val="24"/>
          <w:szCs w:val="24"/>
          <w:shd w:val="clear" w:color="auto" w:fill="FFFFFF"/>
        </w:rPr>
        <w:lastRenderedPageBreak/>
        <w:t>zamawiającego zastąpił ten podmiot innym podmiotem lub podmiotami albo wykazał, że samodzielnie spełnia warunki udziału w postępowaniu.</w:t>
      </w:r>
      <w:r w:rsidRPr="00A6575B">
        <w:rPr>
          <w:rFonts w:asciiTheme="minorHAnsi" w:hAnsiTheme="minorHAnsi" w:cstheme="minorHAnsi"/>
          <w:b/>
          <w:sz w:val="24"/>
          <w:szCs w:val="24"/>
        </w:rPr>
        <w:t xml:space="preserve"> </w:t>
      </w:r>
    </w:p>
    <w:p w14:paraId="7FF7EB18" w14:textId="77777777" w:rsidR="008D0F19" w:rsidRPr="00A6575B" w:rsidRDefault="006825BA">
      <w:pPr>
        <w:pStyle w:val="Akapitzlist"/>
        <w:numPr>
          <w:ilvl w:val="1"/>
          <w:numId w:val="7"/>
        </w:numPr>
        <w:spacing w:before="0" w:after="0" w:line="276" w:lineRule="auto"/>
        <w:ind w:left="709"/>
        <w:rPr>
          <w:rFonts w:asciiTheme="minorHAnsi" w:hAnsiTheme="minorHAnsi" w:cstheme="minorHAnsi"/>
          <w:sz w:val="24"/>
          <w:szCs w:val="24"/>
        </w:rPr>
      </w:pPr>
      <w:r w:rsidRPr="00A6575B">
        <w:rPr>
          <w:rFonts w:asciiTheme="minorHAnsi" w:hAnsiTheme="minorHAnsi" w:cstheme="minorHAnsi"/>
          <w:color w:val="000000"/>
          <w:sz w:val="24"/>
          <w:szCs w:val="24"/>
          <w:shd w:val="clear" w:color="auto" w:fill="FFFFFF"/>
        </w:rPr>
        <w:t>Wykonawca, w przypadku polegania na zdolnościach lub sytuacji podmiotów udostępniających zasoby, przedstawia, wraz z oświadczeniami, o którym mowa w pkt 8.1 SWZ także oświadczenia podmiotu udostępniającego zasoby, potwierdzające brak podstaw wykluczenia tego podmiotu oraz odpowiednio spełnianie warunków udziału w postępowaniu lub kryteriów selekcji, w zakresie, w jakim wykonawca powołuje się na jego zasoby.</w:t>
      </w:r>
    </w:p>
    <w:p w14:paraId="6502EAE2" w14:textId="77777777" w:rsidR="008D0F19" w:rsidRPr="00A6575B" w:rsidRDefault="006825BA">
      <w:pPr>
        <w:pStyle w:val="Akapitzlist"/>
        <w:numPr>
          <w:ilvl w:val="1"/>
          <w:numId w:val="7"/>
        </w:numPr>
        <w:spacing w:before="0" w:after="0" w:line="276" w:lineRule="auto"/>
        <w:ind w:left="709"/>
        <w:rPr>
          <w:rFonts w:asciiTheme="minorHAnsi" w:hAnsiTheme="minorHAnsi" w:cstheme="minorHAnsi"/>
          <w:sz w:val="24"/>
          <w:szCs w:val="24"/>
        </w:rPr>
      </w:pPr>
      <w:r w:rsidRPr="00A6575B">
        <w:rPr>
          <w:rFonts w:asciiTheme="minorHAnsi" w:hAnsiTheme="minorHAnsi" w:cstheme="minorHAnsi"/>
          <w:bCs/>
          <w:sz w:val="24"/>
          <w:szCs w:val="24"/>
        </w:rPr>
        <w:t xml:space="preserve">Wykonawca, który polega na zdolnościach lub sytuacji innych podmiotów na zasadach określonych w art. 118 ustawy </w:t>
      </w:r>
      <w:proofErr w:type="spellStart"/>
      <w:r w:rsidRPr="00A6575B">
        <w:rPr>
          <w:rFonts w:asciiTheme="minorHAnsi" w:hAnsiTheme="minorHAnsi" w:cstheme="minorHAnsi"/>
          <w:sz w:val="24"/>
          <w:szCs w:val="24"/>
        </w:rPr>
        <w:t>Pzp</w:t>
      </w:r>
      <w:proofErr w:type="spellEnd"/>
      <w:r w:rsidRPr="00A6575B">
        <w:rPr>
          <w:rFonts w:asciiTheme="minorHAnsi" w:hAnsiTheme="minorHAnsi" w:cstheme="minorHAnsi"/>
          <w:bCs/>
          <w:sz w:val="24"/>
          <w:szCs w:val="24"/>
        </w:rPr>
        <w:t xml:space="preserve">, przedstawia na wezwanie zamawiającego dokumenty wymienione w pkt. 8.3.2 SWZ </w:t>
      </w:r>
      <w:r w:rsidRPr="00A6575B">
        <w:rPr>
          <w:rFonts w:asciiTheme="minorHAnsi" w:hAnsiTheme="minorHAnsi" w:cstheme="minorHAnsi"/>
          <w:color w:val="000000"/>
          <w:sz w:val="24"/>
          <w:szCs w:val="24"/>
          <w:shd w:val="clear" w:color="auto" w:fill="FFFFFF"/>
        </w:rPr>
        <w:t>dotyczące tych podmiotów, potwierdzające, że nie zachodzą wobec tych podmiotów podstawy wykluczenia z postępowania.</w:t>
      </w:r>
    </w:p>
    <w:p w14:paraId="3BF9C0FC" w14:textId="77777777" w:rsidR="008D0F19" w:rsidRPr="00A6575B" w:rsidRDefault="006825BA">
      <w:pPr>
        <w:pStyle w:val="Akapitzlist"/>
        <w:numPr>
          <w:ilvl w:val="1"/>
          <w:numId w:val="7"/>
        </w:numPr>
        <w:spacing w:before="0" w:after="0" w:line="276" w:lineRule="auto"/>
        <w:ind w:left="709"/>
        <w:rPr>
          <w:rFonts w:asciiTheme="minorHAnsi" w:hAnsiTheme="minorHAnsi" w:cstheme="minorHAnsi"/>
          <w:sz w:val="24"/>
          <w:szCs w:val="24"/>
        </w:rPr>
      </w:pPr>
      <w:r w:rsidRPr="00A6575B">
        <w:rPr>
          <w:rFonts w:asciiTheme="minorHAnsi" w:hAnsiTheme="minorHAnsi" w:cstheme="minorHAnsi"/>
          <w:color w:val="000000"/>
          <w:sz w:val="24"/>
          <w:szCs w:val="24"/>
        </w:rPr>
        <w:t xml:space="preserve">Zamawiający </w:t>
      </w:r>
      <w:r w:rsidRPr="00A6575B">
        <w:rPr>
          <w:rFonts w:asciiTheme="minorHAnsi" w:hAnsiTheme="minorHAnsi" w:cstheme="minorHAnsi"/>
          <w:b/>
          <w:bCs/>
          <w:color w:val="000000"/>
          <w:sz w:val="24"/>
          <w:szCs w:val="24"/>
        </w:rPr>
        <w:t>żąda</w:t>
      </w:r>
      <w:r w:rsidRPr="00A6575B">
        <w:rPr>
          <w:rFonts w:asciiTheme="minorHAnsi" w:hAnsiTheme="minorHAnsi" w:cstheme="minorHAnsi"/>
          <w:color w:val="000000"/>
          <w:sz w:val="24"/>
          <w:szCs w:val="24"/>
        </w:rPr>
        <w:t xml:space="preserve"> wskazania przez wykonawcę, w ofercie, części zamówienia, których wykonanie zamierza powierzyć podwykonawcom, którzy nie są podmiotami udostępniającymi zasoby, oraz podania nazw ewentualnych podwykonawców.</w:t>
      </w:r>
    </w:p>
    <w:p w14:paraId="776D5810" w14:textId="77777777" w:rsidR="008D0F19" w:rsidRPr="00A6575B" w:rsidRDefault="006825BA">
      <w:pPr>
        <w:pStyle w:val="Akapitzlist"/>
        <w:numPr>
          <w:ilvl w:val="1"/>
          <w:numId w:val="7"/>
        </w:numPr>
        <w:spacing w:before="0" w:after="0" w:line="276" w:lineRule="auto"/>
        <w:ind w:left="709"/>
        <w:rPr>
          <w:rFonts w:asciiTheme="minorHAnsi" w:hAnsiTheme="minorHAnsi" w:cstheme="minorHAnsi"/>
          <w:sz w:val="24"/>
          <w:szCs w:val="24"/>
        </w:rPr>
      </w:pPr>
      <w:r w:rsidRPr="00A6575B">
        <w:rPr>
          <w:rFonts w:asciiTheme="minorHAnsi" w:hAnsiTheme="minorHAnsi" w:cstheme="minorHAnsi"/>
          <w:color w:val="000000"/>
          <w:sz w:val="24"/>
          <w:szCs w:val="24"/>
        </w:rPr>
        <w:t>Wykonawca będzie zobowiązany do zawiadamiania zamawiającego o wszelkich zmianach w odniesieniu do informacji, o których mowa w pkt 9.1 SWZ, w trakcie realizacji zamówienia, a także przekaże wymagane informacje na temat nowych podwykonawców.</w:t>
      </w:r>
    </w:p>
    <w:p w14:paraId="38D859D2" w14:textId="77777777" w:rsidR="008D0F19" w:rsidRPr="00A6575B" w:rsidRDefault="008D0F19">
      <w:pPr>
        <w:pStyle w:val="Akapitzlist"/>
        <w:spacing w:before="0" w:after="0" w:line="276" w:lineRule="auto"/>
        <w:ind w:left="709"/>
        <w:rPr>
          <w:rFonts w:asciiTheme="minorHAnsi" w:hAnsiTheme="minorHAnsi" w:cstheme="minorHAnsi"/>
          <w:bCs/>
          <w:sz w:val="24"/>
          <w:szCs w:val="24"/>
        </w:rPr>
      </w:pPr>
    </w:p>
    <w:tbl>
      <w:tblPr>
        <w:tblW w:w="9072" w:type="dxa"/>
        <w:jc w:val="center"/>
        <w:tblLook w:val="00A0" w:firstRow="1" w:lastRow="0" w:firstColumn="1" w:lastColumn="0" w:noHBand="0" w:noVBand="0"/>
      </w:tblPr>
      <w:tblGrid>
        <w:gridCol w:w="9072"/>
      </w:tblGrid>
      <w:tr w:rsidR="008D0F19" w:rsidRPr="00A6575B" w14:paraId="5EBB1036" w14:textId="77777777">
        <w:trPr>
          <w:jc w:val="center"/>
        </w:trPr>
        <w:tc>
          <w:tcPr>
            <w:tcW w:w="9072" w:type="dxa"/>
            <w:tcBorders>
              <w:bottom w:val="single" w:sz="4" w:space="0" w:color="000000"/>
            </w:tcBorders>
            <w:shd w:val="clear" w:color="auto" w:fill="D9D9D9" w:themeFill="background1" w:themeFillShade="D9"/>
          </w:tcPr>
          <w:p w14:paraId="5EFA9871" w14:textId="77777777" w:rsidR="008D0F19" w:rsidRPr="00A6575B" w:rsidRDefault="006825BA">
            <w:pPr>
              <w:suppressAutoHyphens/>
              <w:spacing w:line="276" w:lineRule="auto"/>
              <w:contextualSpacing/>
              <w:jc w:val="center"/>
              <w:textAlignment w:val="baseline"/>
              <w:rPr>
                <w:rFonts w:asciiTheme="minorHAnsi" w:hAnsiTheme="minorHAnsi" w:cstheme="minorHAnsi"/>
              </w:rPr>
            </w:pPr>
            <w:r w:rsidRPr="00A6575B">
              <w:rPr>
                <w:rFonts w:asciiTheme="minorHAnsi" w:hAnsiTheme="minorHAnsi" w:cstheme="minorHAnsi"/>
              </w:rPr>
              <w:t>Rozdział 10</w:t>
            </w:r>
          </w:p>
          <w:p w14:paraId="4EB70802" w14:textId="77777777" w:rsidR="008D0F19" w:rsidRPr="00A6575B" w:rsidRDefault="006825BA">
            <w:pPr>
              <w:suppressAutoHyphens/>
              <w:spacing w:line="276" w:lineRule="auto"/>
              <w:contextualSpacing/>
              <w:jc w:val="center"/>
              <w:textAlignment w:val="baseline"/>
              <w:rPr>
                <w:rFonts w:asciiTheme="minorHAnsi" w:hAnsiTheme="minorHAnsi" w:cstheme="minorHAnsi"/>
              </w:rPr>
            </w:pPr>
            <w:r w:rsidRPr="00A6575B">
              <w:rPr>
                <w:rFonts w:asciiTheme="minorHAnsi" w:hAnsiTheme="minorHAnsi" w:cstheme="minorHAnsi"/>
                <w:b/>
              </w:rPr>
              <w:t xml:space="preserve">INFORMACJA DLA WYKONAWCÓW WSPÓLNIE UBIEGAJĄCYCH SIĘ </w:t>
            </w:r>
            <w:r w:rsidRPr="00A6575B">
              <w:rPr>
                <w:rFonts w:asciiTheme="minorHAnsi" w:hAnsiTheme="minorHAnsi" w:cstheme="minorHAnsi"/>
                <w:b/>
              </w:rPr>
              <w:br/>
              <w:t>O UDZIELENIE ZAMÓWIENIA (W TYM SPÓŁKI CYWILNE)</w:t>
            </w:r>
          </w:p>
        </w:tc>
      </w:tr>
    </w:tbl>
    <w:p w14:paraId="4969DF81" w14:textId="77777777" w:rsidR="008D0F19" w:rsidRPr="00A6575B" w:rsidRDefault="008D0F19">
      <w:pPr>
        <w:pStyle w:val="Akapitzlist"/>
        <w:widowControl w:val="0"/>
        <w:spacing w:line="276" w:lineRule="auto"/>
        <w:ind w:left="709"/>
        <w:outlineLvl w:val="3"/>
        <w:rPr>
          <w:rFonts w:asciiTheme="minorHAnsi" w:hAnsiTheme="minorHAnsi" w:cstheme="minorHAnsi"/>
          <w:bCs/>
          <w:sz w:val="24"/>
          <w:szCs w:val="24"/>
        </w:rPr>
      </w:pPr>
    </w:p>
    <w:p w14:paraId="7DB02350" w14:textId="77777777" w:rsidR="008D0F19" w:rsidRPr="00A6575B" w:rsidRDefault="006825BA">
      <w:pPr>
        <w:pStyle w:val="Akapitzlist"/>
        <w:widowControl w:val="0"/>
        <w:numPr>
          <w:ilvl w:val="1"/>
          <w:numId w:val="10"/>
        </w:numPr>
        <w:spacing w:line="276" w:lineRule="auto"/>
        <w:ind w:left="709" w:hanging="709"/>
        <w:outlineLvl w:val="3"/>
        <w:rPr>
          <w:rFonts w:asciiTheme="minorHAnsi" w:hAnsiTheme="minorHAnsi" w:cstheme="minorHAnsi"/>
          <w:bCs/>
          <w:sz w:val="24"/>
          <w:szCs w:val="24"/>
        </w:rPr>
      </w:pPr>
      <w:r w:rsidRPr="00A6575B">
        <w:rPr>
          <w:rFonts w:asciiTheme="minorHAnsi" w:hAnsiTheme="minorHAnsi" w:cstheme="minorHAnsi"/>
          <w:bCs/>
          <w:sz w:val="24"/>
          <w:szCs w:val="24"/>
        </w:rPr>
        <w:t xml:space="preserve">Wykonawcy </w:t>
      </w:r>
      <w:r w:rsidRPr="00A6575B">
        <w:rPr>
          <w:rFonts w:asciiTheme="minorHAnsi" w:hAnsiTheme="minorHAnsi" w:cstheme="minorHAnsi"/>
          <w:color w:val="000000"/>
          <w:sz w:val="24"/>
          <w:szCs w:val="24"/>
        </w:rPr>
        <w:t>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6947B0E4" w14:textId="77777777" w:rsidR="008D0F19" w:rsidRPr="00A6575B" w:rsidRDefault="006825BA">
      <w:pPr>
        <w:pStyle w:val="Akapitzlist"/>
        <w:widowControl w:val="0"/>
        <w:numPr>
          <w:ilvl w:val="1"/>
          <w:numId w:val="10"/>
        </w:numPr>
        <w:spacing w:line="276" w:lineRule="auto"/>
        <w:ind w:left="0" w:firstLine="0"/>
        <w:outlineLvl w:val="3"/>
        <w:rPr>
          <w:rFonts w:asciiTheme="minorHAnsi" w:hAnsiTheme="minorHAnsi" w:cstheme="minorHAnsi"/>
          <w:bCs/>
          <w:sz w:val="24"/>
          <w:szCs w:val="24"/>
        </w:rPr>
      </w:pPr>
      <w:r w:rsidRPr="00A6575B">
        <w:rPr>
          <w:rFonts w:asciiTheme="minorHAnsi" w:hAnsiTheme="minorHAnsi" w:cstheme="minorHAnsi"/>
          <w:bCs/>
          <w:sz w:val="24"/>
          <w:szCs w:val="24"/>
        </w:rPr>
        <w:t>W przypadku Wykonawców wspólnie ubiegających się o udzielenie zamówienia:</w:t>
      </w:r>
    </w:p>
    <w:p w14:paraId="7E5A0C57" w14:textId="77777777" w:rsidR="008D0F19" w:rsidRPr="00A6575B" w:rsidRDefault="006825BA">
      <w:pPr>
        <w:pStyle w:val="Akapitzlist"/>
        <w:widowControl w:val="0"/>
        <w:numPr>
          <w:ilvl w:val="0"/>
          <w:numId w:val="3"/>
        </w:numPr>
        <w:spacing w:line="276" w:lineRule="auto"/>
        <w:ind w:left="1134" w:hanging="425"/>
        <w:outlineLvl w:val="3"/>
        <w:rPr>
          <w:rFonts w:asciiTheme="minorHAnsi" w:hAnsiTheme="minorHAnsi" w:cstheme="minorHAnsi"/>
          <w:bCs/>
          <w:sz w:val="24"/>
          <w:szCs w:val="24"/>
        </w:rPr>
      </w:pPr>
      <w:r w:rsidRPr="00A6575B">
        <w:rPr>
          <w:rFonts w:asciiTheme="minorHAnsi" w:hAnsiTheme="minorHAnsi" w:cstheme="minorHAnsi"/>
          <w:bCs/>
          <w:sz w:val="24"/>
          <w:szCs w:val="24"/>
        </w:rPr>
        <w:t xml:space="preserve">oświadczenia o których mowa w pkt. 8.1 SWZ </w:t>
      </w:r>
      <w:r w:rsidRPr="00A6575B">
        <w:rPr>
          <w:rFonts w:asciiTheme="minorHAnsi" w:hAnsiTheme="minorHAnsi" w:cstheme="minorHAnsi"/>
          <w:b/>
          <w:bCs/>
          <w:sz w:val="24"/>
          <w:szCs w:val="24"/>
          <w:u w:val="single"/>
        </w:rPr>
        <w:t xml:space="preserve">składa </w:t>
      </w:r>
      <w:r w:rsidRPr="00A6575B">
        <w:rPr>
          <w:rFonts w:asciiTheme="minorHAnsi" w:hAnsiTheme="minorHAnsi" w:cstheme="minorHAnsi"/>
          <w:b/>
          <w:sz w:val="24"/>
          <w:szCs w:val="24"/>
          <w:u w:val="single"/>
        </w:rPr>
        <w:t>z ofertą</w:t>
      </w:r>
      <w:r w:rsidRPr="00A6575B">
        <w:rPr>
          <w:rFonts w:asciiTheme="minorHAnsi" w:hAnsiTheme="minorHAnsi" w:cstheme="minorHAnsi"/>
          <w:b/>
          <w:bCs/>
          <w:sz w:val="24"/>
          <w:szCs w:val="24"/>
        </w:rPr>
        <w:t xml:space="preserve"> każdy </w:t>
      </w:r>
      <w:r w:rsidRPr="00A6575B">
        <w:rPr>
          <w:rFonts w:asciiTheme="minorHAnsi" w:hAnsiTheme="minorHAnsi" w:cstheme="minorHAnsi"/>
          <w:b/>
          <w:bCs/>
          <w:sz w:val="24"/>
          <w:szCs w:val="24"/>
        </w:rPr>
        <w:br/>
        <w:t>z Wykonawców wspólnie ubiegających się o zamówienie</w:t>
      </w:r>
      <w:r w:rsidRPr="00A6575B">
        <w:rPr>
          <w:rFonts w:asciiTheme="minorHAnsi" w:hAnsiTheme="minorHAnsi" w:cstheme="minorHAnsi"/>
          <w:bCs/>
          <w:sz w:val="24"/>
          <w:szCs w:val="24"/>
        </w:rPr>
        <w:t xml:space="preserve">. </w:t>
      </w:r>
      <w:r w:rsidRPr="00A6575B">
        <w:rPr>
          <w:rFonts w:asciiTheme="minorHAnsi" w:hAnsiTheme="minorHAnsi" w:cstheme="minorHAnsi"/>
          <w:color w:val="000000"/>
          <w:sz w:val="24"/>
          <w:szCs w:val="24"/>
          <w:shd w:val="clear" w:color="auto" w:fill="FFFFFF"/>
        </w:rPr>
        <w:t xml:space="preserve">Oświadczenia te potwierdzają brak podstaw wykluczenia oraz spełnianie warunków udziału w postępowaniu lub kryteriów selekcji w zakresie, w jakim każdy </w:t>
      </w:r>
      <w:r w:rsidRPr="00A6575B">
        <w:rPr>
          <w:rFonts w:asciiTheme="minorHAnsi" w:hAnsiTheme="minorHAnsi" w:cstheme="minorHAnsi"/>
          <w:color w:val="000000"/>
          <w:sz w:val="24"/>
          <w:szCs w:val="24"/>
          <w:shd w:val="clear" w:color="auto" w:fill="FFFFFF"/>
        </w:rPr>
        <w:br/>
        <w:t>z wykonawców wykazuje spełnianie warunków udziału w postępowaniu lub kryteriów selekcji.</w:t>
      </w:r>
    </w:p>
    <w:p w14:paraId="5F986CED" w14:textId="47BCA41D" w:rsidR="008D0F19" w:rsidRPr="00A6575B" w:rsidRDefault="006825BA">
      <w:pPr>
        <w:pStyle w:val="Akapitzlist"/>
        <w:widowControl w:val="0"/>
        <w:numPr>
          <w:ilvl w:val="0"/>
          <w:numId w:val="3"/>
        </w:numPr>
        <w:spacing w:line="276" w:lineRule="auto"/>
        <w:ind w:left="1134" w:hanging="425"/>
        <w:outlineLvl w:val="3"/>
        <w:rPr>
          <w:rFonts w:asciiTheme="minorHAnsi" w:hAnsiTheme="minorHAnsi" w:cstheme="minorHAnsi"/>
          <w:bCs/>
          <w:sz w:val="24"/>
          <w:szCs w:val="24"/>
        </w:rPr>
      </w:pPr>
      <w:r w:rsidRPr="00A6575B">
        <w:rPr>
          <w:rFonts w:asciiTheme="minorHAnsi" w:hAnsiTheme="minorHAnsi" w:cstheme="minorHAnsi"/>
          <w:color w:val="000000"/>
          <w:sz w:val="24"/>
          <w:szCs w:val="24"/>
        </w:rPr>
        <w:t xml:space="preserve">w przypadku, o którym mowa w rozdziale 6.3 SWZ wykonawcy wspólnie ubiegający się o udzielenie zamówienia </w:t>
      </w:r>
      <w:r w:rsidRPr="00A6575B">
        <w:rPr>
          <w:rFonts w:asciiTheme="minorHAnsi" w:hAnsiTheme="minorHAnsi" w:cstheme="minorHAnsi"/>
          <w:b/>
          <w:bCs/>
          <w:color w:val="000000"/>
          <w:sz w:val="24"/>
          <w:szCs w:val="24"/>
        </w:rPr>
        <w:t>dołączają do oferty</w:t>
      </w:r>
      <w:r w:rsidRPr="00A6575B">
        <w:rPr>
          <w:rFonts w:asciiTheme="minorHAnsi" w:hAnsiTheme="minorHAnsi" w:cstheme="minorHAnsi"/>
          <w:color w:val="000000"/>
          <w:sz w:val="24"/>
          <w:szCs w:val="24"/>
        </w:rPr>
        <w:t xml:space="preserve"> oświadczenie, z którego wynika, które dostawy wykonają poszczególni wykonawcy. </w:t>
      </w:r>
      <w:r w:rsidRPr="00A6575B">
        <w:rPr>
          <w:rFonts w:asciiTheme="minorHAnsi" w:hAnsiTheme="minorHAnsi" w:cstheme="minorHAnsi"/>
          <w:color w:val="000000" w:themeColor="text1"/>
          <w:sz w:val="24"/>
          <w:szCs w:val="24"/>
        </w:rPr>
        <w:t>Oświadczenie należy złożyć wg</w:t>
      </w:r>
      <w:r w:rsidRPr="00A6575B">
        <w:rPr>
          <w:rFonts w:asciiTheme="minorHAnsi" w:hAnsiTheme="minorHAnsi" w:cstheme="minorHAnsi"/>
          <w:sz w:val="24"/>
          <w:szCs w:val="24"/>
        </w:rPr>
        <w:t xml:space="preserve"> wymogów </w:t>
      </w:r>
      <w:r w:rsidRPr="00A6575B">
        <w:rPr>
          <w:rFonts w:asciiTheme="minorHAnsi" w:hAnsiTheme="minorHAnsi" w:cstheme="minorHAnsi"/>
          <w:bCs/>
          <w:sz w:val="24"/>
          <w:szCs w:val="24"/>
        </w:rPr>
        <w:t xml:space="preserve">załącznika nr </w:t>
      </w:r>
      <w:r w:rsidR="00C77FBF" w:rsidRPr="00A6575B">
        <w:rPr>
          <w:rFonts w:asciiTheme="minorHAnsi" w:hAnsiTheme="minorHAnsi" w:cstheme="minorHAnsi"/>
          <w:bCs/>
          <w:sz w:val="24"/>
          <w:szCs w:val="24"/>
        </w:rPr>
        <w:t>4</w:t>
      </w:r>
      <w:r w:rsidRPr="00A6575B">
        <w:rPr>
          <w:rFonts w:asciiTheme="minorHAnsi" w:hAnsiTheme="minorHAnsi" w:cstheme="minorHAnsi"/>
          <w:bCs/>
          <w:sz w:val="24"/>
          <w:szCs w:val="24"/>
        </w:rPr>
        <w:t xml:space="preserve"> do SWZ. Oświadczenie to jest podmiotowym środkiem dowodowym.</w:t>
      </w:r>
    </w:p>
    <w:p w14:paraId="75979BBB" w14:textId="77777777" w:rsidR="008D0F19" w:rsidRPr="00A6575B" w:rsidRDefault="006825BA">
      <w:pPr>
        <w:pStyle w:val="Akapitzlist"/>
        <w:widowControl w:val="0"/>
        <w:numPr>
          <w:ilvl w:val="0"/>
          <w:numId w:val="3"/>
        </w:numPr>
        <w:spacing w:line="276" w:lineRule="auto"/>
        <w:ind w:left="1134" w:hanging="425"/>
        <w:outlineLvl w:val="3"/>
        <w:rPr>
          <w:rFonts w:asciiTheme="minorHAnsi" w:hAnsiTheme="minorHAnsi" w:cstheme="minorHAnsi"/>
          <w:bCs/>
          <w:sz w:val="24"/>
          <w:szCs w:val="24"/>
        </w:rPr>
      </w:pPr>
      <w:r w:rsidRPr="00A6575B">
        <w:rPr>
          <w:rFonts w:asciiTheme="minorHAnsi" w:hAnsiTheme="minorHAnsi" w:cstheme="minorHAnsi"/>
          <w:bCs/>
          <w:sz w:val="24"/>
          <w:szCs w:val="24"/>
        </w:rPr>
        <w:t xml:space="preserve">zobowiązani są oni na wezwanie Zamawiającego, złożyć podmiotowe środki dowodowe, o których mowa w pkt. 8.3 SWZ, przy czym podmiotowe środki </w:t>
      </w:r>
      <w:r w:rsidRPr="00A6575B">
        <w:rPr>
          <w:rFonts w:asciiTheme="minorHAnsi" w:hAnsiTheme="minorHAnsi" w:cstheme="minorHAnsi"/>
          <w:bCs/>
          <w:sz w:val="24"/>
          <w:szCs w:val="24"/>
        </w:rPr>
        <w:lastRenderedPageBreak/>
        <w:t>dowodowe, o których mowa:</w:t>
      </w:r>
    </w:p>
    <w:p w14:paraId="543E5AC1" w14:textId="77777777" w:rsidR="008D0F19" w:rsidRPr="00A6575B" w:rsidRDefault="006825BA">
      <w:pPr>
        <w:pStyle w:val="Akapitzlist"/>
        <w:widowControl w:val="0"/>
        <w:numPr>
          <w:ilvl w:val="0"/>
          <w:numId w:val="4"/>
        </w:numPr>
        <w:spacing w:line="276" w:lineRule="auto"/>
        <w:ind w:left="1418" w:hanging="284"/>
        <w:outlineLvl w:val="3"/>
        <w:rPr>
          <w:rFonts w:asciiTheme="minorHAnsi" w:hAnsiTheme="minorHAnsi" w:cstheme="minorHAnsi"/>
          <w:bCs/>
          <w:sz w:val="24"/>
          <w:szCs w:val="24"/>
        </w:rPr>
      </w:pPr>
      <w:r w:rsidRPr="00A6575B">
        <w:rPr>
          <w:rFonts w:asciiTheme="minorHAnsi" w:hAnsiTheme="minorHAnsi" w:cstheme="minorHAnsi"/>
          <w:bCs/>
          <w:sz w:val="24"/>
          <w:szCs w:val="24"/>
        </w:rPr>
        <w:t>w pkt. 8.3.1 SWZ składa odpowiednio Wykonawca/Wykonawcy, który/którzy wykazuje/-ą spełnienie warunku</w:t>
      </w:r>
    </w:p>
    <w:p w14:paraId="772C87D6" w14:textId="77777777" w:rsidR="008D0F19" w:rsidRPr="00A6575B" w:rsidRDefault="006825BA">
      <w:pPr>
        <w:pStyle w:val="Akapitzlist"/>
        <w:widowControl w:val="0"/>
        <w:numPr>
          <w:ilvl w:val="0"/>
          <w:numId w:val="4"/>
        </w:numPr>
        <w:spacing w:line="276" w:lineRule="auto"/>
        <w:ind w:left="1418" w:hanging="284"/>
        <w:outlineLvl w:val="3"/>
        <w:rPr>
          <w:rFonts w:asciiTheme="minorHAnsi" w:hAnsiTheme="minorHAnsi" w:cstheme="minorHAnsi"/>
          <w:bCs/>
          <w:sz w:val="24"/>
          <w:szCs w:val="24"/>
        </w:rPr>
      </w:pPr>
      <w:r w:rsidRPr="00A6575B">
        <w:rPr>
          <w:rFonts w:asciiTheme="minorHAnsi" w:hAnsiTheme="minorHAnsi" w:cstheme="minorHAnsi"/>
          <w:bCs/>
          <w:sz w:val="24"/>
          <w:szCs w:val="24"/>
        </w:rPr>
        <w:t>w pkt. 8.3.2 SWZ składa każdy z Wykonawców wspólnie ubiegających się o udzielenie zamówienia.</w:t>
      </w:r>
    </w:p>
    <w:p w14:paraId="026401E6" w14:textId="77777777" w:rsidR="008D0F19" w:rsidRPr="00A6575B" w:rsidRDefault="006825BA">
      <w:pPr>
        <w:pStyle w:val="Akapitzlist"/>
        <w:widowControl w:val="0"/>
        <w:numPr>
          <w:ilvl w:val="1"/>
          <w:numId w:val="10"/>
        </w:numPr>
        <w:spacing w:line="276" w:lineRule="auto"/>
        <w:ind w:left="709" w:hanging="709"/>
        <w:outlineLvl w:val="3"/>
        <w:rPr>
          <w:rFonts w:asciiTheme="minorHAnsi" w:hAnsiTheme="minorHAnsi" w:cstheme="minorHAnsi"/>
          <w:bCs/>
          <w:sz w:val="24"/>
          <w:szCs w:val="24"/>
        </w:rPr>
      </w:pPr>
      <w:r w:rsidRPr="00A6575B">
        <w:rPr>
          <w:rFonts w:asciiTheme="minorHAnsi" w:hAnsiTheme="minorHAnsi" w:cstheme="minorHAnsi"/>
          <w:color w:val="000000"/>
          <w:sz w:val="24"/>
          <w:szCs w:val="24"/>
          <w:shd w:val="clear" w:color="auto" w:fill="FFFFFF"/>
        </w:rPr>
        <w:t>Jeżeli została wybrana oferta wykonawców wspólnie ubiegających się o udzielenie zamówienia, zamawiający może żądać przed zawarciem umowy w sprawie zamówienia publicznego kopii umowy regulującej współpracę tych wykonawców.</w:t>
      </w:r>
    </w:p>
    <w:tbl>
      <w:tblPr>
        <w:tblW w:w="9072" w:type="dxa"/>
        <w:jc w:val="center"/>
        <w:tblLook w:val="00A0" w:firstRow="1" w:lastRow="0" w:firstColumn="1" w:lastColumn="0" w:noHBand="0" w:noVBand="0"/>
      </w:tblPr>
      <w:tblGrid>
        <w:gridCol w:w="9072"/>
      </w:tblGrid>
      <w:tr w:rsidR="00BE59DF" w:rsidRPr="00A6575B" w14:paraId="30F4A717" w14:textId="77777777" w:rsidTr="004C54F4">
        <w:trPr>
          <w:trHeight w:val="2106"/>
          <w:jc w:val="center"/>
        </w:trPr>
        <w:tc>
          <w:tcPr>
            <w:tcW w:w="9072" w:type="dxa"/>
            <w:tcBorders>
              <w:bottom w:val="single" w:sz="4" w:space="0" w:color="000000"/>
            </w:tcBorders>
            <w:shd w:val="clear" w:color="auto" w:fill="D9D9D9" w:themeFill="background1" w:themeFillShade="D9"/>
          </w:tcPr>
          <w:p w14:paraId="09506EB7" w14:textId="77777777" w:rsidR="00BE59DF" w:rsidRPr="00A6575B" w:rsidRDefault="00BE59DF" w:rsidP="00BE59DF">
            <w:pPr>
              <w:pStyle w:val="Akapitzlist"/>
              <w:suppressAutoHyphens/>
              <w:spacing w:line="276" w:lineRule="auto"/>
              <w:ind w:left="495"/>
              <w:jc w:val="center"/>
              <w:textAlignment w:val="baseline"/>
              <w:rPr>
                <w:rFonts w:asciiTheme="minorHAnsi" w:hAnsiTheme="minorHAnsi" w:cstheme="minorHAnsi"/>
                <w:sz w:val="24"/>
                <w:szCs w:val="24"/>
              </w:rPr>
            </w:pPr>
            <w:r w:rsidRPr="00A6575B">
              <w:rPr>
                <w:rFonts w:asciiTheme="minorHAnsi" w:hAnsiTheme="minorHAnsi" w:cstheme="minorHAnsi"/>
                <w:sz w:val="24"/>
                <w:szCs w:val="24"/>
              </w:rPr>
              <w:t>Rozdział 11</w:t>
            </w:r>
          </w:p>
          <w:p w14:paraId="6DB41774" w14:textId="77777777" w:rsidR="00BE59DF" w:rsidRPr="00A6575B" w:rsidRDefault="00BE59DF" w:rsidP="00BE59DF">
            <w:pPr>
              <w:suppressAutoHyphens/>
              <w:spacing w:line="276" w:lineRule="auto"/>
              <w:jc w:val="center"/>
              <w:textAlignment w:val="baseline"/>
              <w:rPr>
                <w:rFonts w:asciiTheme="minorHAnsi" w:hAnsiTheme="minorHAnsi" w:cstheme="minorHAnsi"/>
              </w:rPr>
            </w:pPr>
            <w:r w:rsidRPr="00A6575B">
              <w:rPr>
                <w:rFonts w:asciiTheme="minorHAnsi" w:hAnsiTheme="minorHAnsi" w:cstheme="minorHAnsi"/>
                <w:b/>
              </w:rPr>
              <w:t xml:space="preserve">INFORMACJE O ŚRODKACH KOMUNIKACJI ELEKTRONICZNEJ, PRZY UŻYCIU KTÓRYCH ZAMAWIAJĄCY BĘDZIE KOMUNIKOWAŁ SIĘ Z WYKONAWCAMI, ORAZ INFORMACJE O WYMAGANIACH TECHNICZNYCH </w:t>
            </w:r>
            <w:r w:rsidRPr="00A6575B">
              <w:rPr>
                <w:rFonts w:asciiTheme="minorHAnsi" w:hAnsiTheme="minorHAnsi" w:cstheme="minorHAnsi"/>
                <w:b/>
              </w:rPr>
              <w:br/>
              <w:t>I ORGANIZACYJNYCH SPORZĄDZANIA, WYSYŁANIA I ODBIERANIA KORESPONDENCJI ELEKTRONICZNEJ</w:t>
            </w:r>
          </w:p>
        </w:tc>
      </w:tr>
    </w:tbl>
    <w:p w14:paraId="34BAF134" w14:textId="77777777" w:rsidR="00BE59DF" w:rsidRPr="00A6575B" w:rsidRDefault="00BE59DF" w:rsidP="00BE59DF">
      <w:pPr>
        <w:pStyle w:val="Kolorowalistaakcent11"/>
        <w:widowControl w:val="0"/>
        <w:suppressAutoHyphens/>
        <w:spacing w:line="276" w:lineRule="auto"/>
        <w:ind w:left="0"/>
        <w:outlineLvl w:val="3"/>
        <w:rPr>
          <w:rFonts w:asciiTheme="minorHAnsi" w:hAnsiTheme="minorHAnsi" w:cstheme="minorHAnsi"/>
          <w:b/>
          <w:sz w:val="24"/>
          <w:szCs w:val="24"/>
          <w:highlight w:val="yellow"/>
        </w:rPr>
      </w:pPr>
    </w:p>
    <w:p w14:paraId="02C41530" w14:textId="77777777" w:rsidR="00BE59DF" w:rsidRPr="00A6575B" w:rsidRDefault="00BE59DF" w:rsidP="00BE59DF">
      <w:pPr>
        <w:pStyle w:val="Kolorowalistaakcent11"/>
        <w:widowControl w:val="0"/>
        <w:suppressAutoHyphens/>
        <w:spacing w:line="360" w:lineRule="auto"/>
        <w:ind w:left="0"/>
        <w:outlineLvl w:val="3"/>
        <w:rPr>
          <w:rFonts w:asciiTheme="minorHAnsi" w:hAnsiTheme="minorHAnsi" w:cstheme="minorHAnsi"/>
          <w:b/>
          <w:bCs/>
          <w:sz w:val="24"/>
          <w:szCs w:val="24"/>
        </w:rPr>
      </w:pPr>
      <w:r w:rsidRPr="00A6575B">
        <w:rPr>
          <w:rFonts w:asciiTheme="minorHAnsi" w:hAnsiTheme="minorHAnsi" w:cstheme="minorHAnsi"/>
          <w:sz w:val="24"/>
          <w:szCs w:val="24"/>
        </w:rPr>
        <w:t xml:space="preserve">11.1W postępowaniu o udzielenie zamówienia publicznego komunikacja między Zamawiającym a wykonawcami odbywa się przy użyciu Platformy e-Zamówienia, która jest dostępna pod adresem </w:t>
      </w:r>
      <w:r w:rsidRPr="00A6575B">
        <w:rPr>
          <w:rFonts w:asciiTheme="minorHAnsi" w:hAnsiTheme="minorHAnsi" w:cstheme="minorHAnsi"/>
          <w:b/>
          <w:bCs/>
          <w:sz w:val="24"/>
          <w:szCs w:val="24"/>
        </w:rPr>
        <w:t xml:space="preserve">https://ezamowienia.gov.pl. </w:t>
      </w:r>
    </w:p>
    <w:p w14:paraId="376D75E1" w14:textId="77777777" w:rsidR="00BE59DF" w:rsidRPr="00A6575B" w:rsidRDefault="00BE59DF" w:rsidP="00BE59DF">
      <w:pPr>
        <w:pStyle w:val="Kolorowalistaakcent11"/>
        <w:widowControl w:val="0"/>
        <w:suppressAutoHyphens/>
        <w:spacing w:line="360" w:lineRule="auto"/>
        <w:ind w:left="0"/>
        <w:outlineLvl w:val="3"/>
        <w:rPr>
          <w:rFonts w:asciiTheme="minorHAnsi" w:hAnsiTheme="minorHAnsi" w:cstheme="minorHAnsi"/>
          <w:sz w:val="24"/>
          <w:szCs w:val="24"/>
        </w:rPr>
      </w:pPr>
      <w:r w:rsidRPr="00A6575B">
        <w:rPr>
          <w:rFonts w:asciiTheme="minorHAnsi" w:hAnsiTheme="minorHAnsi" w:cstheme="minorHAnsi"/>
          <w:sz w:val="24"/>
          <w:szCs w:val="24"/>
        </w:rPr>
        <w:t xml:space="preserve">11.2. Korzystanie z Platformy e-Zamówienia jest bezpłatne. </w:t>
      </w:r>
    </w:p>
    <w:p w14:paraId="7D500F5B" w14:textId="77777777" w:rsidR="00BE59DF" w:rsidRPr="00A6575B" w:rsidRDefault="00BE59DF" w:rsidP="00BE59DF">
      <w:pPr>
        <w:pStyle w:val="Kolorowalistaakcent11"/>
        <w:widowControl w:val="0"/>
        <w:suppressAutoHyphens/>
        <w:spacing w:line="360" w:lineRule="auto"/>
        <w:ind w:left="0"/>
        <w:outlineLvl w:val="3"/>
        <w:rPr>
          <w:rFonts w:asciiTheme="minorHAnsi" w:hAnsiTheme="minorHAnsi" w:cstheme="minorHAnsi"/>
          <w:sz w:val="24"/>
          <w:szCs w:val="24"/>
        </w:rPr>
      </w:pPr>
      <w:r w:rsidRPr="00A6575B">
        <w:rPr>
          <w:rFonts w:asciiTheme="minorHAnsi" w:hAnsiTheme="minorHAnsi" w:cstheme="minorHAnsi"/>
          <w:sz w:val="24"/>
          <w:szCs w:val="24"/>
        </w:rPr>
        <w:t xml:space="preserve">11.3. Zamawiający wyznacza następujące osoby do kontaktu z wykonawcami: Pani Aleksandra Belniak e-mail:  </w:t>
      </w:r>
      <w:hyperlink r:id="rId25" w:history="1">
        <w:r w:rsidRPr="00A6575B">
          <w:rPr>
            <w:rStyle w:val="Hipercze"/>
            <w:rFonts w:asciiTheme="minorHAnsi" w:hAnsiTheme="minorHAnsi" w:cstheme="minorHAnsi"/>
            <w:sz w:val="24"/>
            <w:szCs w:val="24"/>
          </w:rPr>
          <w:t>a.belniak@radzynpodlaski.pl</w:t>
        </w:r>
      </w:hyperlink>
      <w:r w:rsidRPr="00A6575B">
        <w:rPr>
          <w:rFonts w:asciiTheme="minorHAnsi" w:hAnsiTheme="minorHAnsi" w:cstheme="minorHAnsi"/>
          <w:sz w:val="24"/>
          <w:szCs w:val="24"/>
        </w:rPr>
        <w:t xml:space="preserve"> </w:t>
      </w:r>
    </w:p>
    <w:p w14:paraId="036A0601" w14:textId="77777777" w:rsidR="00BE59DF" w:rsidRPr="00A6575B" w:rsidRDefault="00BE59DF" w:rsidP="00BE59DF">
      <w:pPr>
        <w:pStyle w:val="Kolorowalistaakcent11"/>
        <w:widowControl w:val="0"/>
        <w:suppressAutoHyphens/>
        <w:spacing w:line="360" w:lineRule="auto"/>
        <w:ind w:left="0"/>
        <w:outlineLvl w:val="3"/>
        <w:rPr>
          <w:rFonts w:asciiTheme="minorHAnsi" w:hAnsiTheme="minorHAnsi" w:cstheme="minorHAnsi"/>
          <w:sz w:val="24"/>
          <w:szCs w:val="24"/>
        </w:rPr>
      </w:pPr>
      <w:r w:rsidRPr="00A6575B">
        <w:rPr>
          <w:rFonts w:asciiTheme="minorHAnsi" w:hAnsiTheme="minorHAnsi" w:cstheme="minorHAnsi"/>
          <w:sz w:val="24"/>
          <w:szCs w:val="24"/>
        </w:rPr>
        <w:t>11.4. 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https://ezamowienia.gov.pl oraz informacje zamieszczone w zakładce „Centrum Pomocy”.</w:t>
      </w:r>
    </w:p>
    <w:p w14:paraId="1575163A" w14:textId="77777777" w:rsidR="00BE59DF" w:rsidRPr="00A6575B" w:rsidRDefault="00BE59DF" w:rsidP="00BE59DF">
      <w:pPr>
        <w:pStyle w:val="Kolorowalistaakcent11"/>
        <w:widowControl w:val="0"/>
        <w:suppressAutoHyphens/>
        <w:spacing w:line="360" w:lineRule="auto"/>
        <w:ind w:left="0"/>
        <w:outlineLvl w:val="3"/>
        <w:rPr>
          <w:rFonts w:asciiTheme="minorHAnsi" w:hAnsiTheme="minorHAnsi" w:cstheme="minorHAnsi"/>
          <w:sz w:val="24"/>
          <w:szCs w:val="24"/>
        </w:rPr>
      </w:pPr>
      <w:r w:rsidRPr="00A6575B">
        <w:rPr>
          <w:rFonts w:asciiTheme="minorHAnsi" w:hAnsiTheme="minorHAnsi" w:cstheme="minorHAnsi"/>
          <w:sz w:val="24"/>
          <w:szCs w:val="24"/>
        </w:rPr>
        <w:t xml:space="preserve">11.5.Przeglądanie i pobieranie publicznej treści dokumentacji postępowania nie wymaga posiadania konta na Platformie e-Zamówienia ani logowania. </w:t>
      </w:r>
    </w:p>
    <w:p w14:paraId="47E27BF2" w14:textId="77777777" w:rsidR="00BE59DF" w:rsidRPr="00A6575B" w:rsidRDefault="00BE59DF" w:rsidP="00BE59DF">
      <w:pPr>
        <w:pStyle w:val="Kolorowalistaakcent11"/>
        <w:widowControl w:val="0"/>
        <w:suppressAutoHyphens/>
        <w:spacing w:line="360" w:lineRule="auto"/>
        <w:ind w:left="0"/>
        <w:outlineLvl w:val="3"/>
        <w:rPr>
          <w:rFonts w:asciiTheme="minorHAnsi" w:hAnsiTheme="minorHAnsi" w:cstheme="minorHAnsi"/>
          <w:sz w:val="24"/>
          <w:szCs w:val="24"/>
        </w:rPr>
      </w:pPr>
      <w:r w:rsidRPr="00A6575B">
        <w:rPr>
          <w:rFonts w:asciiTheme="minorHAnsi" w:hAnsiTheme="minorHAnsi" w:cstheme="minorHAnsi"/>
          <w:sz w:val="24"/>
          <w:szCs w:val="24"/>
        </w:rPr>
        <w:t>11.6.Sposób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w:t>
      </w:r>
    </w:p>
    <w:p w14:paraId="56B9DAB0" w14:textId="77777777" w:rsidR="00BE59DF" w:rsidRPr="00A6575B" w:rsidRDefault="00BE59DF" w:rsidP="00BE59DF">
      <w:pPr>
        <w:pStyle w:val="Kolorowalistaakcent11"/>
        <w:widowControl w:val="0"/>
        <w:suppressAutoHyphens/>
        <w:spacing w:line="360" w:lineRule="auto"/>
        <w:ind w:left="0"/>
        <w:outlineLvl w:val="3"/>
        <w:rPr>
          <w:rFonts w:asciiTheme="minorHAnsi" w:hAnsiTheme="minorHAnsi" w:cstheme="minorHAnsi"/>
          <w:sz w:val="24"/>
          <w:szCs w:val="24"/>
        </w:rPr>
      </w:pPr>
      <w:r w:rsidRPr="00A6575B">
        <w:rPr>
          <w:rFonts w:asciiTheme="minorHAnsi" w:hAnsiTheme="minorHAnsi" w:cstheme="minorHAnsi"/>
          <w:sz w:val="24"/>
          <w:szCs w:val="24"/>
        </w:rPr>
        <w:t xml:space="preserve"> 11.7. Dokumenty elektroniczne  , o których mowa w § 2 ust. 1 rozporządzenia Prezesa Rady Ministrów w sprawie wymagań dla dokumentów elektronicznych, sporządza się w postaci </w:t>
      </w:r>
      <w:r w:rsidRPr="00A6575B">
        <w:rPr>
          <w:rFonts w:asciiTheme="minorHAnsi" w:hAnsiTheme="minorHAnsi" w:cstheme="minorHAnsi"/>
          <w:sz w:val="24"/>
          <w:szCs w:val="24"/>
        </w:rPr>
        <w:lastRenderedPageBreak/>
        <w:t xml:space="preserve">elektronicznej, w formatach danych określonych w przepisach rozporządzenia Rady Ministrów w sprawie Krajowych Ram Interoperacyjności, z uwzględnieniem rodzaju przekazywanych danych i przekazuje się jako załączniki. W przypadku formatów, o których mowa w art. 66 ust. 1 ustawy </w:t>
      </w:r>
      <w:proofErr w:type="spellStart"/>
      <w:r w:rsidRPr="00A6575B">
        <w:rPr>
          <w:rFonts w:asciiTheme="minorHAnsi" w:hAnsiTheme="minorHAnsi" w:cstheme="minorHAnsi"/>
          <w:sz w:val="24"/>
          <w:szCs w:val="24"/>
        </w:rPr>
        <w:t>Pzp</w:t>
      </w:r>
      <w:proofErr w:type="spellEnd"/>
      <w:r w:rsidRPr="00A6575B">
        <w:rPr>
          <w:rFonts w:asciiTheme="minorHAnsi" w:hAnsiTheme="minorHAnsi" w:cstheme="minorHAnsi"/>
          <w:sz w:val="24"/>
          <w:szCs w:val="24"/>
        </w:rPr>
        <w:t xml:space="preserve">, ww. regulacje nie będą miały bezpośredniego zastosowania. </w:t>
      </w:r>
    </w:p>
    <w:p w14:paraId="330781BB" w14:textId="77777777" w:rsidR="00BE59DF" w:rsidRPr="00A6575B" w:rsidRDefault="00BE59DF" w:rsidP="00BE59DF">
      <w:pPr>
        <w:pStyle w:val="Kolorowalistaakcent11"/>
        <w:widowControl w:val="0"/>
        <w:suppressAutoHyphens/>
        <w:spacing w:line="360" w:lineRule="auto"/>
        <w:ind w:left="0"/>
        <w:outlineLvl w:val="3"/>
        <w:rPr>
          <w:rFonts w:asciiTheme="minorHAnsi" w:hAnsiTheme="minorHAnsi" w:cstheme="minorHAnsi"/>
          <w:sz w:val="24"/>
          <w:szCs w:val="24"/>
        </w:rPr>
      </w:pPr>
      <w:r w:rsidRPr="00A6575B">
        <w:rPr>
          <w:rFonts w:asciiTheme="minorHAnsi" w:hAnsiTheme="minorHAnsi" w:cstheme="minorHAnsi"/>
          <w:sz w:val="24"/>
          <w:szCs w:val="24"/>
        </w:rPr>
        <w:t xml:space="preserve">11.8. Informacje, oświadczenia lub dokumenty, inne niż wymienione w § 2 ust. 1 rozporządzenia Prezesa Rady Ministrów w sprawie wymagań dla dokumentów elektronicznych, przekazywane w postępowaniu sporządza się w postaci elektronicznej: </w:t>
      </w:r>
    </w:p>
    <w:p w14:paraId="4208BD13" w14:textId="77777777" w:rsidR="00BE59DF" w:rsidRPr="00A6575B" w:rsidRDefault="00BE59DF" w:rsidP="00BE59DF">
      <w:pPr>
        <w:pStyle w:val="Kolorowalistaakcent11"/>
        <w:widowControl w:val="0"/>
        <w:suppressAutoHyphens/>
        <w:spacing w:line="360" w:lineRule="auto"/>
        <w:ind w:left="0"/>
        <w:outlineLvl w:val="3"/>
        <w:rPr>
          <w:rFonts w:asciiTheme="minorHAnsi" w:hAnsiTheme="minorHAnsi" w:cstheme="minorHAnsi"/>
          <w:sz w:val="24"/>
          <w:szCs w:val="24"/>
        </w:rPr>
      </w:pPr>
      <w:r w:rsidRPr="00A6575B">
        <w:rPr>
          <w:rFonts w:asciiTheme="minorHAnsi" w:hAnsiTheme="minorHAnsi" w:cstheme="minorHAnsi"/>
          <w:sz w:val="24"/>
          <w:szCs w:val="24"/>
        </w:rPr>
        <w:t>a. w formatach danych określonych w przepisach rozporządzenia Rady Ministrów w sprawie Krajowych Ram Interoperacyjności (i przekazuje się jako załącznik), lub</w:t>
      </w:r>
    </w:p>
    <w:p w14:paraId="644A4915" w14:textId="77777777" w:rsidR="00BE59DF" w:rsidRPr="00A6575B" w:rsidRDefault="00BE59DF" w:rsidP="00BE59DF">
      <w:pPr>
        <w:pStyle w:val="Kolorowalistaakcent11"/>
        <w:widowControl w:val="0"/>
        <w:suppressAutoHyphens/>
        <w:spacing w:line="360" w:lineRule="auto"/>
        <w:ind w:left="0"/>
        <w:outlineLvl w:val="3"/>
        <w:rPr>
          <w:rFonts w:asciiTheme="minorHAnsi" w:hAnsiTheme="minorHAnsi" w:cstheme="minorHAnsi"/>
          <w:sz w:val="24"/>
          <w:szCs w:val="24"/>
        </w:rPr>
      </w:pPr>
      <w:r w:rsidRPr="00A6575B">
        <w:rPr>
          <w:rFonts w:asciiTheme="minorHAnsi" w:hAnsiTheme="minorHAnsi" w:cstheme="minorHAnsi"/>
          <w:sz w:val="24"/>
          <w:szCs w:val="24"/>
        </w:rPr>
        <w:t xml:space="preserve"> b. jako tekst wpisany bezpośrednio do wiadomości przekazywanej przy użyciu środków komunikacji elektronicznej (np. w treści wiadomości e-mail lub w treści „Formularza do komunikacji”). </w:t>
      </w:r>
    </w:p>
    <w:p w14:paraId="10E299E7" w14:textId="77777777" w:rsidR="00BE59DF" w:rsidRPr="00A6575B" w:rsidRDefault="00BE59DF" w:rsidP="00BE59DF">
      <w:pPr>
        <w:pStyle w:val="Kolorowalistaakcent11"/>
        <w:widowControl w:val="0"/>
        <w:suppressAutoHyphens/>
        <w:spacing w:line="360" w:lineRule="auto"/>
        <w:ind w:left="0"/>
        <w:outlineLvl w:val="3"/>
        <w:rPr>
          <w:rFonts w:asciiTheme="minorHAnsi" w:hAnsiTheme="minorHAnsi" w:cstheme="minorHAnsi"/>
          <w:b/>
          <w:bCs/>
          <w:sz w:val="24"/>
          <w:szCs w:val="24"/>
        </w:rPr>
      </w:pPr>
      <w:r w:rsidRPr="00A6575B">
        <w:rPr>
          <w:rFonts w:asciiTheme="minorHAnsi" w:hAnsiTheme="minorHAnsi" w:cstheme="minorHAnsi"/>
          <w:b/>
          <w:bCs/>
          <w:sz w:val="24"/>
          <w:szCs w:val="24"/>
        </w:rPr>
        <w:t xml:space="preserve">11.9. Komunikacja w postępowaniu, z wyłączeniem składania ofert/wniosków o dopuszczenie do udziału w postępowaniu, odbywa się drogą elektroniczną za pośrednictwem formularzy do komunikacji dostępnych w zakładce „Formularze” („Formularze do komunikacji”). </w:t>
      </w:r>
    </w:p>
    <w:p w14:paraId="6036DC47" w14:textId="77777777" w:rsidR="00BE59DF" w:rsidRPr="00A6575B" w:rsidRDefault="00BE59DF" w:rsidP="00BE59DF">
      <w:pPr>
        <w:pStyle w:val="Kolorowalistaakcent11"/>
        <w:widowControl w:val="0"/>
        <w:suppressAutoHyphens/>
        <w:spacing w:line="360" w:lineRule="auto"/>
        <w:ind w:left="0"/>
        <w:outlineLvl w:val="3"/>
        <w:rPr>
          <w:rFonts w:asciiTheme="minorHAnsi" w:hAnsiTheme="minorHAnsi" w:cstheme="minorHAnsi"/>
          <w:b/>
          <w:bCs/>
          <w:sz w:val="24"/>
          <w:szCs w:val="24"/>
        </w:rPr>
      </w:pPr>
      <w:r w:rsidRPr="00A6575B">
        <w:rPr>
          <w:rFonts w:asciiTheme="minorHAnsi" w:hAnsiTheme="minorHAnsi" w:cstheme="minorHAnsi"/>
          <w:b/>
          <w:bCs/>
          <w:sz w:val="24"/>
          <w:szCs w:val="24"/>
        </w:rPr>
        <w:t xml:space="preserve">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załącznik”).Zamawiający  dopuszcza komunikacje za pomocą poczty elektronicznej na adres e-mail: </w:t>
      </w:r>
      <w:hyperlink r:id="rId26" w:history="1">
        <w:r w:rsidRPr="00A6575B">
          <w:rPr>
            <w:rStyle w:val="Hipercze"/>
            <w:rFonts w:asciiTheme="minorHAnsi" w:hAnsiTheme="minorHAnsi" w:cstheme="minorHAnsi"/>
            <w:b/>
            <w:bCs/>
            <w:sz w:val="24"/>
            <w:szCs w:val="24"/>
          </w:rPr>
          <w:t>a.belniak@radzynpodlaski.pl</w:t>
        </w:r>
      </w:hyperlink>
      <w:r w:rsidRPr="00A6575B">
        <w:rPr>
          <w:rFonts w:asciiTheme="minorHAnsi" w:hAnsiTheme="minorHAnsi" w:cstheme="minorHAnsi"/>
          <w:b/>
          <w:bCs/>
          <w:sz w:val="24"/>
          <w:szCs w:val="24"/>
        </w:rPr>
        <w:t>( nie dotyczy składania ofert)</w:t>
      </w:r>
    </w:p>
    <w:p w14:paraId="33AD73D3" w14:textId="77777777" w:rsidR="00BE59DF" w:rsidRPr="00A6575B" w:rsidRDefault="00BE59DF" w:rsidP="00BE59DF">
      <w:pPr>
        <w:pStyle w:val="Kolorowalistaakcent11"/>
        <w:widowControl w:val="0"/>
        <w:suppressAutoHyphens/>
        <w:spacing w:line="360" w:lineRule="auto"/>
        <w:ind w:left="0"/>
        <w:outlineLvl w:val="3"/>
        <w:rPr>
          <w:rFonts w:asciiTheme="minorHAnsi" w:hAnsiTheme="minorHAnsi" w:cstheme="minorHAnsi"/>
          <w:sz w:val="24"/>
          <w:szCs w:val="24"/>
        </w:rPr>
      </w:pPr>
    </w:p>
    <w:p w14:paraId="20412BF0" w14:textId="77777777" w:rsidR="00BE59DF" w:rsidRPr="00A6575B" w:rsidRDefault="00BE59DF" w:rsidP="00BE59DF">
      <w:pPr>
        <w:pStyle w:val="Kolorowalistaakcent11"/>
        <w:widowControl w:val="0"/>
        <w:suppressAutoHyphens/>
        <w:spacing w:line="360" w:lineRule="auto"/>
        <w:ind w:left="0"/>
        <w:outlineLvl w:val="3"/>
        <w:rPr>
          <w:rFonts w:asciiTheme="minorHAnsi" w:hAnsiTheme="minorHAnsi" w:cstheme="minorHAnsi"/>
          <w:sz w:val="24"/>
          <w:szCs w:val="24"/>
        </w:rPr>
      </w:pPr>
      <w:r w:rsidRPr="00A6575B">
        <w:rPr>
          <w:rFonts w:asciiTheme="minorHAnsi" w:hAnsiTheme="minorHAnsi" w:cstheme="minorHAnsi"/>
          <w:sz w:val="24"/>
          <w:szCs w:val="24"/>
        </w:rPr>
        <w:t xml:space="preserve">11. 10.W przypadku załączników, które są zgodnie z ustawą </w:t>
      </w:r>
      <w:proofErr w:type="spellStart"/>
      <w:r w:rsidRPr="00A6575B">
        <w:rPr>
          <w:rFonts w:asciiTheme="minorHAnsi" w:hAnsiTheme="minorHAnsi" w:cstheme="minorHAnsi"/>
          <w:sz w:val="24"/>
          <w:szCs w:val="24"/>
        </w:rPr>
        <w:t>Pzp</w:t>
      </w:r>
      <w:proofErr w:type="spellEnd"/>
      <w:r w:rsidRPr="00A6575B">
        <w:rPr>
          <w:rFonts w:asciiTheme="minorHAnsi" w:hAnsiTheme="minorHAnsi" w:cstheme="minorHAnsi"/>
          <w:sz w:val="24"/>
          <w:szCs w:val="24"/>
        </w:rPr>
        <w:t xml:space="preserve"> lub rozporządzeniem Prezesa Rady Ministrów w sprawie wymagań dla dokumentów elektronicznych opatrzone kwalifikowanym podpisem elektronicznym, podpisem zaufanym lub podpisem osobistym , mogą być opatrzone, zgodnie z wyborem wykonawcy/wykonawcy wspólnie ubiegającego się o 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 </w:t>
      </w:r>
    </w:p>
    <w:p w14:paraId="7F3F5832" w14:textId="77777777" w:rsidR="00BE59DF" w:rsidRPr="00A6575B" w:rsidRDefault="00BE59DF" w:rsidP="00BE59DF">
      <w:pPr>
        <w:pStyle w:val="Kolorowalistaakcent11"/>
        <w:widowControl w:val="0"/>
        <w:suppressAutoHyphens/>
        <w:spacing w:line="360" w:lineRule="auto"/>
        <w:ind w:left="0"/>
        <w:outlineLvl w:val="3"/>
        <w:rPr>
          <w:rFonts w:asciiTheme="minorHAnsi" w:hAnsiTheme="minorHAnsi" w:cstheme="minorHAnsi"/>
          <w:sz w:val="24"/>
          <w:szCs w:val="24"/>
        </w:rPr>
      </w:pPr>
      <w:r w:rsidRPr="00A6575B">
        <w:rPr>
          <w:rFonts w:asciiTheme="minorHAnsi" w:hAnsiTheme="minorHAnsi" w:cstheme="minorHAnsi"/>
          <w:sz w:val="24"/>
          <w:szCs w:val="24"/>
        </w:rPr>
        <w:t>11.11. Możliwość korzystania w postępowaniu z „Formularzy do komunikacji” w pełnym zakresie wymaga posiadania konta „Wykonawcy” na Platformie e-Zamówienia</w:t>
      </w:r>
      <w:r w:rsidRPr="00A6575B">
        <w:rPr>
          <w:rFonts w:asciiTheme="minorHAnsi" w:hAnsiTheme="minorHAnsi" w:cstheme="minorHAnsi"/>
          <w:b/>
          <w:sz w:val="24"/>
          <w:szCs w:val="24"/>
        </w:rPr>
        <w:t xml:space="preserve"> </w:t>
      </w:r>
      <w:r w:rsidRPr="00A6575B">
        <w:rPr>
          <w:rFonts w:asciiTheme="minorHAnsi" w:hAnsiTheme="minorHAnsi" w:cstheme="minorHAnsi"/>
          <w:sz w:val="24"/>
          <w:szCs w:val="24"/>
        </w:rPr>
        <w:t xml:space="preserve">oraz </w:t>
      </w:r>
      <w:r w:rsidRPr="00A6575B">
        <w:rPr>
          <w:rFonts w:asciiTheme="minorHAnsi" w:hAnsiTheme="minorHAnsi" w:cstheme="minorHAnsi"/>
          <w:sz w:val="24"/>
          <w:szCs w:val="24"/>
        </w:rPr>
        <w:lastRenderedPageBreak/>
        <w:t xml:space="preserve">zalogowania się na Platformie e-Zamówienia. Do korzystania z „Formularzy do komunikacji” służących do zadawania pytań dotyczących treści dokumentów zamówienia wystarczające jest posiadanie tzw. konta uproszczonego na Platformie e-Zamówienia. </w:t>
      </w:r>
    </w:p>
    <w:p w14:paraId="3C277757" w14:textId="77777777" w:rsidR="00BE59DF" w:rsidRPr="00A6575B" w:rsidRDefault="00BE59DF" w:rsidP="00BE59DF">
      <w:pPr>
        <w:pStyle w:val="Kolorowalistaakcent11"/>
        <w:widowControl w:val="0"/>
        <w:suppressAutoHyphens/>
        <w:spacing w:line="360" w:lineRule="auto"/>
        <w:ind w:left="0"/>
        <w:outlineLvl w:val="3"/>
        <w:rPr>
          <w:rFonts w:asciiTheme="minorHAnsi" w:hAnsiTheme="minorHAnsi" w:cstheme="minorHAnsi"/>
          <w:sz w:val="24"/>
          <w:szCs w:val="24"/>
        </w:rPr>
      </w:pPr>
      <w:r w:rsidRPr="00A6575B">
        <w:rPr>
          <w:rFonts w:asciiTheme="minorHAnsi" w:hAnsiTheme="minorHAnsi" w:cstheme="minorHAnsi"/>
          <w:sz w:val="24"/>
          <w:szCs w:val="24"/>
        </w:rPr>
        <w:t xml:space="preserve">11.12. Wszystkie wysłane i odebrane w postępowaniu przez wykonawcę wiadomości widoczne są po zalogowaniu w podglądzie postępowania w zakładce „Komunikacja”. </w:t>
      </w:r>
    </w:p>
    <w:p w14:paraId="511A2423" w14:textId="77777777" w:rsidR="00BE59DF" w:rsidRPr="00A6575B" w:rsidRDefault="00BE59DF" w:rsidP="00BE59DF">
      <w:pPr>
        <w:pStyle w:val="Kolorowalistaakcent11"/>
        <w:widowControl w:val="0"/>
        <w:suppressAutoHyphens/>
        <w:spacing w:line="360" w:lineRule="auto"/>
        <w:ind w:left="0"/>
        <w:outlineLvl w:val="3"/>
        <w:rPr>
          <w:rFonts w:asciiTheme="minorHAnsi" w:hAnsiTheme="minorHAnsi" w:cstheme="minorHAnsi"/>
          <w:sz w:val="24"/>
          <w:szCs w:val="24"/>
        </w:rPr>
      </w:pPr>
      <w:r w:rsidRPr="00A6575B">
        <w:rPr>
          <w:rFonts w:asciiTheme="minorHAnsi" w:hAnsiTheme="minorHAnsi" w:cstheme="minorHAnsi"/>
          <w:sz w:val="24"/>
          <w:szCs w:val="24"/>
        </w:rPr>
        <w:t xml:space="preserve">11.13. Maksymalny rozmiar plików przesyłanych za pośrednictwem „Formularzy do komunikacji” wynosi 150 MB (wielkość ta dotyczy plików przesyłanych jako załączniki do jednego formularza). </w:t>
      </w:r>
    </w:p>
    <w:p w14:paraId="72E94341" w14:textId="77777777" w:rsidR="00BE59DF" w:rsidRPr="00A6575B" w:rsidRDefault="00BE59DF" w:rsidP="00BE59DF">
      <w:pPr>
        <w:pStyle w:val="Kolorowalistaakcent11"/>
        <w:widowControl w:val="0"/>
        <w:suppressAutoHyphens/>
        <w:spacing w:line="360" w:lineRule="auto"/>
        <w:ind w:left="0"/>
        <w:outlineLvl w:val="3"/>
        <w:rPr>
          <w:rFonts w:asciiTheme="minorHAnsi" w:hAnsiTheme="minorHAnsi" w:cstheme="minorHAnsi"/>
          <w:sz w:val="24"/>
          <w:szCs w:val="24"/>
        </w:rPr>
      </w:pPr>
      <w:r w:rsidRPr="00A6575B">
        <w:rPr>
          <w:rFonts w:asciiTheme="minorHAnsi" w:hAnsiTheme="minorHAnsi" w:cstheme="minorHAnsi"/>
          <w:sz w:val="24"/>
          <w:szCs w:val="24"/>
        </w:rPr>
        <w:t xml:space="preserve">11.14. Minimalne wymagania techniczne dotyczące sprzętu używanego w celu korzystania z usług Platformy e-Zamówienia oraz informacje dotyczące specyfikacji połączenia określa Regulamin Platformy e-Zamówienia. </w:t>
      </w:r>
    </w:p>
    <w:p w14:paraId="79C60E12" w14:textId="77777777" w:rsidR="00BE59DF" w:rsidRPr="00A6575B" w:rsidRDefault="00BE59DF" w:rsidP="00BE59DF">
      <w:pPr>
        <w:pStyle w:val="Kolorowalistaakcent11"/>
        <w:widowControl w:val="0"/>
        <w:suppressAutoHyphens/>
        <w:spacing w:line="360" w:lineRule="auto"/>
        <w:ind w:left="0"/>
        <w:outlineLvl w:val="3"/>
        <w:rPr>
          <w:rFonts w:asciiTheme="minorHAnsi" w:hAnsiTheme="minorHAnsi" w:cstheme="minorHAnsi"/>
          <w:sz w:val="24"/>
          <w:szCs w:val="24"/>
        </w:rPr>
      </w:pPr>
      <w:r w:rsidRPr="00A6575B">
        <w:rPr>
          <w:rFonts w:asciiTheme="minorHAnsi" w:hAnsiTheme="minorHAnsi" w:cstheme="minorHAnsi"/>
          <w:sz w:val="24"/>
          <w:szCs w:val="24"/>
        </w:rPr>
        <w:t xml:space="preserve">11.15. 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 </w:t>
      </w:r>
    </w:p>
    <w:p w14:paraId="3E16B350" w14:textId="77777777" w:rsidR="00BE59DF" w:rsidRPr="00A6575B" w:rsidRDefault="00BE59DF" w:rsidP="00BE59DF">
      <w:pPr>
        <w:pStyle w:val="Kolorowalistaakcent11"/>
        <w:spacing w:before="0" w:after="0" w:line="276" w:lineRule="auto"/>
        <w:ind w:left="0"/>
        <w:rPr>
          <w:rFonts w:asciiTheme="minorHAnsi" w:hAnsiTheme="minorHAnsi" w:cstheme="minorHAnsi"/>
          <w:sz w:val="24"/>
          <w:szCs w:val="24"/>
        </w:rPr>
      </w:pPr>
    </w:p>
    <w:tbl>
      <w:tblPr>
        <w:tblW w:w="9072" w:type="dxa"/>
        <w:jc w:val="center"/>
        <w:tblLook w:val="00A0" w:firstRow="1" w:lastRow="0" w:firstColumn="1" w:lastColumn="0" w:noHBand="0" w:noVBand="0"/>
      </w:tblPr>
      <w:tblGrid>
        <w:gridCol w:w="9072"/>
      </w:tblGrid>
      <w:tr w:rsidR="008D0F19" w:rsidRPr="00A6575B" w14:paraId="23CB8707" w14:textId="77777777">
        <w:trPr>
          <w:jc w:val="center"/>
        </w:trPr>
        <w:tc>
          <w:tcPr>
            <w:tcW w:w="9072" w:type="dxa"/>
            <w:shd w:val="clear" w:color="auto" w:fill="D9D9D9" w:themeFill="background1" w:themeFillShade="D9"/>
          </w:tcPr>
          <w:p w14:paraId="004180A8" w14:textId="77777777" w:rsidR="008D0F19" w:rsidRPr="00A6575B" w:rsidRDefault="006825BA">
            <w:pPr>
              <w:suppressAutoHyphens/>
              <w:spacing w:line="276" w:lineRule="auto"/>
              <w:contextualSpacing/>
              <w:jc w:val="center"/>
              <w:textAlignment w:val="baseline"/>
              <w:rPr>
                <w:rFonts w:asciiTheme="minorHAnsi" w:hAnsiTheme="minorHAnsi" w:cstheme="minorHAnsi"/>
              </w:rPr>
            </w:pPr>
            <w:r w:rsidRPr="00A6575B">
              <w:rPr>
                <w:rFonts w:asciiTheme="minorHAnsi" w:hAnsiTheme="minorHAnsi" w:cstheme="minorHAnsi"/>
              </w:rPr>
              <w:t>Rozdział 12</w:t>
            </w:r>
          </w:p>
          <w:p w14:paraId="6BF1515E" w14:textId="77777777" w:rsidR="008D0F19" w:rsidRPr="00A6575B" w:rsidRDefault="006825BA">
            <w:pPr>
              <w:suppressAutoHyphens/>
              <w:spacing w:line="276" w:lineRule="auto"/>
              <w:contextualSpacing/>
              <w:jc w:val="center"/>
              <w:textAlignment w:val="baseline"/>
              <w:rPr>
                <w:rFonts w:asciiTheme="minorHAnsi" w:hAnsiTheme="minorHAnsi" w:cstheme="minorHAnsi"/>
              </w:rPr>
            </w:pPr>
            <w:r w:rsidRPr="00A6575B">
              <w:rPr>
                <w:rFonts w:asciiTheme="minorHAnsi" w:hAnsiTheme="minorHAnsi" w:cstheme="minorHAnsi"/>
                <w:b/>
              </w:rPr>
              <w:t>WYMAGANIA DOTYCZĄCE WADIUM</w:t>
            </w:r>
          </w:p>
        </w:tc>
      </w:tr>
      <w:tr w:rsidR="008D0F19" w:rsidRPr="00A6575B" w14:paraId="10604C5A" w14:textId="77777777">
        <w:trPr>
          <w:jc w:val="center"/>
        </w:trPr>
        <w:tc>
          <w:tcPr>
            <w:tcW w:w="9072" w:type="dxa"/>
            <w:tcBorders>
              <w:bottom w:val="single" w:sz="4" w:space="0" w:color="000000"/>
            </w:tcBorders>
            <w:shd w:val="clear" w:color="auto" w:fill="D9D9D9" w:themeFill="background1" w:themeFillShade="D9"/>
          </w:tcPr>
          <w:p w14:paraId="5207CD6A" w14:textId="77777777" w:rsidR="008D0F19" w:rsidRPr="00A6575B" w:rsidRDefault="008D0F19">
            <w:pPr>
              <w:suppressAutoHyphens/>
              <w:spacing w:line="276" w:lineRule="auto"/>
              <w:contextualSpacing/>
              <w:textAlignment w:val="baseline"/>
              <w:rPr>
                <w:rFonts w:asciiTheme="minorHAnsi" w:hAnsiTheme="minorHAnsi" w:cstheme="minorHAnsi"/>
                <w:b/>
              </w:rPr>
            </w:pPr>
          </w:p>
        </w:tc>
      </w:tr>
    </w:tbl>
    <w:p w14:paraId="237F6423" w14:textId="77777777" w:rsidR="00121A7D" w:rsidRPr="001F503C" w:rsidRDefault="00121A7D" w:rsidP="00121A7D">
      <w:pPr>
        <w:pStyle w:val="Kolorowalistaakcent11"/>
        <w:widowControl w:val="0"/>
        <w:spacing w:before="0" w:after="0" w:line="276" w:lineRule="auto"/>
        <w:ind w:left="0" w:firstLine="709"/>
        <w:outlineLvl w:val="3"/>
        <w:rPr>
          <w:rFonts w:asciiTheme="minorHAnsi" w:hAnsiTheme="minorHAnsi" w:cstheme="minorHAnsi"/>
          <w:b/>
          <w:color w:val="FF0000"/>
          <w:sz w:val="24"/>
          <w:szCs w:val="24"/>
          <w:lang w:eastAsia="pl-PL"/>
        </w:rPr>
      </w:pPr>
      <w:r w:rsidRPr="001F503C">
        <w:rPr>
          <w:rFonts w:asciiTheme="minorHAnsi" w:hAnsiTheme="minorHAnsi" w:cstheme="minorHAnsi"/>
          <w:b/>
          <w:sz w:val="24"/>
          <w:szCs w:val="24"/>
          <w:lang w:eastAsia="pl-PL"/>
        </w:rPr>
        <w:t>Zamawiający żąda wniesienia wadium.</w:t>
      </w:r>
      <w:r w:rsidRPr="001F503C">
        <w:rPr>
          <w:rFonts w:asciiTheme="minorHAnsi" w:hAnsiTheme="minorHAnsi" w:cstheme="minorHAnsi"/>
          <w:b/>
          <w:vanish/>
          <w:color w:val="FF0000"/>
          <w:sz w:val="24"/>
          <w:szCs w:val="24"/>
          <w:lang w:eastAsia="pl-PL"/>
        </w:rPr>
        <w:t>Zamawiający nie żąda wniesienia wadium.</w:t>
      </w:r>
    </w:p>
    <w:p w14:paraId="693146CA" w14:textId="77777777" w:rsidR="00121A7D" w:rsidRPr="001F503C" w:rsidRDefault="00121A7D" w:rsidP="00121A7D">
      <w:pPr>
        <w:pStyle w:val="Akapitzlist"/>
        <w:widowControl w:val="0"/>
        <w:numPr>
          <w:ilvl w:val="1"/>
          <w:numId w:val="53"/>
        </w:numPr>
        <w:spacing w:line="276" w:lineRule="auto"/>
        <w:ind w:left="709" w:hanging="709"/>
        <w:outlineLvl w:val="3"/>
        <w:rPr>
          <w:rFonts w:asciiTheme="minorHAnsi" w:hAnsiTheme="minorHAnsi" w:cstheme="minorHAnsi"/>
          <w:bCs/>
          <w:sz w:val="24"/>
          <w:szCs w:val="24"/>
        </w:rPr>
      </w:pPr>
      <w:r w:rsidRPr="001F503C">
        <w:rPr>
          <w:rFonts w:asciiTheme="minorHAnsi" w:hAnsiTheme="minorHAnsi" w:cstheme="minorHAnsi"/>
          <w:bCs/>
          <w:sz w:val="24"/>
          <w:szCs w:val="24"/>
        </w:rPr>
        <w:t>Wykonawca jest zobowiązany wnieść wadium w wysokości:</w:t>
      </w:r>
      <w:r>
        <w:rPr>
          <w:rFonts w:asciiTheme="minorHAnsi" w:hAnsiTheme="minorHAnsi" w:cstheme="minorHAnsi"/>
          <w:bCs/>
          <w:sz w:val="24"/>
          <w:szCs w:val="24"/>
        </w:rPr>
        <w:t xml:space="preserve"> </w:t>
      </w:r>
      <w:r w:rsidRPr="001F503C">
        <w:rPr>
          <w:rFonts w:asciiTheme="minorHAnsi" w:hAnsiTheme="minorHAnsi" w:cstheme="minorHAnsi"/>
          <w:b/>
          <w:bCs/>
          <w:color w:val="000000" w:themeColor="text1"/>
          <w:sz w:val="24"/>
          <w:szCs w:val="24"/>
        </w:rPr>
        <w:t xml:space="preserve">5 000,00PLN </w:t>
      </w:r>
      <w:r w:rsidRPr="001F503C">
        <w:rPr>
          <w:rFonts w:asciiTheme="minorHAnsi" w:hAnsiTheme="minorHAnsi" w:cstheme="minorHAnsi"/>
          <w:bCs/>
          <w:sz w:val="24"/>
          <w:szCs w:val="24"/>
        </w:rPr>
        <w:t>(słownie zł:    pięć tysięcy złotych 00/100),</w:t>
      </w:r>
    </w:p>
    <w:p w14:paraId="22759671" w14:textId="77777777" w:rsidR="00121A7D" w:rsidRPr="00765CE6" w:rsidRDefault="00121A7D" w:rsidP="00121A7D">
      <w:pPr>
        <w:pStyle w:val="Akapitzlist"/>
        <w:widowControl w:val="0"/>
        <w:numPr>
          <w:ilvl w:val="1"/>
          <w:numId w:val="52"/>
        </w:numPr>
        <w:spacing w:before="0" w:after="0" w:line="276" w:lineRule="auto"/>
        <w:outlineLvl w:val="3"/>
        <w:rPr>
          <w:rFonts w:asciiTheme="minorHAnsi" w:hAnsiTheme="minorHAnsi" w:cstheme="minorHAnsi"/>
          <w:bCs/>
          <w:sz w:val="24"/>
          <w:szCs w:val="24"/>
        </w:rPr>
      </w:pPr>
      <w:r w:rsidRPr="00765CE6">
        <w:rPr>
          <w:rFonts w:asciiTheme="minorHAnsi" w:hAnsiTheme="minorHAnsi" w:cstheme="minorHAnsi"/>
          <w:bCs/>
          <w:sz w:val="24"/>
          <w:szCs w:val="24"/>
        </w:rPr>
        <w:t>Wadium może być wniesione w jednej lub kilku następujących formach:</w:t>
      </w:r>
    </w:p>
    <w:p w14:paraId="1419257A" w14:textId="77777777" w:rsidR="00121A7D" w:rsidRPr="00765CE6" w:rsidRDefault="00121A7D" w:rsidP="00121A7D">
      <w:pPr>
        <w:numPr>
          <w:ilvl w:val="2"/>
          <w:numId w:val="50"/>
        </w:numPr>
        <w:tabs>
          <w:tab w:val="left" w:pos="1134"/>
        </w:tabs>
        <w:spacing w:line="276" w:lineRule="auto"/>
        <w:ind w:left="1134" w:hanging="425"/>
        <w:jc w:val="both"/>
        <w:rPr>
          <w:rFonts w:asciiTheme="minorHAnsi" w:hAnsiTheme="minorHAnsi" w:cstheme="minorHAnsi"/>
        </w:rPr>
      </w:pPr>
      <w:r w:rsidRPr="00765CE6">
        <w:rPr>
          <w:rFonts w:asciiTheme="minorHAnsi" w:hAnsiTheme="minorHAnsi" w:cstheme="minorHAnsi"/>
        </w:rPr>
        <w:t>pieniądzu;</w:t>
      </w:r>
    </w:p>
    <w:p w14:paraId="23BF642E" w14:textId="77777777" w:rsidR="00121A7D" w:rsidRPr="00765CE6" w:rsidRDefault="00121A7D" w:rsidP="00121A7D">
      <w:pPr>
        <w:numPr>
          <w:ilvl w:val="2"/>
          <w:numId w:val="50"/>
        </w:numPr>
        <w:tabs>
          <w:tab w:val="left" w:pos="1134"/>
        </w:tabs>
        <w:spacing w:line="276" w:lineRule="auto"/>
        <w:ind w:left="1134" w:hanging="425"/>
        <w:jc w:val="both"/>
        <w:rPr>
          <w:rFonts w:asciiTheme="minorHAnsi" w:hAnsiTheme="minorHAnsi" w:cstheme="minorHAnsi"/>
        </w:rPr>
      </w:pPr>
      <w:r w:rsidRPr="00765CE6">
        <w:rPr>
          <w:rFonts w:asciiTheme="minorHAnsi" w:hAnsiTheme="minorHAnsi" w:cstheme="minorHAnsi"/>
        </w:rPr>
        <w:t>gwarancjach bankowych;</w:t>
      </w:r>
    </w:p>
    <w:p w14:paraId="00730EA8" w14:textId="77777777" w:rsidR="00121A7D" w:rsidRPr="00765CE6" w:rsidRDefault="00121A7D" w:rsidP="00121A7D">
      <w:pPr>
        <w:numPr>
          <w:ilvl w:val="2"/>
          <w:numId w:val="50"/>
        </w:numPr>
        <w:tabs>
          <w:tab w:val="left" w:pos="1134"/>
        </w:tabs>
        <w:spacing w:line="276" w:lineRule="auto"/>
        <w:ind w:left="1134" w:hanging="425"/>
        <w:jc w:val="both"/>
        <w:rPr>
          <w:rFonts w:asciiTheme="minorHAnsi" w:hAnsiTheme="minorHAnsi" w:cstheme="minorHAnsi"/>
        </w:rPr>
      </w:pPr>
      <w:r w:rsidRPr="00765CE6">
        <w:rPr>
          <w:rFonts w:asciiTheme="minorHAnsi" w:hAnsiTheme="minorHAnsi" w:cstheme="minorHAnsi"/>
        </w:rPr>
        <w:t>gwarancjach ubezpieczeniowych;</w:t>
      </w:r>
    </w:p>
    <w:p w14:paraId="5906039E" w14:textId="77777777" w:rsidR="00121A7D" w:rsidRPr="00765CE6" w:rsidRDefault="00121A7D" w:rsidP="00121A7D">
      <w:pPr>
        <w:numPr>
          <w:ilvl w:val="2"/>
          <w:numId w:val="50"/>
        </w:numPr>
        <w:tabs>
          <w:tab w:val="left" w:pos="1134"/>
        </w:tabs>
        <w:spacing w:line="276" w:lineRule="auto"/>
        <w:ind w:left="1134" w:hanging="425"/>
        <w:jc w:val="both"/>
        <w:rPr>
          <w:rFonts w:asciiTheme="minorHAnsi" w:hAnsiTheme="minorHAnsi" w:cstheme="minorHAnsi"/>
        </w:rPr>
      </w:pPr>
      <w:r w:rsidRPr="00765CE6">
        <w:rPr>
          <w:rFonts w:asciiTheme="minorHAnsi" w:hAnsiTheme="minorHAnsi" w:cstheme="minorHAnsi"/>
        </w:rPr>
        <w:t>poręczeniach udzielanych przez podmioty, o których mowa w art. 6b ust. 5 pkt. 2 ustawy z dnia 9 listopada 2000 r. o utworzeniu Polskiej Agencji Rozwoju Przedsiębiorczości.</w:t>
      </w:r>
    </w:p>
    <w:p w14:paraId="56C5B444" w14:textId="77777777" w:rsidR="00121A7D" w:rsidRPr="00765CE6" w:rsidRDefault="00121A7D" w:rsidP="00121A7D">
      <w:pPr>
        <w:pStyle w:val="Akapitzlist"/>
        <w:widowControl w:val="0"/>
        <w:numPr>
          <w:ilvl w:val="1"/>
          <w:numId w:val="52"/>
        </w:numPr>
        <w:spacing w:before="0" w:after="0" w:line="276" w:lineRule="auto"/>
        <w:outlineLvl w:val="3"/>
        <w:rPr>
          <w:rFonts w:asciiTheme="minorHAnsi" w:hAnsiTheme="minorHAnsi" w:cstheme="minorHAnsi"/>
          <w:sz w:val="24"/>
          <w:szCs w:val="24"/>
        </w:rPr>
      </w:pPr>
      <w:r w:rsidRPr="00765CE6">
        <w:rPr>
          <w:rFonts w:asciiTheme="minorHAnsi" w:hAnsiTheme="minorHAnsi" w:cstheme="minorHAnsi"/>
          <w:bCs/>
          <w:sz w:val="24"/>
          <w:szCs w:val="24"/>
        </w:rPr>
        <w:t>Wadium wnoszone w pieniądzu należy wpłacić przelewem na następujący rachunek bankowy Zamawiającego:</w:t>
      </w:r>
    </w:p>
    <w:p w14:paraId="79A18145" w14:textId="77777777" w:rsidR="00121A7D" w:rsidRPr="00121A7D" w:rsidRDefault="00121A7D" w:rsidP="00121A7D">
      <w:pPr>
        <w:tabs>
          <w:tab w:val="left" w:pos="851"/>
        </w:tabs>
        <w:spacing w:line="276" w:lineRule="auto"/>
        <w:ind w:left="720"/>
        <w:jc w:val="both"/>
        <w:rPr>
          <w:rFonts w:asciiTheme="minorHAnsi" w:eastAsia="Calibri" w:hAnsiTheme="minorHAnsi" w:cstheme="minorHAnsi"/>
          <w:b/>
          <w:color w:val="000000"/>
        </w:rPr>
      </w:pPr>
      <w:r w:rsidRPr="00121A7D">
        <w:rPr>
          <w:rFonts w:asciiTheme="minorHAnsi" w:eastAsia="Calibri" w:hAnsiTheme="minorHAnsi" w:cstheme="minorHAnsi"/>
          <w:color w:val="000000"/>
        </w:rPr>
        <w:t>nr konta:</w:t>
      </w:r>
      <w:r w:rsidRPr="00121A7D">
        <w:rPr>
          <w:rFonts w:asciiTheme="minorHAnsi" w:eastAsia="Calibri" w:hAnsiTheme="minorHAnsi" w:cstheme="minorHAnsi"/>
          <w:b/>
          <w:color w:val="000000"/>
        </w:rPr>
        <w:t xml:space="preserve"> </w:t>
      </w:r>
      <w:r w:rsidRPr="00121A7D">
        <w:rPr>
          <w:rFonts w:asciiTheme="minorHAnsi" w:hAnsiTheme="minorHAnsi" w:cstheme="minorHAnsi"/>
          <w:b/>
          <w:bCs/>
          <w:color w:val="000000"/>
        </w:rPr>
        <w:t>BS Radzyń Podlaski nr 21 8046 0002 2001 0000 0101 0050</w:t>
      </w:r>
    </w:p>
    <w:p w14:paraId="2ECB5E71" w14:textId="589B10F2" w:rsidR="00121A7D" w:rsidRPr="00121A7D" w:rsidRDefault="00121A7D" w:rsidP="00121A7D">
      <w:pPr>
        <w:pStyle w:val="Tekstpodstawowy"/>
        <w:ind w:left="709"/>
        <w:rPr>
          <w:rFonts w:asciiTheme="minorHAnsi" w:hAnsiTheme="minorHAnsi" w:cstheme="minorHAnsi"/>
          <w:b w:val="0"/>
          <w:sz w:val="24"/>
          <w:szCs w:val="24"/>
        </w:rPr>
      </w:pPr>
      <w:r w:rsidRPr="00121A7D">
        <w:rPr>
          <w:rFonts w:asciiTheme="minorHAnsi" w:hAnsiTheme="minorHAnsi" w:cstheme="minorHAnsi"/>
          <w:bCs/>
          <w:sz w:val="24"/>
          <w:szCs w:val="24"/>
        </w:rPr>
        <w:t>z adnotacją „Wadium – Znak sprawy:  I-ZP.271.1</w:t>
      </w:r>
      <w:r w:rsidR="005B0CF5">
        <w:rPr>
          <w:rFonts w:asciiTheme="minorHAnsi" w:hAnsiTheme="minorHAnsi" w:cstheme="minorHAnsi"/>
          <w:bCs/>
          <w:sz w:val="24"/>
          <w:szCs w:val="24"/>
        </w:rPr>
        <w:t>3</w:t>
      </w:r>
      <w:r w:rsidRPr="00121A7D">
        <w:rPr>
          <w:rFonts w:asciiTheme="minorHAnsi" w:hAnsiTheme="minorHAnsi" w:cstheme="minorHAnsi"/>
          <w:bCs/>
          <w:sz w:val="24"/>
          <w:szCs w:val="24"/>
        </w:rPr>
        <w:t>.2023</w:t>
      </w:r>
      <w:r w:rsidRPr="00121A7D">
        <w:rPr>
          <w:rFonts w:asciiTheme="minorHAnsi" w:hAnsiTheme="minorHAnsi" w:cstheme="minorHAnsi"/>
          <w:sz w:val="24"/>
          <w:szCs w:val="24"/>
        </w:rPr>
        <w:t xml:space="preserve"> pn. „ Zakup i dostawa energii elektrycznej na potrzeby Gminy Radzyń Podlaski”</w:t>
      </w:r>
    </w:p>
    <w:p w14:paraId="65A95FAD" w14:textId="4D647749" w:rsidR="00121A7D" w:rsidRPr="00BD5647" w:rsidRDefault="00121A7D" w:rsidP="00121A7D">
      <w:pPr>
        <w:pStyle w:val="Kolorowalistaakcent11"/>
        <w:spacing w:before="0" w:after="0" w:line="276" w:lineRule="auto"/>
        <w:ind w:left="709"/>
        <w:rPr>
          <w:rFonts w:ascii="Times New Roman" w:hAnsi="Times New Roman"/>
          <w:sz w:val="24"/>
          <w:szCs w:val="24"/>
        </w:rPr>
      </w:pPr>
      <w:r w:rsidRPr="00BD5647">
        <w:rPr>
          <w:rFonts w:ascii="Times New Roman" w:hAnsi="Times New Roman"/>
          <w:sz w:val="24"/>
          <w:szCs w:val="24"/>
        </w:rPr>
        <w:lastRenderedPageBreak/>
        <w:t>Za skuteczne wniesienie wadium w pieniądzu, Zamawiający uzna wadium, które zostanie zaksięgowane na rachunku bankowym Zamawiającego przed upływem terminu składania ofert tj. do dnia</w:t>
      </w:r>
      <w:r w:rsidRPr="00BD5647">
        <w:rPr>
          <w:rFonts w:ascii="Times New Roman" w:hAnsi="Times New Roman"/>
          <w:b/>
          <w:bCs/>
          <w:color w:val="000000" w:themeColor="text1"/>
          <w:sz w:val="24"/>
          <w:szCs w:val="24"/>
        </w:rPr>
        <w:t xml:space="preserve"> </w:t>
      </w:r>
      <w:r w:rsidR="005B0CF5">
        <w:rPr>
          <w:rFonts w:ascii="Times New Roman" w:hAnsi="Times New Roman"/>
          <w:b/>
          <w:bCs/>
          <w:color w:val="000000" w:themeColor="text1"/>
          <w:sz w:val="24"/>
          <w:szCs w:val="24"/>
        </w:rPr>
        <w:t>10</w:t>
      </w:r>
      <w:r w:rsidRPr="00BD5647">
        <w:rPr>
          <w:rFonts w:ascii="Times New Roman" w:hAnsi="Times New Roman"/>
          <w:b/>
          <w:bCs/>
          <w:color w:val="000000" w:themeColor="text1"/>
          <w:sz w:val="24"/>
          <w:szCs w:val="24"/>
        </w:rPr>
        <w:t>.</w:t>
      </w:r>
      <w:r>
        <w:rPr>
          <w:rFonts w:ascii="Times New Roman" w:hAnsi="Times New Roman"/>
          <w:b/>
          <w:bCs/>
          <w:color w:val="000000" w:themeColor="text1"/>
          <w:sz w:val="24"/>
          <w:szCs w:val="24"/>
        </w:rPr>
        <w:t>1</w:t>
      </w:r>
      <w:r w:rsidR="005B0CF5">
        <w:rPr>
          <w:rFonts w:ascii="Times New Roman" w:hAnsi="Times New Roman"/>
          <w:b/>
          <w:bCs/>
          <w:color w:val="000000" w:themeColor="text1"/>
          <w:sz w:val="24"/>
          <w:szCs w:val="24"/>
        </w:rPr>
        <w:t>1</w:t>
      </w:r>
      <w:r w:rsidRPr="00BD5647">
        <w:rPr>
          <w:rFonts w:ascii="Times New Roman" w:hAnsi="Times New Roman"/>
          <w:b/>
          <w:bCs/>
          <w:color w:val="000000" w:themeColor="text1"/>
          <w:sz w:val="24"/>
          <w:szCs w:val="24"/>
        </w:rPr>
        <w:t>.2023 r. do godz. 9:00</w:t>
      </w:r>
    </w:p>
    <w:p w14:paraId="2DC84F02" w14:textId="77777777" w:rsidR="00121A7D" w:rsidRPr="00765CE6" w:rsidRDefault="00121A7D" w:rsidP="00121A7D">
      <w:pPr>
        <w:pStyle w:val="Kolorowalistaakcent11"/>
        <w:numPr>
          <w:ilvl w:val="1"/>
          <w:numId w:val="52"/>
        </w:numPr>
        <w:tabs>
          <w:tab w:val="left" w:pos="709"/>
        </w:tabs>
        <w:spacing w:before="0" w:after="0" w:line="276" w:lineRule="auto"/>
        <w:rPr>
          <w:rFonts w:asciiTheme="minorHAnsi" w:hAnsiTheme="minorHAnsi" w:cstheme="minorHAnsi"/>
          <w:sz w:val="24"/>
          <w:szCs w:val="24"/>
        </w:rPr>
      </w:pPr>
      <w:r w:rsidRPr="00765CE6">
        <w:rPr>
          <w:rFonts w:asciiTheme="minorHAnsi" w:hAnsiTheme="minorHAnsi" w:cstheme="minorHAnsi"/>
          <w:color w:val="000000"/>
          <w:sz w:val="24"/>
          <w:szCs w:val="24"/>
          <w:shd w:val="clear" w:color="auto" w:fill="FFFFFF"/>
        </w:rPr>
        <w:t>Jeżeli wadium jest wnoszone w formie gwarancji lub poręczenia wykonawca przekazuje zamawiającemu oryginał gwarancji lub poręczenia, w postaci elektronicznej – przed upływem terminu składania ofert.</w:t>
      </w:r>
    </w:p>
    <w:p w14:paraId="788BCD6D" w14:textId="77777777" w:rsidR="00121A7D" w:rsidRPr="00765CE6" w:rsidRDefault="00121A7D" w:rsidP="00121A7D">
      <w:pPr>
        <w:pStyle w:val="Kolorowalistaakcent11"/>
        <w:numPr>
          <w:ilvl w:val="1"/>
          <w:numId w:val="52"/>
        </w:numPr>
        <w:tabs>
          <w:tab w:val="left" w:pos="709"/>
        </w:tabs>
        <w:spacing w:line="276" w:lineRule="auto"/>
        <w:ind w:left="708" w:hanging="709"/>
        <w:rPr>
          <w:rFonts w:asciiTheme="minorHAnsi" w:hAnsiTheme="minorHAnsi" w:cstheme="minorHAnsi"/>
          <w:sz w:val="24"/>
          <w:szCs w:val="24"/>
        </w:rPr>
      </w:pPr>
      <w:r w:rsidRPr="00765CE6">
        <w:rPr>
          <w:rFonts w:asciiTheme="minorHAnsi" w:hAnsiTheme="minorHAnsi" w:cstheme="minorHAnsi"/>
          <w:sz w:val="24"/>
          <w:szCs w:val="24"/>
        </w:rPr>
        <w:t>W przypadku wnoszenia wadium w formie gwarancji bankowej lub ubezpieczeniowej, lub poręczenia gwarancja lub poręczenie musi być nieodwołalne, bezwarunkowe i płatne na pierwsze pisemne żądanie Zamawiającego, sporządzone zgodnie z obowiązującymi przepisami i powinna zawierać następujące elementy:</w:t>
      </w:r>
    </w:p>
    <w:p w14:paraId="2654B64D" w14:textId="77777777" w:rsidR="00121A7D" w:rsidRPr="00765CE6" w:rsidRDefault="00121A7D" w:rsidP="00121A7D">
      <w:pPr>
        <w:pStyle w:val="Kolorowalistaakcent11"/>
        <w:numPr>
          <w:ilvl w:val="0"/>
          <w:numId w:val="51"/>
        </w:numPr>
        <w:autoSpaceDE w:val="0"/>
        <w:autoSpaceDN w:val="0"/>
        <w:adjustRightInd w:val="0"/>
        <w:spacing w:line="276" w:lineRule="auto"/>
        <w:ind w:left="993" w:hanging="284"/>
        <w:rPr>
          <w:rFonts w:asciiTheme="minorHAnsi" w:hAnsiTheme="minorHAnsi" w:cstheme="minorHAnsi"/>
          <w:bCs/>
          <w:sz w:val="24"/>
          <w:szCs w:val="24"/>
          <w:lang w:eastAsia="en-US"/>
        </w:rPr>
      </w:pPr>
      <w:r w:rsidRPr="00765CE6">
        <w:rPr>
          <w:rFonts w:asciiTheme="minorHAnsi" w:hAnsiTheme="minorHAnsi" w:cstheme="minorHAnsi"/>
          <w:bCs/>
          <w:sz w:val="24"/>
          <w:szCs w:val="24"/>
          <w:lang w:eastAsia="en-US"/>
        </w:rPr>
        <w:t>nazwę: dającego zlecenie (wykonawcy), beneficjenta gwarancji/poręczenia (zamawiającego), gwaranta lub poręczyciela oraz wskazanie ich siedzib,</w:t>
      </w:r>
    </w:p>
    <w:p w14:paraId="1AE26A70" w14:textId="77777777" w:rsidR="00121A7D" w:rsidRPr="00765CE6" w:rsidRDefault="00121A7D" w:rsidP="00121A7D">
      <w:pPr>
        <w:pStyle w:val="Kolorowalistaakcent11"/>
        <w:numPr>
          <w:ilvl w:val="0"/>
          <w:numId w:val="51"/>
        </w:numPr>
        <w:autoSpaceDE w:val="0"/>
        <w:autoSpaceDN w:val="0"/>
        <w:adjustRightInd w:val="0"/>
        <w:spacing w:line="276" w:lineRule="auto"/>
        <w:ind w:left="993" w:hanging="284"/>
        <w:rPr>
          <w:rFonts w:asciiTheme="minorHAnsi" w:hAnsiTheme="minorHAnsi" w:cstheme="minorHAnsi"/>
          <w:bCs/>
          <w:sz w:val="24"/>
          <w:szCs w:val="24"/>
          <w:lang w:eastAsia="en-US"/>
        </w:rPr>
      </w:pPr>
      <w:r w:rsidRPr="00765CE6">
        <w:rPr>
          <w:rFonts w:asciiTheme="minorHAnsi" w:hAnsiTheme="minorHAnsi" w:cstheme="minorHAnsi"/>
          <w:bCs/>
          <w:sz w:val="24"/>
          <w:szCs w:val="24"/>
          <w:lang w:eastAsia="en-US"/>
        </w:rPr>
        <w:t>kwotę wadium,</w:t>
      </w:r>
    </w:p>
    <w:p w14:paraId="7B1A0295" w14:textId="77777777" w:rsidR="00121A7D" w:rsidRPr="00765CE6" w:rsidRDefault="00121A7D" w:rsidP="00121A7D">
      <w:pPr>
        <w:pStyle w:val="Kolorowalistaakcent11"/>
        <w:numPr>
          <w:ilvl w:val="0"/>
          <w:numId w:val="51"/>
        </w:numPr>
        <w:autoSpaceDE w:val="0"/>
        <w:autoSpaceDN w:val="0"/>
        <w:adjustRightInd w:val="0"/>
        <w:spacing w:line="276" w:lineRule="auto"/>
        <w:ind w:left="993" w:hanging="284"/>
        <w:rPr>
          <w:rFonts w:asciiTheme="minorHAnsi" w:hAnsiTheme="minorHAnsi" w:cstheme="minorHAnsi"/>
          <w:bCs/>
          <w:sz w:val="24"/>
          <w:szCs w:val="24"/>
          <w:lang w:eastAsia="en-US"/>
        </w:rPr>
      </w:pPr>
      <w:r w:rsidRPr="00765CE6">
        <w:rPr>
          <w:rFonts w:asciiTheme="minorHAnsi" w:hAnsiTheme="minorHAnsi" w:cstheme="minorHAnsi"/>
          <w:bCs/>
          <w:sz w:val="24"/>
          <w:szCs w:val="24"/>
          <w:lang w:eastAsia="en-US"/>
        </w:rPr>
        <w:t>termin ważności gwarancji/poręczenia w formule: „od dnia …….– do dnia ………”,</w:t>
      </w:r>
    </w:p>
    <w:p w14:paraId="2FE1FB4D" w14:textId="77777777" w:rsidR="00121A7D" w:rsidRPr="00765CE6" w:rsidRDefault="00121A7D" w:rsidP="00121A7D">
      <w:pPr>
        <w:pStyle w:val="Kolorowalistaakcent11"/>
        <w:numPr>
          <w:ilvl w:val="0"/>
          <w:numId w:val="51"/>
        </w:numPr>
        <w:autoSpaceDE w:val="0"/>
        <w:autoSpaceDN w:val="0"/>
        <w:adjustRightInd w:val="0"/>
        <w:spacing w:line="276" w:lineRule="auto"/>
        <w:ind w:left="993" w:hanging="284"/>
        <w:rPr>
          <w:rFonts w:asciiTheme="minorHAnsi" w:hAnsiTheme="minorHAnsi" w:cstheme="minorHAnsi"/>
          <w:bCs/>
          <w:sz w:val="24"/>
          <w:szCs w:val="24"/>
          <w:lang w:eastAsia="en-US"/>
        </w:rPr>
      </w:pPr>
      <w:r w:rsidRPr="00765CE6">
        <w:rPr>
          <w:rFonts w:asciiTheme="minorHAnsi" w:hAnsiTheme="minorHAnsi" w:cstheme="minorHAnsi"/>
          <w:bCs/>
          <w:sz w:val="24"/>
          <w:szCs w:val="24"/>
          <w:lang w:eastAsia="en-US"/>
        </w:rPr>
        <w:t>zobowiązanie gwaranta/poręczyciela do zapłacenia kwoty wskazanej w gwarancji/poręczeniu na pierwsze żądanie zamawiającego w sytuacjach zatrzymania wadium określonych w przepisach ustawy.</w:t>
      </w:r>
    </w:p>
    <w:p w14:paraId="0B72857A" w14:textId="77777777" w:rsidR="00121A7D" w:rsidRPr="00765CE6" w:rsidRDefault="00121A7D" w:rsidP="00121A7D">
      <w:pPr>
        <w:pStyle w:val="Kolorowalistaakcent11"/>
        <w:numPr>
          <w:ilvl w:val="1"/>
          <w:numId w:val="52"/>
        </w:numPr>
        <w:tabs>
          <w:tab w:val="left" w:pos="709"/>
        </w:tabs>
        <w:spacing w:line="276" w:lineRule="auto"/>
        <w:ind w:left="708" w:hanging="709"/>
        <w:rPr>
          <w:rFonts w:asciiTheme="minorHAnsi" w:hAnsiTheme="minorHAnsi" w:cstheme="minorHAnsi"/>
          <w:sz w:val="24"/>
          <w:szCs w:val="24"/>
        </w:rPr>
      </w:pPr>
      <w:r w:rsidRPr="00765CE6">
        <w:rPr>
          <w:rFonts w:asciiTheme="minorHAnsi" w:hAnsiTheme="minorHAnsi" w:cstheme="minorHAnsi"/>
          <w:color w:val="000000"/>
          <w:sz w:val="24"/>
          <w:szCs w:val="24"/>
          <w:shd w:val="clear" w:color="auto" w:fill="FFFFFF"/>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765CE6">
        <w:rPr>
          <w:rFonts w:asciiTheme="minorHAnsi" w:hAnsiTheme="minorHAnsi" w:cstheme="minorHAnsi"/>
          <w:color w:val="000000"/>
          <w:sz w:val="24"/>
          <w:szCs w:val="24"/>
          <w:shd w:val="clear" w:color="auto" w:fill="FFFFFF"/>
        </w:rPr>
        <w:t>Pzp</w:t>
      </w:r>
      <w:proofErr w:type="spellEnd"/>
      <w:r w:rsidRPr="00765CE6">
        <w:rPr>
          <w:rFonts w:asciiTheme="minorHAnsi" w:hAnsiTheme="minorHAnsi" w:cstheme="minorHAnsi"/>
          <w:color w:val="000000"/>
          <w:sz w:val="24"/>
          <w:szCs w:val="24"/>
          <w:shd w:val="clear" w:color="auto" w:fill="FFFFFF"/>
        </w:rPr>
        <w:t>.</w:t>
      </w:r>
    </w:p>
    <w:p w14:paraId="43775E41" w14:textId="77777777" w:rsidR="00121A7D" w:rsidRPr="00765CE6" w:rsidRDefault="00121A7D" w:rsidP="00121A7D">
      <w:pPr>
        <w:pStyle w:val="Kolorowalistaakcent11"/>
        <w:numPr>
          <w:ilvl w:val="1"/>
          <w:numId w:val="52"/>
        </w:numPr>
        <w:tabs>
          <w:tab w:val="left" w:pos="709"/>
        </w:tabs>
        <w:spacing w:line="276" w:lineRule="auto"/>
        <w:ind w:left="708" w:hanging="709"/>
        <w:rPr>
          <w:rFonts w:asciiTheme="minorHAnsi" w:hAnsiTheme="minorHAnsi" w:cstheme="minorHAnsi"/>
          <w:sz w:val="24"/>
          <w:szCs w:val="24"/>
        </w:rPr>
      </w:pPr>
      <w:r w:rsidRPr="00765CE6">
        <w:rPr>
          <w:rFonts w:asciiTheme="minorHAnsi" w:hAnsiTheme="minorHAnsi" w:cstheme="minorHAnsi"/>
          <w:sz w:val="24"/>
          <w:szCs w:val="24"/>
        </w:rPr>
        <w:t xml:space="preserve">Zasady dokonywania zatrzymania i zwrotu wadium określono w przepisach art. 98 ustawy </w:t>
      </w:r>
      <w:proofErr w:type="spellStart"/>
      <w:r w:rsidRPr="00765CE6">
        <w:rPr>
          <w:rFonts w:asciiTheme="minorHAnsi" w:hAnsiTheme="minorHAnsi" w:cstheme="minorHAnsi"/>
          <w:sz w:val="24"/>
          <w:szCs w:val="24"/>
        </w:rPr>
        <w:t>Pzp</w:t>
      </w:r>
      <w:proofErr w:type="spellEnd"/>
      <w:r w:rsidRPr="00765CE6">
        <w:rPr>
          <w:rFonts w:asciiTheme="minorHAnsi" w:hAnsiTheme="minorHAnsi" w:cstheme="minorHAnsi"/>
          <w:sz w:val="24"/>
          <w:szCs w:val="24"/>
        </w:rPr>
        <w:t>.</w:t>
      </w:r>
    </w:p>
    <w:p w14:paraId="6A9AFC96" w14:textId="77777777" w:rsidR="008D0F19" w:rsidRPr="00A6575B" w:rsidRDefault="008D0F19">
      <w:pPr>
        <w:pStyle w:val="Kolorowalistaakcent11"/>
        <w:tabs>
          <w:tab w:val="left" w:pos="709"/>
        </w:tabs>
        <w:spacing w:line="276" w:lineRule="auto"/>
        <w:ind w:left="708"/>
        <w:rPr>
          <w:rFonts w:asciiTheme="minorHAnsi" w:hAnsiTheme="minorHAnsi" w:cstheme="minorHAnsi"/>
          <w:sz w:val="24"/>
          <w:szCs w:val="24"/>
        </w:rPr>
      </w:pPr>
    </w:p>
    <w:tbl>
      <w:tblPr>
        <w:tblW w:w="8964" w:type="dxa"/>
        <w:tblInd w:w="109" w:type="dxa"/>
        <w:tblLook w:val="00A0" w:firstRow="1" w:lastRow="0" w:firstColumn="1" w:lastColumn="0" w:noHBand="0" w:noVBand="0"/>
      </w:tblPr>
      <w:tblGrid>
        <w:gridCol w:w="8964"/>
      </w:tblGrid>
      <w:tr w:rsidR="008D0F19" w:rsidRPr="00A6575B" w14:paraId="2F67C992" w14:textId="77777777">
        <w:tc>
          <w:tcPr>
            <w:tcW w:w="8964" w:type="dxa"/>
            <w:tcBorders>
              <w:bottom w:val="single" w:sz="4" w:space="0" w:color="000000"/>
            </w:tcBorders>
            <w:shd w:val="clear" w:color="auto" w:fill="D9D9D9" w:themeFill="background1" w:themeFillShade="D9"/>
          </w:tcPr>
          <w:p w14:paraId="56D8F1A4" w14:textId="77777777" w:rsidR="008D0F19" w:rsidRPr="00A6575B" w:rsidRDefault="006825BA">
            <w:pPr>
              <w:suppressAutoHyphens/>
              <w:spacing w:line="276" w:lineRule="auto"/>
              <w:contextualSpacing/>
              <w:jc w:val="center"/>
              <w:textAlignment w:val="baseline"/>
              <w:rPr>
                <w:rFonts w:asciiTheme="minorHAnsi" w:hAnsiTheme="minorHAnsi" w:cstheme="minorHAnsi"/>
              </w:rPr>
            </w:pPr>
            <w:r w:rsidRPr="00A6575B">
              <w:rPr>
                <w:rFonts w:asciiTheme="minorHAnsi" w:hAnsiTheme="minorHAnsi" w:cstheme="minorHAnsi"/>
              </w:rPr>
              <w:t>Rozdział 13</w:t>
            </w:r>
          </w:p>
          <w:p w14:paraId="5BBAFC24" w14:textId="77777777" w:rsidR="008D0F19" w:rsidRPr="00A6575B" w:rsidRDefault="006825BA">
            <w:pPr>
              <w:suppressAutoHyphens/>
              <w:spacing w:line="276" w:lineRule="auto"/>
              <w:contextualSpacing/>
              <w:jc w:val="center"/>
              <w:textAlignment w:val="baseline"/>
              <w:rPr>
                <w:rFonts w:asciiTheme="minorHAnsi" w:hAnsiTheme="minorHAnsi" w:cstheme="minorHAnsi"/>
              </w:rPr>
            </w:pPr>
            <w:r w:rsidRPr="00A6575B">
              <w:rPr>
                <w:rFonts w:asciiTheme="minorHAnsi" w:hAnsiTheme="minorHAnsi" w:cstheme="minorHAnsi"/>
                <w:b/>
              </w:rPr>
              <w:t>OPIS SPOSOBU PRZYGOTOWANIA OFERTY</w:t>
            </w:r>
          </w:p>
        </w:tc>
      </w:tr>
    </w:tbl>
    <w:p w14:paraId="2BB7D745" w14:textId="2F87EFEE" w:rsidR="00BD5647" w:rsidRPr="00A6575B" w:rsidRDefault="00C77FBF" w:rsidP="00C77FBF">
      <w:pPr>
        <w:widowControl w:val="0"/>
        <w:spacing w:line="360" w:lineRule="auto"/>
        <w:outlineLvl w:val="3"/>
        <w:rPr>
          <w:rFonts w:asciiTheme="minorHAnsi" w:hAnsiTheme="minorHAnsi" w:cstheme="minorHAnsi"/>
          <w:bCs/>
        </w:rPr>
      </w:pPr>
      <w:r w:rsidRPr="00A6575B">
        <w:rPr>
          <w:rFonts w:asciiTheme="minorHAnsi" w:hAnsiTheme="minorHAnsi" w:cstheme="minorHAnsi"/>
          <w:color w:val="000000" w:themeColor="text1"/>
        </w:rPr>
        <w:t xml:space="preserve">13.1 </w:t>
      </w:r>
      <w:r w:rsidR="00BD5647" w:rsidRPr="00A6575B">
        <w:rPr>
          <w:rFonts w:asciiTheme="minorHAnsi" w:hAnsiTheme="minorHAnsi" w:cstheme="minorHAnsi"/>
          <w:color w:val="000000" w:themeColor="text1"/>
        </w:rPr>
        <w:t>Każdy Wykonawca może złożyć jedną ofertę</w:t>
      </w:r>
      <w:r w:rsidRPr="00A6575B">
        <w:rPr>
          <w:rFonts w:asciiTheme="minorHAnsi" w:hAnsiTheme="minorHAnsi" w:cstheme="minorHAnsi"/>
          <w:color w:val="000000" w:themeColor="text1"/>
        </w:rPr>
        <w:t xml:space="preserve"> </w:t>
      </w:r>
      <w:r w:rsidR="0008450F">
        <w:rPr>
          <w:rFonts w:asciiTheme="minorHAnsi" w:hAnsiTheme="minorHAnsi" w:cstheme="minorHAnsi"/>
          <w:color w:val="000000" w:themeColor="text1"/>
        </w:rPr>
        <w:t xml:space="preserve"> w niniejszym </w:t>
      </w:r>
      <w:r w:rsidRPr="00A6575B">
        <w:rPr>
          <w:rFonts w:asciiTheme="minorHAnsi" w:hAnsiTheme="minorHAnsi" w:cstheme="minorHAnsi"/>
          <w:color w:val="000000" w:themeColor="text1"/>
        </w:rPr>
        <w:t>zamówieni</w:t>
      </w:r>
      <w:r w:rsidR="0008450F">
        <w:rPr>
          <w:rFonts w:asciiTheme="minorHAnsi" w:hAnsiTheme="minorHAnsi" w:cstheme="minorHAnsi"/>
          <w:color w:val="000000" w:themeColor="text1"/>
        </w:rPr>
        <w:t>u</w:t>
      </w:r>
      <w:r w:rsidR="00F910D8" w:rsidRPr="00A6575B">
        <w:rPr>
          <w:rFonts w:asciiTheme="minorHAnsi" w:hAnsiTheme="minorHAnsi" w:cstheme="minorHAnsi"/>
          <w:color w:val="000000" w:themeColor="text1"/>
        </w:rPr>
        <w:t>.</w:t>
      </w:r>
      <w:r w:rsidRPr="00A6575B">
        <w:rPr>
          <w:rFonts w:asciiTheme="minorHAnsi" w:hAnsiTheme="minorHAnsi" w:cstheme="minorHAnsi"/>
          <w:bCs/>
        </w:rPr>
        <w:t xml:space="preserve"> Złożenie więcej niż jednej oferty </w:t>
      </w:r>
      <w:r w:rsidR="0008450F">
        <w:rPr>
          <w:rFonts w:asciiTheme="minorHAnsi" w:hAnsiTheme="minorHAnsi" w:cstheme="minorHAnsi"/>
          <w:bCs/>
        </w:rPr>
        <w:t xml:space="preserve"> w postepowaniu </w:t>
      </w:r>
      <w:r w:rsidRPr="00A6575B">
        <w:rPr>
          <w:rFonts w:asciiTheme="minorHAnsi" w:hAnsiTheme="minorHAnsi" w:cstheme="minorHAnsi"/>
          <w:bCs/>
        </w:rPr>
        <w:t>spowoduje odrzucenie wszystkich ofert złożonych przez Wykonawcę na t</w:t>
      </w:r>
      <w:r w:rsidR="0008450F">
        <w:rPr>
          <w:rFonts w:asciiTheme="minorHAnsi" w:hAnsiTheme="minorHAnsi" w:cstheme="minorHAnsi"/>
          <w:bCs/>
        </w:rPr>
        <w:t>o</w:t>
      </w:r>
      <w:r w:rsidRPr="00A6575B">
        <w:rPr>
          <w:rFonts w:asciiTheme="minorHAnsi" w:hAnsiTheme="minorHAnsi" w:cstheme="minorHAnsi"/>
          <w:bCs/>
        </w:rPr>
        <w:t xml:space="preserve">  zamówieni</w:t>
      </w:r>
      <w:r w:rsidR="0008450F">
        <w:rPr>
          <w:rFonts w:asciiTheme="minorHAnsi" w:hAnsiTheme="minorHAnsi" w:cstheme="minorHAnsi"/>
          <w:bCs/>
        </w:rPr>
        <w:t>e</w:t>
      </w:r>
      <w:r w:rsidRPr="00A6575B">
        <w:rPr>
          <w:rFonts w:asciiTheme="minorHAnsi" w:hAnsiTheme="minorHAnsi" w:cstheme="minorHAnsi"/>
          <w:bCs/>
        </w:rPr>
        <w:t>.</w:t>
      </w:r>
    </w:p>
    <w:p w14:paraId="46CA4251" w14:textId="48CB4EC7" w:rsidR="00BD5647" w:rsidRPr="00A6575B" w:rsidRDefault="00BD5647" w:rsidP="00C77FBF">
      <w:pPr>
        <w:pStyle w:val="Akapitzlist"/>
        <w:widowControl w:val="0"/>
        <w:numPr>
          <w:ilvl w:val="1"/>
          <w:numId w:val="69"/>
        </w:numPr>
        <w:spacing w:line="360" w:lineRule="auto"/>
        <w:outlineLvl w:val="3"/>
        <w:rPr>
          <w:rFonts w:asciiTheme="minorHAnsi" w:hAnsiTheme="minorHAnsi" w:cstheme="minorHAnsi"/>
          <w:bCs/>
          <w:color w:val="000000" w:themeColor="text1"/>
          <w:sz w:val="24"/>
          <w:szCs w:val="24"/>
        </w:rPr>
      </w:pPr>
      <w:r w:rsidRPr="00A6575B">
        <w:rPr>
          <w:rFonts w:asciiTheme="minorHAnsi" w:hAnsiTheme="minorHAnsi" w:cstheme="minorHAnsi"/>
          <w:color w:val="000000" w:themeColor="text1"/>
          <w:sz w:val="24"/>
          <w:szCs w:val="24"/>
        </w:rPr>
        <w:t>Wykonawca przygotowuje ofertę wykorzystując przygotowany przez Zamawiającego</w:t>
      </w:r>
      <w:r w:rsidRPr="00A6575B">
        <w:rPr>
          <w:rFonts w:asciiTheme="minorHAnsi" w:hAnsiTheme="minorHAnsi" w:cstheme="minorHAnsi"/>
          <w:b/>
          <w:bCs/>
          <w:color w:val="000000" w:themeColor="text1"/>
          <w:sz w:val="24"/>
          <w:szCs w:val="24"/>
        </w:rPr>
        <w:t xml:space="preserve">  </w:t>
      </w:r>
      <w:r w:rsidR="00F910D8" w:rsidRPr="00A6575B">
        <w:rPr>
          <w:rFonts w:asciiTheme="minorHAnsi" w:hAnsiTheme="minorHAnsi" w:cstheme="minorHAnsi"/>
          <w:b/>
          <w:bCs/>
          <w:color w:val="000000" w:themeColor="text1"/>
          <w:sz w:val="24"/>
          <w:szCs w:val="24"/>
        </w:rPr>
        <w:t>„</w:t>
      </w:r>
      <w:r w:rsidRPr="00A6575B">
        <w:rPr>
          <w:rFonts w:asciiTheme="minorHAnsi" w:hAnsiTheme="minorHAnsi" w:cstheme="minorHAnsi"/>
          <w:b/>
          <w:bCs/>
          <w:color w:val="000000" w:themeColor="text1"/>
          <w:sz w:val="24"/>
          <w:szCs w:val="24"/>
        </w:rPr>
        <w:t xml:space="preserve">FORMULARZ OFERTOWY” </w:t>
      </w:r>
      <w:r w:rsidRPr="00A6575B">
        <w:rPr>
          <w:rFonts w:asciiTheme="minorHAnsi" w:hAnsiTheme="minorHAnsi" w:cstheme="minorHAnsi"/>
          <w:bCs/>
          <w:color w:val="000000" w:themeColor="text1"/>
          <w:sz w:val="24"/>
          <w:szCs w:val="24"/>
        </w:rPr>
        <w:t>-zał. nr 1 udostępniony jako załącznik do SWZ.</w:t>
      </w:r>
    </w:p>
    <w:p w14:paraId="585EE581" w14:textId="5369C15F" w:rsidR="00BD5647" w:rsidRPr="00A6575B" w:rsidRDefault="00BD5647" w:rsidP="00C77FBF">
      <w:pPr>
        <w:pStyle w:val="Akapitzlist"/>
        <w:widowControl w:val="0"/>
        <w:numPr>
          <w:ilvl w:val="1"/>
          <w:numId w:val="69"/>
        </w:numPr>
        <w:spacing w:line="360" w:lineRule="auto"/>
        <w:outlineLvl w:val="3"/>
        <w:rPr>
          <w:rFonts w:asciiTheme="minorHAnsi" w:hAnsiTheme="minorHAnsi" w:cstheme="minorHAnsi"/>
          <w:bCs/>
          <w:color w:val="000000" w:themeColor="text1"/>
          <w:sz w:val="24"/>
          <w:szCs w:val="24"/>
        </w:rPr>
      </w:pPr>
      <w:r w:rsidRPr="00A6575B">
        <w:rPr>
          <w:rFonts w:asciiTheme="minorHAnsi" w:hAnsiTheme="minorHAnsi" w:cstheme="minorHAnsi"/>
          <w:b/>
          <w:bCs/>
          <w:color w:val="000000" w:themeColor="text1"/>
          <w:sz w:val="24"/>
          <w:szCs w:val="24"/>
        </w:rPr>
        <w:t>Zamawiający nie korzysta z interaktywnego formularza oferty przewidzianego na Platformie e</w:t>
      </w:r>
      <w:r w:rsidRPr="00A6575B">
        <w:rPr>
          <w:rFonts w:asciiTheme="minorHAnsi" w:hAnsiTheme="minorHAnsi" w:cstheme="minorHAnsi"/>
          <w:b/>
          <w:color w:val="000000" w:themeColor="text1"/>
          <w:sz w:val="24"/>
          <w:szCs w:val="24"/>
        </w:rPr>
        <w:t>-zamówienia</w:t>
      </w:r>
    </w:p>
    <w:p w14:paraId="4B977C06" w14:textId="77777777" w:rsidR="00BD5647" w:rsidRPr="00A6575B" w:rsidRDefault="00BD5647" w:rsidP="00C77FBF">
      <w:pPr>
        <w:pStyle w:val="Akapitzlist"/>
        <w:widowControl w:val="0"/>
        <w:numPr>
          <w:ilvl w:val="1"/>
          <w:numId w:val="69"/>
        </w:numPr>
        <w:spacing w:line="276" w:lineRule="auto"/>
        <w:outlineLvl w:val="3"/>
        <w:rPr>
          <w:rFonts w:asciiTheme="minorHAnsi" w:hAnsiTheme="minorHAnsi" w:cstheme="minorHAnsi"/>
          <w:bCs/>
          <w:color w:val="000000" w:themeColor="text1"/>
          <w:sz w:val="24"/>
          <w:szCs w:val="24"/>
        </w:rPr>
      </w:pPr>
      <w:r w:rsidRPr="00A6575B">
        <w:rPr>
          <w:rFonts w:asciiTheme="minorHAnsi" w:hAnsiTheme="minorHAnsi" w:cstheme="minorHAnsi"/>
          <w:b/>
          <w:color w:val="000000" w:themeColor="text1"/>
          <w:sz w:val="24"/>
          <w:szCs w:val="24"/>
        </w:rPr>
        <w:t>Zalogowany Wykonawca pobiera załącznik do SWZ” Formularz ofertowy”, zapisuje go na dysku komputera użytkownika, uzupełnia pozostałymi danymi wymaganymi przez Zamawiającego i ponownie zapisuje na dysku komputera użytkownika oraz podpisuje ten załącznik podpisem elektronicznym , zaufanym lub osobistym.</w:t>
      </w:r>
    </w:p>
    <w:p w14:paraId="0D7DDD2E" w14:textId="77777777" w:rsidR="00BD5647" w:rsidRPr="00A6575B" w:rsidRDefault="00BD5647" w:rsidP="00C77FBF">
      <w:pPr>
        <w:pStyle w:val="Akapitzlist"/>
        <w:widowControl w:val="0"/>
        <w:numPr>
          <w:ilvl w:val="1"/>
          <w:numId w:val="69"/>
        </w:numPr>
        <w:spacing w:line="276" w:lineRule="auto"/>
        <w:outlineLvl w:val="3"/>
        <w:rPr>
          <w:rFonts w:asciiTheme="minorHAnsi" w:hAnsiTheme="minorHAnsi" w:cstheme="minorHAnsi"/>
          <w:sz w:val="24"/>
          <w:szCs w:val="24"/>
        </w:rPr>
      </w:pPr>
      <w:r w:rsidRPr="00A6575B">
        <w:rPr>
          <w:rFonts w:asciiTheme="minorHAnsi" w:hAnsiTheme="minorHAnsi" w:cstheme="minorHAnsi"/>
          <w:bCs/>
          <w:color w:val="000000" w:themeColor="text1"/>
          <w:sz w:val="24"/>
          <w:szCs w:val="24"/>
        </w:rPr>
        <w:t xml:space="preserve">Ofertę </w:t>
      </w:r>
      <w:r w:rsidRPr="00A6575B">
        <w:rPr>
          <w:rFonts w:asciiTheme="minorHAnsi" w:hAnsiTheme="minorHAnsi" w:cstheme="minorHAnsi"/>
          <w:color w:val="000000"/>
          <w:sz w:val="24"/>
          <w:szCs w:val="24"/>
          <w:shd w:val="clear" w:color="auto" w:fill="FFFFFF"/>
        </w:rPr>
        <w:t xml:space="preserve">składa się, pod rygorem nieważności, w formie elektronicznej lub w postaci elektronicznej opatrzonej podpisem zaufanym lub podpisem osobistym w formatach danych określonych w przepisach wydanych na podstawie </w:t>
      </w:r>
      <w:r w:rsidRPr="00A6575B">
        <w:rPr>
          <w:rFonts w:asciiTheme="minorHAnsi" w:hAnsiTheme="minorHAnsi" w:cstheme="minorHAnsi"/>
          <w:sz w:val="24"/>
          <w:szCs w:val="24"/>
          <w:shd w:val="clear" w:color="auto" w:fill="FFFFFF"/>
        </w:rPr>
        <w:t>art. 18</w:t>
      </w:r>
      <w:r w:rsidRPr="00A6575B">
        <w:rPr>
          <w:rFonts w:asciiTheme="minorHAnsi" w:hAnsiTheme="minorHAnsi" w:cstheme="minorHAnsi"/>
          <w:color w:val="000000"/>
          <w:sz w:val="24"/>
          <w:szCs w:val="24"/>
          <w:shd w:val="clear" w:color="auto" w:fill="FFFFFF"/>
        </w:rPr>
        <w:t xml:space="preserve"> ustawy z dnia 17 lutego </w:t>
      </w:r>
      <w:r w:rsidRPr="00A6575B">
        <w:rPr>
          <w:rFonts w:asciiTheme="minorHAnsi" w:hAnsiTheme="minorHAnsi" w:cstheme="minorHAnsi"/>
          <w:color w:val="000000"/>
          <w:sz w:val="24"/>
          <w:szCs w:val="24"/>
          <w:shd w:val="clear" w:color="auto" w:fill="FFFFFF"/>
        </w:rPr>
        <w:lastRenderedPageBreak/>
        <w:t xml:space="preserve">2005 r. o informatyzacji działalności podmiotów realizujących zadania publiczne (Dz. U. z 2020 r. poz. 346, 568, 695, 1517 i 2320), z zastrzeżeniem formatów, o których mowa w </w:t>
      </w:r>
      <w:r w:rsidRPr="00A6575B">
        <w:rPr>
          <w:rFonts w:asciiTheme="minorHAnsi" w:hAnsiTheme="minorHAnsi" w:cstheme="minorHAnsi"/>
          <w:sz w:val="24"/>
          <w:szCs w:val="24"/>
          <w:shd w:val="clear" w:color="auto" w:fill="FFFFFF"/>
        </w:rPr>
        <w:t>art. 66 ust. 1</w:t>
      </w:r>
      <w:r w:rsidRPr="00A6575B">
        <w:rPr>
          <w:rFonts w:asciiTheme="minorHAnsi" w:hAnsiTheme="minorHAnsi" w:cstheme="minorHAnsi"/>
          <w:color w:val="000000"/>
          <w:sz w:val="24"/>
          <w:szCs w:val="24"/>
          <w:shd w:val="clear" w:color="auto" w:fill="FFFFFF"/>
        </w:rPr>
        <w:t xml:space="preserve"> ustawy </w:t>
      </w:r>
      <w:proofErr w:type="spellStart"/>
      <w:r w:rsidRPr="00A6575B">
        <w:rPr>
          <w:rFonts w:asciiTheme="minorHAnsi" w:hAnsiTheme="minorHAnsi" w:cstheme="minorHAnsi"/>
          <w:color w:val="000000"/>
          <w:sz w:val="24"/>
          <w:szCs w:val="24"/>
          <w:shd w:val="clear" w:color="auto" w:fill="FFFFFF"/>
        </w:rPr>
        <w:t>Pzp</w:t>
      </w:r>
      <w:proofErr w:type="spellEnd"/>
      <w:r w:rsidRPr="00A6575B">
        <w:rPr>
          <w:rFonts w:asciiTheme="minorHAnsi" w:hAnsiTheme="minorHAnsi" w:cstheme="minorHAnsi"/>
          <w:color w:val="000000"/>
          <w:sz w:val="24"/>
          <w:szCs w:val="24"/>
          <w:shd w:val="clear" w:color="auto" w:fill="FFFFFF"/>
        </w:rPr>
        <w:t>, z uwzględnieniem rodzaju przekazywanych danych.</w:t>
      </w:r>
    </w:p>
    <w:p w14:paraId="309AEFE0" w14:textId="77777777" w:rsidR="00BD5647" w:rsidRPr="00A6575B" w:rsidRDefault="00BD5647" w:rsidP="00C77FBF">
      <w:pPr>
        <w:pStyle w:val="Akapitzlist"/>
        <w:widowControl w:val="0"/>
        <w:numPr>
          <w:ilvl w:val="1"/>
          <w:numId w:val="69"/>
        </w:numPr>
        <w:spacing w:line="276" w:lineRule="auto"/>
        <w:outlineLvl w:val="3"/>
        <w:rPr>
          <w:rFonts w:asciiTheme="minorHAnsi" w:hAnsiTheme="minorHAnsi" w:cstheme="minorHAnsi"/>
          <w:bCs/>
          <w:sz w:val="24"/>
          <w:szCs w:val="24"/>
        </w:rPr>
      </w:pPr>
      <w:r w:rsidRPr="00A6575B">
        <w:rPr>
          <w:rFonts w:asciiTheme="minorHAnsi" w:hAnsiTheme="minorHAnsi" w:cstheme="minorHAnsi"/>
          <w:bCs/>
          <w:sz w:val="24"/>
          <w:szCs w:val="24"/>
        </w:rPr>
        <w:t>Oferta musi zawierać następujące oświadczenia i dokumenty:</w:t>
      </w:r>
    </w:p>
    <w:p w14:paraId="42F126C3" w14:textId="77777777" w:rsidR="00BD5647" w:rsidRPr="00A6575B" w:rsidRDefault="00BD5647" w:rsidP="00BD5647">
      <w:pPr>
        <w:pStyle w:val="Akapitzlist"/>
        <w:widowControl w:val="0"/>
        <w:numPr>
          <w:ilvl w:val="0"/>
          <w:numId w:val="15"/>
        </w:numPr>
        <w:spacing w:line="276" w:lineRule="auto"/>
        <w:ind w:left="993" w:hanging="284"/>
        <w:outlineLvl w:val="3"/>
        <w:rPr>
          <w:rFonts w:asciiTheme="minorHAnsi" w:hAnsiTheme="minorHAnsi" w:cstheme="minorHAnsi"/>
          <w:bCs/>
          <w:sz w:val="24"/>
          <w:szCs w:val="24"/>
        </w:rPr>
      </w:pPr>
      <w:r w:rsidRPr="00A6575B">
        <w:rPr>
          <w:rFonts w:asciiTheme="minorHAnsi" w:hAnsiTheme="minorHAnsi" w:cstheme="minorHAnsi"/>
          <w:b/>
          <w:bCs/>
          <w:sz w:val="24"/>
          <w:szCs w:val="24"/>
        </w:rPr>
        <w:t xml:space="preserve">Formularz ofertowy </w:t>
      </w:r>
      <w:r w:rsidRPr="00A6575B">
        <w:rPr>
          <w:rFonts w:asciiTheme="minorHAnsi" w:hAnsiTheme="minorHAnsi" w:cstheme="minorHAnsi"/>
          <w:bCs/>
          <w:sz w:val="24"/>
          <w:szCs w:val="24"/>
        </w:rPr>
        <w:t xml:space="preserve">– do wykorzystania wzór (druk), stanowiący </w:t>
      </w:r>
      <w:r w:rsidRPr="00A6575B">
        <w:rPr>
          <w:rFonts w:asciiTheme="minorHAnsi" w:hAnsiTheme="minorHAnsi" w:cstheme="minorHAnsi"/>
          <w:b/>
          <w:bCs/>
          <w:sz w:val="24"/>
          <w:szCs w:val="24"/>
        </w:rPr>
        <w:t xml:space="preserve">Załącznik nr 1 do SWZ </w:t>
      </w:r>
      <w:r w:rsidRPr="00A6575B">
        <w:rPr>
          <w:rFonts w:asciiTheme="minorHAnsi" w:hAnsiTheme="minorHAnsi" w:cstheme="minorHAnsi"/>
          <w:bCs/>
          <w:sz w:val="24"/>
          <w:szCs w:val="24"/>
        </w:rPr>
        <w:t xml:space="preserve">(przy czym Wykonawca może sporządzić ofertę wg innego wzorca, powinna ona wówczas obejmować dane wymagane dla oferty </w:t>
      </w:r>
      <w:r w:rsidRPr="00A6575B">
        <w:rPr>
          <w:rFonts w:asciiTheme="minorHAnsi" w:hAnsiTheme="minorHAnsi" w:cstheme="minorHAnsi"/>
          <w:bCs/>
          <w:sz w:val="24"/>
          <w:szCs w:val="24"/>
        </w:rPr>
        <w:br/>
        <w:t>w SWZ i załącznikach). Podpis  formularza ofertowego wariantem podpisu w typie zewnętrznym również jest możliwy, tylko w takim przypadku, powstały oddzielny plik podpisu dla tego formularza należy załączyć w polu” Załączniki i inne dokumenty przedstawione w ofercie przez Wykonawcę”</w:t>
      </w:r>
    </w:p>
    <w:p w14:paraId="3868DE22" w14:textId="77777777" w:rsidR="00BD5647" w:rsidRPr="00A6575B" w:rsidRDefault="00BD5647" w:rsidP="00BD5647">
      <w:pPr>
        <w:pStyle w:val="Akapitzlist"/>
        <w:widowControl w:val="0"/>
        <w:numPr>
          <w:ilvl w:val="0"/>
          <w:numId w:val="15"/>
        </w:numPr>
        <w:spacing w:line="276" w:lineRule="auto"/>
        <w:ind w:left="993" w:hanging="284"/>
        <w:outlineLvl w:val="3"/>
        <w:rPr>
          <w:rFonts w:asciiTheme="minorHAnsi" w:hAnsiTheme="minorHAnsi" w:cstheme="minorHAnsi"/>
          <w:bCs/>
          <w:sz w:val="24"/>
          <w:szCs w:val="24"/>
        </w:rPr>
      </w:pPr>
      <w:r w:rsidRPr="00A6575B">
        <w:rPr>
          <w:rFonts w:asciiTheme="minorHAnsi" w:hAnsiTheme="minorHAnsi" w:cstheme="minorHAnsi"/>
          <w:b/>
          <w:bCs/>
          <w:sz w:val="24"/>
          <w:szCs w:val="24"/>
        </w:rPr>
        <w:t>Oświadczenia, o których mowa w rozdziale 8.1 SWZ</w:t>
      </w:r>
      <w:r w:rsidRPr="00A6575B">
        <w:rPr>
          <w:rFonts w:asciiTheme="minorHAnsi" w:hAnsiTheme="minorHAnsi" w:cstheme="minorHAnsi"/>
          <w:bCs/>
          <w:sz w:val="24"/>
          <w:szCs w:val="24"/>
        </w:rPr>
        <w:t>;</w:t>
      </w:r>
    </w:p>
    <w:p w14:paraId="2A1E8948" w14:textId="77777777" w:rsidR="00BD5647" w:rsidRPr="00A6575B" w:rsidRDefault="00BD5647" w:rsidP="00BD5647">
      <w:pPr>
        <w:pStyle w:val="Akapitzlist"/>
        <w:widowControl w:val="0"/>
        <w:numPr>
          <w:ilvl w:val="0"/>
          <w:numId w:val="15"/>
        </w:numPr>
        <w:spacing w:line="276" w:lineRule="auto"/>
        <w:ind w:left="993" w:hanging="284"/>
        <w:outlineLvl w:val="3"/>
        <w:rPr>
          <w:rFonts w:asciiTheme="minorHAnsi" w:hAnsiTheme="minorHAnsi" w:cstheme="minorHAnsi"/>
          <w:bCs/>
          <w:sz w:val="24"/>
          <w:szCs w:val="24"/>
        </w:rPr>
      </w:pPr>
      <w:r w:rsidRPr="00A6575B">
        <w:rPr>
          <w:rFonts w:asciiTheme="minorHAnsi" w:hAnsiTheme="minorHAnsi" w:cstheme="minorHAnsi"/>
          <w:b/>
          <w:sz w:val="24"/>
          <w:szCs w:val="24"/>
        </w:rPr>
        <w:t>Oświadczenie, o którym mowa w rozdziale 8.2 SWZ</w:t>
      </w:r>
      <w:r w:rsidRPr="00A6575B">
        <w:rPr>
          <w:rFonts w:asciiTheme="minorHAnsi" w:hAnsiTheme="minorHAnsi" w:cstheme="minorHAnsi"/>
          <w:bCs/>
          <w:sz w:val="24"/>
          <w:szCs w:val="24"/>
        </w:rPr>
        <w:t xml:space="preserve"> </w:t>
      </w:r>
      <w:r w:rsidRPr="00A6575B">
        <w:rPr>
          <w:rFonts w:asciiTheme="minorHAnsi" w:hAnsiTheme="minorHAnsi" w:cstheme="minorHAnsi"/>
          <w:b/>
          <w:bCs/>
          <w:i/>
          <w:sz w:val="24"/>
          <w:szCs w:val="24"/>
          <w:lang w:eastAsia="en-US"/>
        </w:rPr>
        <w:t>(jeżeli dotyczy)</w:t>
      </w:r>
      <w:r w:rsidRPr="00A6575B">
        <w:rPr>
          <w:rFonts w:asciiTheme="minorHAnsi" w:hAnsiTheme="minorHAnsi" w:cstheme="minorHAnsi"/>
          <w:bCs/>
          <w:sz w:val="24"/>
          <w:szCs w:val="24"/>
        </w:rPr>
        <w:t>,</w:t>
      </w:r>
    </w:p>
    <w:p w14:paraId="70855B35" w14:textId="77777777" w:rsidR="00BD5647" w:rsidRPr="00A6575B" w:rsidRDefault="00BD5647" w:rsidP="00BD5647">
      <w:pPr>
        <w:pStyle w:val="Akapitzlist"/>
        <w:widowControl w:val="0"/>
        <w:numPr>
          <w:ilvl w:val="0"/>
          <w:numId w:val="15"/>
        </w:numPr>
        <w:spacing w:line="276" w:lineRule="auto"/>
        <w:ind w:left="993" w:hanging="284"/>
        <w:outlineLvl w:val="3"/>
        <w:rPr>
          <w:rFonts w:asciiTheme="minorHAnsi" w:hAnsiTheme="minorHAnsi" w:cstheme="minorHAnsi"/>
          <w:bCs/>
          <w:sz w:val="24"/>
          <w:szCs w:val="24"/>
        </w:rPr>
      </w:pPr>
      <w:r w:rsidRPr="00A6575B">
        <w:rPr>
          <w:rFonts w:asciiTheme="minorHAnsi" w:hAnsiTheme="minorHAnsi" w:cstheme="minorHAnsi"/>
          <w:b/>
          <w:bCs/>
          <w:sz w:val="24"/>
          <w:szCs w:val="24"/>
          <w:lang w:eastAsia="en-US"/>
        </w:rPr>
        <w:t>Zobowiązanie lub inne dokumenty</w:t>
      </w:r>
      <w:r w:rsidRPr="00A6575B">
        <w:rPr>
          <w:rFonts w:asciiTheme="minorHAnsi" w:hAnsiTheme="minorHAnsi" w:cstheme="minorHAnsi"/>
          <w:b/>
          <w:sz w:val="24"/>
          <w:szCs w:val="24"/>
          <w:lang w:eastAsia="en-US"/>
        </w:rPr>
        <w:t>, o których mowa w pkt 9.4 SWZ</w:t>
      </w:r>
      <w:r w:rsidRPr="00A6575B">
        <w:rPr>
          <w:rFonts w:asciiTheme="minorHAnsi" w:hAnsiTheme="minorHAnsi" w:cstheme="minorHAnsi"/>
          <w:bCs/>
          <w:sz w:val="24"/>
          <w:szCs w:val="24"/>
          <w:lang w:eastAsia="en-US"/>
        </w:rPr>
        <w:t xml:space="preserve"> </w:t>
      </w:r>
      <w:r w:rsidRPr="00A6575B">
        <w:rPr>
          <w:rFonts w:asciiTheme="minorHAnsi" w:hAnsiTheme="minorHAnsi" w:cstheme="minorHAnsi"/>
          <w:b/>
          <w:bCs/>
          <w:i/>
          <w:sz w:val="24"/>
          <w:szCs w:val="24"/>
          <w:lang w:eastAsia="en-US"/>
        </w:rPr>
        <w:t>(jeżeli dotyczy)</w:t>
      </w:r>
      <w:r w:rsidRPr="00A6575B">
        <w:rPr>
          <w:rFonts w:asciiTheme="minorHAnsi" w:hAnsiTheme="minorHAnsi" w:cstheme="minorHAnsi"/>
          <w:bCs/>
          <w:i/>
          <w:sz w:val="24"/>
          <w:szCs w:val="24"/>
          <w:lang w:eastAsia="en-US"/>
        </w:rPr>
        <w:t>.</w:t>
      </w:r>
    </w:p>
    <w:p w14:paraId="4708E81B" w14:textId="77777777" w:rsidR="00BD5647" w:rsidRPr="00A6575B" w:rsidRDefault="00BD5647" w:rsidP="00BD5647">
      <w:pPr>
        <w:pStyle w:val="Akapitzlist"/>
        <w:widowControl w:val="0"/>
        <w:numPr>
          <w:ilvl w:val="0"/>
          <w:numId w:val="15"/>
        </w:numPr>
        <w:spacing w:line="276" w:lineRule="auto"/>
        <w:ind w:left="993" w:hanging="284"/>
        <w:outlineLvl w:val="3"/>
        <w:rPr>
          <w:rFonts w:asciiTheme="minorHAnsi" w:hAnsiTheme="minorHAnsi" w:cstheme="minorHAnsi"/>
          <w:bCs/>
          <w:sz w:val="24"/>
          <w:szCs w:val="24"/>
        </w:rPr>
      </w:pPr>
      <w:r w:rsidRPr="00A6575B">
        <w:rPr>
          <w:rFonts w:asciiTheme="minorHAnsi" w:hAnsiTheme="minorHAnsi" w:cstheme="minorHAnsi"/>
          <w:b/>
          <w:bCs/>
          <w:sz w:val="24"/>
          <w:szCs w:val="24"/>
          <w:lang w:eastAsia="en-US"/>
        </w:rPr>
        <w:t xml:space="preserve">Potwierdzenie umocowania do działania w imieniu wykonawcy </w:t>
      </w:r>
      <w:r w:rsidRPr="00A6575B">
        <w:rPr>
          <w:rFonts w:asciiTheme="minorHAnsi" w:hAnsiTheme="minorHAnsi" w:cstheme="minorHAnsi"/>
          <w:b/>
          <w:bCs/>
          <w:color w:val="000000"/>
          <w:sz w:val="24"/>
          <w:szCs w:val="24"/>
        </w:rPr>
        <w:t>lub podmiotu udostępniającego zasoby</w:t>
      </w:r>
      <w:r w:rsidRPr="00A6575B">
        <w:rPr>
          <w:rFonts w:asciiTheme="minorHAnsi" w:hAnsiTheme="minorHAnsi" w:cstheme="minorHAnsi"/>
          <w:b/>
          <w:bCs/>
          <w:sz w:val="24"/>
          <w:szCs w:val="24"/>
          <w:lang w:eastAsia="en-US"/>
        </w:rPr>
        <w:t>:</w:t>
      </w:r>
    </w:p>
    <w:p w14:paraId="3BBD245B" w14:textId="77777777" w:rsidR="00BD5647" w:rsidRPr="00A6575B" w:rsidRDefault="00BD5647" w:rsidP="00BD5647">
      <w:pPr>
        <w:pStyle w:val="Akapitzlist"/>
        <w:widowControl w:val="0"/>
        <w:numPr>
          <w:ilvl w:val="0"/>
          <w:numId w:val="25"/>
        </w:numPr>
        <w:spacing w:line="276" w:lineRule="auto"/>
        <w:outlineLvl w:val="3"/>
        <w:rPr>
          <w:rFonts w:asciiTheme="minorHAnsi" w:hAnsiTheme="minorHAnsi" w:cstheme="minorHAnsi"/>
          <w:b/>
          <w:bCs/>
          <w:sz w:val="24"/>
          <w:szCs w:val="24"/>
          <w:lang w:eastAsia="en-US"/>
        </w:rPr>
      </w:pPr>
      <w:r w:rsidRPr="00A6575B">
        <w:rPr>
          <w:rFonts w:asciiTheme="minorHAnsi" w:hAnsiTheme="minorHAnsi" w:cstheme="minorHAnsi"/>
          <w:sz w:val="24"/>
          <w:szCs w:val="24"/>
          <w:lang w:eastAsia="en-US"/>
        </w:rPr>
        <w:t>zamawiający w</w:t>
      </w:r>
      <w:r w:rsidRPr="00A6575B">
        <w:rPr>
          <w:rFonts w:asciiTheme="minorHAnsi" w:hAnsiTheme="minorHAnsi" w:cstheme="minorHAnsi"/>
          <w:b/>
          <w:bCs/>
          <w:sz w:val="24"/>
          <w:szCs w:val="24"/>
          <w:lang w:eastAsia="en-US"/>
        </w:rPr>
        <w:t xml:space="preserve"> </w:t>
      </w:r>
      <w:r w:rsidRPr="00A6575B">
        <w:rPr>
          <w:rFonts w:asciiTheme="minorHAnsi" w:hAnsiTheme="minorHAnsi" w:cstheme="minorHAnsi"/>
          <w:color w:val="000000"/>
          <w:sz w:val="24"/>
          <w:szCs w:val="24"/>
        </w:rPr>
        <w:t>celu potwierdzenia, że osoba działająca w imieniu wykonawcy lub podmiotu udostępniającego zasoby jest umocowana do jego reprezentowania, żąda złożenia wraz z ofertą odpisu lub informacji z Krajowego Rejestru Sądowego, Centralnej Ewidencji i Informacji o Działalności Gospodarczej lub innego właściwego rejestru;</w:t>
      </w:r>
    </w:p>
    <w:p w14:paraId="62289B03" w14:textId="77777777" w:rsidR="00BD5647" w:rsidRPr="00A6575B" w:rsidRDefault="00BD5647" w:rsidP="00BD5647">
      <w:pPr>
        <w:pStyle w:val="Akapitzlist"/>
        <w:widowControl w:val="0"/>
        <w:numPr>
          <w:ilvl w:val="0"/>
          <w:numId w:val="25"/>
        </w:numPr>
        <w:spacing w:line="276" w:lineRule="auto"/>
        <w:outlineLvl w:val="3"/>
        <w:rPr>
          <w:rFonts w:asciiTheme="minorHAnsi" w:hAnsiTheme="minorHAnsi" w:cstheme="minorHAnsi"/>
          <w:b/>
          <w:bCs/>
          <w:sz w:val="24"/>
          <w:szCs w:val="24"/>
          <w:lang w:eastAsia="en-US"/>
        </w:rPr>
      </w:pPr>
      <w:r w:rsidRPr="00A6575B">
        <w:rPr>
          <w:rFonts w:asciiTheme="minorHAnsi" w:hAnsiTheme="minorHAnsi" w:cstheme="minorHAnsi"/>
          <w:color w:val="000000"/>
          <w:sz w:val="24"/>
          <w:szCs w:val="24"/>
        </w:rPr>
        <w:t>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w:t>
      </w:r>
    </w:p>
    <w:p w14:paraId="4ACFA7C4" w14:textId="77777777" w:rsidR="00BD5647" w:rsidRPr="00A6575B" w:rsidRDefault="00BD5647" w:rsidP="00BD5647">
      <w:pPr>
        <w:pStyle w:val="Akapitzlist"/>
        <w:widowControl w:val="0"/>
        <w:numPr>
          <w:ilvl w:val="0"/>
          <w:numId w:val="25"/>
        </w:numPr>
        <w:spacing w:line="276" w:lineRule="auto"/>
        <w:outlineLvl w:val="3"/>
        <w:rPr>
          <w:rFonts w:asciiTheme="minorHAnsi" w:hAnsiTheme="minorHAnsi" w:cstheme="minorHAnsi"/>
          <w:b/>
          <w:bCs/>
          <w:sz w:val="24"/>
          <w:szCs w:val="24"/>
          <w:lang w:eastAsia="en-US"/>
        </w:rPr>
      </w:pPr>
      <w:r w:rsidRPr="00A6575B">
        <w:rPr>
          <w:rFonts w:asciiTheme="minorHAnsi" w:hAnsiTheme="minorHAnsi" w:cstheme="minorHAnsi"/>
          <w:color w:val="000000"/>
          <w:sz w:val="24"/>
          <w:szCs w:val="24"/>
        </w:rPr>
        <w:t xml:space="preserve">jeżeli w imieniu wykonawcy lub podmiotu udostępniającego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 </w:t>
      </w:r>
    </w:p>
    <w:p w14:paraId="1B63F6B4" w14:textId="77777777" w:rsidR="00BD5647" w:rsidRPr="00A6575B" w:rsidRDefault="00BD5647" w:rsidP="00BD5647">
      <w:pPr>
        <w:pStyle w:val="Akapitzlist"/>
        <w:widowControl w:val="0"/>
        <w:numPr>
          <w:ilvl w:val="0"/>
          <w:numId w:val="15"/>
        </w:numPr>
        <w:spacing w:line="276" w:lineRule="auto"/>
        <w:ind w:left="993" w:hanging="284"/>
        <w:outlineLvl w:val="3"/>
        <w:rPr>
          <w:rFonts w:asciiTheme="minorHAnsi" w:hAnsiTheme="minorHAnsi" w:cstheme="minorHAnsi"/>
          <w:bCs/>
          <w:sz w:val="24"/>
          <w:szCs w:val="24"/>
        </w:rPr>
      </w:pPr>
      <w:r w:rsidRPr="00A6575B">
        <w:rPr>
          <w:rFonts w:asciiTheme="minorHAnsi" w:hAnsiTheme="minorHAnsi" w:cstheme="minorHAnsi"/>
          <w:b/>
          <w:bCs/>
          <w:sz w:val="24"/>
          <w:szCs w:val="24"/>
          <w:lang w:eastAsia="en-US"/>
        </w:rPr>
        <w:t xml:space="preserve">Pełnomocnictwo </w:t>
      </w:r>
      <w:r w:rsidRPr="00A6575B">
        <w:rPr>
          <w:rFonts w:asciiTheme="minorHAnsi" w:hAnsiTheme="minorHAnsi" w:cstheme="minorHAnsi"/>
          <w:color w:val="000000"/>
          <w:sz w:val="24"/>
          <w:szCs w:val="24"/>
          <w:shd w:val="clear" w:color="auto" w:fill="FFFFFF"/>
        </w:rPr>
        <w:t>do reprezentowania wykonawców wspólnie ubiegających się o udzielenie zamówienia  w postępowaniu o udzielenie zamówienia albo do reprezentowania ich w postępowaniu i zawarcia umowy w sprawie zamówienia publicznego</w:t>
      </w:r>
      <w:r w:rsidRPr="00A6575B">
        <w:rPr>
          <w:rFonts w:asciiTheme="minorHAnsi" w:hAnsiTheme="minorHAnsi" w:cstheme="minorHAnsi"/>
          <w:bCs/>
          <w:sz w:val="24"/>
          <w:szCs w:val="24"/>
          <w:lang w:eastAsia="en-US"/>
        </w:rPr>
        <w:t xml:space="preserve"> </w:t>
      </w:r>
      <w:r w:rsidRPr="00A6575B">
        <w:rPr>
          <w:rFonts w:asciiTheme="minorHAnsi" w:hAnsiTheme="minorHAnsi" w:cstheme="minorHAnsi"/>
          <w:b/>
          <w:bCs/>
          <w:i/>
          <w:sz w:val="24"/>
          <w:szCs w:val="24"/>
          <w:lang w:eastAsia="en-US"/>
        </w:rPr>
        <w:t>(jeżeli dotyczy)</w:t>
      </w:r>
      <w:r w:rsidRPr="00A6575B">
        <w:rPr>
          <w:rFonts w:asciiTheme="minorHAnsi" w:hAnsiTheme="minorHAnsi" w:cstheme="minorHAnsi"/>
          <w:bCs/>
          <w:sz w:val="24"/>
          <w:szCs w:val="24"/>
          <w:lang w:eastAsia="en-US"/>
        </w:rPr>
        <w:t>.</w:t>
      </w:r>
    </w:p>
    <w:p w14:paraId="64FC0B77" w14:textId="77777777" w:rsidR="00BD5647" w:rsidRPr="00A6575B" w:rsidRDefault="00BD5647" w:rsidP="00C77FBF">
      <w:pPr>
        <w:pStyle w:val="Akapitzlist"/>
        <w:widowControl w:val="0"/>
        <w:numPr>
          <w:ilvl w:val="1"/>
          <w:numId w:val="69"/>
        </w:numPr>
        <w:spacing w:line="276" w:lineRule="auto"/>
        <w:ind w:left="709"/>
        <w:outlineLvl w:val="3"/>
        <w:rPr>
          <w:rFonts w:asciiTheme="minorHAnsi" w:hAnsiTheme="minorHAnsi" w:cstheme="minorHAnsi"/>
          <w:bCs/>
          <w:sz w:val="24"/>
          <w:szCs w:val="24"/>
        </w:rPr>
      </w:pPr>
      <w:r w:rsidRPr="00A6575B">
        <w:rPr>
          <w:rFonts w:asciiTheme="minorHAnsi" w:hAnsiTheme="minorHAnsi" w:cstheme="minorHAnsi"/>
          <w:color w:val="000000"/>
          <w:sz w:val="24"/>
          <w:szCs w:val="24"/>
        </w:rPr>
        <w:t xml:space="preserve">Pełnomocnictwo o którym mowa w rozdziale 13.4 pkt 5) lit c) i pkt 6) SWZ </w:t>
      </w:r>
      <w:r w:rsidRPr="00A6575B">
        <w:rPr>
          <w:rFonts w:asciiTheme="minorHAnsi" w:hAnsiTheme="minorHAnsi" w:cstheme="minorHAnsi"/>
          <w:color w:val="000000"/>
          <w:sz w:val="24"/>
          <w:szCs w:val="24"/>
          <w:shd w:val="clear" w:color="auto" w:fill="FFFFFF"/>
        </w:rPr>
        <w:t xml:space="preserve">składa się, pod rygorem nieważności w formie elektronicznej lub w postaci elektronicznej opatrzonej podpisem zaufanym lub podpisem osobistym lub w formie elektronicznej kopii poświadczonej za zgodność notarialnie - w formatach danych określonych w przepisach wydanych na podstawie </w:t>
      </w:r>
      <w:r w:rsidRPr="00A6575B">
        <w:rPr>
          <w:rFonts w:asciiTheme="minorHAnsi" w:hAnsiTheme="minorHAnsi" w:cstheme="minorHAnsi"/>
          <w:sz w:val="24"/>
          <w:szCs w:val="24"/>
          <w:shd w:val="clear" w:color="auto" w:fill="FFFFFF"/>
        </w:rPr>
        <w:t>art. 18</w:t>
      </w:r>
      <w:r w:rsidRPr="00A6575B">
        <w:rPr>
          <w:rFonts w:asciiTheme="minorHAnsi" w:hAnsiTheme="minorHAnsi" w:cstheme="minorHAnsi"/>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sidRPr="00A6575B">
        <w:rPr>
          <w:rFonts w:asciiTheme="minorHAnsi" w:hAnsiTheme="minorHAnsi" w:cstheme="minorHAnsi"/>
          <w:sz w:val="24"/>
          <w:szCs w:val="24"/>
          <w:shd w:val="clear" w:color="auto" w:fill="FFFFFF"/>
        </w:rPr>
        <w:t>art. 66 ust. 1</w:t>
      </w:r>
      <w:r w:rsidRPr="00A6575B">
        <w:rPr>
          <w:rFonts w:asciiTheme="minorHAnsi" w:hAnsiTheme="minorHAnsi" w:cstheme="minorHAnsi"/>
          <w:color w:val="000000"/>
          <w:sz w:val="24"/>
          <w:szCs w:val="24"/>
          <w:shd w:val="clear" w:color="auto" w:fill="FFFFFF"/>
        </w:rPr>
        <w:t xml:space="preserve"> ustawy, z uwzględnieniem rodzaju przekazywanych danych.</w:t>
      </w:r>
    </w:p>
    <w:p w14:paraId="3450B749" w14:textId="77777777" w:rsidR="00BD5647" w:rsidRPr="00A6575B" w:rsidRDefault="00BD5647" w:rsidP="00C77FBF">
      <w:pPr>
        <w:pStyle w:val="Akapitzlist"/>
        <w:widowControl w:val="0"/>
        <w:numPr>
          <w:ilvl w:val="1"/>
          <w:numId w:val="69"/>
        </w:numPr>
        <w:spacing w:line="276" w:lineRule="auto"/>
        <w:ind w:left="709"/>
        <w:outlineLvl w:val="3"/>
        <w:rPr>
          <w:rFonts w:asciiTheme="minorHAnsi" w:hAnsiTheme="minorHAnsi" w:cstheme="minorHAnsi"/>
          <w:bCs/>
          <w:sz w:val="24"/>
          <w:szCs w:val="24"/>
        </w:rPr>
      </w:pPr>
      <w:r w:rsidRPr="00A6575B">
        <w:rPr>
          <w:rFonts w:asciiTheme="minorHAnsi" w:hAnsiTheme="minorHAnsi" w:cstheme="minorHAnsi"/>
          <w:bCs/>
          <w:sz w:val="24"/>
          <w:szCs w:val="24"/>
        </w:rPr>
        <w:lastRenderedPageBreak/>
        <w:t>Wykonawca w ofercie może zastrzec informacje stanowiące tajemnicę przedsiębiorstwa w rozumieniu ustawy z dnia 16 kwietnia 1993 r. o zwalczaniu nieuczciwej konkurencji (tekst jedn. Dz. U. 2020 poz. 1913, ze zm.). 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14:paraId="17944A4E" w14:textId="77777777" w:rsidR="00BD5647" w:rsidRPr="00A6575B" w:rsidRDefault="00BD5647" w:rsidP="00C77FBF">
      <w:pPr>
        <w:pStyle w:val="Akapitzlist"/>
        <w:widowControl w:val="0"/>
        <w:numPr>
          <w:ilvl w:val="1"/>
          <w:numId w:val="69"/>
        </w:numPr>
        <w:spacing w:line="276" w:lineRule="auto"/>
        <w:ind w:left="709"/>
        <w:outlineLvl w:val="3"/>
        <w:rPr>
          <w:rFonts w:asciiTheme="minorHAnsi" w:hAnsiTheme="minorHAnsi" w:cstheme="minorHAnsi"/>
          <w:bCs/>
          <w:sz w:val="24"/>
          <w:szCs w:val="24"/>
        </w:rPr>
      </w:pPr>
      <w:r w:rsidRPr="00A6575B">
        <w:rPr>
          <w:rFonts w:asciiTheme="minorHAnsi" w:hAnsiTheme="minorHAnsi" w:cstheme="minorHAnsi"/>
          <w:b/>
          <w:sz w:val="24"/>
          <w:szCs w:val="24"/>
          <w:u w:val="single"/>
        </w:rPr>
        <w:t>Wykonawca zobowiązany jest wraz z przekazaniem tych informacji do złożenia UZASADNIENIA ,iż zastrzeżone informacje stanowią tajemnicę przedsiębiorstwa</w:t>
      </w:r>
      <w:r w:rsidRPr="00A6575B">
        <w:rPr>
          <w:rFonts w:asciiTheme="minorHAnsi" w:hAnsiTheme="minorHAnsi" w:cstheme="minorHAnsi"/>
          <w:bCs/>
          <w:sz w:val="24"/>
          <w:szCs w:val="24"/>
        </w:rPr>
        <w:t>.</w:t>
      </w:r>
    </w:p>
    <w:p w14:paraId="2EF3638F" w14:textId="77777777" w:rsidR="00BD5647" w:rsidRPr="00A6575B" w:rsidRDefault="00BD5647" w:rsidP="00BD5647">
      <w:pPr>
        <w:pStyle w:val="Akapitzlist"/>
        <w:widowControl w:val="0"/>
        <w:spacing w:line="276" w:lineRule="auto"/>
        <w:ind w:left="709"/>
        <w:outlineLvl w:val="3"/>
        <w:rPr>
          <w:rFonts w:asciiTheme="minorHAnsi" w:hAnsiTheme="minorHAnsi" w:cstheme="minorHAnsi"/>
          <w:bCs/>
          <w:sz w:val="24"/>
          <w:szCs w:val="24"/>
          <w:u w:val="single"/>
        </w:rPr>
      </w:pPr>
      <w:r w:rsidRPr="00A6575B">
        <w:rPr>
          <w:rFonts w:asciiTheme="minorHAnsi" w:eastAsia="Calibri" w:hAnsiTheme="minorHAnsi" w:cstheme="minorHAnsi"/>
          <w:sz w:val="24"/>
          <w:szCs w:val="24"/>
          <w:u w:val="single"/>
        </w:rPr>
        <w:t>Wykonawca w szczególności nie może zastrzec w ofercie informacji:</w:t>
      </w:r>
    </w:p>
    <w:p w14:paraId="4A3F3AE4" w14:textId="77777777" w:rsidR="00BD5647" w:rsidRPr="00A6575B" w:rsidRDefault="00BD5647" w:rsidP="00BD5647">
      <w:pPr>
        <w:pStyle w:val="Akapitzlist"/>
        <w:numPr>
          <w:ilvl w:val="0"/>
          <w:numId w:val="17"/>
        </w:numPr>
        <w:spacing w:line="276" w:lineRule="auto"/>
        <w:ind w:left="1134" w:hanging="425"/>
        <w:rPr>
          <w:rFonts w:asciiTheme="minorHAnsi" w:eastAsia="Calibri" w:hAnsiTheme="minorHAnsi" w:cstheme="minorHAnsi"/>
          <w:sz w:val="24"/>
          <w:szCs w:val="24"/>
        </w:rPr>
      </w:pPr>
      <w:r w:rsidRPr="00A6575B">
        <w:rPr>
          <w:rFonts w:asciiTheme="minorHAnsi" w:eastAsia="Calibri" w:hAnsiTheme="minorHAnsi" w:cstheme="minorHAnsi"/>
          <w:sz w:val="24"/>
          <w:szCs w:val="24"/>
        </w:rPr>
        <w:t>odczytywanych podczas otwarcia ofert,</w:t>
      </w:r>
    </w:p>
    <w:p w14:paraId="76C323C7" w14:textId="77777777" w:rsidR="00BD5647" w:rsidRPr="00A6575B" w:rsidRDefault="00BD5647" w:rsidP="00BD5647">
      <w:pPr>
        <w:pStyle w:val="Akapitzlist"/>
        <w:numPr>
          <w:ilvl w:val="0"/>
          <w:numId w:val="17"/>
        </w:numPr>
        <w:spacing w:line="276" w:lineRule="auto"/>
        <w:ind w:left="1134" w:hanging="425"/>
        <w:rPr>
          <w:rFonts w:asciiTheme="minorHAnsi" w:eastAsia="Calibri" w:hAnsiTheme="minorHAnsi" w:cstheme="minorHAnsi"/>
          <w:sz w:val="24"/>
          <w:szCs w:val="24"/>
        </w:rPr>
      </w:pPr>
      <w:r w:rsidRPr="00A6575B">
        <w:rPr>
          <w:rFonts w:asciiTheme="minorHAnsi" w:eastAsia="Calibri" w:hAnsiTheme="minorHAnsi" w:cstheme="minorHAnsi"/>
          <w:sz w:val="24"/>
          <w:szCs w:val="24"/>
        </w:rPr>
        <w:t>które są jawne na mocy odrębnych przepisów,</w:t>
      </w:r>
    </w:p>
    <w:p w14:paraId="37407929" w14:textId="77777777" w:rsidR="00BD5647" w:rsidRPr="00A6575B" w:rsidRDefault="00BD5647" w:rsidP="00BD5647">
      <w:pPr>
        <w:pStyle w:val="Akapitzlist"/>
        <w:numPr>
          <w:ilvl w:val="0"/>
          <w:numId w:val="17"/>
        </w:numPr>
        <w:spacing w:line="276" w:lineRule="auto"/>
        <w:ind w:left="1134" w:hanging="425"/>
        <w:rPr>
          <w:rFonts w:asciiTheme="minorHAnsi" w:eastAsia="Calibri" w:hAnsiTheme="minorHAnsi" w:cstheme="minorHAnsi"/>
          <w:sz w:val="24"/>
          <w:szCs w:val="24"/>
        </w:rPr>
      </w:pPr>
      <w:r w:rsidRPr="00A6575B">
        <w:rPr>
          <w:rFonts w:asciiTheme="minorHAnsi" w:eastAsia="Calibri" w:hAnsiTheme="minorHAnsi" w:cstheme="minorHAnsi"/>
          <w:sz w:val="24"/>
          <w:szCs w:val="24"/>
        </w:rPr>
        <w:t>ceny jednostkowej stanowiącej podstawę wyliczenia ceny oferty.</w:t>
      </w:r>
    </w:p>
    <w:p w14:paraId="3F74FB14" w14:textId="77777777" w:rsidR="00BD5647" w:rsidRPr="00A6575B" w:rsidRDefault="00BD5647" w:rsidP="00C77FBF">
      <w:pPr>
        <w:pStyle w:val="Akapitzlist"/>
        <w:widowControl w:val="0"/>
        <w:numPr>
          <w:ilvl w:val="1"/>
          <w:numId w:val="69"/>
        </w:numPr>
        <w:spacing w:line="276" w:lineRule="auto"/>
        <w:ind w:left="709"/>
        <w:outlineLvl w:val="3"/>
        <w:rPr>
          <w:rFonts w:asciiTheme="minorHAnsi" w:hAnsiTheme="minorHAnsi" w:cstheme="minorHAnsi"/>
          <w:bCs/>
          <w:sz w:val="24"/>
          <w:szCs w:val="24"/>
        </w:rPr>
      </w:pPr>
      <w:r w:rsidRPr="00A6575B">
        <w:rPr>
          <w:rFonts w:asciiTheme="minorHAnsi" w:hAnsiTheme="minorHAnsi" w:cstheme="minorHAnsi"/>
          <w:bCs/>
          <w:sz w:val="24"/>
          <w:szCs w:val="24"/>
        </w:rPr>
        <w:t xml:space="preserve">Wszelkie informacje stanowiące tajemnicę przedsiębiorstwa w rozumieniu ustawy z dnia 16 kwietnia </w:t>
      </w:r>
      <w:r w:rsidRPr="00A6575B">
        <w:rPr>
          <w:rFonts w:asciiTheme="minorHAnsi" w:hAnsiTheme="minorHAnsi" w:cstheme="minorHAnsi"/>
          <w:bCs/>
          <w:color w:val="000000" w:themeColor="text1"/>
          <w:sz w:val="24"/>
          <w:szCs w:val="24"/>
        </w:rPr>
        <w:t>1993 r. o zwalczaniu nieuczciwej konkurencji (tekst jedn. z 2020 r. poz. 1913 ze zm.), które Wykonawca zastrzeże jako tajemnicę przedsiębiorstwa, powinny zostać złożone</w:t>
      </w:r>
      <w:r w:rsidRPr="00A6575B">
        <w:rPr>
          <w:rFonts w:asciiTheme="minorHAnsi" w:hAnsiTheme="minorHAnsi" w:cstheme="minorHAnsi"/>
          <w:bCs/>
          <w:sz w:val="24"/>
          <w:szCs w:val="24"/>
        </w:rPr>
        <w:t xml:space="preserve"> w odpowiednio wydzielonym i oznaczonym pliku.</w:t>
      </w:r>
    </w:p>
    <w:p w14:paraId="05D0F84C" w14:textId="77777777" w:rsidR="00BD5647" w:rsidRPr="00A6575B" w:rsidRDefault="00BD5647" w:rsidP="00C77FBF">
      <w:pPr>
        <w:pStyle w:val="Akapitzlist"/>
        <w:widowControl w:val="0"/>
        <w:numPr>
          <w:ilvl w:val="1"/>
          <w:numId w:val="69"/>
        </w:numPr>
        <w:spacing w:line="276" w:lineRule="auto"/>
        <w:ind w:left="709"/>
        <w:jc w:val="left"/>
        <w:outlineLvl w:val="3"/>
        <w:rPr>
          <w:rStyle w:val="markedcontent"/>
          <w:rFonts w:asciiTheme="minorHAnsi" w:hAnsiTheme="minorHAnsi" w:cstheme="minorHAnsi"/>
          <w:bCs/>
          <w:sz w:val="24"/>
          <w:szCs w:val="24"/>
        </w:rPr>
      </w:pPr>
      <w:r w:rsidRPr="00A6575B">
        <w:rPr>
          <w:rStyle w:val="markedcontent"/>
          <w:rFonts w:asciiTheme="minorHAnsi" w:hAnsiTheme="minorHAnsi" w:cstheme="minorHAnsi"/>
          <w:sz w:val="24"/>
          <w:szCs w:val="24"/>
        </w:rPr>
        <w:t>Pozostałe oświadczenia i dokumenty wchodzące w skład oferty lub składane wraz z</w:t>
      </w:r>
      <w:r w:rsidRPr="00A6575B">
        <w:rPr>
          <w:rFonts w:asciiTheme="minorHAnsi" w:hAnsiTheme="minorHAnsi" w:cstheme="minorHAnsi"/>
          <w:sz w:val="24"/>
          <w:szCs w:val="24"/>
        </w:rPr>
        <w:t xml:space="preserve"> </w:t>
      </w:r>
      <w:r w:rsidRPr="00A6575B">
        <w:rPr>
          <w:rStyle w:val="markedcontent"/>
          <w:rFonts w:asciiTheme="minorHAnsi" w:hAnsiTheme="minorHAnsi" w:cstheme="minorHAnsi"/>
          <w:sz w:val="24"/>
          <w:szCs w:val="24"/>
        </w:rPr>
        <w:t xml:space="preserve">ofertą, które są zgodne z </w:t>
      </w:r>
      <w:proofErr w:type="spellStart"/>
      <w:r w:rsidRPr="00A6575B">
        <w:rPr>
          <w:rStyle w:val="markedcontent"/>
          <w:rFonts w:asciiTheme="minorHAnsi" w:hAnsiTheme="minorHAnsi" w:cstheme="minorHAnsi"/>
          <w:sz w:val="24"/>
          <w:szCs w:val="24"/>
        </w:rPr>
        <w:t>Pzp</w:t>
      </w:r>
      <w:proofErr w:type="spellEnd"/>
      <w:r w:rsidRPr="00A6575B">
        <w:rPr>
          <w:rStyle w:val="markedcontent"/>
          <w:rFonts w:asciiTheme="minorHAnsi" w:hAnsiTheme="minorHAnsi" w:cstheme="minorHAnsi"/>
          <w:sz w:val="24"/>
          <w:szCs w:val="24"/>
        </w:rPr>
        <w:t xml:space="preserve"> lub Rozporządzeniem w sprawie wymagań dla dokumentów</w:t>
      </w:r>
      <w:r w:rsidRPr="00A6575B">
        <w:rPr>
          <w:rFonts w:asciiTheme="minorHAnsi" w:hAnsiTheme="minorHAnsi" w:cstheme="minorHAnsi"/>
          <w:sz w:val="24"/>
          <w:szCs w:val="24"/>
        </w:rPr>
        <w:t xml:space="preserve"> </w:t>
      </w:r>
      <w:r w:rsidRPr="00A6575B">
        <w:rPr>
          <w:rStyle w:val="markedcontent"/>
          <w:rFonts w:asciiTheme="minorHAnsi" w:hAnsiTheme="minorHAnsi" w:cstheme="minorHAnsi"/>
          <w:sz w:val="24"/>
          <w:szCs w:val="24"/>
        </w:rPr>
        <w:t>elektronicznych opatrzone kwalifikowanym podpisem elektronicznym, mogą być zgodnie</w:t>
      </w:r>
      <w:r w:rsidRPr="00A6575B">
        <w:rPr>
          <w:rFonts w:asciiTheme="minorHAnsi" w:hAnsiTheme="minorHAnsi" w:cstheme="minorHAnsi"/>
          <w:sz w:val="24"/>
          <w:szCs w:val="24"/>
        </w:rPr>
        <w:t xml:space="preserve"> </w:t>
      </w:r>
      <w:r w:rsidRPr="00A6575B">
        <w:rPr>
          <w:rStyle w:val="markedcontent"/>
          <w:rFonts w:asciiTheme="minorHAnsi" w:hAnsiTheme="minorHAnsi" w:cstheme="minorHAnsi"/>
          <w:sz w:val="24"/>
          <w:szCs w:val="24"/>
        </w:rPr>
        <w:t>z wyborem wykonawcy /wykonawcy wspólnie ubiegającego się o udzielenie zamówienia/ podmiotu udostępniającego zasoby opatrzone podpisem typu zewnętrznego</w:t>
      </w:r>
      <w:r w:rsidRPr="00A6575B">
        <w:rPr>
          <w:rFonts w:asciiTheme="minorHAnsi" w:hAnsiTheme="minorHAnsi" w:cstheme="minorHAnsi"/>
          <w:sz w:val="24"/>
          <w:szCs w:val="24"/>
        </w:rPr>
        <w:t xml:space="preserve"> </w:t>
      </w:r>
      <w:r w:rsidRPr="00A6575B">
        <w:rPr>
          <w:rStyle w:val="markedcontent"/>
          <w:rFonts w:asciiTheme="minorHAnsi" w:hAnsiTheme="minorHAnsi" w:cstheme="minorHAnsi"/>
          <w:sz w:val="24"/>
          <w:szCs w:val="24"/>
        </w:rPr>
        <w:t>lub wewnętrznego. W zależności od rodzaju podpisu i jego typu (zewnętrzny, wewnętrzny)</w:t>
      </w:r>
      <w:r w:rsidRPr="00A6575B">
        <w:rPr>
          <w:rFonts w:asciiTheme="minorHAnsi" w:hAnsiTheme="minorHAnsi" w:cstheme="minorHAnsi"/>
          <w:sz w:val="24"/>
          <w:szCs w:val="24"/>
        </w:rPr>
        <w:t xml:space="preserve"> </w:t>
      </w:r>
      <w:r w:rsidRPr="00A6575B">
        <w:rPr>
          <w:rStyle w:val="markedcontent"/>
          <w:rFonts w:asciiTheme="minorHAnsi" w:hAnsiTheme="minorHAnsi" w:cstheme="minorHAnsi"/>
          <w:sz w:val="24"/>
          <w:szCs w:val="24"/>
        </w:rPr>
        <w:t>w polu „Załączniki i inne dokumenty przedstawione w ofercie przez Wykonawcę” dodaje</w:t>
      </w:r>
      <w:r w:rsidRPr="00A6575B">
        <w:rPr>
          <w:rStyle w:val="Nagwek1Znak"/>
          <w:rFonts w:asciiTheme="minorHAnsi" w:hAnsiTheme="minorHAnsi" w:cstheme="minorHAnsi"/>
          <w:sz w:val="24"/>
          <w:szCs w:val="24"/>
        </w:rPr>
        <w:t xml:space="preserve"> </w:t>
      </w:r>
      <w:r w:rsidRPr="00A6575B">
        <w:rPr>
          <w:rStyle w:val="markedcontent"/>
          <w:rFonts w:asciiTheme="minorHAnsi" w:hAnsiTheme="minorHAnsi" w:cstheme="minorHAnsi"/>
          <w:sz w:val="24"/>
          <w:szCs w:val="24"/>
        </w:rPr>
        <w:t>się uprzednio podpisane dokumenty wraz z wygenerowanym plikiem podpisu (typ</w:t>
      </w:r>
      <w:r w:rsidRPr="00A6575B">
        <w:rPr>
          <w:rFonts w:asciiTheme="minorHAnsi" w:hAnsiTheme="minorHAnsi" w:cstheme="minorHAnsi"/>
          <w:sz w:val="24"/>
          <w:szCs w:val="24"/>
        </w:rPr>
        <w:t xml:space="preserve"> </w:t>
      </w:r>
      <w:r w:rsidRPr="00A6575B">
        <w:rPr>
          <w:rStyle w:val="markedcontent"/>
          <w:rFonts w:asciiTheme="minorHAnsi" w:hAnsiTheme="minorHAnsi" w:cstheme="minorHAnsi"/>
          <w:sz w:val="24"/>
          <w:szCs w:val="24"/>
        </w:rPr>
        <w:t xml:space="preserve">zewnętrzny) lub dokument z wszytym podpisem (typ wewnętrzny). </w:t>
      </w:r>
      <w:r w:rsidRPr="00A6575B">
        <w:rPr>
          <w:rFonts w:asciiTheme="minorHAnsi" w:hAnsiTheme="minorHAnsi" w:cstheme="minorHAnsi"/>
          <w:sz w:val="24"/>
          <w:szCs w:val="24"/>
        </w:rPr>
        <w:br/>
      </w:r>
    </w:p>
    <w:p w14:paraId="3CD240C5" w14:textId="77777777" w:rsidR="00BD5647" w:rsidRPr="00A6575B" w:rsidRDefault="00BD5647" w:rsidP="00C77FBF">
      <w:pPr>
        <w:pStyle w:val="Akapitzlist"/>
        <w:widowControl w:val="0"/>
        <w:numPr>
          <w:ilvl w:val="1"/>
          <w:numId w:val="69"/>
        </w:numPr>
        <w:spacing w:line="276" w:lineRule="auto"/>
        <w:ind w:left="709"/>
        <w:jc w:val="left"/>
        <w:outlineLvl w:val="3"/>
        <w:rPr>
          <w:rStyle w:val="markedcontent"/>
          <w:rFonts w:asciiTheme="minorHAnsi" w:hAnsiTheme="minorHAnsi" w:cstheme="minorHAnsi"/>
          <w:bCs/>
          <w:sz w:val="24"/>
          <w:szCs w:val="24"/>
        </w:rPr>
      </w:pPr>
      <w:r w:rsidRPr="00A6575B">
        <w:rPr>
          <w:rStyle w:val="markedcontent"/>
          <w:rFonts w:asciiTheme="minorHAnsi" w:hAnsiTheme="minorHAnsi" w:cstheme="minorHAnsi"/>
          <w:sz w:val="24"/>
          <w:szCs w:val="24"/>
        </w:rPr>
        <w:t xml:space="preserve"> W przypadku przekazywania dokumentu elektronicznego w formacie poddającym dane</w:t>
      </w:r>
      <w:r w:rsidRPr="00A6575B">
        <w:rPr>
          <w:rFonts w:asciiTheme="minorHAnsi" w:hAnsiTheme="minorHAnsi" w:cstheme="minorHAnsi"/>
          <w:sz w:val="24"/>
          <w:szCs w:val="24"/>
        </w:rPr>
        <w:t xml:space="preserve"> </w:t>
      </w:r>
      <w:r w:rsidRPr="00A6575B">
        <w:rPr>
          <w:rStyle w:val="markedcontent"/>
          <w:rFonts w:asciiTheme="minorHAnsi" w:hAnsiTheme="minorHAnsi" w:cstheme="minorHAnsi"/>
          <w:sz w:val="24"/>
          <w:szCs w:val="24"/>
        </w:rPr>
        <w:t>kompresji, opatrzenie pliku zawierającego skompresowane dokumenty kwalifikowanym</w:t>
      </w:r>
      <w:r w:rsidRPr="00A6575B">
        <w:rPr>
          <w:rFonts w:asciiTheme="minorHAnsi" w:hAnsiTheme="minorHAnsi" w:cstheme="minorHAnsi"/>
          <w:sz w:val="24"/>
          <w:szCs w:val="24"/>
        </w:rPr>
        <w:t xml:space="preserve"> </w:t>
      </w:r>
      <w:r w:rsidRPr="00A6575B">
        <w:rPr>
          <w:rStyle w:val="markedcontent"/>
          <w:rFonts w:asciiTheme="minorHAnsi" w:hAnsiTheme="minorHAnsi" w:cstheme="minorHAnsi"/>
          <w:sz w:val="24"/>
          <w:szCs w:val="24"/>
        </w:rPr>
        <w:t>podpisem elektronicznym podpisem zaufanym lub osobistym , jest równoznaczne z opatrzeniem wszystkich dokumentów</w:t>
      </w:r>
      <w:r w:rsidRPr="00A6575B">
        <w:rPr>
          <w:rFonts w:asciiTheme="minorHAnsi" w:hAnsiTheme="minorHAnsi" w:cstheme="minorHAnsi"/>
          <w:sz w:val="24"/>
          <w:szCs w:val="24"/>
        </w:rPr>
        <w:t xml:space="preserve"> </w:t>
      </w:r>
      <w:r w:rsidRPr="00A6575B">
        <w:rPr>
          <w:rStyle w:val="markedcontent"/>
          <w:rFonts w:asciiTheme="minorHAnsi" w:hAnsiTheme="minorHAnsi" w:cstheme="minorHAnsi"/>
          <w:sz w:val="24"/>
          <w:szCs w:val="24"/>
        </w:rPr>
        <w:t>zawartych w tym pliku kwalifikowanym podpisem elektronicznym, zaufanym lub osobistym.</w:t>
      </w:r>
      <w:r w:rsidRPr="00A6575B">
        <w:rPr>
          <w:rFonts w:asciiTheme="minorHAnsi" w:hAnsiTheme="minorHAnsi" w:cstheme="minorHAnsi"/>
          <w:sz w:val="24"/>
          <w:szCs w:val="24"/>
        </w:rPr>
        <w:br/>
      </w:r>
    </w:p>
    <w:p w14:paraId="1557EF43" w14:textId="77777777" w:rsidR="00BD5647" w:rsidRPr="00A6575B" w:rsidRDefault="00BD5647" w:rsidP="00C77FBF">
      <w:pPr>
        <w:pStyle w:val="Akapitzlist"/>
        <w:widowControl w:val="0"/>
        <w:numPr>
          <w:ilvl w:val="1"/>
          <w:numId w:val="69"/>
        </w:numPr>
        <w:spacing w:line="276" w:lineRule="auto"/>
        <w:ind w:left="709"/>
        <w:jc w:val="left"/>
        <w:outlineLvl w:val="3"/>
        <w:rPr>
          <w:rStyle w:val="markedcontent"/>
          <w:rFonts w:asciiTheme="minorHAnsi" w:hAnsiTheme="minorHAnsi" w:cstheme="minorHAnsi"/>
          <w:bCs/>
          <w:sz w:val="24"/>
          <w:szCs w:val="24"/>
        </w:rPr>
      </w:pPr>
      <w:r w:rsidRPr="00A6575B">
        <w:rPr>
          <w:rStyle w:val="markedcontent"/>
          <w:rFonts w:asciiTheme="minorHAnsi" w:hAnsiTheme="minorHAnsi" w:cstheme="minorHAnsi"/>
          <w:sz w:val="24"/>
          <w:szCs w:val="24"/>
        </w:rPr>
        <w:t xml:space="preserve"> System sprawdza, czy złożone pliki są podpisane i automatycznie je szyfruje,</w:t>
      </w:r>
      <w:r w:rsidRPr="00A6575B">
        <w:rPr>
          <w:rFonts w:asciiTheme="minorHAnsi" w:hAnsiTheme="minorHAnsi" w:cstheme="minorHAnsi"/>
          <w:sz w:val="24"/>
          <w:szCs w:val="24"/>
        </w:rPr>
        <w:br/>
      </w:r>
      <w:r w:rsidRPr="00A6575B">
        <w:rPr>
          <w:rStyle w:val="markedcontent"/>
          <w:rFonts w:asciiTheme="minorHAnsi" w:hAnsiTheme="minorHAnsi" w:cstheme="minorHAnsi"/>
          <w:sz w:val="24"/>
          <w:szCs w:val="24"/>
        </w:rPr>
        <w:t>jednocześnie informując o tym wykonawcę. Potwierdzenie czasu przekazania i odbioru</w:t>
      </w:r>
      <w:r w:rsidRPr="00A6575B">
        <w:rPr>
          <w:rFonts w:asciiTheme="minorHAnsi" w:hAnsiTheme="minorHAnsi" w:cstheme="minorHAnsi"/>
          <w:sz w:val="24"/>
          <w:szCs w:val="24"/>
        </w:rPr>
        <w:t xml:space="preserve"> </w:t>
      </w:r>
      <w:r w:rsidRPr="00A6575B">
        <w:rPr>
          <w:rStyle w:val="markedcontent"/>
          <w:rFonts w:asciiTheme="minorHAnsi" w:hAnsiTheme="minorHAnsi" w:cstheme="minorHAnsi"/>
          <w:sz w:val="24"/>
          <w:szCs w:val="24"/>
        </w:rPr>
        <w:t>oferty znajduje się w Elektronicznym Potwierdzeniu Przesłania (EPP) i Elektronicznym</w:t>
      </w:r>
      <w:r w:rsidRPr="00A6575B">
        <w:rPr>
          <w:rFonts w:asciiTheme="minorHAnsi" w:hAnsiTheme="minorHAnsi" w:cstheme="minorHAnsi"/>
          <w:sz w:val="24"/>
          <w:szCs w:val="24"/>
        </w:rPr>
        <w:t xml:space="preserve"> </w:t>
      </w:r>
      <w:r w:rsidRPr="00A6575B">
        <w:rPr>
          <w:rStyle w:val="markedcontent"/>
          <w:rFonts w:asciiTheme="minorHAnsi" w:hAnsiTheme="minorHAnsi" w:cstheme="minorHAnsi"/>
          <w:sz w:val="24"/>
          <w:szCs w:val="24"/>
        </w:rPr>
        <w:t>Potwierdzeniu Odebrania (EPO). EPP i EPO dostępne są dla zalogowanego Wykonawcy</w:t>
      </w:r>
      <w:r w:rsidRPr="00A6575B">
        <w:rPr>
          <w:rFonts w:asciiTheme="minorHAnsi" w:hAnsiTheme="minorHAnsi" w:cstheme="minorHAnsi"/>
          <w:sz w:val="24"/>
          <w:szCs w:val="24"/>
        </w:rPr>
        <w:t xml:space="preserve"> </w:t>
      </w:r>
      <w:r w:rsidRPr="00A6575B">
        <w:rPr>
          <w:rStyle w:val="markedcontent"/>
          <w:rFonts w:asciiTheme="minorHAnsi" w:hAnsiTheme="minorHAnsi" w:cstheme="minorHAnsi"/>
          <w:sz w:val="24"/>
          <w:szCs w:val="24"/>
        </w:rPr>
        <w:t>w zakładce „Oferty/Wnioski”.</w:t>
      </w:r>
      <w:r w:rsidRPr="00A6575B">
        <w:rPr>
          <w:rFonts w:asciiTheme="minorHAnsi" w:hAnsiTheme="minorHAnsi" w:cstheme="minorHAnsi"/>
          <w:sz w:val="24"/>
          <w:szCs w:val="24"/>
        </w:rPr>
        <w:br/>
      </w:r>
      <w:r w:rsidRPr="00A6575B">
        <w:rPr>
          <w:rStyle w:val="markedcontent"/>
          <w:rFonts w:asciiTheme="minorHAnsi" w:hAnsiTheme="minorHAnsi" w:cstheme="minorHAnsi"/>
          <w:sz w:val="24"/>
          <w:szCs w:val="24"/>
        </w:rPr>
        <w:t xml:space="preserve"> </w:t>
      </w:r>
    </w:p>
    <w:p w14:paraId="6982959C" w14:textId="77777777" w:rsidR="00BD5647" w:rsidRPr="00A6575B" w:rsidRDefault="00BD5647" w:rsidP="00C77FBF">
      <w:pPr>
        <w:pStyle w:val="Akapitzlist"/>
        <w:widowControl w:val="0"/>
        <w:numPr>
          <w:ilvl w:val="1"/>
          <w:numId w:val="69"/>
        </w:numPr>
        <w:spacing w:line="276" w:lineRule="auto"/>
        <w:ind w:left="709"/>
        <w:jc w:val="left"/>
        <w:outlineLvl w:val="3"/>
        <w:rPr>
          <w:rFonts w:asciiTheme="minorHAnsi" w:hAnsiTheme="minorHAnsi" w:cstheme="minorHAnsi"/>
          <w:bCs/>
          <w:sz w:val="24"/>
          <w:szCs w:val="24"/>
        </w:rPr>
      </w:pPr>
      <w:r w:rsidRPr="00A6575B">
        <w:rPr>
          <w:rStyle w:val="markedcontent"/>
          <w:rFonts w:asciiTheme="minorHAnsi" w:hAnsiTheme="minorHAnsi" w:cstheme="minorHAnsi"/>
          <w:sz w:val="24"/>
          <w:szCs w:val="24"/>
        </w:rPr>
        <w:lastRenderedPageBreak/>
        <w:t>Oferta może być złożona tylko do upływu terminu składania ofert.</w:t>
      </w:r>
      <w:r w:rsidRPr="00A6575B">
        <w:rPr>
          <w:rFonts w:asciiTheme="minorHAnsi" w:hAnsiTheme="minorHAnsi" w:cstheme="minorHAnsi"/>
          <w:sz w:val="24"/>
          <w:szCs w:val="24"/>
        </w:rPr>
        <w:br/>
      </w:r>
      <w:r w:rsidRPr="00A6575B">
        <w:rPr>
          <w:rStyle w:val="markedcontent"/>
          <w:rFonts w:asciiTheme="minorHAnsi" w:hAnsiTheme="minorHAnsi" w:cstheme="minorHAnsi"/>
          <w:sz w:val="24"/>
          <w:szCs w:val="24"/>
        </w:rPr>
        <w:t>Maksymalny łączny rozmiar plików stanowiących ofertę lub składanych wraz z ofertą to</w:t>
      </w:r>
      <w:r w:rsidRPr="00A6575B">
        <w:rPr>
          <w:rFonts w:asciiTheme="minorHAnsi" w:hAnsiTheme="minorHAnsi" w:cstheme="minorHAnsi"/>
          <w:sz w:val="24"/>
          <w:szCs w:val="24"/>
        </w:rPr>
        <w:t xml:space="preserve"> </w:t>
      </w:r>
      <w:r w:rsidRPr="00A6575B">
        <w:rPr>
          <w:rStyle w:val="markedcontent"/>
          <w:rFonts w:asciiTheme="minorHAnsi" w:hAnsiTheme="minorHAnsi" w:cstheme="minorHAnsi"/>
          <w:sz w:val="24"/>
          <w:szCs w:val="24"/>
        </w:rPr>
        <w:t>250 MB.</w:t>
      </w:r>
    </w:p>
    <w:p w14:paraId="51B26B52" w14:textId="77777777" w:rsidR="00BD5647" w:rsidRPr="00A6575B" w:rsidRDefault="00BD5647" w:rsidP="00C77FBF">
      <w:pPr>
        <w:pStyle w:val="Akapitzlist"/>
        <w:widowControl w:val="0"/>
        <w:numPr>
          <w:ilvl w:val="1"/>
          <w:numId w:val="69"/>
        </w:numPr>
        <w:spacing w:line="276" w:lineRule="auto"/>
        <w:ind w:left="709"/>
        <w:jc w:val="left"/>
        <w:outlineLvl w:val="3"/>
        <w:rPr>
          <w:rFonts w:asciiTheme="minorHAnsi" w:hAnsiTheme="minorHAnsi" w:cstheme="minorHAnsi"/>
          <w:bCs/>
          <w:sz w:val="24"/>
          <w:szCs w:val="24"/>
        </w:rPr>
      </w:pPr>
      <w:r w:rsidRPr="00A6575B">
        <w:rPr>
          <w:rStyle w:val="markedcontent"/>
          <w:rFonts w:asciiTheme="minorHAnsi" w:hAnsiTheme="minorHAnsi" w:cstheme="minorHAnsi"/>
          <w:sz w:val="24"/>
          <w:szCs w:val="24"/>
        </w:rPr>
        <w:t>Dokumenty i/lub oświadczenia sporządzone w języku obcym muszą być złożone wraz</w:t>
      </w:r>
      <w:r w:rsidRPr="00A6575B">
        <w:rPr>
          <w:rFonts w:asciiTheme="minorHAnsi" w:hAnsiTheme="minorHAnsi" w:cstheme="minorHAnsi"/>
          <w:sz w:val="24"/>
          <w:szCs w:val="24"/>
        </w:rPr>
        <w:t xml:space="preserve"> </w:t>
      </w:r>
      <w:r w:rsidRPr="00A6575B">
        <w:rPr>
          <w:rStyle w:val="markedcontent"/>
          <w:rFonts w:asciiTheme="minorHAnsi" w:hAnsiTheme="minorHAnsi" w:cstheme="minorHAnsi"/>
          <w:sz w:val="24"/>
          <w:szCs w:val="24"/>
        </w:rPr>
        <w:t>z ich tłumaczeniem na język polski</w:t>
      </w:r>
    </w:p>
    <w:p w14:paraId="1C93FAFF" w14:textId="44CC06F9" w:rsidR="008D0F19" w:rsidRPr="00A6575B" w:rsidRDefault="008D0F19" w:rsidP="00BD5647">
      <w:pPr>
        <w:pStyle w:val="Akapitzlist"/>
        <w:widowControl w:val="0"/>
        <w:spacing w:line="276" w:lineRule="auto"/>
        <w:ind w:left="709"/>
        <w:jc w:val="left"/>
        <w:outlineLvl w:val="3"/>
        <w:rPr>
          <w:rFonts w:asciiTheme="minorHAnsi" w:hAnsiTheme="minorHAnsi" w:cstheme="minorHAnsi"/>
          <w:bCs/>
          <w:sz w:val="24"/>
          <w:szCs w:val="24"/>
        </w:rPr>
      </w:pPr>
    </w:p>
    <w:tbl>
      <w:tblPr>
        <w:tblW w:w="8964" w:type="dxa"/>
        <w:tblInd w:w="109" w:type="dxa"/>
        <w:tblLook w:val="00A0" w:firstRow="1" w:lastRow="0" w:firstColumn="1" w:lastColumn="0" w:noHBand="0" w:noVBand="0"/>
      </w:tblPr>
      <w:tblGrid>
        <w:gridCol w:w="8964"/>
      </w:tblGrid>
      <w:tr w:rsidR="008D0F19" w:rsidRPr="00A6575B" w14:paraId="1B0F7DAC" w14:textId="77777777">
        <w:tc>
          <w:tcPr>
            <w:tcW w:w="8964" w:type="dxa"/>
            <w:tcBorders>
              <w:bottom w:val="single" w:sz="4" w:space="0" w:color="000000"/>
            </w:tcBorders>
            <w:shd w:val="clear" w:color="auto" w:fill="D9D9D9" w:themeFill="background1" w:themeFillShade="D9"/>
          </w:tcPr>
          <w:p w14:paraId="7410BA16" w14:textId="77777777" w:rsidR="008D0F19" w:rsidRPr="00A6575B" w:rsidRDefault="006825BA">
            <w:pPr>
              <w:suppressAutoHyphens/>
              <w:spacing w:line="276" w:lineRule="auto"/>
              <w:contextualSpacing/>
              <w:jc w:val="center"/>
              <w:textAlignment w:val="baseline"/>
              <w:rPr>
                <w:rFonts w:asciiTheme="minorHAnsi" w:hAnsiTheme="minorHAnsi" w:cstheme="minorHAnsi"/>
              </w:rPr>
            </w:pPr>
            <w:r w:rsidRPr="00A6575B">
              <w:rPr>
                <w:rFonts w:asciiTheme="minorHAnsi" w:hAnsiTheme="minorHAnsi" w:cstheme="minorHAnsi"/>
              </w:rPr>
              <w:t>Rozdział 14</w:t>
            </w:r>
          </w:p>
          <w:p w14:paraId="40BFD9B3" w14:textId="77777777" w:rsidR="008D0F19" w:rsidRPr="00A6575B" w:rsidRDefault="006825BA">
            <w:pPr>
              <w:suppressAutoHyphens/>
              <w:spacing w:line="276" w:lineRule="auto"/>
              <w:contextualSpacing/>
              <w:jc w:val="center"/>
              <w:textAlignment w:val="baseline"/>
              <w:rPr>
                <w:rFonts w:asciiTheme="minorHAnsi" w:hAnsiTheme="minorHAnsi" w:cstheme="minorHAnsi"/>
              </w:rPr>
            </w:pPr>
            <w:r w:rsidRPr="00A6575B">
              <w:rPr>
                <w:rFonts w:asciiTheme="minorHAnsi" w:hAnsiTheme="minorHAnsi" w:cstheme="minorHAnsi"/>
                <w:b/>
              </w:rPr>
              <w:t>SKŁADANIE I OTWARCIE OFERT</w:t>
            </w:r>
          </w:p>
        </w:tc>
      </w:tr>
    </w:tbl>
    <w:p w14:paraId="7C588EF7" w14:textId="77777777" w:rsidR="00BD5647" w:rsidRPr="00A6575B" w:rsidRDefault="00BD5647" w:rsidP="00BD5647">
      <w:pPr>
        <w:pStyle w:val="Akapitzlist"/>
        <w:widowControl w:val="0"/>
        <w:numPr>
          <w:ilvl w:val="1"/>
          <w:numId w:val="11"/>
        </w:numPr>
        <w:spacing w:before="0" w:after="0" w:line="276" w:lineRule="auto"/>
        <w:ind w:left="862"/>
        <w:outlineLvl w:val="3"/>
        <w:rPr>
          <w:rFonts w:asciiTheme="minorHAnsi" w:hAnsiTheme="minorHAnsi" w:cstheme="minorHAnsi"/>
          <w:bCs/>
          <w:sz w:val="24"/>
          <w:szCs w:val="24"/>
        </w:rPr>
      </w:pPr>
      <w:r w:rsidRPr="00A6575B">
        <w:rPr>
          <w:rFonts w:asciiTheme="minorHAnsi" w:hAnsiTheme="minorHAnsi" w:cstheme="minorHAnsi"/>
          <w:bCs/>
          <w:sz w:val="24"/>
          <w:szCs w:val="24"/>
        </w:rPr>
        <w:t xml:space="preserve">Wykonawca składa ofertę </w:t>
      </w:r>
      <w:r w:rsidRPr="00A6575B">
        <w:rPr>
          <w:rFonts w:asciiTheme="minorHAnsi" w:hAnsiTheme="minorHAnsi" w:cstheme="minorHAnsi"/>
          <w:sz w:val="24"/>
          <w:szCs w:val="24"/>
        </w:rPr>
        <w:t>za pośrednictwem  zakładki</w:t>
      </w:r>
      <w:r w:rsidRPr="00A6575B">
        <w:rPr>
          <w:rFonts w:asciiTheme="minorHAnsi" w:hAnsiTheme="minorHAnsi" w:cstheme="minorHAnsi"/>
          <w:b/>
          <w:bCs/>
          <w:sz w:val="24"/>
          <w:szCs w:val="24"/>
        </w:rPr>
        <w:t>” Oferty/wnioski”, widocznej w podglądzie postepowania po zalogowaniu się na konto Wykonawcy</w:t>
      </w:r>
      <w:r w:rsidRPr="00A6575B">
        <w:rPr>
          <w:rFonts w:asciiTheme="minorHAnsi" w:hAnsiTheme="minorHAnsi" w:cstheme="minorHAnsi"/>
          <w:sz w:val="24"/>
          <w:szCs w:val="24"/>
        </w:rPr>
        <w:t>. Po wybraniu przycisku</w:t>
      </w:r>
      <w:r w:rsidRPr="00A6575B">
        <w:rPr>
          <w:rFonts w:asciiTheme="minorHAnsi" w:hAnsiTheme="minorHAnsi" w:cstheme="minorHAnsi"/>
          <w:b/>
          <w:bCs/>
          <w:sz w:val="24"/>
          <w:szCs w:val="24"/>
        </w:rPr>
        <w:t xml:space="preserve"> „ Złóż ofertę” system prezentuje okno składania oferty umożliwiające przekazanie dokumentów elektronicznych, w którym znajdują się dwa pola drag &amp;drop(„przeciągnij” i „ upuść”) służące do dodawania plików. W polu „ Wypełniony formularz oferty” Wykonawca dodaje(uprzednio wypełniony i podpisany) formularz ofertowy- zał. nr 1 do SWZ. W polu „ Załączniki inne dokumenty przedstawione w ofercie przez Wykonawcę” Wykonawca dodaje (uprzednio wypełnione i podpisane)dokumenty składane wraz z ofertą.</w:t>
      </w:r>
    </w:p>
    <w:p w14:paraId="6C718EEA" w14:textId="77777777" w:rsidR="00BD5647" w:rsidRPr="00A6575B" w:rsidRDefault="00BD5647" w:rsidP="00BD5647">
      <w:pPr>
        <w:pStyle w:val="Akapitzlist"/>
        <w:widowControl w:val="0"/>
        <w:numPr>
          <w:ilvl w:val="1"/>
          <w:numId w:val="11"/>
        </w:numPr>
        <w:spacing w:before="0" w:after="0" w:line="276" w:lineRule="auto"/>
        <w:ind w:left="862"/>
        <w:outlineLvl w:val="3"/>
        <w:rPr>
          <w:rFonts w:asciiTheme="minorHAnsi" w:hAnsiTheme="minorHAnsi" w:cstheme="minorHAnsi"/>
          <w:bCs/>
          <w:sz w:val="24"/>
          <w:szCs w:val="24"/>
        </w:rPr>
      </w:pPr>
      <w:r w:rsidRPr="00A6575B">
        <w:rPr>
          <w:rFonts w:asciiTheme="minorHAnsi" w:hAnsiTheme="minorHAnsi" w:cstheme="minorHAnsi"/>
          <w:bCs/>
          <w:sz w:val="24"/>
          <w:szCs w:val="24"/>
        </w:rPr>
        <w:t xml:space="preserve"> Jeżeli wraz z oferta są składane dokumenty, które stanowią tajemnicę przedsiębiorstwa, Wykonawca w celu utrzymania poufności tych informacji, przekazuje je w wydzielonym i odpowiednio oznaczonym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14:paraId="5B84AA81" w14:textId="105F43AA" w:rsidR="00BD5647" w:rsidRPr="00121A7D" w:rsidRDefault="00BD5647" w:rsidP="00BD5647">
      <w:pPr>
        <w:pStyle w:val="Akapitzlist"/>
        <w:widowControl w:val="0"/>
        <w:numPr>
          <w:ilvl w:val="1"/>
          <w:numId w:val="11"/>
        </w:numPr>
        <w:spacing w:before="0" w:after="0" w:line="276" w:lineRule="auto"/>
        <w:ind w:left="862"/>
        <w:outlineLvl w:val="3"/>
        <w:rPr>
          <w:rFonts w:asciiTheme="minorHAnsi" w:hAnsiTheme="minorHAnsi" w:cstheme="minorHAnsi"/>
          <w:bCs/>
          <w:sz w:val="24"/>
          <w:szCs w:val="24"/>
        </w:rPr>
      </w:pPr>
      <w:r w:rsidRPr="00A6575B">
        <w:rPr>
          <w:rFonts w:asciiTheme="minorHAnsi" w:hAnsiTheme="minorHAnsi" w:cstheme="minorHAnsi"/>
          <w:bCs/>
          <w:color w:val="000000" w:themeColor="text1"/>
          <w:sz w:val="24"/>
          <w:szCs w:val="24"/>
        </w:rPr>
        <w:t xml:space="preserve"> </w:t>
      </w:r>
      <w:r w:rsidRPr="00121A7D">
        <w:rPr>
          <w:rFonts w:asciiTheme="minorHAnsi" w:hAnsiTheme="minorHAnsi" w:cstheme="minorHAnsi"/>
          <w:bCs/>
          <w:color w:val="000000" w:themeColor="text1"/>
          <w:sz w:val="24"/>
          <w:szCs w:val="24"/>
        </w:rPr>
        <w:t>Ofertę  należy złożyć w terminie:</w:t>
      </w:r>
      <w:r w:rsidRPr="00121A7D">
        <w:rPr>
          <w:rFonts w:asciiTheme="minorHAnsi" w:hAnsiTheme="minorHAnsi" w:cstheme="minorHAnsi"/>
          <w:b/>
          <w:color w:val="000000" w:themeColor="text1"/>
          <w:sz w:val="24"/>
          <w:szCs w:val="24"/>
        </w:rPr>
        <w:t xml:space="preserve"> </w:t>
      </w:r>
      <w:r w:rsidR="005B0CF5">
        <w:rPr>
          <w:rFonts w:asciiTheme="minorHAnsi" w:hAnsiTheme="minorHAnsi" w:cstheme="minorHAnsi"/>
          <w:b/>
          <w:color w:val="000000" w:themeColor="text1"/>
          <w:sz w:val="24"/>
          <w:szCs w:val="24"/>
        </w:rPr>
        <w:t>10</w:t>
      </w:r>
      <w:r w:rsidRPr="00121A7D">
        <w:rPr>
          <w:rFonts w:asciiTheme="minorHAnsi" w:hAnsiTheme="minorHAnsi" w:cstheme="minorHAnsi"/>
          <w:b/>
          <w:bCs/>
          <w:color w:val="000000" w:themeColor="text1"/>
          <w:sz w:val="24"/>
          <w:szCs w:val="24"/>
        </w:rPr>
        <w:t>.</w:t>
      </w:r>
      <w:r w:rsidR="009B0F0E" w:rsidRPr="00121A7D">
        <w:rPr>
          <w:rFonts w:asciiTheme="minorHAnsi" w:hAnsiTheme="minorHAnsi" w:cstheme="minorHAnsi"/>
          <w:b/>
          <w:bCs/>
          <w:color w:val="000000" w:themeColor="text1"/>
          <w:sz w:val="24"/>
          <w:szCs w:val="24"/>
        </w:rPr>
        <w:t>1</w:t>
      </w:r>
      <w:r w:rsidR="005B0CF5">
        <w:rPr>
          <w:rFonts w:asciiTheme="minorHAnsi" w:hAnsiTheme="minorHAnsi" w:cstheme="minorHAnsi"/>
          <w:b/>
          <w:bCs/>
          <w:color w:val="000000" w:themeColor="text1"/>
          <w:sz w:val="24"/>
          <w:szCs w:val="24"/>
        </w:rPr>
        <w:t>1</w:t>
      </w:r>
      <w:r w:rsidRPr="00121A7D">
        <w:rPr>
          <w:rFonts w:asciiTheme="minorHAnsi" w:hAnsiTheme="minorHAnsi" w:cstheme="minorHAnsi"/>
          <w:b/>
          <w:bCs/>
          <w:color w:val="000000" w:themeColor="text1"/>
          <w:sz w:val="24"/>
          <w:szCs w:val="24"/>
        </w:rPr>
        <w:t>.2023 r. do godz.9:00</w:t>
      </w:r>
    </w:p>
    <w:p w14:paraId="0B8E0EAD" w14:textId="1AAE3578" w:rsidR="00BD5647" w:rsidRPr="00121A7D" w:rsidRDefault="00BD5647" w:rsidP="00BD5647">
      <w:pPr>
        <w:pStyle w:val="Akapitzlist"/>
        <w:widowControl w:val="0"/>
        <w:numPr>
          <w:ilvl w:val="1"/>
          <w:numId w:val="11"/>
        </w:numPr>
        <w:spacing w:before="0" w:after="0" w:line="276" w:lineRule="auto"/>
        <w:ind w:left="862"/>
        <w:outlineLvl w:val="3"/>
        <w:rPr>
          <w:rFonts w:asciiTheme="minorHAnsi" w:hAnsiTheme="minorHAnsi" w:cstheme="minorHAnsi"/>
          <w:bCs/>
          <w:color w:val="000000" w:themeColor="text1"/>
          <w:sz w:val="24"/>
          <w:szCs w:val="24"/>
        </w:rPr>
      </w:pPr>
      <w:r w:rsidRPr="00121A7D">
        <w:rPr>
          <w:rFonts w:asciiTheme="minorHAnsi" w:hAnsiTheme="minorHAnsi" w:cstheme="minorHAnsi"/>
          <w:bCs/>
          <w:color w:val="000000" w:themeColor="text1"/>
          <w:sz w:val="24"/>
          <w:szCs w:val="24"/>
        </w:rPr>
        <w:t xml:space="preserve"> Otwarcie ofert nastąpi: </w:t>
      </w:r>
      <w:r w:rsidRPr="00121A7D">
        <w:rPr>
          <w:rFonts w:asciiTheme="minorHAnsi" w:hAnsiTheme="minorHAnsi" w:cstheme="minorHAnsi"/>
          <w:b/>
          <w:bCs/>
          <w:color w:val="000000" w:themeColor="text1"/>
          <w:sz w:val="24"/>
          <w:szCs w:val="24"/>
        </w:rPr>
        <w:t xml:space="preserve"> </w:t>
      </w:r>
      <w:r w:rsidR="005B0CF5">
        <w:rPr>
          <w:rFonts w:asciiTheme="minorHAnsi" w:hAnsiTheme="minorHAnsi" w:cstheme="minorHAnsi"/>
          <w:b/>
          <w:bCs/>
          <w:color w:val="000000" w:themeColor="text1"/>
          <w:sz w:val="24"/>
          <w:szCs w:val="24"/>
        </w:rPr>
        <w:t>10</w:t>
      </w:r>
      <w:r w:rsidRPr="00121A7D">
        <w:rPr>
          <w:rFonts w:asciiTheme="minorHAnsi" w:hAnsiTheme="minorHAnsi" w:cstheme="minorHAnsi"/>
          <w:b/>
          <w:bCs/>
          <w:color w:val="000000" w:themeColor="text1"/>
          <w:sz w:val="24"/>
          <w:szCs w:val="24"/>
        </w:rPr>
        <w:t>.</w:t>
      </w:r>
      <w:r w:rsidR="009B0F0E" w:rsidRPr="00121A7D">
        <w:rPr>
          <w:rFonts w:asciiTheme="minorHAnsi" w:hAnsiTheme="minorHAnsi" w:cstheme="minorHAnsi"/>
          <w:b/>
          <w:bCs/>
          <w:color w:val="000000" w:themeColor="text1"/>
          <w:sz w:val="24"/>
          <w:szCs w:val="24"/>
        </w:rPr>
        <w:t>1</w:t>
      </w:r>
      <w:r w:rsidR="005B0CF5">
        <w:rPr>
          <w:rFonts w:asciiTheme="minorHAnsi" w:hAnsiTheme="minorHAnsi" w:cstheme="minorHAnsi"/>
          <w:b/>
          <w:bCs/>
          <w:color w:val="000000" w:themeColor="text1"/>
          <w:sz w:val="24"/>
          <w:szCs w:val="24"/>
        </w:rPr>
        <w:t>1</w:t>
      </w:r>
      <w:r w:rsidRPr="00121A7D">
        <w:rPr>
          <w:rFonts w:asciiTheme="minorHAnsi" w:hAnsiTheme="minorHAnsi" w:cstheme="minorHAnsi"/>
          <w:b/>
          <w:bCs/>
          <w:color w:val="000000" w:themeColor="text1"/>
          <w:sz w:val="24"/>
          <w:szCs w:val="24"/>
        </w:rPr>
        <w:t>.2023 r. godz.9:15</w:t>
      </w:r>
    </w:p>
    <w:p w14:paraId="63D5C755" w14:textId="77777777" w:rsidR="00BD5647" w:rsidRPr="00A6575B" w:rsidRDefault="00BD5647" w:rsidP="00BD5647">
      <w:pPr>
        <w:widowControl w:val="0"/>
        <w:numPr>
          <w:ilvl w:val="1"/>
          <w:numId w:val="11"/>
        </w:numPr>
        <w:spacing w:line="276" w:lineRule="auto"/>
        <w:ind w:left="862"/>
        <w:jc w:val="both"/>
        <w:outlineLvl w:val="3"/>
        <w:rPr>
          <w:rFonts w:asciiTheme="minorHAnsi" w:hAnsiTheme="minorHAnsi" w:cstheme="minorHAnsi"/>
          <w:bCs/>
          <w:color w:val="000000" w:themeColor="text1"/>
        </w:rPr>
      </w:pPr>
      <w:r w:rsidRPr="00A6575B">
        <w:rPr>
          <w:rFonts w:asciiTheme="minorHAnsi" w:hAnsiTheme="minorHAnsi" w:cstheme="minorHAnsi"/>
          <w:bCs/>
          <w:color w:val="000000" w:themeColor="text1"/>
        </w:rPr>
        <w:t>Wykonawca może przed upływem terminu do składania ofert zmienić lub wycofać ofertę. Wykonawca wycofuje ofertę w zakładce ”Oferty / wnioski” używając przycisku „ Wycofaj ofertę”. Sposób wycofania oferty został opisany w Instrukcji użytkownika dostępnej na platformie e-zamówienia.</w:t>
      </w:r>
    </w:p>
    <w:p w14:paraId="1B4CE278" w14:textId="77777777" w:rsidR="00BD5647" w:rsidRPr="00A6575B" w:rsidRDefault="00BD5647" w:rsidP="00BD5647">
      <w:pPr>
        <w:widowControl w:val="0"/>
        <w:numPr>
          <w:ilvl w:val="1"/>
          <w:numId w:val="11"/>
        </w:numPr>
        <w:spacing w:line="276" w:lineRule="auto"/>
        <w:ind w:left="862"/>
        <w:jc w:val="both"/>
        <w:outlineLvl w:val="3"/>
        <w:rPr>
          <w:rFonts w:asciiTheme="minorHAnsi" w:hAnsiTheme="minorHAnsi" w:cstheme="minorHAnsi"/>
          <w:bCs/>
          <w:color w:val="000000" w:themeColor="text1"/>
        </w:rPr>
      </w:pPr>
      <w:r w:rsidRPr="00A6575B">
        <w:rPr>
          <w:rFonts w:asciiTheme="minorHAnsi" w:hAnsiTheme="minorHAnsi" w:cstheme="minorHAnsi"/>
          <w:bCs/>
        </w:rPr>
        <w:t>Zamawiający, niezwłocznie po otwarciu ofert, udostępnia na stronie internetowej prowadzonego postępowania  informacje o:</w:t>
      </w:r>
    </w:p>
    <w:p w14:paraId="6F98E038" w14:textId="77777777" w:rsidR="00BD5647" w:rsidRPr="00A6575B" w:rsidRDefault="00BD5647" w:rsidP="00BD5647">
      <w:pPr>
        <w:pStyle w:val="Akapitzlist"/>
        <w:widowControl w:val="0"/>
        <w:numPr>
          <w:ilvl w:val="0"/>
          <w:numId w:val="35"/>
        </w:numPr>
        <w:spacing w:line="276" w:lineRule="auto"/>
        <w:ind w:left="993" w:hanging="284"/>
        <w:outlineLvl w:val="3"/>
        <w:rPr>
          <w:rFonts w:asciiTheme="minorHAnsi" w:hAnsiTheme="minorHAnsi" w:cstheme="minorHAnsi"/>
          <w:bCs/>
          <w:sz w:val="24"/>
          <w:szCs w:val="24"/>
        </w:rPr>
      </w:pPr>
      <w:r w:rsidRPr="00A6575B">
        <w:rPr>
          <w:rFonts w:asciiTheme="minorHAnsi" w:hAnsiTheme="minorHAnsi" w:cstheme="minorHAnsi"/>
          <w:bCs/>
          <w:sz w:val="24"/>
          <w:szCs w:val="24"/>
        </w:rPr>
        <w:t>nazwach albo imionach i nazwiskach oraz siedzibach lub miejscach prowadzonej działalności gospodarczej albo miejscach zamieszkania wykonawców, których oferty zostały otwarte;</w:t>
      </w:r>
    </w:p>
    <w:p w14:paraId="56DEC140" w14:textId="77777777" w:rsidR="00BD5647" w:rsidRPr="00A6575B" w:rsidRDefault="00BD5647" w:rsidP="00BD5647">
      <w:pPr>
        <w:pStyle w:val="Akapitzlist"/>
        <w:widowControl w:val="0"/>
        <w:numPr>
          <w:ilvl w:val="0"/>
          <w:numId w:val="35"/>
        </w:numPr>
        <w:spacing w:line="276" w:lineRule="auto"/>
        <w:ind w:left="993" w:hanging="284"/>
        <w:outlineLvl w:val="3"/>
        <w:rPr>
          <w:rFonts w:asciiTheme="minorHAnsi" w:hAnsiTheme="minorHAnsi" w:cstheme="minorHAnsi"/>
          <w:bCs/>
          <w:sz w:val="24"/>
          <w:szCs w:val="24"/>
        </w:rPr>
      </w:pPr>
      <w:r w:rsidRPr="00A6575B">
        <w:rPr>
          <w:rFonts w:asciiTheme="minorHAnsi" w:hAnsiTheme="minorHAnsi" w:cstheme="minorHAnsi"/>
          <w:bCs/>
          <w:sz w:val="24"/>
          <w:szCs w:val="24"/>
        </w:rPr>
        <w:t>cenach lub kosztach zawartych w ofertach.</w:t>
      </w:r>
    </w:p>
    <w:p w14:paraId="414EA5AD" w14:textId="77777777" w:rsidR="00BD5647" w:rsidRPr="00A6575B" w:rsidRDefault="00BD5647" w:rsidP="00BD5647">
      <w:pPr>
        <w:widowControl w:val="0"/>
        <w:spacing w:line="276" w:lineRule="auto"/>
        <w:ind w:left="720"/>
        <w:jc w:val="both"/>
        <w:outlineLvl w:val="3"/>
        <w:rPr>
          <w:rFonts w:asciiTheme="minorHAnsi" w:hAnsiTheme="minorHAnsi" w:cstheme="minorHAnsi"/>
          <w:bCs/>
        </w:rPr>
      </w:pPr>
    </w:p>
    <w:tbl>
      <w:tblPr>
        <w:tblW w:w="8964" w:type="dxa"/>
        <w:tblInd w:w="109" w:type="dxa"/>
        <w:tblLook w:val="00A0" w:firstRow="1" w:lastRow="0" w:firstColumn="1" w:lastColumn="0" w:noHBand="0" w:noVBand="0"/>
      </w:tblPr>
      <w:tblGrid>
        <w:gridCol w:w="8964"/>
      </w:tblGrid>
      <w:tr w:rsidR="00BD5647" w:rsidRPr="00A6575B" w14:paraId="243B42EA" w14:textId="77777777" w:rsidTr="004C54F4">
        <w:trPr>
          <w:trHeight w:val="652"/>
        </w:trPr>
        <w:tc>
          <w:tcPr>
            <w:tcW w:w="8964" w:type="dxa"/>
            <w:tcBorders>
              <w:bottom w:val="single" w:sz="4" w:space="0" w:color="000000"/>
            </w:tcBorders>
            <w:shd w:val="clear" w:color="auto" w:fill="D9D9D9" w:themeFill="background1" w:themeFillShade="D9"/>
          </w:tcPr>
          <w:p w14:paraId="0136A808" w14:textId="77777777" w:rsidR="00BD5647" w:rsidRPr="00A6575B" w:rsidRDefault="00BD5647" w:rsidP="004C54F4">
            <w:pPr>
              <w:suppressAutoHyphens/>
              <w:spacing w:line="276" w:lineRule="auto"/>
              <w:contextualSpacing/>
              <w:jc w:val="center"/>
              <w:textAlignment w:val="baseline"/>
              <w:rPr>
                <w:rFonts w:asciiTheme="minorHAnsi" w:hAnsiTheme="minorHAnsi" w:cstheme="minorHAnsi"/>
              </w:rPr>
            </w:pPr>
            <w:r w:rsidRPr="00A6575B">
              <w:rPr>
                <w:rFonts w:asciiTheme="minorHAnsi" w:hAnsiTheme="minorHAnsi" w:cstheme="minorHAnsi"/>
              </w:rPr>
              <w:t>Rozdział 15</w:t>
            </w:r>
          </w:p>
          <w:p w14:paraId="28D8E7A4" w14:textId="77777777" w:rsidR="00BD5647" w:rsidRPr="00A6575B" w:rsidRDefault="00BD5647" w:rsidP="004C54F4">
            <w:pPr>
              <w:suppressAutoHyphens/>
              <w:spacing w:line="276" w:lineRule="auto"/>
              <w:contextualSpacing/>
              <w:jc w:val="center"/>
              <w:textAlignment w:val="baseline"/>
              <w:rPr>
                <w:rFonts w:asciiTheme="minorHAnsi" w:hAnsiTheme="minorHAnsi" w:cstheme="minorHAnsi"/>
              </w:rPr>
            </w:pPr>
            <w:r w:rsidRPr="00A6575B">
              <w:rPr>
                <w:rFonts w:asciiTheme="minorHAnsi" w:hAnsiTheme="minorHAnsi" w:cstheme="minorHAnsi"/>
                <w:b/>
              </w:rPr>
              <w:t>TERMIN ZWIĄZANIA OFERTĄ/INSTRUKCJA ZADAWANIA PYTAŃ I UDZIELANIA ODPOWIEDZI</w:t>
            </w:r>
          </w:p>
        </w:tc>
      </w:tr>
    </w:tbl>
    <w:p w14:paraId="1082E32A" w14:textId="77777777" w:rsidR="00BD5647" w:rsidRPr="00A6575B" w:rsidRDefault="00BD5647" w:rsidP="00BD5647">
      <w:pPr>
        <w:pStyle w:val="Kolorowalistaakcent11"/>
        <w:widowControl w:val="0"/>
        <w:spacing w:before="0" w:after="0" w:line="276" w:lineRule="auto"/>
        <w:ind w:left="340"/>
        <w:outlineLvl w:val="3"/>
        <w:rPr>
          <w:rFonts w:asciiTheme="minorHAnsi" w:hAnsiTheme="minorHAnsi" w:cstheme="minorHAnsi"/>
          <w:bCs/>
          <w:sz w:val="24"/>
          <w:szCs w:val="24"/>
          <w:lang w:eastAsia="pl-PL"/>
        </w:rPr>
      </w:pPr>
    </w:p>
    <w:p w14:paraId="08517D6B" w14:textId="77777777" w:rsidR="00BD5647" w:rsidRPr="00A6575B" w:rsidRDefault="00BD5647" w:rsidP="00BD5647">
      <w:pPr>
        <w:pStyle w:val="Kolorowalistaakcent11"/>
        <w:widowControl w:val="0"/>
        <w:spacing w:before="0" w:after="0" w:line="276" w:lineRule="auto"/>
        <w:ind w:left="340"/>
        <w:outlineLvl w:val="3"/>
        <w:rPr>
          <w:rFonts w:asciiTheme="minorHAnsi" w:hAnsiTheme="minorHAnsi" w:cstheme="minorHAnsi"/>
          <w:bCs/>
          <w:vanish/>
          <w:sz w:val="24"/>
          <w:szCs w:val="24"/>
          <w:lang w:eastAsia="pl-PL"/>
        </w:rPr>
      </w:pPr>
    </w:p>
    <w:p w14:paraId="394521B7" w14:textId="6CCB47BA" w:rsidR="00BD5647" w:rsidRPr="00A6575B" w:rsidRDefault="00BD5647" w:rsidP="00BD5647">
      <w:pPr>
        <w:pStyle w:val="Akapitzlist"/>
        <w:widowControl w:val="0"/>
        <w:numPr>
          <w:ilvl w:val="1"/>
          <w:numId w:val="12"/>
        </w:numPr>
        <w:spacing w:line="276" w:lineRule="auto"/>
        <w:outlineLvl w:val="3"/>
        <w:rPr>
          <w:rFonts w:asciiTheme="minorHAnsi" w:hAnsiTheme="minorHAnsi" w:cstheme="minorHAnsi"/>
          <w:bCs/>
          <w:sz w:val="24"/>
          <w:szCs w:val="24"/>
        </w:rPr>
      </w:pPr>
      <w:r w:rsidRPr="00A6575B">
        <w:rPr>
          <w:rFonts w:asciiTheme="minorHAnsi" w:hAnsiTheme="minorHAnsi" w:cstheme="minorHAnsi"/>
          <w:bCs/>
          <w:sz w:val="24"/>
          <w:szCs w:val="24"/>
        </w:rPr>
        <w:t xml:space="preserve">Wykonawca jest związany ofertą </w:t>
      </w:r>
      <w:r w:rsidRPr="00A6575B">
        <w:rPr>
          <w:rFonts w:asciiTheme="minorHAnsi" w:hAnsiTheme="minorHAnsi" w:cstheme="minorHAnsi"/>
          <w:bCs/>
          <w:color w:val="000000" w:themeColor="text1"/>
          <w:sz w:val="24"/>
          <w:szCs w:val="24"/>
        </w:rPr>
        <w:t xml:space="preserve">do </w:t>
      </w:r>
      <w:r w:rsidRPr="00A6575B">
        <w:rPr>
          <w:rFonts w:asciiTheme="minorHAnsi" w:hAnsiTheme="minorHAnsi" w:cstheme="minorHAnsi"/>
          <w:b/>
          <w:color w:val="000000" w:themeColor="text1"/>
          <w:sz w:val="24"/>
          <w:szCs w:val="24"/>
        </w:rPr>
        <w:t xml:space="preserve">dnia </w:t>
      </w:r>
      <w:r w:rsidR="005B0CF5">
        <w:rPr>
          <w:rFonts w:asciiTheme="minorHAnsi" w:hAnsiTheme="minorHAnsi" w:cstheme="minorHAnsi"/>
          <w:b/>
          <w:color w:val="000000" w:themeColor="text1"/>
          <w:sz w:val="24"/>
          <w:szCs w:val="24"/>
        </w:rPr>
        <w:t>9</w:t>
      </w:r>
      <w:r w:rsidRPr="00A6575B">
        <w:rPr>
          <w:rFonts w:asciiTheme="minorHAnsi" w:hAnsiTheme="minorHAnsi" w:cstheme="minorHAnsi"/>
          <w:b/>
          <w:color w:val="000000" w:themeColor="text1"/>
          <w:sz w:val="24"/>
          <w:szCs w:val="24"/>
        </w:rPr>
        <w:t>.</w:t>
      </w:r>
      <w:r w:rsidR="000C28CD" w:rsidRPr="00A6575B">
        <w:rPr>
          <w:rFonts w:asciiTheme="minorHAnsi" w:hAnsiTheme="minorHAnsi" w:cstheme="minorHAnsi"/>
          <w:b/>
          <w:color w:val="000000" w:themeColor="text1"/>
          <w:sz w:val="24"/>
          <w:szCs w:val="24"/>
        </w:rPr>
        <w:t>1</w:t>
      </w:r>
      <w:r w:rsidR="005B0CF5">
        <w:rPr>
          <w:rFonts w:asciiTheme="minorHAnsi" w:hAnsiTheme="minorHAnsi" w:cstheme="minorHAnsi"/>
          <w:b/>
          <w:color w:val="000000" w:themeColor="text1"/>
          <w:sz w:val="24"/>
          <w:szCs w:val="24"/>
        </w:rPr>
        <w:t>2</w:t>
      </w:r>
      <w:r w:rsidRPr="00A6575B">
        <w:rPr>
          <w:rFonts w:asciiTheme="minorHAnsi" w:hAnsiTheme="minorHAnsi" w:cstheme="minorHAnsi"/>
          <w:b/>
          <w:color w:val="000000" w:themeColor="text1"/>
          <w:sz w:val="24"/>
          <w:szCs w:val="24"/>
        </w:rPr>
        <w:t>.2023 r.</w:t>
      </w:r>
    </w:p>
    <w:p w14:paraId="2C2B2F47" w14:textId="77777777" w:rsidR="00BD5647" w:rsidRPr="00A6575B" w:rsidRDefault="00BD5647" w:rsidP="00BD5647">
      <w:pPr>
        <w:pStyle w:val="Akapitzlist"/>
        <w:widowControl w:val="0"/>
        <w:numPr>
          <w:ilvl w:val="1"/>
          <w:numId w:val="12"/>
        </w:numPr>
        <w:spacing w:line="276" w:lineRule="auto"/>
        <w:outlineLvl w:val="3"/>
        <w:rPr>
          <w:rFonts w:asciiTheme="minorHAnsi" w:hAnsiTheme="minorHAnsi" w:cstheme="minorHAnsi"/>
          <w:bCs/>
          <w:sz w:val="24"/>
          <w:szCs w:val="24"/>
        </w:rPr>
      </w:pPr>
      <w:r w:rsidRPr="00A6575B">
        <w:rPr>
          <w:rFonts w:asciiTheme="minorHAnsi" w:hAnsiTheme="minorHAnsi" w:cstheme="minorHAnsi"/>
          <w:color w:val="000000"/>
          <w:sz w:val="24"/>
          <w:szCs w:val="24"/>
        </w:rPr>
        <w:t>W przypadku gdy wybór najkorzystniejszej oferty nie nastąpi przed upływem terminu związania ofertą, o którym mowa w pkt 15.1, zamawiający przed upływem terminu związania ofertą, zwróci się jednokrotnie do wykonawców o wyrażenie zgody na przedłużenie tego terminu o wskazywany przez niego okres, nie dłuższy niż 30 dni.</w:t>
      </w:r>
    </w:p>
    <w:p w14:paraId="0FC18505" w14:textId="77777777" w:rsidR="00BD5647" w:rsidRPr="00A6575B" w:rsidRDefault="00BD5647" w:rsidP="00BD5647">
      <w:pPr>
        <w:pStyle w:val="Akapitzlist"/>
        <w:widowControl w:val="0"/>
        <w:numPr>
          <w:ilvl w:val="1"/>
          <w:numId w:val="12"/>
        </w:numPr>
        <w:spacing w:line="276" w:lineRule="auto"/>
        <w:outlineLvl w:val="3"/>
        <w:rPr>
          <w:rFonts w:asciiTheme="minorHAnsi" w:hAnsiTheme="minorHAnsi" w:cstheme="minorHAnsi"/>
          <w:bCs/>
          <w:sz w:val="24"/>
          <w:szCs w:val="24"/>
        </w:rPr>
      </w:pPr>
      <w:r w:rsidRPr="00A6575B">
        <w:rPr>
          <w:rFonts w:asciiTheme="minorHAnsi" w:hAnsiTheme="minorHAnsi" w:cstheme="minorHAnsi"/>
          <w:bCs/>
          <w:sz w:val="24"/>
          <w:szCs w:val="24"/>
        </w:rPr>
        <w:t>Przedłużenie terminu związania ofertą, o którym mowa w pkt. 15.2 SWZ, wymaga złożenia przez Wykonawcę pisemnego oświadczenia o wyrażeniu zgody na przedłużenie terminu związania ofertą.</w:t>
      </w:r>
    </w:p>
    <w:p w14:paraId="0E18DC93" w14:textId="77777777" w:rsidR="00BD5647" w:rsidRPr="00A6575B" w:rsidRDefault="00BD5647" w:rsidP="00BD5647">
      <w:pPr>
        <w:pStyle w:val="Akapitzlist"/>
        <w:widowControl w:val="0"/>
        <w:numPr>
          <w:ilvl w:val="1"/>
          <w:numId w:val="12"/>
        </w:numPr>
        <w:spacing w:line="276" w:lineRule="auto"/>
        <w:outlineLvl w:val="3"/>
        <w:rPr>
          <w:rFonts w:asciiTheme="minorHAnsi" w:hAnsiTheme="minorHAnsi" w:cstheme="minorHAnsi"/>
          <w:bCs/>
          <w:sz w:val="24"/>
          <w:szCs w:val="24"/>
        </w:rPr>
      </w:pPr>
      <w:r w:rsidRPr="00A6575B">
        <w:rPr>
          <w:rFonts w:asciiTheme="minorHAnsi" w:hAnsiTheme="minorHAnsi" w:cstheme="minorHAnsi"/>
          <w:bCs/>
          <w:sz w:val="24"/>
          <w:szCs w:val="24"/>
        </w:rPr>
        <w:t>W przypadku, gdy Zamawiający żąda wniesienia wadium, przedłużenie terminu związania ofertą, o którym mowa pkt. 15.2 SWZ, następuje wraz z przedłużeniem okresu ważności wadium albo jeżeli nie jest to możliwe, z wniesieniem nowego wadium na przedłużony okres związania ofertą.</w:t>
      </w:r>
    </w:p>
    <w:p w14:paraId="6AD29904" w14:textId="77777777" w:rsidR="00BD5647" w:rsidRPr="00A6575B" w:rsidRDefault="00BD5647" w:rsidP="00BD5647">
      <w:pPr>
        <w:pStyle w:val="Akapitzlist"/>
        <w:numPr>
          <w:ilvl w:val="1"/>
          <w:numId w:val="12"/>
        </w:numPr>
        <w:spacing w:line="276" w:lineRule="auto"/>
        <w:rPr>
          <w:rFonts w:asciiTheme="minorHAnsi" w:hAnsiTheme="minorHAnsi" w:cstheme="minorHAnsi"/>
          <w:sz w:val="24"/>
          <w:szCs w:val="24"/>
        </w:rPr>
      </w:pPr>
      <w:r w:rsidRPr="00A6575B">
        <w:rPr>
          <w:rFonts w:asciiTheme="minorHAnsi" w:eastAsia="Trebuchet MS" w:hAnsiTheme="minorHAnsi" w:cstheme="minorHAnsi"/>
          <w:bCs/>
          <w:color w:val="000000"/>
          <w:sz w:val="24"/>
          <w:szCs w:val="24"/>
        </w:rPr>
        <w:t>Wykonawca może zwrócić się do zamawiającego z wnioskiem o wyjaśnienie odpowiednio treści SWZ.</w:t>
      </w:r>
      <w:r w:rsidRPr="00A6575B">
        <w:rPr>
          <w:rFonts w:asciiTheme="minorHAnsi" w:eastAsia="Arial" w:hAnsiTheme="minorHAnsi" w:cstheme="minorHAnsi"/>
          <w:sz w:val="24"/>
          <w:szCs w:val="24"/>
        </w:rPr>
        <w:t xml:space="preserve"> Zamawiający dopuszcza komunikację z Wykonawcami za pomocą poczty elektronicznej, email</w:t>
      </w:r>
      <w:r w:rsidRPr="00A6575B">
        <w:rPr>
          <w:rFonts w:asciiTheme="minorHAnsi" w:hAnsiTheme="minorHAnsi" w:cstheme="minorHAnsi"/>
          <w:color w:val="000000"/>
          <w:sz w:val="24"/>
          <w:szCs w:val="24"/>
        </w:rPr>
        <w:t xml:space="preserve">: </w:t>
      </w:r>
      <w:hyperlink r:id="rId27" w:history="1">
        <w:r w:rsidRPr="00A6575B">
          <w:rPr>
            <w:rStyle w:val="Hipercze"/>
            <w:rFonts w:asciiTheme="minorHAnsi" w:eastAsia="Times New Roman" w:hAnsiTheme="minorHAnsi" w:cstheme="minorHAnsi"/>
            <w:bCs/>
            <w:sz w:val="24"/>
            <w:szCs w:val="24"/>
          </w:rPr>
          <w:t xml:space="preserve">a.belniak@radzynpodlaski.pl </w:t>
        </w:r>
      </w:hyperlink>
      <w:r w:rsidRPr="00A6575B">
        <w:rPr>
          <w:rFonts w:asciiTheme="minorHAnsi" w:eastAsia="Times New Roman" w:hAnsiTheme="minorHAnsi" w:cstheme="minorHAnsi"/>
          <w:bCs/>
          <w:sz w:val="24"/>
          <w:szCs w:val="24"/>
        </w:rPr>
        <w:t xml:space="preserve"> </w:t>
      </w:r>
      <w:r w:rsidRPr="00A6575B">
        <w:rPr>
          <w:rFonts w:asciiTheme="minorHAnsi" w:eastAsia="Arial" w:hAnsiTheme="minorHAnsi" w:cstheme="minorHAnsi"/>
          <w:color w:val="000000"/>
          <w:sz w:val="24"/>
          <w:szCs w:val="24"/>
        </w:rPr>
        <w:t>w godzinach pracy Zamawiającego. Korespondencja,</w:t>
      </w:r>
      <w:r w:rsidRPr="00A6575B">
        <w:rPr>
          <w:rFonts w:asciiTheme="minorHAnsi" w:eastAsia="Arial" w:hAnsiTheme="minorHAnsi" w:cstheme="minorHAnsi"/>
          <w:color w:val="0000FF"/>
          <w:sz w:val="24"/>
          <w:szCs w:val="24"/>
        </w:rPr>
        <w:t xml:space="preserve"> </w:t>
      </w:r>
      <w:r w:rsidRPr="00A6575B">
        <w:rPr>
          <w:rFonts w:asciiTheme="minorHAnsi" w:eastAsia="Arial" w:hAnsiTheme="minorHAnsi" w:cstheme="minorHAnsi"/>
          <w:color w:val="000000"/>
          <w:sz w:val="24"/>
          <w:szCs w:val="24"/>
        </w:rPr>
        <w:t xml:space="preserve">która wpłynie do Zamawiającego po godzinach jego urzędowania będzie otwierana i odczytana w następnym dniu roboczym. W celu ułatwienia pracy związanej z odpowiedziami na zapytania </w:t>
      </w:r>
      <w:r w:rsidRPr="00A6575B">
        <w:rPr>
          <w:rFonts w:asciiTheme="minorHAnsi" w:eastAsia="Arial" w:hAnsiTheme="minorHAnsi" w:cstheme="minorHAnsi"/>
          <w:b/>
          <w:color w:val="000000"/>
          <w:sz w:val="24"/>
          <w:szCs w:val="24"/>
        </w:rPr>
        <w:t xml:space="preserve">Zamawiający zaleca </w:t>
      </w:r>
      <w:r w:rsidRPr="00A6575B">
        <w:rPr>
          <w:rFonts w:asciiTheme="minorHAnsi" w:eastAsia="Arial" w:hAnsiTheme="minorHAnsi" w:cstheme="minorHAnsi"/>
          <w:color w:val="000000"/>
          <w:sz w:val="24"/>
          <w:szCs w:val="24"/>
        </w:rPr>
        <w:t>przesyłanie zapytań</w:t>
      </w:r>
      <w:r w:rsidRPr="00A6575B">
        <w:rPr>
          <w:rFonts w:asciiTheme="minorHAnsi" w:eastAsia="Arial" w:hAnsiTheme="minorHAnsi" w:cstheme="minorHAnsi"/>
          <w:b/>
          <w:color w:val="000000"/>
          <w:sz w:val="24"/>
          <w:szCs w:val="24"/>
        </w:rPr>
        <w:t xml:space="preserve"> </w:t>
      </w:r>
      <w:r w:rsidRPr="00A6575B">
        <w:rPr>
          <w:rFonts w:asciiTheme="minorHAnsi" w:eastAsia="Arial" w:hAnsiTheme="minorHAnsi" w:cstheme="minorHAnsi"/>
          <w:color w:val="000000"/>
          <w:sz w:val="24"/>
          <w:szCs w:val="24"/>
        </w:rPr>
        <w:t>do treści SWZ dodatkowo w wersji edytowalnej.</w:t>
      </w:r>
    </w:p>
    <w:p w14:paraId="2C450F56" w14:textId="77777777" w:rsidR="00BD5647" w:rsidRPr="00A6575B" w:rsidRDefault="00BD5647" w:rsidP="00BD5647">
      <w:pPr>
        <w:pStyle w:val="Akapitzlist"/>
        <w:numPr>
          <w:ilvl w:val="1"/>
          <w:numId w:val="12"/>
        </w:numPr>
        <w:spacing w:line="276" w:lineRule="auto"/>
        <w:ind w:right="116"/>
        <w:rPr>
          <w:rFonts w:asciiTheme="minorHAnsi" w:eastAsia="Trebuchet MS" w:hAnsiTheme="minorHAnsi" w:cstheme="minorHAnsi"/>
          <w:bCs/>
          <w:color w:val="000000"/>
          <w:sz w:val="24"/>
          <w:szCs w:val="24"/>
        </w:rPr>
      </w:pPr>
      <w:r w:rsidRPr="00A6575B">
        <w:rPr>
          <w:rFonts w:asciiTheme="minorHAnsi" w:eastAsia="Trebuchet MS" w:hAnsiTheme="minorHAnsi" w:cstheme="minorHAnsi"/>
          <w:bCs/>
          <w:color w:val="000000"/>
          <w:sz w:val="24"/>
          <w:szCs w:val="24"/>
        </w:rPr>
        <w:t>Zamawiający jest obowiązany udzielić wyjaśnień niezwłocznie, jednak nie później niż na 2 dni przed upływem terminu składania odpowiednio ofert pod warunkiem, że wniosek o wyjaśnienie treści odpowiednio SWZ wpłynął do zamawiającego nie później niż na 4 dni przed upływem terminu składania ofert.</w:t>
      </w:r>
    </w:p>
    <w:p w14:paraId="706A2AD5" w14:textId="77777777" w:rsidR="00BD5647" w:rsidRPr="00A6575B" w:rsidRDefault="00BD5647" w:rsidP="00BD5647">
      <w:pPr>
        <w:spacing w:line="276" w:lineRule="auto"/>
        <w:ind w:right="116"/>
        <w:rPr>
          <w:rFonts w:asciiTheme="minorHAnsi" w:eastAsia="Trebuchet MS" w:hAnsiTheme="minorHAnsi" w:cstheme="minorHAnsi"/>
          <w:bCs/>
          <w:color w:val="000000"/>
        </w:rPr>
      </w:pPr>
      <w:r w:rsidRPr="00A6575B">
        <w:rPr>
          <w:rFonts w:asciiTheme="minorHAnsi" w:eastAsia="Trebuchet MS" w:hAnsiTheme="minorHAnsi" w:cstheme="minorHAnsi"/>
          <w:b/>
          <w:color w:val="000000"/>
        </w:rPr>
        <w:t>15.7</w:t>
      </w:r>
      <w:r w:rsidRPr="00A6575B">
        <w:rPr>
          <w:rFonts w:asciiTheme="minorHAnsi" w:eastAsia="Trebuchet MS" w:hAnsiTheme="minorHAnsi" w:cstheme="minorHAnsi"/>
          <w:bCs/>
          <w:color w:val="000000"/>
        </w:rPr>
        <w:t xml:space="preserve">     W przypadku gdy wniosek o wyjaśnienie treści SWZ nie wpłynął w terminie o       którym mowa w art. 2 zamawiający nie ma obowiązku udzielenia wyjaśnień SWZ oraz obowiązku przedłużenia terminu składania ofert.</w:t>
      </w:r>
    </w:p>
    <w:p w14:paraId="33FA305B" w14:textId="77777777" w:rsidR="00BD5647" w:rsidRPr="00A6575B" w:rsidRDefault="00BD5647" w:rsidP="00BD5647">
      <w:pPr>
        <w:spacing w:line="276" w:lineRule="auto"/>
        <w:ind w:right="116"/>
        <w:rPr>
          <w:rFonts w:asciiTheme="minorHAnsi" w:eastAsia="Trebuchet MS" w:hAnsiTheme="minorHAnsi" w:cstheme="minorHAnsi"/>
          <w:bCs/>
          <w:color w:val="000000"/>
        </w:rPr>
      </w:pPr>
      <w:r w:rsidRPr="00A6575B">
        <w:rPr>
          <w:rFonts w:asciiTheme="minorHAnsi" w:eastAsia="Trebuchet MS" w:hAnsiTheme="minorHAnsi" w:cstheme="minorHAnsi"/>
          <w:b/>
          <w:color w:val="000000"/>
        </w:rPr>
        <w:t>15.8</w:t>
      </w:r>
      <w:r w:rsidRPr="00A6575B">
        <w:rPr>
          <w:rFonts w:asciiTheme="minorHAnsi" w:eastAsia="Trebuchet MS" w:hAnsiTheme="minorHAnsi" w:cstheme="minorHAnsi"/>
          <w:bCs/>
          <w:color w:val="000000"/>
        </w:rPr>
        <w:t xml:space="preserve"> Przedłużenie terminu składania ofert nie wpływa na bieg terminu składania wniosku o wyjaśnienie treści SWZ.</w:t>
      </w:r>
    </w:p>
    <w:p w14:paraId="201DDA05" w14:textId="77777777" w:rsidR="00BD5647" w:rsidRPr="00A6575B" w:rsidRDefault="00BD5647" w:rsidP="00BD5647">
      <w:pPr>
        <w:spacing w:line="276" w:lineRule="auto"/>
        <w:ind w:right="116"/>
        <w:rPr>
          <w:rFonts w:asciiTheme="minorHAnsi" w:hAnsiTheme="minorHAnsi" w:cstheme="minorHAnsi"/>
        </w:rPr>
      </w:pPr>
      <w:r w:rsidRPr="00A6575B">
        <w:rPr>
          <w:rFonts w:asciiTheme="minorHAnsi" w:eastAsia="Trebuchet MS" w:hAnsiTheme="minorHAnsi" w:cstheme="minorHAnsi"/>
          <w:b/>
          <w:color w:val="000000"/>
        </w:rPr>
        <w:t>15.9</w:t>
      </w:r>
      <w:r w:rsidRPr="00A6575B">
        <w:rPr>
          <w:rFonts w:asciiTheme="minorHAnsi" w:eastAsia="Trebuchet MS" w:hAnsiTheme="minorHAnsi" w:cstheme="minorHAnsi"/>
          <w:bCs/>
          <w:color w:val="000000"/>
        </w:rPr>
        <w:t xml:space="preserve"> Treść zapytań wraz z wyjaśnieniami zamawiający udostępnia bez ujawniania źródła zapytania na stronie internetowej prowadzonego postepowania </w:t>
      </w:r>
      <w:proofErr w:type="spellStart"/>
      <w:r w:rsidRPr="00A6575B">
        <w:rPr>
          <w:rFonts w:asciiTheme="minorHAnsi" w:eastAsia="Trebuchet MS" w:hAnsiTheme="minorHAnsi" w:cstheme="minorHAnsi"/>
          <w:bCs/>
          <w:color w:val="000000"/>
        </w:rPr>
        <w:t>tj</w:t>
      </w:r>
      <w:proofErr w:type="spellEnd"/>
      <w:r w:rsidRPr="00A6575B">
        <w:rPr>
          <w:rFonts w:asciiTheme="minorHAnsi" w:eastAsia="Trebuchet MS" w:hAnsiTheme="minorHAnsi" w:cstheme="minorHAnsi"/>
          <w:bCs/>
          <w:color w:val="000000"/>
        </w:rPr>
        <w:t>:</w:t>
      </w:r>
      <w:r w:rsidRPr="00A6575B">
        <w:rPr>
          <w:rFonts w:asciiTheme="minorHAnsi" w:hAnsiTheme="minorHAnsi" w:cstheme="minorHAnsi"/>
        </w:rPr>
        <w:t xml:space="preserve"> </w:t>
      </w:r>
      <w:hyperlink r:id="rId28" w:history="1">
        <w:r w:rsidRPr="00A6575B">
          <w:rPr>
            <w:rStyle w:val="Hipercze"/>
            <w:rFonts w:asciiTheme="minorHAnsi" w:hAnsiTheme="minorHAnsi" w:cstheme="minorHAnsi"/>
            <w:b/>
            <w:bCs/>
            <w:color w:val="000000" w:themeColor="text1"/>
            <w:u w:val="none"/>
          </w:rPr>
          <w:t>http://www.</w:t>
        </w:r>
      </w:hyperlink>
      <w:r w:rsidRPr="00A6575B">
        <w:rPr>
          <w:rFonts w:asciiTheme="minorHAnsi" w:hAnsiTheme="minorHAnsi" w:cstheme="minorHAnsi"/>
          <w:b/>
          <w:bCs/>
          <w:color w:val="000000" w:themeColor="text1"/>
        </w:rPr>
        <w:t>ugradzynpodlaski.bip.lubelskie.pl,</w:t>
      </w:r>
      <w:r w:rsidRPr="00A6575B">
        <w:rPr>
          <w:rFonts w:asciiTheme="minorHAnsi" w:hAnsiTheme="minorHAnsi" w:cstheme="minorHAnsi"/>
        </w:rPr>
        <w:t xml:space="preserve"> </w:t>
      </w:r>
      <w:bookmarkStart w:id="8" w:name="_Hlk96601340"/>
      <w:r w:rsidRPr="00A6575B">
        <w:rPr>
          <w:rFonts w:asciiTheme="minorHAnsi" w:hAnsiTheme="minorHAnsi" w:cstheme="minorHAnsi"/>
          <w:b/>
          <w:bCs/>
          <w:color w:val="000000" w:themeColor="text1"/>
        </w:rPr>
        <w:t>https://</w:t>
      </w:r>
      <w:bookmarkEnd w:id="8"/>
      <w:r w:rsidRPr="00A6575B">
        <w:rPr>
          <w:rFonts w:asciiTheme="minorHAnsi" w:hAnsiTheme="minorHAnsi" w:cstheme="minorHAnsi"/>
          <w:b/>
          <w:bCs/>
          <w:color w:val="000000" w:themeColor="text1"/>
        </w:rPr>
        <w:t>ezamowienia.gov.pl</w:t>
      </w:r>
    </w:p>
    <w:p w14:paraId="3441A5D1" w14:textId="77777777" w:rsidR="00BD5647" w:rsidRPr="00A6575B" w:rsidRDefault="00BD5647" w:rsidP="00BD5647">
      <w:pPr>
        <w:spacing w:line="276" w:lineRule="auto"/>
        <w:ind w:right="116"/>
        <w:rPr>
          <w:rFonts w:asciiTheme="minorHAnsi" w:eastAsia="Trebuchet MS" w:hAnsiTheme="minorHAnsi" w:cstheme="minorHAnsi"/>
          <w:bCs/>
          <w:color w:val="000000"/>
        </w:rPr>
      </w:pPr>
      <w:r w:rsidRPr="00A6575B">
        <w:rPr>
          <w:rFonts w:asciiTheme="minorHAnsi" w:eastAsia="Trebuchet MS" w:hAnsiTheme="minorHAnsi" w:cstheme="minorHAnsi"/>
          <w:b/>
          <w:color w:val="000000"/>
        </w:rPr>
        <w:t>15.10</w:t>
      </w:r>
      <w:r w:rsidRPr="00A6575B">
        <w:rPr>
          <w:rFonts w:asciiTheme="minorHAnsi" w:eastAsia="Trebuchet MS" w:hAnsiTheme="minorHAnsi" w:cstheme="minorHAnsi"/>
          <w:bCs/>
          <w:color w:val="000000"/>
        </w:rPr>
        <w:t xml:space="preserve"> Zamawiający nie będzie zwoływał zabrania wszystkich wykonawców w celu wyjaśnienia treści SWZ.</w:t>
      </w:r>
    </w:p>
    <w:p w14:paraId="55831F03" w14:textId="77777777" w:rsidR="00BD5647" w:rsidRPr="00A6575B" w:rsidRDefault="00BD5647" w:rsidP="00BD5647">
      <w:pPr>
        <w:widowControl w:val="0"/>
        <w:spacing w:line="276" w:lineRule="auto"/>
        <w:outlineLvl w:val="3"/>
        <w:rPr>
          <w:rFonts w:asciiTheme="minorHAnsi" w:hAnsiTheme="minorHAnsi" w:cstheme="minorHAnsi"/>
          <w:bCs/>
        </w:rPr>
      </w:pPr>
    </w:p>
    <w:p w14:paraId="224998FF" w14:textId="77777777" w:rsidR="00BD5647" w:rsidRPr="00A6575B" w:rsidRDefault="00BD5647" w:rsidP="00BD5647">
      <w:pPr>
        <w:widowControl w:val="0"/>
        <w:spacing w:line="276" w:lineRule="auto"/>
        <w:ind w:left="720"/>
        <w:jc w:val="both"/>
        <w:outlineLvl w:val="3"/>
        <w:rPr>
          <w:rFonts w:asciiTheme="minorHAnsi" w:hAnsiTheme="minorHAnsi" w:cstheme="minorHAnsi"/>
          <w:bCs/>
        </w:rPr>
      </w:pPr>
    </w:p>
    <w:tbl>
      <w:tblPr>
        <w:tblW w:w="9060" w:type="dxa"/>
        <w:jc w:val="center"/>
        <w:tblLook w:val="00A0" w:firstRow="1" w:lastRow="0" w:firstColumn="1" w:lastColumn="0" w:noHBand="0" w:noVBand="0"/>
      </w:tblPr>
      <w:tblGrid>
        <w:gridCol w:w="9060"/>
      </w:tblGrid>
      <w:tr w:rsidR="00BD5647" w:rsidRPr="00A6575B" w14:paraId="524AE3EF" w14:textId="77777777" w:rsidTr="004C54F4">
        <w:trPr>
          <w:jc w:val="center"/>
        </w:trPr>
        <w:tc>
          <w:tcPr>
            <w:tcW w:w="9060" w:type="dxa"/>
            <w:tcBorders>
              <w:bottom w:val="single" w:sz="4" w:space="0" w:color="000000"/>
            </w:tcBorders>
            <w:shd w:val="clear" w:color="auto" w:fill="D9D9D9" w:themeFill="background1" w:themeFillShade="D9"/>
          </w:tcPr>
          <w:p w14:paraId="7C7F3F7B" w14:textId="77777777" w:rsidR="00BD5647" w:rsidRPr="00A6575B" w:rsidRDefault="00BD5647" w:rsidP="004C54F4">
            <w:pPr>
              <w:suppressAutoHyphens/>
              <w:spacing w:line="276" w:lineRule="auto"/>
              <w:contextualSpacing/>
              <w:jc w:val="center"/>
              <w:textAlignment w:val="baseline"/>
              <w:rPr>
                <w:rFonts w:asciiTheme="minorHAnsi" w:hAnsiTheme="minorHAnsi" w:cstheme="minorHAnsi"/>
              </w:rPr>
            </w:pPr>
            <w:r w:rsidRPr="00A6575B">
              <w:rPr>
                <w:rFonts w:asciiTheme="minorHAnsi" w:hAnsiTheme="minorHAnsi" w:cstheme="minorHAnsi"/>
              </w:rPr>
              <w:t>Rozdział 16</w:t>
            </w:r>
          </w:p>
          <w:p w14:paraId="38B35183" w14:textId="77777777" w:rsidR="00BD5647" w:rsidRPr="00A6575B" w:rsidRDefault="00BD5647" w:rsidP="004C54F4">
            <w:pPr>
              <w:suppressAutoHyphens/>
              <w:spacing w:line="276" w:lineRule="auto"/>
              <w:contextualSpacing/>
              <w:jc w:val="center"/>
              <w:textAlignment w:val="baseline"/>
              <w:rPr>
                <w:rFonts w:asciiTheme="minorHAnsi" w:hAnsiTheme="minorHAnsi" w:cstheme="minorHAnsi"/>
              </w:rPr>
            </w:pPr>
            <w:r w:rsidRPr="00A6575B">
              <w:rPr>
                <w:rFonts w:asciiTheme="minorHAnsi" w:hAnsiTheme="minorHAnsi" w:cstheme="minorHAnsi"/>
                <w:b/>
              </w:rPr>
              <w:t>OPIS SPOSOBU OBLICZENIA CENY OFERTY</w:t>
            </w:r>
          </w:p>
        </w:tc>
      </w:tr>
    </w:tbl>
    <w:p w14:paraId="1E171D65" w14:textId="77777777" w:rsidR="00BD5647" w:rsidRPr="00A6575B" w:rsidRDefault="00BD5647" w:rsidP="00BD5647">
      <w:pPr>
        <w:pStyle w:val="Kolorowalistaakcent11"/>
        <w:widowControl w:val="0"/>
        <w:spacing w:before="0" w:after="0" w:line="276" w:lineRule="auto"/>
        <w:ind w:left="0"/>
        <w:contextualSpacing w:val="0"/>
        <w:outlineLvl w:val="3"/>
        <w:rPr>
          <w:rFonts w:asciiTheme="minorHAnsi" w:hAnsiTheme="minorHAnsi" w:cstheme="minorHAnsi"/>
          <w:bCs/>
          <w:sz w:val="24"/>
          <w:szCs w:val="24"/>
          <w:lang w:eastAsia="pl-PL"/>
        </w:rPr>
      </w:pPr>
    </w:p>
    <w:p w14:paraId="77CF6FCC" w14:textId="77777777" w:rsidR="00BD5647" w:rsidRPr="00A6575B" w:rsidRDefault="00BD5647" w:rsidP="00BD5647">
      <w:pPr>
        <w:pStyle w:val="Kolorowalistaakcent11"/>
        <w:widowControl w:val="0"/>
        <w:spacing w:before="0" w:after="0" w:line="276" w:lineRule="auto"/>
        <w:ind w:left="0"/>
        <w:contextualSpacing w:val="0"/>
        <w:outlineLvl w:val="3"/>
        <w:rPr>
          <w:rFonts w:asciiTheme="minorHAnsi" w:hAnsiTheme="minorHAnsi" w:cstheme="minorHAnsi"/>
          <w:bCs/>
          <w:vanish/>
          <w:sz w:val="24"/>
          <w:szCs w:val="24"/>
          <w:lang w:eastAsia="pl-PL"/>
        </w:rPr>
      </w:pPr>
    </w:p>
    <w:p w14:paraId="68F15141" w14:textId="7DDC1105" w:rsidR="00F910D8" w:rsidRPr="00A6575B" w:rsidRDefault="00BD5647" w:rsidP="00F910D8">
      <w:pPr>
        <w:pStyle w:val="Akapitzlist"/>
        <w:widowControl w:val="0"/>
        <w:numPr>
          <w:ilvl w:val="1"/>
          <w:numId w:val="54"/>
        </w:numPr>
        <w:spacing w:line="276" w:lineRule="auto"/>
        <w:outlineLvl w:val="3"/>
        <w:rPr>
          <w:rFonts w:asciiTheme="minorHAnsi" w:hAnsiTheme="minorHAnsi" w:cstheme="minorHAnsi"/>
          <w:bCs/>
          <w:sz w:val="24"/>
          <w:szCs w:val="24"/>
        </w:rPr>
      </w:pPr>
      <w:r w:rsidRPr="00A6575B">
        <w:rPr>
          <w:rFonts w:asciiTheme="minorHAnsi" w:hAnsiTheme="minorHAnsi" w:cstheme="minorHAnsi"/>
          <w:bCs/>
          <w:sz w:val="24"/>
          <w:szCs w:val="24"/>
        </w:rPr>
        <w:t xml:space="preserve">Obowiązującą formą wynagrodzenia za wykonanie przez Wykonawcę przedmiotu zamówienia będzie </w:t>
      </w:r>
      <w:r w:rsidRPr="00A6575B">
        <w:rPr>
          <w:rFonts w:asciiTheme="minorHAnsi" w:hAnsiTheme="minorHAnsi" w:cstheme="minorHAnsi"/>
          <w:b/>
          <w:bCs/>
          <w:sz w:val="24"/>
          <w:szCs w:val="24"/>
        </w:rPr>
        <w:t xml:space="preserve">wynagrodzenie </w:t>
      </w:r>
      <w:r w:rsidRPr="00A6575B">
        <w:rPr>
          <w:rFonts w:asciiTheme="minorHAnsi" w:hAnsiTheme="minorHAnsi" w:cstheme="minorHAnsi"/>
          <w:bCs/>
          <w:sz w:val="24"/>
          <w:szCs w:val="24"/>
        </w:rPr>
        <w:t>wskazane w Formularzu ofertowym.</w:t>
      </w:r>
      <w:r w:rsidR="00F910D8" w:rsidRPr="00A6575B">
        <w:rPr>
          <w:rFonts w:asciiTheme="minorHAnsi" w:hAnsiTheme="minorHAnsi" w:cstheme="minorHAnsi"/>
          <w:bCs/>
          <w:sz w:val="24"/>
          <w:szCs w:val="24"/>
        </w:rPr>
        <w:t xml:space="preserve"> Cena obejmuje wszystkie koszty i składniki związane z wykonaniem zamówienia w zakresie </w:t>
      </w:r>
      <w:r w:rsidR="00F910D8" w:rsidRPr="00A6575B">
        <w:rPr>
          <w:rFonts w:asciiTheme="minorHAnsi" w:hAnsiTheme="minorHAnsi" w:cstheme="minorHAnsi"/>
          <w:bCs/>
          <w:sz w:val="24"/>
          <w:szCs w:val="24"/>
        </w:rPr>
        <w:lastRenderedPageBreak/>
        <w:t xml:space="preserve">wynikającym z opisu przedmiotu zamówienia. Wykonawca zobowiązany jest podać cenę za 1 </w:t>
      </w:r>
      <w:r w:rsidR="0008450F">
        <w:rPr>
          <w:rFonts w:asciiTheme="minorHAnsi" w:hAnsiTheme="minorHAnsi" w:cstheme="minorHAnsi"/>
          <w:bCs/>
          <w:sz w:val="24"/>
          <w:szCs w:val="24"/>
        </w:rPr>
        <w:t xml:space="preserve"> </w:t>
      </w:r>
      <w:r w:rsidR="00380537">
        <w:rPr>
          <w:rFonts w:asciiTheme="minorHAnsi" w:hAnsiTheme="minorHAnsi" w:cstheme="minorHAnsi"/>
          <w:bCs/>
          <w:sz w:val="24"/>
          <w:szCs w:val="24"/>
        </w:rPr>
        <w:t>k</w:t>
      </w:r>
      <w:r w:rsidR="0008450F">
        <w:rPr>
          <w:rFonts w:asciiTheme="minorHAnsi" w:hAnsiTheme="minorHAnsi" w:cstheme="minorHAnsi"/>
          <w:bCs/>
          <w:sz w:val="24"/>
          <w:szCs w:val="24"/>
        </w:rPr>
        <w:t xml:space="preserve">Wh  energii elektrycznej. </w:t>
      </w:r>
      <w:r w:rsidR="00F910D8" w:rsidRPr="00A6575B">
        <w:rPr>
          <w:rFonts w:asciiTheme="minorHAnsi" w:hAnsiTheme="minorHAnsi" w:cstheme="minorHAnsi"/>
          <w:bCs/>
          <w:sz w:val="24"/>
          <w:szCs w:val="24"/>
        </w:rPr>
        <w:t xml:space="preserve">Płatność za </w:t>
      </w:r>
      <w:r w:rsidR="0008450F">
        <w:rPr>
          <w:rFonts w:asciiTheme="minorHAnsi" w:hAnsiTheme="minorHAnsi" w:cstheme="minorHAnsi"/>
          <w:bCs/>
          <w:sz w:val="24"/>
          <w:szCs w:val="24"/>
        </w:rPr>
        <w:t xml:space="preserve"> energię </w:t>
      </w:r>
      <w:r w:rsidR="00F910D8" w:rsidRPr="00A6575B">
        <w:rPr>
          <w:rFonts w:asciiTheme="minorHAnsi" w:hAnsiTheme="minorHAnsi" w:cstheme="minorHAnsi"/>
          <w:bCs/>
          <w:sz w:val="24"/>
          <w:szCs w:val="24"/>
        </w:rPr>
        <w:t xml:space="preserve">będzie następować wg iloczynu -ilość </w:t>
      </w:r>
      <w:r w:rsidR="0008450F">
        <w:rPr>
          <w:rFonts w:asciiTheme="minorHAnsi" w:hAnsiTheme="minorHAnsi" w:cstheme="minorHAnsi"/>
          <w:bCs/>
          <w:sz w:val="24"/>
          <w:szCs w:val="24"/>
        </w:rPr>
        <w:t xml:space="preserve"> dostarczonej energii elektrycznej </w:t>
      </w:r>
      <w:r w:rsidR="00F910D8" w:rsidRPr="00A6575B">
        <w:rPr>
          <w:rFonts w:asciiTheme="minorHAnsi" w:hAnsiTheme="minorHAnsi" w:cstheme="minorHAnsi"/>
          <w:bCs/>
          <w:sz w:val="24"/>
          <w:szCs w:val="24"/>
        </w:rPr>
        <w:t xml:space="preserve">x cena jednostkowa za </w:t>
      </w:r>
      <w:r w:rsidR="0008450F">
        <w:rPr>
          <w:rFonts w:asciiTheme="minorHAnsi" w:hAnsiTheme="minorHAnsi" w:cstheme="minorHAnsi"/>
          <w:bCs/>
          <w:sz w:val="24"/>
          <w:szCs w:val="24"/>
        </w:rPr>
        <w:t xml:space="preserve"> </w:t>
      </w:r>
      <w:r w:rsidR="005B0CF5">
        <w:rPr>
          <w:rFonts w:asciiTheme="minorHAnsi" w:hAnsiTheme="minorHAnsi" w:cstheme="minorHAnsi"/>
          <w:bCs/>
          <w:sz w:val="24"/>
          <w:szCs w:val="24"/>
        </w:rPr>
        <w:t xml:space="preserve">1 </w:t>
      </w:r>
      <w:r w:rsidR="00380537">
        <w:rPr>
          <w:rFonts w:asciiTheme="minorHAnsi" w:hAnsiTheme="minorHAnsi" w:cstheme="minorHAnsi"/>
          <w:bCs/>
          <w:sz w:val="24"/>
          <w:szCs w:val="24"/>
        </w:rPr>
        <w:t>k</w:t>
      </w:r>
      <w:r w:rsidR="0008450F">
        <w:rPr>
          <w:rFonts w:asciiTheme="minorHAnsi" w:hAnsiTheme="minorHAnsi" w:cstheme="minorHAnsi"/>
          <w:bCs/>
          <w:sz w:val="24"/>
          <w:szCs w:val="24"/>
        </w:rPr>
        <w:t xml:space="preserve">Wh </w:t>
      </w:r>
      <w:r w:rsidR="00F910D8" w:rsidRPr="00A6575B">
        <w:rPr>
          <w:rFonts w:asciiTheme="minorHAnsi" w:hAnsiTheme="minorHAnsi" w:cstheme="minorHAnsi"/>
          <w:bCs/>
          <w:sz w:val="24"/>
          <w:szCs w:val="24"/>
        </w:rPr>
        <w:t>podan</w:t>
      </w:r>
      <w:r w:rsidR="00A6575B">
        <w:rPr>
          <w:rFonts w:asciiTheme="minorHAnsi" w:hAnsiTheme="minorHAnsi" w:cstheme="minorHAnsi"/>
          <w:bCs/>
          <w:sz w:val="24"/>
          <w:szCs w:val="24"/>
        </w:rPr>
        <w:t>ą</w:t>
      </w:r>
      <w:r w:rsidR="00F910D8" w:rsidRPr="00A6575B">
        <w:rPr>
          <w:rFonts w:asciiTheme="minorHAnsi" w:hAnsiTheme="minorHAnsi" w:cstheme="minorHAnsi"/>
          <w:bCs/>
          <w:sz w:val="24"/>
          <w:szCs w:val="24"/>
        </w:rPr>
        <w:t xml:space="preserve"> w ofercie.</w:t>
      </w:r>
    </w:p>
    <w:p w14:paraId="6C00E995" w14:textId="2FCBF1C2" w:rsidR="00BD5647" w:rsidRPr="00A6575B" w:rsidRDefault="00BD5647" w:rsidP="00F910D8">
      <w:pPr>
        <w:pStyle w:val="Akapitzlist"/>
        <w:widowControl w:val="0"/>
        <w:spacing w:line="276" w:lineRule="auto"/>
        <w:outlineLvl w:val="3"/>
        <w:rPr>
          <w:rFonts w:asciiTheme="minorHAnsi" w:hAnsiTheme="minorHAnsi" w:cstheme="minorHAnsi"/>
          <w:bCs/>
          <w:sz w:val="24"/>
          <w:szCs w:val="24"/>
        </w:rPr>
      </w:pPr>
    </w:p>
    <w:p w14:paraId="7A0DD85C" w14:textId="77777777" w:rsidR="00BD5647" w:rsidRPr="00A6575B" w:rsidRDefault="00BD5647" w:rsidP="00BD5647">
      <w:pPr>
        <w:pStyle w:val="Akapitzlist"/>
        <w:widowControl w:val="0"/>
        <w:numPr>
          <w:ilvl w:val="1"/>
          <w:numId w:val="54"/>
        </w:numPr>
        <w:spacing w:line="276" w:lineRule="auto"/>
        <w:outlineLvl w:val="3"/>
        <w:rPr>
          <w:rFonts w:asciiTheme="minorHAnsi" w:hAnsiTheme="minorHAnsi" w:cstheme="minorHAnsi"/>
          <w:bCs/>
          <w:sz w:val="24"/>
          <w:szCs w:val="24"/>
        </w:rPr>
      </w:pPr>
      <w:r w:rsidRPr="00A6575B">
        <w:rPr>
          <w:rFonts w:asciiTheme="minorHAnsi" w:hAnsiTheme="minorHAnsi" w:cstheme="minorHAnsi"/>
          <w:bCs/>
          <w:sz w:val="24"/>
          <w:szCs w:val="24"/>
        </w:rPr>
        <w:t>Cena winna uwzględniać wymagania wskazane w dokumentacji opisującej przedmiot zamówienia, SWZ i postanowieniach umownych .</w:t>
      </w:r>
    </w:p>
    <w:p w14:paraId="00323C89" w14:textId="77777777" w:rsidR="00BD5647" w:rsidRPr="00A6575B" w:rsidRDefault="00BD5647" w:rsidP="00BD5647">
      <w:pPr>
        <w:pStyle w:val="Akapitzlist"/>
        <w:widowControl w:val="0"/>
        <w:numPr>
          <w:ilvl w:val="1"/>
          <w:numId w:val="54"/>
        </w:numPr>
        <w:spacing w:line="276" w:lineRule="auto"/>
        <w:outlineLvl w:val="3"/>
        <w:rPr>
          <w:rFonts w:asciiTheme="minorHAnsi" w:hAnsiTheme="minorHAnsi" w:cstheme="minorHAnsi"/>
          <w:bCs/>
          <w:sz w:val="24"/>
          <w:szCs w:val="24"/>
        </w:rPr>
      </w:pPr>
      <w:r w:rsidRPr="00A6575B">
        <w:rPr>
          <w:rFonts w:asciiTheme="minorHAnsi" w:hAnsiTheme="minorHAnsi" w:cstheme="minorHAnsi"/>
          <w:bCs/>
          <w:sz w:val="24"/>
          <w:szCs w:val="24"/>
        </w:rPr>
        <w:t>Cenę należy obliczyć:</w:t>
      </w:r>
    </w:p>
    <w:p w14:paraId="2248F1AB" w14:textId="77777777" w:rsidR="00BD5647" w:rsidRPr="00A6575B" w:rsidRDefault="00BD5647" w:rsidP="00BD5647">
      <w:pPr>
        <w:pStyle w:val="Akapitzlist"/>
        <w:widowControl w:val="0"/>
        <w:numPr>
          <w:ilvl w:val="1"/>
          <w:numId w:val="55"/>
        </w:numPr>
        <w:spacing w:line="276" w:lineRule="auto"/>
        <w:ind w:left="1134" w:hanging="425"/>
        <w:outlineLvl w:val="3"/>
        <w:rPr>
          <w:rFonts w:asciiTheme="minorHAnsi" w:hAnsiTheme="minorHAnsi" w:cstheme="minorHAnsi"/>
          <w:bCs/>
          <w:sz w:val="24"/>
          <w:szCs w:val="24"/>
        </w:rPr>
      </w:pPr>
      <w:r w:rsidRPr="00A6575B">
        <w:rPr>
          <w:rFonts w:asciiTheme="minorHAnsi" w:hAnsiTheme="minorHAnsi" w:cstheme="minorHAnsi"/>
          <w:bCs/>
          <w:sz w:val="24"/>
          <w:szCs w:val="24"/>
        </w:rPr>
        <w:t>podając cenę netto,</w:t>
      </w:r>
    </w:p>
    <w:p w14:paraId="636BF2CE" w14:textId="77777777" w:rsidR="00BD5647" w:rsidRPr="00A6575B" w:rsidRDefault="00BD5647" w:rsidP="00BD5647">
      <w:pPr>
        <w:pStyle w:val="Akapitzlist"/>
        <w:widowControl w:val="0"/>
        <w:numPr>
          <w:ilvl w:val="1"/>
          <w:numId w:val="55"/>
        </w:numPr>
        <w:spacing w:line="276" w:lineRule="auto"/>
        <w:ind w:left="1134" w:hanging="425"/>
        <w:outlineLvl w:val="3"/>
        <w:rPr>
          <w:rFonts w:asciiTheme="minorHAnsi" w:hAnsiTheme="minorHAnsi" w:cstheme="minorHAnsi"/>
          <w:bCs/>
          <w:sz w:val="24"/>
          <w:szCs w:val="24"/>
        </w:rPr>
      </w:pPr>
      <w:r w:rsidRPr="00A6575B">
        <w:rPr>
          <w:rFonts w:asciiTheme="minorHAnsi" w:hAnsiTheme="minorHAnsi" w:cstheme="minorHAnsi"/>
          <w:bCs/>
          <w:sz w:val="24"/>
          <w:szCs w:val="24"/>
        </w:rPr>
        <w:t>wskazując zastosowaną stawkę podatku VAT,</w:t>
      </w:r>
    </w:p>
    <w:p w14:paraId="3F4EAE37" w14:textId="77777777" w:rsidR="00BD5647" w:rsidRPr="00A6575B" w:rsidRDefault="00BD5647" w:rsidP="00BD5647">
      <w:pPr>
        <w:pStyle w:val="Akapitzlist"/>
        <w:widowControl w:val="0"/>
        <w:numPr>
          <w:ilvl w:val="1"/>
          <w:numId w:val="55"/>
        </w:numPr>
        <w:spacing w:line="276" w:lineRule="auto"/>
        <w:ind w:left="1134" w:hanging="425"/>
        <w:outlineLvl w:val="3"/>
        <w:rPr>
          <w:rFonts w:asciiTheme="minorHAnsi" w:hAnsiTheme="minorHAnsi" w:cstheme="minorHAnsi"/>
          <w:bCs/>
          <w:sz w:val="24"/>
          <w:szCs w:val="24"/>
        </w:rPr>
      </w:pPr>
      <w:r w:rsidRPr="00A6575B">
        <w:rPr>
          <w:rFonts w:asciiTheme="minorHAnsi" w:hAnsiTheme="minorHAnsi" w:cstheme="minorHAnsi"/>
          <w:bCs/>
          <w:sz w:val="24"/>
          <w:szCs w:val="24"/>
        </w:rPr>
        <w:t>obliczając wysokość podatku VAT,</w:t>
      </w:r>
    </w:p>
    <w:p w14:paraId="487E449A" w14:textId="77777777" w:rsidR="00BD5647" w:rsidRPr="00A6575B" w:rsidRDefault="00BD5647" w:rsidP="00BD5647">
      <w:pPr>
        <w:pStyle w:val="Akapitzlist"/>
        <w:widowControl w:val="0"/>
        <w:numPr>
          <w:ilvl w:val="1"/>
          <w:numId w:val="55"/>
        </w:numPr>
        <w:spacing w:line="276" w:lineRule="auto"/>
        <w:ind w:left="1134" w:hanging="425"/>
        <w:outlineLvl w:val="3"/>
        <w:rPr>
          <w:rFonts w:asciiTheme="minorHAnsi" w:hAnsiTheme="minorHAnsi" w:cstheme="minorHAnsi"/>
          <w:bCs/>
          <w:sz w:val="24"/>
          <w:szCs w:val="24"/>
        </w:rPr>
      </w:pPr>
      <w:r w:rsidRPr="00A6575B">
        <w:rPr>
          <w:rFonts w:asciiTheme="minorHAnsi" w:hAnsiTheme="minorHAnsi" w:cstheme="minorHAnsi"/>
          <w:bCs/>
          <w:sz w:val="24"/>
          <w:szCs w:val="24"/>
        </w:rPr>
        <w:t>podając cenę brutto stanowiącą sumę wartości netto i wysokości podatku VAT.</w:t>
      </w:r>
    </w:p>
    <w:p w14:paraId="2F1AB2DF" w14:textId="77777777" w:rsidR="00BD5647" w:rsidRPr="00A6575B" w:rsidRDefault="00BD5647" w:rsidP="00BD5647">
      <w:pPr>
        <w:pStyle w:val="Akapitzlist"/>
        <w:widowControl w:val="0"/>
        <w:numPr>
          <w:ilvl w:val="1"/>
          <w:numId w:val="54"/>
        </w:numPr>
        <w:spacing w:line="276" w:lineRule="auto"/>
        <w:outlineLvl w:val="3"/>
        <w:rPr>
          <w:rFonts w:asciiTheme="minorHAnsi" w:hAnsiTheme="minorHAnsi" w:cstheme="minorHAnsi"/>
          <w:bCs/>
          <w:sz w:val="24"/>
          <w:szCs w:val="24"/>
        </w:rPr>
      </w:pPr>
      <w:r w:rsidRPr="00A6575B">
        <w:rPr>
          <w:rFonts w:asciiTheme="minorHAnsi" w:hAnsiTheme="minorHAnsi" w:cstheme="minorHAnsi"/>
          <w:bCs/>
          <w:sz w:val="24"/>
          <w:szCs w:val="24"/>
        </w:rPr>
        <w:t>Wszelkie rozliczenia dotyczące realizacji przedmiotu zamówienia opisanego w niniejszej specyfikacji dokonywane będą w złotych polskich.</w:t>
      </w:r>
    </w:p>
    <w:p w14:paraId="2E4CD035" w14:textId="77777777" w:rsidR="00BD5647" w:rsidRPr="00A6575B" w:rsidRDefault="00BD5647" w:rsidP="00BD5647">
      <w:pPr>
        <w:pStyle w:val="Akapitzlist"/>
        <w:widowControl w:val="0"/>
        <w:numPr>
          <w:ilvl w:val="1"/>
          <w:numId w:val="54"/>
        </w:numPr>
        <w:spacing w:line="276" w:lineRule="auto"/>
        <w:outlineLvl w:val="3"/>
        <w:rPr>
          <w:rFonts w:asciiTheme="minorHAnsi" w:hAnsiTheme="minorHAnsi" w:cstheme="minorHAnsi"/>
          <w:bCs/>
          <w:sz w:val="24"/>
          <w:szCs w:val="24"/>
        </w:rPr>
      </w:pPr>
      <w:r w:rsidRPr="00A6575B">
        <w:rPr>
          <w:rFonts w:asciiTheme="minorHAnsi" w:hAnsiTheme="minorHAnsi" w:cstheme="minorHAnsi"/>
          <w:color w:val="000000"/>
          <w:sz w:val="24"/>
          <w:szCs w:val="24"/>
        </w:rPr>
        <w:t xml:space="preserve">Jeżeli została złożona oferta, której wybór prowadziłby do powstania u zamawiającego obowiązku podatkowego zgodnie z ustawą z dnia 11 marca 2004 r. o podatku od towarów i usług ( </w:t>
      </w:r>
      <w:proofErr w:type="spellStart"/>
      <w:r w:rsidRPr="00A6575B">
        <w:rPr>
          <w:rFonts w:asciiTheme="minorHAnsi" w:hAnsiTheme="minorHAnsi" w:cstheme="minorHAnsi"/>
          <w:color w:val="000000"/>
          <w:sz w:val="24"/>
          <w:szCs w:val="24"/>
        </w:rPr>
        <w:t>tj.Dz</w:t>
      </w:r>
      <w:proofErr w:type="spellEnd"/>
      <w:r w:rsidRPr="00A6575B">
        <w:rPr>
          <w:rFonts w:asciiTheme="minorHAnsi" w:hAnsiTheme="minorHAnsi" w:cstheme="minorHAnsi"/>
          <w:color w:val="000000"/>
          <w:sz w:val="24"/>
          <w:szCs w:val="24"/>
        </w:rPr>
        <w:t xml:space="preserve">. U. z 2021 r. poz. 685, z </w:t>
      </w:r>
      <w:proofErr w:type="spellStart"/>
      <w:r w:rsidRPr="00A6575B">
        <w:rPr>
          <w:rFonts w:asciiTheme="minorHAnsi" w:hAnsiTheme="minorHAnsi" w:cstheme="minorHAnsi"/>
          <w:color w:val="000000"/>
          <w:sz w:val="24"/>
          <w:szCs w:val="24"/>
        </w:rPr>
        <w:t>późn</w:t>
      </w:r>
      <w:proofErr w:type="spellEnd"/>
      <w:r w:rsidRPr="00A6575B">
        <w:rPr>
          <w:rFonts w:asciiTheme="minorHAnsi" w:hAnsiTheme="minorHAnsi" w:cstheme="minorHAnsi"/>
          <w:color w:val="000000"/>
          <w:sz w:val="24"/>
          <w:szCs w:val="24"/>
        </w:rPr>
        <w:t>. zm.), dla celów zastosowania kryterium ceny lub kosztu zamawiający dolicza do przedstawionej w tej ofercie ceny kwotę podatku od towarów i usług, którą miałby obowiązek rozliczyć.</w:t>
      </w:r>
    </w:p>
    <w:p w14:paraId="53DC47C3" w14:textId="77777777" w:rsidR="00BD5647" w:rsidRPr="00A6575B" w:rsidRDefault="00BD5647" w:rsidP="00BD5647">
      <w:pPr>
        <w:pStyle w:val="Akapitzlist"/>
        <w:widowControl w:val="0"/>
        <w:numPr>
          <w:ilvl w:val="1"/>
          <w:numId w:val="54"/>
        </w:numPr>
        <w:spacing w:line="276" w:lineRule="auto"/>
        <w:outlineLvl w:val="3"/>
        <w:rPr>
          <w:rFonts w:asciiTheme="minorHAnsi" w:hAnsiTheme="minorHAnsi" w:cstheme="minorHAnsi"/>
          <w:bCs/>
          <w:sz w:val="24"/>
          <w:szCs w:val="24"/>
        </w:rPr>
      </w:pPr>
      <w:r w:rsidRPr="00A6575B">
        <w:rPr>
          <w:rFonts w:asciiTheme="minorHAnsi" w:hAnsiTheme="minorHAnsi" w:cstheme="minorHAnsi"/>
          <w:color w:val="000000"/>
          <w:sz w:val="24"/>
          <w:szCs w:val="24"/>
        </w:rPr>
        <w:t>W ofercie, o której mowa w pkt 16.5 wykonawca ma obowiązek:</w:t>
      </w:r>
    </w:p>
    <w:p w14:paraId="44B9DAC2" w14:textId="77777777" w:rsidR="00BD5647" w:rsidRPr="00A6575B" w:rsidRDefault="00BD5647" w:rsidP="00BD5647">
      <w:pPr>
        <w:pStyle w:val="Akapitzlist"/>
        <w:numPr>
          <w:ilvl w:val="0"/>
          <w:numId w:val="56"/>
        </w:numPr>
        <w:shd w:val="clear" w:color="auto" w:fill="FFFFFF"/>
        <w:tabs>
          <w:tab w:val="left" w:pos="851"/>
        </w:tabs>
        <w:spacing w:before="72" w:after="72" w:line="276" w:lineRule="auto"/>
        <w:ind w:left="993" w:hanging="284"/>
        <w:rPr>
          <w:rFonts w:asciiTheme="minorHAnsi" w:hAnsiTheme="minorHAnsi" w:cstheme="minorHAnsi"/>
          <w:color w:val="000000"/>
          <w:sz w:val="24"/>
          <w:szCs w:val="24"/>
        </w:rPr>
      </w:pPr>
      <w:r w:rsidRPr="00A6575B">
        <w:rPr>
          <w:rFonts w:asciiTheme="minorHAnsi" w:hAnsiTheme="minorHAnsi" w:cstheme="minorHAnsi"/>
          <w:color w:val="000000"/>
          <w:sz w:val="24"/>
          <w:szCs w:val="24"/>
        </w:rPr>
        <w:t>poinformowania zamawiającego, że wybór jego oferty będzie prowadził do powstania u zamawiającego obowiązku podatkowego;</w:t>
      </w:r>
    </w:p>
    <w:p w14:paraId="290A12EE" w14:textId="77777777" w:rsidR="00BD5647" w:rsidRPr="00A6575B" w:rsidRDefault="00BD5647" w:rsidP="00BD5647">
      <w:pPr>
        <w:pStyle w:val="Akapitzlist"/>
        <w:numPr>
          <w:ilvl w:val="0"/>
          <w:numId w:val="56"/>
        </w:numPr>
        <w:shd w:val="clear" w:color="auto" w:fill="FFFFFF"/>
        <w:tabs>
          <w:tab w:val="left" w:pos="851"/>
        </w:tabs>
        <w:spacing w:before="72" w:after="72" w:line="276" w:lineRule="auto"/>
        <w:ind w:left="993" w:hanging="284"/>
        <w:rPr>
          <w:rFonts w:asciiTheme="minorHAnsi" w:hAnsiTheme="minorHAnsi" w:cstheme="minorHAnsi"/>
          <w:color w:val="000000"/>
          <w:sz w:val="24"/>
          <w:szCs w:val="24"/>
        </w:rPr>
      </w:pPr>
      <w:r w:rsidRPr="00A6575B">
        <w:rPr>
          <w:rFonts w:asciiTheme="minorHAnsi" w:hAnsiTheme="minorHAnsi" w:cstheme="minorHAnsi"/>
          <w:color w:val="000000"/>
          <w:sz w:val="24"/>
          <w:szCs w:val="24"/>
        </w:rPr>
        <w:t>wskazania nazwy (rodzaju) towaru lub usługi, których dostawa lub świadczenie będą prowadziły do powstania obowiązku podatkowego;</w:t>
      </w:r>
    </w:p>
    <w:p w14:paraId="0284EEC2" w14:textId="77777777" w:rsidR="00BD5647" w:rsidRPr="00A6575B" w:rsidRDefault="00BD5647" w:rsidP="00BD5647">
      <w:pPr>
        <w:pStyle w:val="Akapitzlist"/>
        <w:numPr>
          <w:ilvl w:val="0"/>
          <w:numId w:val="56"/>
        </w:numPr>
        <w:shd w:val="clear" w:color="auto" w:fill="FFFFFF"/>
        <w:tabs>
          <w:tab w:val="left" w:pos="851"/>
        </w:tabs>
        <w:spacing w:before="72" w:after="72" w:line="276" w:lineRule="auto"/>
        <w:ind w:left="993" w:hanging="284"/>
        <w:rPr>
          <w:rFonts w:asciiTheme="minorHAnsi" w:hAnsiTheme="minorHAnsi" w:cstheme="minorHAnsi"/>
          <w:color w:val="000000"/>
          <w:sz w:val="24"/>
          <w:szCs w:val="24"/>
        </w:rPr>
      </w:pPr>
      <w:r w:rsidRPr="00A6575B">
        <w:rPr>
          <w:rFonts w:asciiTheme="minorHAnsi" w:hAnsiTheme="minorHAnsi" w:cstheme="minorHAnsi"/>
          <w:color w:val="000000"/>
          <w:sz w:val="24"/>
          <w:szCs w:val="24"/>
        </w:rPr>
        <w:t>wskazania wartości towaru lub usługi objętego obowiązkiem podatkowym zamawiającego, bez kwoty podatku;</w:t>
      </w:r>
    </w:p>
    <w:p w14:paraId="40C84817" w14:textId="77777777" w:rsidR="00BD5647" w:rsidRPr="00A6575B" w:rsidRDefault="00BD5647" w:rsidP="00BD5647">
      <w:pPr>
        <w:pStyle w:val="Akapitzlist"/>
        <w:numPr>
          <w:ilvl w:val="0"/>
          <w:numId w:val="56"/>
        </w:numPr>
        <w:shd w:val="clear" w:color="auto" w:fill="FFFFFF"/>
        <w:tabs>
          <w:tab w:val="left" w:pos="851"/>
        </w:tabs>
        <w:spacing w:before="72" w:after="72" w:line="276" w:lineRule="auto"/>
        <w:ind w:left="993" w:hanging="284"/>
        <w:rPr>
          <w:rFonts w:asciiTheme="minorHAnsi" w:hAnsiTheme="minorHAnsi" w:cstheme="minorHAnsi"/>
          <w:color w:val="000000"/>
          <w:sz w:val="24"/>
          <w:szCs w:val="24"/>
        </w:rPr>
      </w:pPr>
      <w:r w:rsidRPr="00A6575B">
        <w:rPr>
          <w:rFonts w:asciiTheme="minorHAnsi" w:hAnsiTheme="minorHAnsi" w:cstheme="minorHAnsi"/>
          <w:color w:val="000000"/>
          <w:sz w:val="24"/>
          <w:szCs w:val="24"/>
        </w:rPr>
        <w:t>wskazania stawki podatku od towarów i usług, która zgodnie z wiedzą wykonawcy, będzie miała zastosowanie.</w:t>
      </w:r>
    </w:p>
    <w:p w14:paraId="5E827C5D" w14:textId="77777777" w:rsidR="00BD5647" w:rsidRPr="00A6575B" w:rsidRDefault="00BD5647" w:rsidP="00BD5647">
      <w:pPr>
        <w:pStyle w:val="Kolorowalistaakcent11"/>
        <w:widowControl w:val="0"/>
        <w:numPr>
          <w:ilvl w:val="1"/>
          <w:numId w:val="54"/>
        </w:numPr>
        <w:autoSpaceDE w:val="0"/>
        <w:autoSpaceDN w:val="0"/>
        <w:adjustRightInd w:val="0"/>
        <w:spacing w:before="0" w:after="0" w:line="276" w:lineRule="auto"/>
        <w:ind w:left="709"/>
        <w:rPr>
          <w:rFonts w:asciiTheme="minorHAnsi" w:hAnsiTheme="minorHAnsi" w:cstheme="minorHAnsi"/>
          <w:sz w:val="24"/>
          <w:szCs w:val="24"/>
        </w:rPr>
      </w:pPr>
      <w:r w:rsidRPr="00A6575B">
        <w:rPr>
          <w:rFonts w:asciiTheme="minorHAnsi" w:hAnsiTheme="minorHAnsi" w:cstheme="minorHAnsi"/>
          <w:sz w:val="24"/>
          <w:szCs w:val="24"/>
        </w:rPr>
        <w:t>W Formularzu oferty Wykonawca podaje cen</w:t>
      </w:r>
      <w:r w:rsidRPr="00A6575B">
        <w:rPr>
          <w:rFonts w:asciiTheme="minorHAnsi" w:eastAsia="TimesNewRoman" w:hAnsiTheme="minorHAnsi" w:cstheme="minorHAnsi"/>
          <w:sz w:val="24"/>
          <w:szCs w:val="24"/>
        </w:rPr>
        <w:t>ę</w:t>
      </w:r>
      <w:r w:rsidRPr="00A6575B">
        <w:rPr>
          <w:rFonts w:asciiTheme="minorHAnsi" w:hAnsiTheme="minorHAnsi" w:cstheme="minorHAnsi"/>
          <w:sz w:val="24"/>
          <w:szCs w:val="24"/>
        </w:rPr>
        <w:t>, z dokładno</w:t>
      </w:r>
      <w:r w:rsidRPr="00A6575B">
        <w:rPr>
          <w:rFonts w:asciiTheme="minorHAnsi" w:eastAsia="TimesNewRoman" w:hAnsiTheme="minorHAnsi" w:cstheme="minorHAnsi"/>
          <w:sz w:val="24"/>
          <w:szCs w:val="24"/>
        </w:rPr>
        <w:t>ś</w:t>
      </w:r>
      <w:r w:rsidRPr="00A6575B">
        <w:rPr>
          <w:rFonts w:asciiTheme="minorHAnsi" w:hAnsiTheme="minorHAnsi" w:cstheme="minorHAnsi"/>
          <w:sz w:val="24"/>
          <w:szCs w:val="24"/>
        </w:rPr>
        <w:t>ci</w:t>
      </w:r>
      <w:r w:rsidRPr="00A6575B">
        <w:rPr>
          <w:rFonts w:asciiTheme="minorHAnsi" w:eastAsia="TimesNewRoman" w:hAnsiTheme="minorHAnsi" w:cstheme="minorHAnsi"/>
          <w:sz w:val="24"/>
          <w:szCs w:val="24"/>
        </w:rPr>
        <w:t xml:space="preserve">ą </w:t>
      </w:r>
      <w:r w:rsidRPr="00A6575B">
        <w:rPr>
          <w:rFonts w:asciiTheme="minorHAnsi" w:hAnsiTheme="minorHAnsi" w:cstheme="minorHAnsi"/>
          <w:sz w:val="24"/>
          <w:szCs w:val="24"/>
        </w:rPr>
        <w:t>do dwóch miejsc po przecinku w rozumieniu art. 3 ust. 1 pkt 1 i ust. 2 ustawy z dnia 9 maja 2014r. o informowaniu o cenach towarów i usług oraz ustawy z dnia 7 lipca 1994 r. o denominacji złotego, za któr</w:t>
      </w:r>
      <w:r w:rsidRPr="00A6575B">
        <w:rPr>
          <w:rFonts w:asciiTheme="minorHAnsi" w:eastAsia="TimesNewRoman" w:hAnsiTheme="minorHAnsi" w:cstheme="minorHAnsi"/>
          <w:sz w:val="24"/>
          <w:szCs w:val="24"/>
        </w:rPr>
        <w:t xml:space="preserve">ą </w:t>
      </w:r>
      <w:r w:rsidRPr="00A6575B">
        <w:rPr>
          <w:rFonts w:asciiTheme="minorHAnsi" w:hAnsiTheme="minorHAnsi" w:cstheme="minorHAnsi"/>
          <w:sz w:val="24"/>
          <w:szCs w:val="24"/>
        </w:rPr>
        <w:t>podejmuje si</w:t>
      </w:r>
      <w:r w:rsidRPr="00A6575B">
        <w:rPr>
          <w:rFonts w:asciiTheme="minorHAnsi" w:eastAsia="TimesNewRoman" w:hAnsiTheme="minorHAnsi" w:cstheme="minorHAnsi"/>
          <w:sz w:val="24"/>
          <w:szCs w:val="24"/>
        </w:rPr>
        <w:t xml:space="preserve">ę </w:t>
      </w:r>
      <w:r w:rsidRPr="00A6575B">
        <w:rPr>
          <w:rFonts w:asciiTheme="minorHAnsi" w:hAnsiTheme="minorHAnsi" w:cstheme="minorHAnsi"/>
          <w:sz w:val="24"/>
          <w:szCs w:val="24"/>
        </w:rPr>
        <w:t>zrealizowa</w:t>
      </w:r>
      <w:r w:rsidRPr="00A6575B">
        <w:rPr>
          <w:rFonts w:asciiTheme="minorHAnsi" w:eastAsia="TimesNewRoman" w:hAnsiTheme="minorHAnsi" w:cstheme="minorHAnsi"/>
          <w:sz w:val="24"/>
          <w:szCs w:val="24"/>
        </w:rPr>
        <w:t xml:space="preserve">ć </w:t>
      </w:r>
      <w:r w:rsidRPr="00A6575B">
        <w:rPr>
          <w:rFonts w:asciiTheme="minorHAnsi" w:hAnsiTheme="minorHAnsi" w:cstheme="minorHAnsi"/>
          <w:sz w:val="24"/>
          <w:szCs w:val="24"/>
        </w:rPr>
        <w:t xml:space="preserve">przedmiot zamówienia. </w:t>
      </w:r>
    </w:p>
    <w:p w14:paraId="4EE9DCBE" w14:textId="189FB327" w:rsidR="00BD5647" w:rsidRPr="00A6575B" w:rsidRDefault="00BD5647" w:rsidP="00BD5647">
      <w:pPr>
        <w:pStyle w:val="Kolorowalistaakcent11"/>
        <w:widowControl w:val="0"/>
        <w:numPr>
          <w:ilvl w:val="1"/>
          <w:numId w:val="54"/>
        </w:numPr>
        <w:autoSpaceDE w:val="0"/>
        <w:autoSpaceDN w:val="0"/>
        <w:adjustRightInd w:val="0"/>
        <w:spacing w:before="0" w:after="0" w:line="276" w:lineRule="auto"/>
        <w:rPr>
          <w:rFonts w:asciiTheme="minorHAnsi" w:hAnsiTheme="minorHAnsi" w:cstheme="minorHAnsi"/>
          <w:b/>
          <w:bCs/>
          <w:sz w:val="24"/>
          <w:szCs w:val="24"/>
        </w:rPr>
      </w:pPr>
      <w:r w:rsidRPr="00A6575B">
        <w:rPr>
          <w:rFonts w:asciiTheme="minorHAnsi" w:hAnsiTheme="minorHAnsi" w:cstheme="minorHAnsi"/>
          <w:sz w:val="24"/>
          <w:szCs w:val="24"/>
        </w:rPr>
        <w:t xml:space="preserve">Wynagrodzenie będzie płatne zgodnie z Projektem umowy </w:t>
      </w:r>
      <w:r w:rsidRPr="00A6575B">
        <w:rPr>
          <w:rFonts w:asciiTheme="minorHAnsi" w:hAnsiTheme="minorHAnsi" w:cstheme="minorHAnsi"/>
          <w:b/>
          <w:sz w:val="24"/>
          <w:szCs w:val="24"/>
        </w:rPr>
        <w:t xml:space="preserve">Załącznik Nr </w:t>
      </w:r>
      <w:r w:rsidR="00F910D8" w:rsidRPr="00A6575B">
        <w:rPr>
          <w:rFonts w:asciiTheme="minorHAnsi" w:hAnsiTheme="minorHAnsi" w:cstheme="minorHAnsi"/>
          <w:b/>
          <w:sz w:val="24"/>
          <w:szCs w:val="24"/>
        </w:rPr>
        <w:t>5</w:t>
      </w:r>
      <w:r w:rsidRPr="00A6575B">
        <w:rPr>
          <w:rFonts w:asciiTheme="minorHAnsi" w:hAnsiTheme="minorHAnsi" w:cstheme="minorHAnsi"/>
          <w:b/>
          <w:sz w:val="24"/>
          <w:szCs w:val="24"/>
        </w:rPr>
        <w:t xml:space="preserve"> do SWZ.</w:t>
      </w:r>
      <w:r w:rsidRPr="00A6575B">
        <w:rPr>
          <w:rFonts w:asciiTheme="minorHAnsi" w:hAnsiTheme="minorHAnsi" w:cstheme="minorHAnsi"/>
          <w:b/>
          <w:bCs/>
          <w:sz w:val="24"/>
          <w:szCs w:val="24"/>
        </w:rPr>
        <w:t xml:space="preserve"> </w:t>
      </w:r>
    </w:p>
    <w:p w14:paraId="7CC64082" w14:textId="77777777" w:rsidR="00BD5647" w:rsidRPr="00A6575B" w:rsidRDefault="00BD5647" w:rsidP="00BD5647">
      <w:pPr>
        <w:pStyle w:val="Kolorowalistaakcent11"/>
        <w:widowControl w:val="0"/>
        <w:spacing w:before="0" w:after="0" w:line="276" w:lineRule="auto"/>
        <w:ind w:left="0"/>
        <w:outlineLvl w:val="3"/>
        <w:rPr>
          <w:rFonts w:asciiTheme="minorHAnsi" w:hAnsiTheme="minorHAnsi" w:cstheme="minorHAnsi"/>
          <w:bCs/>
          <w:vanish/>
          <w:color w:val="000000" w:themeColor="text1"/>
          <w:sz w:val="24"/>
          <w:szCs w:val="24"/>
          <w:lang w:eastAsia="pl-PL"/>
        </w:rPr>
      </w:pPr>
    </w:p>
    <w:p w14:paraId="5CA5B31C" w14:textId="77777777" w:rsidR="00BD5647" w:rsidRPr="00A6575B" w:rsidRDefault="00BD5647" w:rsidP="00BD5647">
      <w:pPr>
        <w:pStyle w:val="Kolorowalistaakcent11"/>
        <w:widowControl w:val="0"/>
        <w:spacing w:before="0" w:after="0" w:line="276" w:lineRule="auto"/>
        <w:rPr>
          <w:rFonts w:asciiTheme="minorHAnsi" w:hAnsiTheme="minorHAnsi" w:cstheme="minorHAnsi"/>
          <w:b/>
          <w:bCs/>
          <w:sz w:val="24"/>
          <w:szCs w:val="24"/>
        </w:rPr>
      </w:pPr>
    </w:p>
    <w:tbl>
      <w:tblPr>
        <w:tblW w:w="9072" w:type="dxa"/>
        <w:jc w:val="center"/>
        <w:tblLook w:val="00A0" w:firstRow="1" w:lastRow="0" w:firstColumn="1" w:lastColumn="0" w:noHBand="0" w:noVBand="0"/>
      </w:tblPr>
      <w:tblGrid>
        <w:gridCol w:w="9072"/>
      </w:tblGrid>
      <w:tr w:rsidR="00BD5647" w:rsidRPr="00A6575B" w14:paraId="556B0E3E" w14:textId="77777777" w:rsidTr="004C54F4">
        <w:trPr>
          <w:jc w:val="center"/>
        </w:trPr>
        <w:tc>
          <w:tcPr>
            <w:tcW w:w="9072" w:type="dxa"/>
            <w:tcBorders>
              <w:bottom w:val="single" w:sz="4" w:space="0" w:color="000000"/>
            </w:tcBorders>
            <w:shd w:val="clear" w:color="auto" w:fill="D9D9D9" w:themeFill="background1" w:themeFillShade="D9"/>
          </w:tcPr>
          <w:p w14:paraId="5BD52AFD" w14:textId="77777777" w:rsidR="00BD5647" w:rsidRPr="00A6575B" w:rsidRDefault="00BD5647" w:rsidP="004C54F4">
            <w:pPr>
              <w:suppressAutoHyphens/>
              <w:spacing w:line="276" w:lineRule="auto"/>
              <w:contextualSpacing/>
              <w:jc w:val="center"/>
              <w:textAlignment w:val="baseline"/>
              <w:rPr>
                <w:rFonts w:asciiTheme="minorHAnsi" w:hAnsiTheme="minorHAnsi" w:cstheme="minorHAnsi"/>
              </w:rPr>
            </w:pPr>
            <w:r w:rsidRPr="00A6575B">
              <w:rPr>
                <w:rFonts w:asciiTheme="minorHAnsi" w:hAnsiTheme="minorHAnsi" w:cstheme="minorHAnsi"/>
              </w:rPr>
              <w:t>Rozdział 17</w:t>
            </w:r>
          </w:p>
          <w:p w14:paraId="1BDF0261" w14:textId="77777777" w:rsidR="00BD5647" w:rsidRPr="00A6575B" w:rsidRDefault="00BD5647" w:rsidP="004C54F4">
            <w:pPr>
              <w:suppressAutoHyphens/>
              <w:spacing w:line="276" w:lineRule="auto"/>
              <w:contextualSpacing/>
              <w:jc w:val="center"/>
              <w:textAlignment w:val="baseline"/>
              <w:rPr>
                <w:rFonts w:asciiTheme="minorHAnsi" w:hAnsiTheme="minorHAnsi" w:cstheme="minorHAnsi"/>
              </w:rPr>
            </w:pPr>
            <w:r w:rsidRPr="00A6575B">
              <w:rPr>
                <w:rFonts w:asciiTheme="minorHAnsi" w:hAnsiTheme="minorHAnsi" w:cstheme="minorHAnsi"/>
                <w:b/>
              </w:rPr>
              <w:t>OPIS KRYTERIÓW OCENY OFERT, WRAZ Z PODANIEM WAG TYCH KRYTERIÓW I SPOSOBU OCENY OFERT</w:t>
            </w:r>
          </w:p>
        </w:tc>
      </w:tr>
    </w:tbl>
    <w:p w14:paraId="070E338C" w14:textId="77777777" w:rsidR="00BD5647" w:rsidRPr="00A6575B" w:rsidRDefault="00BD5647" w:rsidP="00BD5647">
      <w:pPr>
        <w:pStyle w:val="Listanumerowana2"/>
        <w:tabs>
          <w:tab w:val="left" w:pos="709"/>
          <w:tab w:val="left" w:pos="1276"/>
          <w:tab w:val="left" w:pos="1418"/>
        </w:tabs>
        <w:suppressAutoHyphens/>
        <w:spacing w:line="276" w:lineRule="auto"/>
        <w:ind w:left="709"/>
        <w:rPr>
          <w:rFonts w:asciiTheme="minorHAnsi" w:hAnsiTheme="minorHAnsi" w:cstheme="minorHAnsi"/>
          <w:sz w:val="24"/>
        </w:rPr>
      </w:pPr>
    </w:p>
    <w:p w14:paraId="46DC3F3A" w14:textId="77777777" w:rsidR="00BD5647" w:rsidRPr="00A6575B" w:rsidRDefault="00BD5647" w:rsidP="00BD5647">
      <w:pPr>
        <w:pStyle w:val="Listanumerowana2"/>
        <w:numPr>
          <w:ilvl w:val="1"/>
          <w:numId w:val="27"/>
        </w:numPr>
        <w:suppressAutoHyphens/>
        <w:spacing w:line="276" w:lineRule="auto"/>
        <w:ind w:left="567" w:hanging="567"/>
        <w:rPr>
          <w:rFonts w:asciiTheme="minorHAnsi" w:hAnsiTheme="minorHAnsi" w:cstheme="minorHAnsi"/>
          <w:sz w:val="24"/>
        </w:rPr>
      </w:pPr>
      <w:r w:rsidRPr="00A6575B">
        <w:rPr>
          <w:rFonts w:asciiTheme="minorHAnsi" w:hAnsiTheme="minorHAnsi" w:cstheme="minorHAnsi"/>
          <w:sz w:val="24"/>
        </w:rPr>
        <w:t>Zamawiający dokona oceny ofert, które nie zostały odrzucone, na podstawie następujących kryteriów oceny ofert</w:t>
      </w:r>
      <w:r w:rsidRPr="00A6575B">
        <w:rPr>
          <w:rFonts w:asciiTheme="minorHAnsi" w:hAnsiTheme="minorHAnsi" w:cstheme="minorHAnsi"/>
          <w:b/>
          <w:sz w:val="24"/>
        </w:rPr>
        <w:t>:</w:t>
      </w:r>
    </w:p>
    <w:p w14:paraId="7D2CA87A" w14:textId="15BAF8C9" w:rsidR="00F910D8" w:rsidRPr="00A6575B" w:rsidRDefault="00F910D8" w:rsidP="00F910D8">
      <w:pPr>
        <w:pStyle w:val="Akapitzlist"/>
        <w:autoSpaceDE w:val="0"/>
        <w:autoSpaceDN w:val="0"/>
        <w:adjustRightInd w:val="0"/>
        <w:ind w:left="444"/>
        <w:rPr>
          <w:rFonts w:asciiTheme="minorHAnsi" w:hAnsiTheme="minorHAnsi" w:cstheme="minorHAnsi"/>
          <w:b/>
          <w:bCs/>
          <w:color w:val="000000"/>
          <w:sz w:val="24"/>
          <w:szCs w:val="24"/>
        </w:rPr>
      </w:pPr>
    </w:p>
    <w:tbl>
      <w:tblPr>
        <w:tblW w:w="0" w:type="auto"/>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3"/>
        <w:gridCol w:w="3609"/>
        <w:gridCol w:w="2217"/>
        <w:gridCol w:w="2279"/>
      </w:tblGrid>
      <w:tr w:rsidR="00F910D8" w:rsidRPr="00A6575B" w14:paraId="7C2B420F" w14:textId="77777777" w:rsidTr="00532C90">
        <w:tc>
          <w:tcPr>
            <w:tcW w:w="495" w:type="dxa"/>
          </w:tcPr>
          <w:p w14:paraId="35484D3A" w14:textId="77777777" w:rsidR="00F910D8" w:rsidRPr="00A6575B" w:rsidRDefault="00F910D8" w:rsidP="00532C90">
            <w:pPr>
              <w:autoSpaceDE w:val="0"/>
              <w:autoSpaceDN w:val="0"/>
              <w:adjustRightInd w:val="0"/>
              <w:jc w:val="center"/>
              <w:rPr>
                <w:rFonts w:asciiTheme="minorHAnsi" w:hAnsiTheme="minorHAnsi" w:cstheme="minorHAnsi"/>
                <w:b/>
              </w:rPr>
            </w:pPr>
            <w:r w:rsidRPr="00A6575B">
              <w:rPr>
                <w:rFonts w:asciiTheme="minorHAnsi" w:hAnsiTheme="minorHAnsi" w:cstheme="minorHAnsi"/>
                <w:b/>
              </w:rPr>
              <w:lastRenderedPageBreak/>
              <w:t>Nr</w:t>
            </w:r>
          </w:p>
        </w:tc>
        <w:tc>
          <w:tcPr>
            <w:tcW w:w="3647" w:type="dxa"/>
          </w:tcPr>
          <w:p w14:paraId="31C77C1E" w14:textId="77777777" w:rsidR="00F910D8" w:rsidRPr="00A6575B" w:rsidRDefault="00F910D8" w:rsidP="00532C90">
            <w:pPr>
              <w:autoSpaceDE w:val="0"/>
              <w:autoSpaceDN w:val="0"/>
              <w:adjustRightInd w:val="0"/>
              <w:jc w:val="center"/>
              <w:rPr>
                <w:rFonts w:asciiTheme="minorHAnsi" w:hAnsiTheme="minorHAnsi" w:cstheme="minorHAnsi"/>
                <w:b/>
              </w:rPr>
            </w:pPr>
            <w:r w:rsidRPr="00A6575B">
              <w:rPr>
                <w:rFonts w:asciiTheme="minorHAnsi" w:hAnsiTheme="minorHAnsi" w:cstheme="minorHAnsi"/>
                <w:b/>
              </w:rPr>
              <w:t>Nazwa kryterium</w:t>
            </w:r>
          </w:p>
        </w:tc>
        <w:tc>
          <w:tcPr>
            <w:tcW w:w="2230" w:type="dxa"/>
          </w:tcPr>
          <w:p w14:paraId="4CF160C4" w14:textId="77777777" w:rsidR="00F910D8" w:rsidRPr="00A6575B" w:rsidRDefault="00F910D8" w:rsidP="00532C90">
            <w:pPr>
              <w:autoSpaceDE w:val="0"/>
              <w:autoSpaceDN w:val="0"/>
              <w:adjustRightInd w:val="0"/>
              <w:jc w:val="center"/>
              <w:rPr>
                <w:rFonts w:asciiTheme="minorHAnsi" w:hAnsiTheme="minorHAnsi" w:cstheme="minorHAnsi"/>
                <w:b/>
              </w:rPr>
            </w:pPr>
            <w:r w:rsidRPr="00A6575B">
              <w:rPr>
                <w:rFonts w:asciiTheme="minorHAnsi" w:hAnsiTheme="minorHAnsi" w:cstheme="minorHAnsi"/>
                <w:b/>
              </w:rPr>
              <w:t>Obliczenie przyznanych punktów</w:t>
            </w:r>
          </w:p>
        </w:tc>
        <w:tc>
          <w:tcPr>
            <w:tcW w:w="2303" w:type="dxa"/>
          </w:tcPr>
          <w:p w14:paraId="631A1F2F" w14:textId="77777777" w:rsidR="00F910D8" w:rsidRPr="00A6575B" w:rsidRDefault="00F910D8" w:rsidP="00532C90">
            <w:pPr>
              <w:autoSpaceDE w:val="0"/>
              <w:autoSpaceDN w:val="0"/>
              <w:adjustRightInd w:val="0"/>
              <w:jc w:val="center"/>
              <w:rPr>
                <w:rFonts w:asciiTheme="minorHAnsi" w:hAnsiTheme="minorHAnsi" w:cstheme="minorHAnsi"/>
                <w:b/>
              </w:rPr>
            </w:pPr>
            <w:r w:rsidRPr="00A6575B">
              <w:rPr>
                <w:rFonts w:asciiTheme="minorHAnsi" w:hAnsiTheme="minorHAnsi" w:cstheme="minorHAnsi"/>
                <w:b/>
              </w:rPr>
              <w:t>Waga</w:t>
            </w:r>
          </w:p>
        </w:tc>
      </w:tr>
      <w:tr w:rsidR="00F910D8" w:rsidRPr="00A6575B" w14:paraId="44614730" w14:textId="77777777" w:rsidTr="00532C90">
        <w:tc>
          <w:tcPr>
            <w:tcW w:w="495" w:type="dxa"/>
          </w:tcPr>
          <w:p w14:paraId="2292408C" w14:textId="77777777" w:rsidR="00F910D8" w:rsidRPr="00A6575B" w:rsidRDefault="00F910D8" w:rsidP="00532C90">
            <w:pPr>
              <w:autoSpaceDE w:val="0"/>
              <w:autoSpaceDN w:val="0"/>
              <w:adjustRightInd w:val="0"/>
              <w:jc w:val="both"/>
              <w:rPr>
                <w:rFonts w:asciiTheme="minorHAnsi" w:hAnsiTheme="minorHAnsi" w:cstheme="minorHAnsi"/>
                <w:color w:val="000000"/>
              </w:rPr>
            </w:pPr>
            <w:r w:rsidRPr="00A6575B">
              <w:rPr>
                <w:rFonts w:asciiTheme="minorHAnsi" w:hAnsiTheme="minorHAnsi" w:cstheme="minorHAnsi"/>
                <w:color w:val="000000"/>
              </w:rPr>
              <w:t>1.</w:t>
            </w:r>
          </w:p>
        </w:tc>
        <w:tc>
          <w:tcPr>
            <w:tcW w:w="3647" w:type="dxa"/>
          </w:tcPr>
          <w:p w14:paraId="5FC30184" w14:textId="046FB6D3" w:rsidR="00F910D8" w:rsidRPr="00A6575B" w:rsidRDefault="00F910D8" w:rsidP="00532C90">
            <w:pPr>
              <w:autoSpaceDE w:val="0"/>
              <w:autoSpaceDN w:val="0"/>
              <w:adjustRightInd w:val="0"/>
              <w:rPr>
                <w:rFonts w:asciiTheme="minorHAnsi" w:hAnsiTheme="minorHAnsi" w:cstheme="minorHAnsi"/>
                <w:b/>
                <w:color w:val="000000"/>
              </w:rPr>
            </w:pPr>
            <w:r w:rsidRPr="00A6575B">
              <w:rPr>
                <w:rFonts w:asciiTheme="minorHAnsi" w:hAnsiTheme="minorHAnsi" w:cstheme="minorHAnsi"/>
                <w:b/>
                <w:color w:val="000000"/>
              </w:rPr>
              <w:t>Cena</w:t>
            </w:r>
          </w:p>
        </w:tc>
        <w:tc>
          <w:tcPr>
            <w:tcW w:w="2230" w:type="dxa"/>
          </w:tcPr>
          <w:p w14:paraId="571E09CE" w14:textId="77777777" w:rsidR="00F910D8" w:rsidRPr="00A6575B" w:rsidRDefault="00F910D8" w:rsidP="00532C90">
            <w:pPr>
              <w:autoSpaceDE w:val="0"/>
              <w:autoSpaceDN w:val="0"/>
              <w:adjustRightInd w:val="0"/>
              <w:jc w:val="center"/>
              <w:rPr>
                <w:rFonts w:asciiTheme="minorHAnsi" w:hAnsiTheme="minorHAnsi" w:cstheme="minorHAnsi"/>
                <w:color w:val="000000"/>
              </w:rPr>
            </w:pPr>
            <w:r w:rsidRPr="00A6575B">
              <w:rPr>
                <w:rFonts w:asciiTheme="minorHAnsi" w:hAnsiTheme="minorHAnsi" w:cstheme="minorHAnsi"/>
                <w:color w:val="000000"/>
              </w:rPr>
              <w:t xml:space="preserve">O= </w:t>
            </w:r>
            <w:proofErr w:type="spellStart"/>
            <w:r w:rsidRPr="00A6575B">
              <w:rPr>
                <w:rFonts w:asciiTheme="minorHAnsi" w:hAnsiTheme="minorHAnsi" w:cstheme="minorHAnsi"/>
                <w:color w:val="000000"/>
              </w:rPr>
              <w:t>Cn</w:t>
            </w:r>
            <w:proofErr w:type="spellEnd"/>
            <w:r w:rsidRPr="00A6575B">
              <w:rPr>
                <w:rFonts w:asciiTheme="minorHAnsi" w:hAnsiTheme="minorHAnsi" w:cstheme="minorHAnsi"/>
                <w:color w:val="000000"/>
              </w:rPr>
              <w:t xml:space="preserve"> /</w:t>
            </w:r>
            <w:proofErr w:type="spellStart"/>
            <w:r w:rsidRPr="00A6575B">
              <w:rPr>
                <w:rFonts w:asciiTheme="minorHAnsi" w:hAnsiTheme="minorHAnsi" w:cstheme="minorHAnsi"/>
                <w:color w:val="000000"/>
              </w:rPr>
              <w:t>Cob</w:t>
            </w:r>
            <w:proofErr w:type="spellEnd"/>
            <w:r w:rsidRPr="00A6575B">
              <w:rPr>
                <w:rFonts w:asciiTheme="minorHAnsi" w:hAnsiTheme="minorHAnsi" w:cstheme="minorHAnsi"/>
                <w:color w:val="000000"/>
              </w:rPr>
              <w:t xml:space="preserve"> </w:t>
            </w:r>
            <w:proofErr w:type="spellStart"/>
            <w:r w:rsidRPr="00A6575B">
              <w:rPr>
                <w:rFonts w:asciiTheme="minorHAnsi" w:hAnsiTheme="minorHAnsi" w:cstheme="minorHAnsi"/>
                <w:color w:val="000000"/>
              </w:rPr>
              <w:t>xW</w:t>
            </w:r>
            <w:proofErr w:type="spellEnd"/>
          </w:p>
        </w:tc>
        <w:tc>
          <w:tcPr>
            <w:tcW w:w="2303" w:type="dxa"/>
          </w:tcPr>
          <w:p w14:paraId="366B1068" w14:textId="77777777" w:rsidR="00F910D8" w:rsidRPr="00A6575B" w:rsidRDefault="00F910D8" w:rsidP="00532C90">
            <w:pPr>
              <w:autoSpaceDE w:val="0"/>
              <w:autoSpaceDN w:val="0"/>
              <w:adjustRightInd w:val="0"/>
              <w:jc w:val="center"/>
              <w:rPr>
                <w:rFonts w:asciiTheme="minorHAnsi" w:hAnsiTheme="minorHAnsi" w:cstheme="minorHAnsi"/>
                <w:color w:val="000000"/>
              </w:rPr>
            </w:pPr>
            <w:r w:rsidRPr="00A6575B">
              <w:rPr>
                <w:rFonts w:asciiTheme="minorHAnsi" w:hAnsiTheme="minorHAnsi" w:cstheme="minorHAnsi"/>
                <w:color w:val="000000"/>
              </w:rPr>
              <w:t>100 %</w:t>
            </w:r>
          </w:p>
        </w:tc>
      </w:tr>
    </w:tbl>
    <w:p w14:paraId="62F4DB5F" w14:textId="77777777" w:rsidR="00F910D8" w:rsidRPr="00A6575B" w:rsidRDefault="00F910D8" w:rsidP="00F910D8">
      <w:pPr>
        <w:pStyle w:val="Tekstpodstawowy3"/>
        <w:ind w:left="444"/>
        <w:rPr>
          <w:rFonts w:asciiTheme="minorHAnsi" w:hAnsiTheme="minorHAnsi" w:cstheme="minorHAnsi"/>
          <w:b/>
          <w:sz w:val="24"/>
          <w:szCs w:val="24"/>
        </w:rPr>
      </w:pPr>
    </w:p>
    <w:p w14:paraId="6690AAAB" w14:textId="77777777" w:rsidR="00F910D8" w:rsidRPr="00A6575B" w:rsidRDefault="00F910D8" w:rsidP="00F910D8">
      <w:pPr>
        <w:pStyle w:val="Tekstpodstawowy3"/>
        <w:rPr>
          <w:rFonts w:asciiTheme="minorHAnsi" w:hAnsiTheme="minorHAnsi" w:cstheme="minorHAnsi"/>
          <w:b/>
          <w:sz w:val="24"/>
          <w:szCs w:val="24"/>
        </w:rPr>
      </w:pPr>
    </w:p>
    <w:p w14:paraId="56F0562F" w14:textId="77777777" w:rsidR="00F910D8" w:rsidRPr="00A6575B" w:rsidRDefault="00F910D8" w:rsidP="00F910D8">
      <w:pPr>
        <w:pStyle w:val="Tekstpodstawowy3"/>
        <w:ind w:left="444"/>
        <w:rPr>
          <w:rFonts w:asciiTheme="minorHAnsi" w:hAnsiTheme="minorHAnsi" w:cstheme="minorHAnsi"/>
          <w:sz w:val="24"/>
          <w:szCs w:val="24"/>
        </w:rPr>
      </w:pPr>
      <w:r w:rsidRPr="00A6575B">
        <w:rPr>
          <w:rFonts w:asciiTheme="minorHAnsi" w:hAnsiTheme="minorHAnsi" w:cstheme="minorHAnsi"/>
          <w:sz w:val="24"/>
          <w:szCs w:val="24"/>
        </w:rPr>
        <w:t xml:space="preserve">                                                C=CN/</w:t>
      </w:r>
      <w:proofErr w:type="spellStart"/>
      <w:r w:rsidRPr="00A6575B">
        <w:rPr>
          <w:rFonts w:asciiTheme="minorHAnsi" w:hAnsiTheme="minorHAnsi" w:cstheme="minorHAnsi"/>
          <w:sz w:val="24"/>
          <w:szCs w:val="24"/>
        </w:rPr>
        <w:t>Cob</w:t>
      </w:r>
      <w:proofErr w:type="spellEnd"/>
      <w:r w:rsidRPr="00A6575B">
        <w:rPr>
          <w:rFonts w:asciiTheme="minorHAnsi" w:hAnsiTheme="minorHAnsi" w:cstheme="minorHAnsi"/>
          <w:sz w:val="24"/>
          <w:szCs w:val="24"/>
        </w:rPr>
        <w:t xml:space="preserve"> x W</w:t>
      </w:r>
    </w:p>
    <w:p w14:paraId="5D2730C6" w14:textId="77777777" w:rsidR="00F910D8" w:rsidRPr="00A6575B" w:rsidRDefault="00F910D8" w:rsidP="00F910D8">
      <w:pPr>
        <w:pStyle w:val="Tekstpodstawowy3"/>
        <w:ind w:left="444"/>
        <w:rPr>
          <w:rFonts w:asciiTheme="minorHAnsi" w:hAnsiTheme="minorHAnsi" w:cstheme="minorHAnsi"/>
          <w:bCs/>
          <w:sz w:val="24"/>
          <w:szCs w:val="24"/>
        </w:rPr>
      </w:pPr>
      <w:r w:rsidRPr="00A6575B">
        <w:rPr>
          <w:rFonts w:asciiTheme="minorHAnsi" w:hAnsiTheme="minorHAnsi" w:cstheme="minorHAnsi"/>
          <w:bCs/>
          <w:sz w:val="24"/>
          <w:szCs w:val="24"/>
        </w:rPr>
        <w:t>C-kryterium cena</w:t>
      </w:r>
    </w:p>
    <w:p w14:paraId="438704C1" w14:textId="77777777" w:rsidR="00F910D8" w:rsidRPr="00A6575B" w:rsidRDefault="00F910D8" w:rsidP="00F910D8">
      <w:pPr>
        <w:pStyle w:val="Tekstpodstawowy3"/>
        <w:ind w:left="444"/>
        <w:rPr>
          <w:rFonts w:asciiTheme="minorHAnsi" w:hAnsiTheme="minorHAnsi" w:cstheme="minorHAnsi"/>
          <w:bCs/>
          <w:sz w:val="24"/>
          <w:szCs w:val="24"/>
        </w:rPr>
      </w:pPr>
      <w:proofErr w:type="spellStart"/>
      <w:r w:rsidRPr="00A6575B">
        <w:rPr>
          <w:rFonts w:asciiTheme="minorHAnsi" w:hAnsiTheme="minorHAnsi" w:cstheme="minorHAnsi"/>
          <w:bCs/>
          <w:sz w:val="24"/>
          <w:szCs w:val="24"/>
        </w:rPr>
        <w:t>Cn</w:t>
      </w:r>
      <w:proofErr w:type="spellEnd"/>
      <w:r w:rsidRPr="00A6575B">
        <w:rPr>
          <w:rFonts w:asciiTheme="minorHAnsi" w:hAnsiTheme="minorHAnsi" w:cstheme="minorHAnsi"/>
          <w:bCs/>
          <w:sz w:val="24"/>
          <w:szCs w:val="24"/>
        </w:rPr>
        <w:t>- cena oferty najkorzystniejszej</w:t>
      </w:r>
    </w:p>
    <w:p w14:paraId="2DCE3E60" w14:textId="77777777" w:rsidR="00F910D8" w:rsidRPr="00A6575B" w:rsidRDefault="00F910D8" w:rsidP="00F910D8">
      <w:pPr>
        <w:pStyle w:val="Tekstpodstawowy3"/>
        <w:ind w:firstLine="444"/>
        <w:rPr>
          <w:rFonts w:asciiTheme="minorHAnsi" w:hAnsiTheme="minorHAnsi" w:cstheme="minorHAnsi"/>
          <w:bCs/>
          <w:sz w:val="24"/>
          <w:szCs w:val="24"/>
        </w:rPr>
      </w:pPr>
      <w:proofErr w:type="spellStart"/>
      <w:r w:rsidRPr="00A6575B">
        <w:rPr>
          <w:rFonts w:asciiTheme="minorHAnsi" w:hAnsiTheme="minorHAnsi" w:cstheme="minorHAnsi"/>
          <w:bCs/>
          <w:sz w:val="24"/>
          <w:szCs w:val="24"/>
        </w:rPr>
        <w:t>Cob</w:t>
      </w:r>
      <w:proofErr w:type="spellEnd"/>
      <w:r w:rsidRPr="00A6575B">
        <w:rPr>
          <w:rFonts w:asciiTheme="minorHAnsi" w:hAnsiTheme="minorHAnsi" w:cstheme="minorHAnsi"/>
          <w:bCs/>
          <w:sz w:val="24"/>
          <w:szCs w:val="24"/>
        </w:rPr>
        <w:t xml:space="preserve"> –cena oferty badanej</w:t>
      </w:r>
    </w:p>
    <w:p w14:paraId="5C3BAFAE" w14:textId="77777777" w:rsidR="00F910D8" w:rsidRPr="00A6575B" w:rsidRDefault="00F910D8" w:rsidP="00F910D8">
      <w:pPr>
        <w:pStyle w:val="Tekstpodstawowy3"/>
        <w:ind w:left="444"/>
        <w:rPr>
          <w:rFonts w:asciiTheme="minorHAnsi" w:hAnsiTheme="minorHAnsi" w:cstheme="minorHAnsi"/>
          <w:bCs/>
          <w:sz w:val="24"/>
          <w:szCs w:val="24"/>
        </w:rPr>
      </w:pPr>
      <w:r w:rsidRPr="00A6575B">
        <w:rPr>
          <w:rFonts w:asciiTheme="minorHAnsi" w:hAnsiTheme="minorHAnsi" w:cstheme="minorHAnsi"/>
          <w:bCs/>
          <w:sz w:val="24"/>
          <w:szCs w:val="24"/>
        </w:rPr>
        <w:t>W-waga-100%</w:t>
      </w:r>
    </w:p>
    <w:p w14:paraId="78CF98FF" w14:textId="1F3B6F04" w:rsidR="00F910D8" w:rsidRPr="00A6575B" w:rsidRDefault="00F910D8" w:rsidP="00F910D8">
      <w:pPr>
        <w:pStyle w:val="Listanumerowana2"/>
        <w:suppressAutoHyphens/>
        <w:autoSpaceDE w:val="0"/>
        <w:autoSpaceDN w:val="0"/>
        <w:adjustRightInd w:val="0"/>
        <w:spacing w:line="276" w:lineRule="auto"/>
        <w:ind w:left="425" w:firstLine="0"/>
        <w:jc w:val="left"/>
        <w:rPr>
          <w:rFonts w:asciiTheme="minorHAnsi" w:hAnsiTheme="minorHAnsi" w:cstheme="minorHAnsi"/>
          <w:sz w:val="24"/>
        </w:rPr>
      </w:pPr>
      <w:r w:rsidRPr="00A6575B">
        <w:rPr>
          <w:rFonts w:asciiTheme="minorHAnsi" w:hAnsiTheme="minorHAnsi" w:cstheme="minorHAnsi"/>
          <w:sz w:val="24"/>
        </w:rPr>
        <w:t>17.2 Zamawiający dokona oceny ofert przyznając punkty w ramach poszczególnych kryteriów oceny ofert, przyjmując zasadę, że 1% = 1 punkt</w:t>
      </w:r>
      <w:r w:rsidRPr="00A6575B">
        <w:rPr>
          <w:rFonts w:asciiTheme="minorHAnsi" w:hAnsiTheme="minorHAnsi" w:cstheme="minorHAnsi"/>
          <w:b/>
          <w:sz w:val="24"/>
        </w:rPr>
        <w:t>.</w:t>
      </w:r>
    </w:p>
    <w:p w14:paraId="4F2D7954" w14:textId="1F5D6DFB" w:rsidR="00F910D8" w:rsidRPr="00A6575B" w:rsidRDefault="00F910D8" w:rsidP="00F910D8">
      <w:pPr>
        <w:pStyle w:val="Listanumerowana2"/>
        <w:suppressAutoHyphens/>
        <w:autoSpaceDE w:val="0"/>
        <w:autoSpaceDN w:val="0"/>
        <w:adjustRightInd w:val="0"/>
        <w:spacing w:line="276" w:lineRule="auto"/>
        <w:rPr>
          <w:rFonts w:asciiTheme="minorHAnsi" w:hAnsiTheme="minorHAnsi" w:cstheme="minorHAnsi"/>
          <w:sz w:val="24"/>
        </w:rPr>
      </w:pPr>
      <w:r w:rsidRPr="00A6575B">
        <w:rPr>
          <w:rFonts w:asciiTheme="minorHAnsi" w:hAnsiTheme="minorHAnsi" w:cstheme="minorHAnsi"/>
          <w:b/>
          <w:sz w:val="24"/>
        </w:rPr>
        <w:t>17.3  Zamawiający udzieli zamówienia  Wykonawcy, który uzyskał w wyniku oceny ofert najwyższą liczbę punktów zgodnie z kryterium oceny ofert</w:t>
      </w:r>
      <w:r w:rsidR="00380537">
        <w:rPr>
          <w:rFonts w:asciiTheme="minorHAnsi" w:hAnsiTheme="minorHAnsi" w:cstheme="minorHAnsi"/>
          <w:b/>
          <w:sz w:val="24"/>
        </w:rPr>
        <w:t>.</w:t>
      </w:r>
    </w:p>
    <w:p w14:paraId="0A7264D9" w14:textId="77777777" w:rsidR="00BD5647" w:rsidRPr="00A6575B" w:rsidRDefault="00BD5647" w:rsidP="00BD5647">
      <w:pPr>
        <w:pStyle w:val="Listanumerowana2"/>
        <w:tabs>
          <w:tab w:val="left" w:pos="709"/>
          <w:tab w:val="left" w:pos="1276"/>
          <w:tab w:val="left" w:pos="1418"/>
        </w:tabs>
        <w:suppressAutoHyphens/>
        <w:spacing w:line="276" w:lineRule="auto"/>
        <w:ind w:left="709"/>
        <w:rPr>
          <w:rFonts w:asciiTheme="minorHAnsi" w:hAnsiTheme="minorHAnsi" w:cstheme="minorHAnsi"/>
          <w:sz w:val="24"/>
        </w:rPr>
      </w:pPr>
    </w:p>
    <w:p w14:paraId="1BE07FB2" w14:textId="77777777" w:rsidR="00BD5647" w:rsidRPr="00A6575B" w:rsidRDefault="00BD5647" w:rsidP="00BD5647">
      <w:pPr>
        <w:pStyle w:val="Kolorowalistaakcent11"/>
        <w:tabs>
          <w:tab w:val="left" w:pos="709"/>
          <w:tab w:val="left" w:pos="1276"/>
          <w:tab w:val="left" w:pos="1418"/>
        </w:tabs>
        <w:suppressAutoHyphens/>
        <w:spacing w:before="0" w:after="0" w:line="276" w:lineRule="auto"/>
        <w:ind w:left="709" w:hanging="709"/>
        <w:rPr>
          <w:rFonts w:asciiTheme="minorHAnsi" w:hAnsiTheme="minorHAnsi" w:cstheme="minorHAnsi"/>
          <w:sz w:val="24"/>
          <w:szCs w:val="24"/>
        </w:rPr>
      </w:pPr>
    </w:p>
    <w:tbl>
      <w:tblPr>
        <w:tblW w:w="9070" w:type="dxa"/>
        <w:jc w:val="center"/>
        <w:tblLook w:val="00A0" w:firstRow="1" w:lastRow="0" w:firstColumn="1" w:lastColumn="0" w:noHBand="0" w:noVBand="0"/>
      </w:tblPr>
      <w:tblGrid>
        <w:gridCol w:w="9070"/>
      </w:tblGrid>
      <w:tr w:rsidR="00BD5647" w:rsidRPr="00A6575B" w14:paraId="21E92158" w14:textId="77777777" w:rsidTr="004C54F4">
        <w:trPr>
          <w:jc w:val="center"/>
        </w:trPr>
        <w:tc>
          <w:tcPr>
            <w:tcW w:w="9070" w:type="dxa"/>
            <w:tcBorders>
              <w:bottom w:val="single" w:sz="4" w:space="0" w:color="000000"/>
            </w:tcBorders>
            <w:shd w:val="clear" w:color="auto" w:fill="D9D9D9" w:themeFill="background1" w:themeFillShade="D9"/>
          </w:tcPr>
          <w:p w14:paraId="0E8FA336" w14:textId="77777777" w:rsidR="00BD5647" w:rsidRPr="00A6575B" w:rsidRDefault="00BD5647" w:rsidP="004C54F4">
            <w:pPr>
              <w:suppressAutoHyphens/>
              <w:spacing w:line="276" w:lineRule="auto"/>
              <w:contextualSpacing/>
              <w:jc w:val="center"/>
              <w:textAlignment w:val="baseline"/>
              <w:rPr>
                <w:rFonts w:asciiTheme="minorHAnsi" w:hAnsiTheme="minorHAnsi" w:cstheme="minorHAnsi"/>
              </w:rPr>
            </w:pPr>
            <w:r w:rsidRPr="00A6575B">
              <w:rPr>
                <w:rFonts w:asciiTheme="minorHAnsi" w:hAnsiTheme="minorHAnsi" w:cstheme="minorHAnsi"/>
              </w:rPr>
              <w:t>Rozdział 18</w:t>
            </w:r>
          </w:p>
          <w:p w14:paraId="37751666" w14:textId="77777777" w:rsidR="00BD5647" w:rsidRPr="00A6575B" w:rsidRDefault="00BD5647" w:rsidP="004C54F4">
            <w:pPr>
              <w:suppressAutoHyphens/>
              <w:spacing w:line="276" w:lineRule="auto"/>
              <w:contextualSpacing/>
              <w:jc w:val="center"/>
              <w:textAlignment w:val="baseline"/>
              <w:rPr>
                <w:rFonts w:asciiTheme="minorHAnsi" w:hAnsiTheme="minorHAnsi" w:cstheme="minorHAnsi"/>
              </w:rPr>
            </w:pPr>
            <w:r w:rsidRPr="00A6575B">
              <w:rPr>
                <w:rFonts w:asciiTheme="minorHAnsi" w:hAnsiTheme="minorHAnsi" w:cstheme="minorHAnsi"/>
                <w:b/>
              </w:rPr>
              <w:t>WYBÓR NAJKORZYSTNIEJSZEJ OFERTY</w:t>
            </w:r>
          </w:p>
        </w:tc>
      </w:tr>
    </w:tbl>
    <w:p w14:paraId="07B10217" w14:textId="77777777" w:rsidR="00BD5647" w:rsidRPr="00A6575B" w:rsidRDefault="00BD5647" w:rsidP="00BD5647">
      <w:pPr>
        <w:pStyle w:val="Kolorowalistaakcent11"/>
        <w:tabs>
          <w:tab w:val="left" w:pos="709"/>
          <w:tab w:val="left" w:pos="1276"/>
          <w:tab w:val="left" w:pos="1418"/>
        </w:tabs>
        <w:suppressAutoHyphens/>
        <w:spacing w:before="0" w:after="0" w:line="276" w:lineRule="auto"/>
        <w:ind w:left="0"/>
        <w:rPr>
          <w:rFonts w:asciiTheme="minorHAnsi" w:hAnsiTheme="minorHAnsi" w:cstheme="minorHAnsi"/>
          <w:color w:val="000000"/>
          <w:sz w:val="24"/>
          <w:szCs w:val="24"/>
        </w:rPr>
      </w:pPr>
    </w:p>
    <w:p w14:paraId="2CA9ED05" w14:textId="343A2BE0" w:rsidR="00BD5647" w:rsidRPr="00A6575B" w:rsidRDefault="00BD5647" w:rsidP="00BD5647">
      <w:pPr>
        <w:pStyle w:val="Akapitzlist"/>
        <w:numPr>
          <w:ilvl w:val="1"/>
          <w:numId w:val="38"/>
        </w:numPr>
        <w:shd w:val="clear" w:color="auto" w:fill="FFFFFF"/>
        <w:spacing w:before="72"/>
        <w:ind w:left="709" w:hanging="709"/>
        <w:rPr>
          <w:rFonts w:asciiTheme="minorHAnsi" w:hAnsiTheme="minorHAnsi" w:cstheme="minorHAnsi"/>
          <w:color w:val="000000"/>
          <w:sz w:val="24"/>
          <w:szCs w:val="24"/>
        </w:rPr>
      </w:pPr>
      <w:r w:rsidRPr="00A6575B">
        <w:rPr>
          <w:rFonts w:asciiTheme="minorHAnsi" w:hAnsiTheme="minorHAnsi" w:cstheme="minorHAnsi"/>
          <w:color w:val="000000" w:themeColor="text1"/>
          <w:sz w:val="24"/>
          <w:szCs w:val="24"/>
        </w:rPr>
        <w:t>Zamawiający wybiera najkorzystniejszą ofertę w terminie związania ofertą</w:t>
      </w:r>
      <w:r w:rsidR="00380537">
        <w:rPr>
          <w:rFonts w:asciiTheme="minorHAnsi" w:hAnsiTheme="minorHAnsi" w:cstheme="minorHAnsi"/>
          <w:color w:val="000000" w:themeColor="text1"/>
          <w:sz w:val="24"/>
          <w:szCs w:val="24"/>
        </w:rPr>
        <w:t>.</w:t>
      </w:r>
    </w:p>
    <w:p w14:paraId="0DF6A94B" w14:textId="77777777" w:rsidR="00BD5647" w:rsidRPr="00A6575B" w:rsidRDefault="00BD5647" w:rsidP="00BD5647">
      <w:pPr>
        <w:pStyle w:val="Listanumerowana2"/>
        <w:widowControl w:val="0"/>
        <w:numPr>
          <w:ilvl w:val="1"/>
          <w:numId w:val="38"/>
        </w:numPr>
        <w:tabs>
          <w:tab w:val="left" w:pos="993"/>
        </w:tabs>
        <w:spacing w:line="276" w:lineRule="auto"/>
        <w:ind w:left="709" w:hanging="709"/>
        <w:rPr>
          <w:rFonts w:asciiTheme="minorHAnsi" w:hAnsiTheme="minorHAnsi" w:cstheme="minorHAnsi"/>
          <w:color w:val="000000" w:themeColor="text1"/>
          <w:sz w:val="24"/>
        </w:rPr>
      </w:pPr>
      <w:r w:rsidRPr="00A6575B">
        <w:rPr>
          <w:rFonts w:asciiTheme="minorHAnsi" w:hAnsiTheme="minorHAnsi" w:cstheme="minorHAnsi"/>
          <w:color w:val="000000" w:themeColor="text1"/>
          <w:sz w:val="24"/>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4AC958DE" w14:textId="77777777" w:rsidR="00BD5647" w:rsidRPr="00A6575B" w:rsidRDefault="00BD5647" w:rsidP="00BD5647">
      <w:pPr>
        <w:pStyle w:val="Listanumerowana2"/>
        <w:widowControl w:val="0"/>
        <w:numPr>
          <w:ilvl w:val="1"/>
          <w:numId w:val="38"/>
        </w:numPr>
        <w:tabs>
          <w:tab w:val="left" w:pos="993"/>
        </w:tabs>
        <w:spacing w:line="276" w:lineRule="auto"/>
        <w:ind w:left="709" w:hanging="709"/>
        <w:rPr>
          <w:rFonts w:asciiTheme="minorHAnsi" w:hAnsiTheme="minorHAnsi" w:cstheme="minorHAnsi"/>
          <w:color w:val="000000" w:themeColor="text1"/>
          <w:sz w:val="24"/>
        </w:rPr>
      </w:pPr>
      <w:r w:rsidRPr="00A6575B">
        <w:rPr>
          <w:rFonts w:asciiTheme="minorHAnsi" w:hAnsiTheme="minorHAnsi" w:cstheme="minorHAnsi"/>
          <w:color w:val="000000"/>
          <w:sz w:val="24"/>
        </w:rPr>
        <w:t xml:space="preserve">Stosownie do art. 253 ust. 1 ustawy </w:t>
      </w:r>
      <w:proofErr w:type="spellStart"/>
      <w:r w:rsidRPr="00A6575B">
        <w:rPr>
          <w:rFonts w:asciiTheme="minorHAnsi" w:hAnsiTheme="minorHAnsi" w:cstheme="minorHAnsi"/>
          <w:color w:val="000000"/>
          <w:sz w:val="24"/>
        </w:rPr>
        <w:t>Pzp</w:t>
      </w:r>
      <w:proofErr w:type="spellEnd"/>
      <w:r w:rsidRPr="00A6575B">
        <w:rPr>
          <w:rFonts w:asciiTheme="minorHAnsi" w:hAnsiTheme="minorHAnsi" w:cstheme="minorHAnsi"/>
          <w:color w:val="000000"/>
          <w:sz w:val="24"/>
        </w:rPr>
        <w:t xml:space="preserve">, Zamawiający </w:t>
      </w:r>
      <w:r w:rsidRPr="00A6575B">
        <w:rPr>
          <w:rFonts w:asciiTheme="minorHAnsi" w:hAnsiTheme="minorHAnsi" w:cstheme="minorHAnsi"/>
          <w:color w:val="000000" w:themeColor="text1"/>
          <w:sz w:val="24"/>
        </w:rPr>
        <w:t xml:space="preserve">niezwłocznie po wyborze najkorzystniejszej oferty informuje równocześnie Wykonawców, którzy złożyli </w:t>
      </w:r>
      <w:r w:rsidRPr="00A6575B">
        <w:rPr>
          <w:rFonts w:asciiTheme="minorHAnsi" w:hAnsiTheme="minorHAnsi" w:cstheme="minorHAnsi"/>
          <w:color w:val="000000" w:themeColor="text1"/>
          <w:sz w:val="24"/>
        </w:rPr>
        <w:br/>
        <w:t>oferty, o:</w:t>
      </w:r>
    </w:p>
    <w:p w14:paraId="29632673" w14:textId="77777777" w:rsidR="00BD5647" w:rsidRPr="00A6575B" w:rsidRDefault="00BD5647" w:rsidP="00BD5647">
      <w:pPr>
        <w:pStyle w:val="Akapitzlist"/>
        <w:numPr>
          <w:ilvl w:val="0"/>
          <w:numId w:val="37"/>
        </w:numPr>
        <w:tabs>
          <w:tab w:val="left" w:pos="1134"/>
          <w:tab w:val="left" w:pos="1276"/>
        </w:tabs>
        <w:suppressAutoHyphens/>
        <w:spacing w:line="276" w:lineRule="auto"/>
        <w:ind w:left="1134" w:hanging="425"/>
        <w:rPr>
          <w:rFonts w:asciiTheme="minorHAnsi" w:hAnsiTheme="minorHAnsi" w:cstheme="minorHAnsi"/>
          <w:color w:val="000000"/>
          <w:sz w:val="24"/>
          <w:szCs w:val="24"/>
        </w:rPr>
      </w:pPr>
      <w:r w:rsidRPr="00A6575B">
        <w:rPr>
          <w:rFonts w:asciiTheme="minorHAnsi" w:hAnsiTheme="minorHAnsi" w:cstheme="minorHAnsi"/>
          <w:color w:val="000000"/>
          <w:sz w:val="24"/>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BC6CF89" w14:textId="77777777" w:rsidR="00BD5647" w:rsidRPr="00A6575B" w:rsidRDefault="00BD5647" w:rsidP="00BD5647">
      <w:pPr>
        <w:pStyle w:val="Akapitzlist"/>
        <w:numPr>
          <w:ilvl w:val="0"/>
          <w:numId w:val="37"/>
        </w:numPr>
        <w:tabs>
          <w:tab w:val="left" w:pos="1134"/>
          <w:tab w:val="left" w:pos="1276"/>
        </w:tabs>
        <w:suppressAutoHyphens/>
        <w:spacing w:line="276" w:lineRule="auto"/>
        <w:ind w:left="1134" w:hanging="425"/>
        <w:rPr>
          <w:rFonts w:asciiTheme="minorHAnsi" w:hAnsiTheme="minorHAnsi" w:cstheme="minorHAnsi"/>
          <w:color w:val="000000"/>
          <w:sz w:val="24"/>
          <w:szCs w:val="24"/>
        </w:rPr>
      </w:pPr>
      <w:r w:rsidRPr="00A6575B">
        <w:rPr>
          <w:rFonts w:asciiTheme="minorHAnsi" w:hAnsiTheme="minorHAnsi" w:cstheme="minorHAnsi"/>
          <w:color w:val="000000"/>
          <w:sz w:val="24"/>
          <w:szCs w:val="24"/>
        </w:rPr>
        <w:t>Wykonawcach, których oferty zostały odrzucone.</w:t>
      </w:r>
    </w:p>
    <w:p w14:paraId="751498BA" w14:textId="77777777" w:rsidR="00BD5647" w:rsidRPr="00A6575B" w:rsidRDefault="00BD5647" w:rsidP="00BD5647">
      <w:pPr>
        <w:pStyle w:val="Akapitzlist"/>
        <w:tabs>
          <w:tab w:val="left" w:pos="709"/>
          <w:tab w:val="left" w:pos="1276"/>
          <w:tab w:val="left" w:pos="1418"/>
        </w:tabs>
        <w:suppressAutoHyphens/>
        <w:spacing w:before="0" w:after="0" w:line="276" w:lineRule="auto"/>
        <w:ind w:left="709" w:hanging="709"/>
        <w:rPr>
          <w:rFonts w:asciiTheme="minorHAnsi" w:hAnsiTheme="minorHAnsi" w:cstheme="minorHAnsi"/>
          <w:i/>
          <w:color w:val="000000"/>
          <w:sz w:val="24"/>
          <w:szCs w:val="24"/>
        </w:rPr>
      </w:pPr>
      <w:r w:rsidRPr="00A6575B">
        <w:rPr>
          <w:rFonts w:asciiTheme="minorHAnsi" w:hAnsiTheme="minorHAnsi" w:cstheme="minorHAnsi"/>
          <w:i/>
          <w:color w:val="000000"/>
          <w:sz w:val="24"/>
          <w:szCs w:val="24"/>
        </w:rPr>
        <w:tab/>
        <w:t>podaj</w:t>
      </w:r>
      <w:r w:rsidRPr="00A6575B">
        <w:rPr>
          <w:rFonts w:asciiTheme="minorHAnsi" w:eastAsia="Calibri" w:hAnsiTheme="minorHAnsi" w:cstheme="minorHAnsi"/>
          <w:i/>
          <w:color w:val="000000"/>
          <w:sz w:val="24"/>
          <w:szCs w:val="24"/>
        </w:rPr>
        <w:t>ą</w:t>
      </w:r>
      <w:r w:rsidRPr="00A6575B">
        <w:rPr>
          <w:rFonts w:asciiTheme="minorHAnsi" w:hAnsiTheme="minorHAnsi" w:cstheme="minorHAnsi"/>
          <w:i/>
          <w:color w:val="000000"/>
          <w:sz w:val="24"/>
          <w:szCs w:val="24"/>
        </w:rPr>
        <w:t>c uzasadnienie faktyczne i prawne.</w:t>
      </w:r>
    </w:p>
    <w:p w14:paraId="32340F3B" w14:textId="77777777" w:rsidR="00BD5647" w:rsidRPr="00A6575B" w:rsidRDefault="00BD5647" w:rsidP="00BD5647">
      <w:pPr>
        <w:pStyle w:val="Akapitzlist"/>
        <w:widowControl w:val="0"/>
        <w:numPr>
          <w:ilvl w:val="1"/>
          <w:numId w:val="38"/>
        </w:numPr>
        <w:tabs>
          <w:tab w:val="left" w:pos="709"/>
          <w:tab w:val="left" w:pos="1276"/>
          <w:tab w:val="left" w:pos="1418"/>
        </w:tabs>
        <w:suppressAutoHyphens/>
        <w:spacing w:line="276" w:lineRule="auto"/>
        <w:ind w:left="709" w:hanging="709"/>
        <w:outlineLvl w:val="3"/>
        <w:rPr>
          <w:rFonts w:asciiTheme="minorHAnsi" w:hAnsiTheme="minorHAnsi" w:cstheme="minorHAnsi"/>
          <w:sz w:val="24"/>
          <w:szCs w:val="24"/>
        </w:rPr>
      </w:pPr>
      <w:r w:rsidRPr="00A6575B">
        <w:rPr>
          <w:rFonts w:asciiTheme="minorHAnsi" w:hAnsiTheme="minorHAnsi" w:cstheme="minorHAnsi"/>
          <w:bCs/>
          <w:color w:val="000000" w:themeColor="text1"/>
          <w:sz w:val="24"/>
          <w:szCs w:val="24"/>
        </w:rPr>
        <w:t xml:space="preserve">Zamawiający udostępnia niezwłocznie informacje, o których mowa w pkt </w:t>
      </w:r>
      <w:r w:rsidRPr="00A6575B">
        <w:rPr>
          <w:rFonts w:asciiTheme="minorHAnsi" w:hAnsiTheme="minorHAnsi" w:cstheme="minorHAnsi"/>
          <w:color w:val="000000"/>
          <w:sz w:val="24"/>
          <w:szCs w:val="24"/>
        </w:rPr>
        <w:t xml:space="preserve">18.3 </w:t>
      </w:r>
      <w:proofErr w:type="spellStart"/>
      <w:r w:rsidRPr="00A6575B">
        <w:rPr>
          <w:rFonts w:asciiTheme="minorHAnsi" w:hAnsiTheme="minorHAnsi" w:cstheme="minorHAnsi"/>
          <w:color w:val="000000"/>
          <w:sz w:val="24"/>
          <w:szCs w:val="24"/>
        </w:rPr>
        <w:t>tiret</w:t>
      </w:r>
      <w:proofErr w:type="spellEnd"/>
      <w:r w:rsidRPr="00A6575B">
        <w:rPr>
          <w:rFonts w:asciiTheme="minorHAnsi" w:hAnsiTheme="minorHAnsi" w:cstheme="minorHAnsi"/>
          <w:color w:val="000000"/>
          <w:sz w:val="24"/>
          <w:szCs w:val="24"/>
        </w:rPr>
        <w:t xml:space="preserve"> pierwszy SWZ</w:t>
      </w:r>
      <w:r w:rsidRPr="00A6575B">
        <w:rPr>
          <w:rFonts w:asciiTheme="minorHAnsi" w:hAnsiTheme="minorHAnsi" w:cstheme="minorHAnsi"/>
          <w:bCs/>
          <w:color w:val="000000" w:themeColor="text1"/>
          <w:sz w:val="24"/>
          <w:szCs w:val="24"/>
        </w:rPr>
        <w:t xml:space="preserve">, na stronie internetowej prowadzonego postępowania: </w:t>
      </w:r>
      <w:hyperlink r:id="rId29" w:history="1">
        <w:r w:rsidRPr="00A6575B">
          <w:rPr>
            <w:rStyle w:val="Hipercze"/>
            <w:rFonts w:asciiTheme="minorHAnsi" w:hAnsiTheme="minorHAnsi" w:cstheme="minorHAnsi"/>
            <w:b/>
            <w:color w:val="000000" w:themeColor="text1"/>
            <w:sz w:val="24"/>
            <w:szCs w:val="24"/>
            <w:u w:val="none"/>
          </w:rPr>
          <w:t>http://www.</w:t>
        </w:r>
      </w:hyperlink>
      <w:r w:rsidRPr="00A6575B">
        <w:rPr>
          <w:rFonts w:asciiTheme="minorHAnsi" w:hAnsiTheme="minorHAnsi" w:cstheme="minorHAnsi"/>
          <w:b/>
          <w:color w:val="000000" w:themeColor="text1"/>
          <w:sz w:val="24"/>
          <w:szCs w:val="24"/>
        </w:rPr>
        <w:t>ugradzynpodlaski.bip.lubelskie.pl</w:t>
      </w:r>
      <w:r w:rsidRPr="00A6575B">
        <w:rPr>
          <w:rFonts w:asciiTheme="minorHAnsi" w:hAnsiTheme="minorHAnsi" w:cstheme="minorHAnsi"/>
          <w:bCs/>
          <w:i/>
          <w:iCs/>
          <w:color w:val="000000" w:themeColor="text1"/>
          <w:sz w:val="24"/>
          <w:szCs w:val="24"/>
        </w:rPr>
        <w:t>;</w:t>
      </w:r>
      <w:r w:rsidRPr="00A6575B">
        <w:rPr>
          <w:rFonts w:asciiTheme="minorHAnsi" w:hAnsiTheme="minorHAnsi" w:cstheme="minorHAnsi"/>
          <w:color w:val="000000" w:themeColor="text1"/>
          <w:sz w:val="24"/>
          <w:szCs w:val="24"/>
        </w:rPr>
        <w:t xml:space="preserve"> </w:t>
      </w:r>
      <w:r w:rsidRPr="00A6575B">
        <w:rPr>
          <w:rFonts w:asciiTheme="minorHAnsi" w:hAnsiTheme="minorHAnsi" w:cstheme="minorHAnsi"/>
          <w:b/>
          <w:bCs/>
          <w:color w:val="000000" w:themeColor="text1"/>
          <w:sz w:val="24"/>
          <w:szCs w:val="24"/>
        </w:rPr>
        <w:t>https://ezamowienia.gov.pl</w:t>
      </w:r>
    </w:p>
    <w:p w14:paraId="1239276C" w14:textId="77777777" w:rsidR="00BD5647" w:rsidRPr="00A6575B" w:rsidRDefault="00BD5647" w:rsidP="00BD5647">
      <w:pPr>
        <w:pStyle w:val="Kolorowalistaakcent11"/>
        <w:tabs>
          <w:tab w:val="left" w:pos="1134"/>
          <w:tab w:val="left" w:pos="1276"/>
          <w:tab w:val="left" w:pos="1418"/>
        </w:tabs>
        <w:suppressAutoHyphens/>
        <w:spacing w:before="0" w:after="0" w:line="276" w:lineRule="auto"/>
        <w:ind w:left="0"/>
        <w:rPr>
          <w:rFonts w:asciiTheme="minorHAnsi" w:hAnsiTheme="minorHAnsi" w:cstheme="minorHAnsi"/>
          <w:vanish/>
          <w:sz w:val="24"/>
          <w:szCs w:val="24"/>
        </w:rPr>
      </w:pPr>
    </w:p>
    <w:tbl>
      <w:tblPr>
        <w:tblW w:w="9072" w:type="dxa"/>
        <w:jc w:val="center"/>
        <w:tblLook w:val="00A0" w:firstRow="1" w:lastRow="0" w:firstColumn="1" w:lastColumn="0" w:noHBand="0" w:noVBand="0"/>
      </w:tblPr>
      <w:tblGrid>
        <w:gridCol w:w="9072"/>
      </w:tblGrid>
      <w:tr w:rsidR="00BD5647" w:rsidRPr="00A6575B" w14:paraId="0DD8C97D" w14:textId="77777777" w:rsidTr="004C54F4">
        <w:trPr>
          <w:trHeight w:val="1015"/>
          <w:jc w:val="center"/>
        </w:trPr>
        <w:tc>
          <w:tcPr>
            <w:tcW w:w="9072" w:type="dxa"/>
            <w:tcBorders>
              <w:bottom w:val="single" w:sz="4" w:space="0" w:color="000000"/>
            </w:tcBorders>
            <w:shd w:val="clear" w:color="auto" w:fill="D9D9D9" w:themeFill="background1" w:themeFillShade="D9"/>
          </w:tcPr>
          <w:p w14:paraId="35AA1DAC" w14:textId="77777777" w:rsidR="00BD5647" w:rsidRPr="00A6575B" w:rsidRDefault="00BD5647" w:rsidP="004C54F4">
            <w:pPr>
              <w:suppressAutoHyphens/>
              <w:spacing w:line="276" w:lineRule="auto"/>
              <w:contextualSpacing/>
              <w:jc w:val="center"/>
              <w:textAlignment w:val="baseline"/>
              <w:rPr>
                <w:rFonts w:asciiTheme="minorHAnsi" w:hAnsiTheme="minorHAnsi" w:cstheme="minorHAnsi"/>
              </w:rPr>
            </w:pPr>
            <w:r w:rsidRPr="00A6575B">
              <w:rPr>
                <w:rFonts w:asciiTheme="minorHAnsi" w:hAnsiTheme="minorHAnsi" w:cstheme="minorHAnsi"/>
              </w:rPr>
              <w:lastRenderedPageBreak/>
              <w:t>Rozdział 19</w:t>
            </w:r>
          </w:p>
          <w:p w14:paraId="5A41153E" w14:textId="77777777" w:rsidR="00BD5647" w:rsidRPr="00A6575B" w:rsidRDefault="00BD5647" w:rsidP="004C54F4">
            <w:pPr>
              <w:suppressAutoHyphens/>
              <w:spacing w:line="276" w:lineRule="auto"/>
              <w:contextualSpacing/>
              <w:jc w:val="center"/>
              <w:textAlignment w:val="baseline"/>
              <w:rPr>
                <w:rFonts w:asciiTheme="minorHAnsi" w:hAnsiTheme="minorHAnsi" w:cstheme="minorHAnsi"/>
              </w:rPr>
            </w:pPr>
            <w:r w:rsidRPr="00A6575B">
              <w:rPr>
                <w:rFonts w:asciiTheme="minorHAnsi" w:hAnsiTheme="minorHAnsi" w:cstheme="minorHAnsi"/>
                <w:b/>
              </w:rPr>
              <w:t xml:space="preserve">INFORMACJE O FORMALNOŚCIACH, JAKIE MUSZĄ ZOSTAĆ DOPEŁNIONE </w:t>
            </w:r>
            <w:r w:rsidRPr="00A6575B">
              <w:rPr>
                <w:rFonts w:asciiTheme="minorHAnsi" w:hAnsiTheme="minorHAnsi" w:cstheme="minorHAnsi"/>
                <w:b/>
              </w:rPr>
              <w:br/>
              <w:t>PO WYBORZE OFERTY W CELU ZAWARCIA UMOWY W SPRAWIE ZAMÓWIENIA PUBLICZNEGO</w:t>
            </w:r>
          </w:p>
        </w:tc>
      </w:tr>
    </w:tbl>
    <w:p w14:paraId="50B66B58" w14:textId="77777777" w:rsidR="00BD5647" w:rsidRPr="00A6575B" w:rsidRDefault="00BD5647" w:rsidP="00BD5647">
      <w:pPr>
        <w:pStyle w:val="Kolorowalistaakcent11"/>
        <w:widowControl w:val="0"/>
        <w:suppressAutoHyphens/>
        <w:spacing w:line="276" w:lineRule="auto"/>
        <w:outlineLvl w:val="3"/>
        <w:rPr>
          <w:rFonts w:asciiTheme="minorHAnsi" w:hAnsiTheme="minorHAnsi" w:cstheme="minorHAnsi"/>
          <w:sz w:val="24"/>
          <w:szCs w:val="24"/>
        </w:rPr>
      </w:pPr>
    </w:p>
    <w:p w14:paraId="0140EBE2" w14:textId="77777777" w:rsidR="00BD5647" w:rsidRPr="00A6575B" w:rsidRDefault="00BD5647" w:rsidP="00BD5647">
      <w:pPr>
        <w:pStyle w:val="Kolorowalistaakcent11"/>
        <w:widowControl w:val="0"/>
        <w:numPr>
          <w:ilvl w:val="1"/>
          <w:numId w:val="28"/>
        </w:numPr>
        <w:suppressAutoHyphens/>
        <w:spacing w:line="276" w:lineRule="auto"/>
        <w:ind w:left="851" w:hanging="851"/>
        <w:outlineLvl w:val="3"/>
        <w:rPr>
          <w:rFonts w:asciiTheme="minorHAnsi" w:hAnsiTheme="minorHAnsi" w:cstheme="minorHAnsi"/>
          <w:sz w:val="24"/>
          <w:szCs w:val="24"/>
        </w:rPr>
      </w:pPr>
      <w:r w:rsidRPr="00A6575B">
        <w:rPr>
          <w:rFonts w:asciiTheme="minorHAnsi" w:hAnsiTheme="minorHAnsi" w:cstheme="minorHAnsi"/>
          <w:sz w:val="24"/>
          <w:szCs w:val="24"/>
        </w:rPr>
        <w:t>W przypadku, gdy zostanie wybrana jako najkorzystniejsza oferta Wykonawców wspólnie ubiegających się o udzielenie zamówienia, Wykonawca przed podpisaniem umowy na wezwanie Zamawiającego przedłoży umowę regulującą współpracę Wykonawców.</w:t>
      </w:r>
    </w:p>
    <w:p w14:paraId="32A5F992" w14:textId="77777777" w:rsidR="00BD5647" w:rsidRPr="00A6575B" w:rsidRDefault="00BD5647" w:rsidP="00BD5647">
      <w:pPr>
        <w:pStyle w:val="Kolorowalistaakcent11"/>
        <w:widowControl w:val="0"/>
        <w:numPr>
          <w:ilvl w:val="1"/>
          <w:numId w:val="28"/>
        </w:numPr>
        <w:suppressAutoHyphens/>
        <w:spacing w:line="276" w:lineRule="auto"/>
        <w:ind w:left="851" w:hanging="851"/>
        <w:outlineLvl w:val="3"/>
        <w:rPr>
          <w:rFonts w:asciiTheme="minorHAnsi" w:hAnsiTheme="minorHAnsi" w:cstheme="minorHAnsi"/>
          <w:sz w:val="24"/>
          <w:szCs w:val="24"/>
        </w:rPr>
      </w:pPr>
      <w:r w:rsidRPr="00A6575B">
        <w:rPr>
          <w:rFonts w:asciiTheme="minorHAnsi" w:hAnsiTheme="minorHAnsi" w:cstheme="minorHAnsi"/>
          <w:sz w:val="24"/>
          <w:szCs w:val="24"/>
        </w:rPr>
        <w:t>Osoby reprezentujące Wykonawcę przy podpisywaniu umowy powinny posiadać ze sobą dokumenty potwierdzające ich umocowanie do reprezentowania Wykonawcy, o ile umocowanie to nie będzie wynikać z dokumentów załączonych do oferty.</w:t>
      </w:r>
    </w:p>
    <w:p w14:paraId="24641FEC" w14:textId="77777777" w:rsidR="00BD5647" w:rsidRPr="00A6575B" w:rsidRDefault="00BD5647" w:rsidP="00BD5647">
      <w:pPr>
        <w:pStyle w:val="Kolorowalistaakcent11"/>
        <w:widowControl w:val="0"/>
        <w:numPr>
          <w:ilvl w:val="1"/>
          <w:numId w:val="28"/>
        </w:numPr>
        <w:suppressAutoHyphens/>
        <w:spacing w:line="276" w:lineRule="auto"/>
        <w:ind w:left="851" w:hanging="851"/>
        <w:outlineLvl w:val="3"/>
        <w:rPr>
          <w:rFonts w:asciiTheme="minorHAnsi" w:hAnsiTheme="minorHAnsi" w:cstheme="minorHAnsi"/>
          <w:sz w:val="24"/>
          <w:szCs w:val="24"/>
        </w:rPr>
      </w:pPr>
      <w:r w:rsidRPr="00A6575B">
        <w:rPr>
          <w:rFonts w:asciiTheme="minorHAnsi" w:hAnsiTheme="minorHAnsi" w:cstheme="minorHAnsi"/>
          <w:sz w:val="24"/>
          <w:szCs w:val="24"/>
        </w:rPr>
        <w:t>O terminie złożenia dokumentu, o którym mowa w pkt 19.1 SWZ Zamawiający powiadomi Wykonawcę odrębnym pismem.</w:t>
      </w:r>
    </w:p>
    <w:p w14:paraId="30296376" w14:textId="77777777" w:rsidR="00BD5647" w:rsidRPr="00A6575B" w:rsidRDefault="00BD5647" w:rsidP="00BD5647">
      <w:pPr>
        <w:pStyle w:val="Kolorowalistaakcent11"/>
        <w:widowControl w:val="0"/>
        <w:suppressAutoHyphens/>
        <w:spacing w:line="276" w:lineRule="auto"/>
        <w:ind w:left="0"/>
        <w:outlineLvl w:val="3"/>
        <w:rPr>
          <w:rFonts w:asciiTheme="minorHAnsi" w:hAnsiTheme="minorHAnsi" w:cstheme="minorHAnsi"/>
          <w:sz w:val="24"/>
          <w:szCs w:val="24"/>
        </w:rPr>
      </w:pPr>
    </w:p>
    <w:tbl>
      <w:tblPr>
        <w:tblW w:w="9072" w:type="dxa"/>
        <w:jc w:val="center"/>
        <w:tblLook w:val="00A0" w:firstRow="1" w:lastRow="0" w:firstColumn="1" w:lastColumn="0" w:noHBand="0" w:noVBand="0"/>
      </w:tblPr>
      <w:tblGrid>
        <w:gridCol w:w="9072"/>
      </w:tblGrid>
      <w:tr w:rsidR="00BD5647" w:rsidRPr="00A6575B" w14:paraId="6071D1F4" w14:textId="77777777" w:rsidTr="004C54F4">
        <w:trPr>
          <w:jc w:val="center"/>
        </w:trPr>
        <w:tc>
          <w:tcPr>
            <w:tcW w:w="9072" w:type="dxa"/>
            <w:tcBorders>
              <w:bottom w:val="single" w:sz="4" w:space="0" w:color="000000"/>
            </w:tcBorders>
            <w:shd w:val="clear" w:color="auto" w:fill="D9D9D9" w:themeFill="background1" w:themeFillShade="D9"/>
          </w:tcPr>
          <w:p w14:paraId="3ED962F9" w14:textId="77777777" w:rsidR="00BD5647" w:rsidRPr="00A6575B" w:rsidRDefault="00BD5647" w:rsidP="004C54F4">
            <w:pPr>
              <w:suppressAutoHyphens/>
              <w:spacing w:line="276" w:lineRule="auto"/>
              <w:contextualSpacing/>
              <w:jc w:val="center"/>
              <w:textAlignment w:val="baseline"/>
              <w:rPr>
                <w:rFonts w:asciiTheme="minorHAnsi" w:hAnsiTheme="minorHAnsi" w:cstheme="minorHAnsi"/>
              </w:rPr>
            </w:pPr>
            <w:r w:rsidRPr="00A6575B">
              <w:rPr>
                <w:rFonts w:asciiTheme="minorHAnsi" w:hAnsiTheme="minorHAnsi" w:cstheme="minorHAnsi"/>
              </w:rPr>
              <w:t>Rozdział 20</w:t>
            </w:r>
          </w:p>
          <w:p w14:paraId="34B6B606" w14:textId="77777777" w:rsidR="00BD5647" w:rsidRPr="00A6575B" w:rsidRDefault="00BD5647" w:rsidP="004C54F4">
            <w:pPr>
              <w:suppressAutoHyphens/>
              <w:spacing w:line="276" w:lineRule="auto"/>
              <w:contextualSpacing/>
              <w:jc w:val="center"/>
              <w:textAlignment w:val="baseline"/>
              <w:rPr>
                <w:rFonts w:asciiTheme="minorHAnsi" w:hAnsiTheme="minorHAnsi" w:cstheme="minorHAnsi"/>
              </w:rPr>
            </w:pPr>
            <w:r w:rsidRPr="00A6575B">
              <w:rPr>
                <w:rFonts w:asciiTheme="minorHAnsi" w:hAnsiTheme="minorHAnsi" w:cstheme="minorHAnsi"/>
                <w:b/>
              </w:rPr>
              <w:t xml:space="preserve">WYMAGANIA DOTYCZĄCE ZABEZPIECZENIA NALEŻYTEGO </w:t>
            </w:r>
            <w:r w:rsidRPr="00A6575B">
              <w:rPr>
                <w:rFonts w:asciiTheme="minorHAnsi" w:hAnsiTheme="minorHAnsi" w:cstheme="minorHAnsi"/>
                <w:b/>
              </w:rPr>
              <w:br/>
              <w:t>WYKONANIA UMOWY</w:t>
            </w:r>
          </w:p>
        </w:tc>
      </w:tr>
    </w:tbl>
    <w:p w14:paraId="09906C50" w14:textId="77777777" w:rsidR="00BD5647" w:rsidRPr="00A6575B" w:rsidRDefault="00BD5647" w:rsidP="00BD5647">
      <w:pPr>
        <w:pStyle w:val="Kolorowalistaakcent11"/>
        <w:tabs>
          <w:tab w:val="left" w:pos="709"/>
        </w:tabs>
        <w:spacing w:line="276" w:lineRule="auto"/>
        <w:rPr>
          <w:rFonts w:asciiTheme="minorHAnsi" w:hAnsiTheme="minorHAnsi" w:cstheme="minorHAnsi"/>
          <w:bCs/>
          <w:sz w:val="24"/>
          <w:szCs w:val="24"/>
        </w:rPr>
      </w:pPr>
    </w:p>
    <w:p w14:paraId="0497F768" w14:textId="77777777" w:rsidR="00BD5647" w:rsidRPr="00A6575B" w:rsidRDefault="00BD5647" w:rsidP="00BD5647">
      <w:pPr>
        <w:pStyle w:val="Kolorowalistaakcent11"/>
        <w:tabs>
          <w:tab w:val="left" w:pos="709"/>
        </w:tabs>
        <w:spacing w:before="0" w:after="0" w:line="276" w:lineRule="auto"/>
        <w:ind w:left="709"/>
        <w:rPr>
          <w:rFonts w:asciiTheme="minorHAnsi" w:hAnsiTheme="minorHAnsi" w:cstheme="minorHAnsi"/>
          <w:b/>
          <w:sz w:val="24"/>
          <w:szCs w:val="24"/>
        </w:rPr>
      </w:pPr>
      <w:r w:rsidRPr="00A6575B">
        <w:rPr>
          <w:rFonts w:asciiTheme="minorHAnsi" w:hAnsiTheme="minorHAnsi" w:cstheme="minorHAnsi"/>
          <w:b/>
          <w:sz w:val="24"/>
          <w:szCs w:val="24"/>
        </w:rPr>
        <w:t>Zamawiający żąda wniesienia zabezpieczenia umowy.</w:t>
      </w:r>
    </w:p>
    <w:p w14:paraId="54FB090D" w14:textId="77777777" w:rsidR="00BD5647" w:rsidRPr="00A6575B" w:rsidRDefault="00BD5647" w:rsidP="00BD5647">
      <w:pPr>
        <w:pStyle w:val="Kolorowalistaakcent11"/>
        <w:tabs>
          <w:tab w:val="left" w:pos="709"/>
        </w:tabs>
        <w:autoSpaceDE w:val="0"/>
        <w:autoSpaceDN w:val="0"/>
        <w:adjustRightInd w:val="0"/>
        <w:spacing w:line="276" w:lineRule="auto"/>
        <w:rPr>
          <w:rFonts w:asciiTheme="minorHAnsi" w:hAnsiTheme="minorHAnsi" w:cstheme="minorHAnsi"/>
          <w:bCs/>
          <w:sz w:val="24"/>
          <w:szCs w:val="24"/>
        </w:rPr>
      </w:pPr>
    </w:p>
    <w:p w14:paraId="64E93B79" w14:textId="36B1F53C" w:rsidR="00F910D8" w:rsidRPr="00A6575B" w:rsidRDefault="00BD5647" w:rsidP="00F910D8">
      <w:pPr>
        <w:pStyle w:val="Kolorowalistaakcent11"/>
        <w:numPr>
          <w:ilvl w:val="1"/>
          <w:numId w:val="58"/>
        </w:numPr>
        <w:autoSpaceDE w:val="0"/>
        <w:autoSpaceDN w:val="0"/>
        <w:adjustRightInd w:val="0"/>
        <w:spacing w:line="276" w:lineRule="auto"/>
        <w:ind w:left="709" w:hanging="709"/>
        <w:rPr>
          <w:rFonts w:asciiTheme="minorHAnsi" w:hAnsiTheme="minorHAnsi" w:cstheme="minorHAnsi"/>
          <w:bCs/>
          <w:sz w:val="24"/>
          <w:szCs w:val="24"/>
        </w:rPr>
      </w:pPr>
      <w:r w:rsidRPr="00A6575B">
        <w:rPr>
          <w:rFonts w:asciiTheme="minorHAnsi" w:hAnsiTheme="minorHAnsi" w:cstheme="minorHAnsi"/>
          <w:bCs/>
          <w:sz w:val="24"/>
          <w:szCs w:val="24"/>
        </w:rPr>
        <w:t>Wykonawca, którego oferta zostanie uznana za najkorzystniejszą, zobowiązany będzie do wniesienia zabezpieczenia należytego wykonania umowy w wysokości</w:t>
      </w:r>
      <w:r w:rsidRPr="00A6575B">
        <w:rPr>
          <w:rFonts w:asciiTheme="minorHAnsi" w:hAnsiTheme="minorHAnsi" w:cstheme="minorHAnsi"/>
          <w:bCs/>
          <w:sz w:val="24"/>
          <w:szCs w:val="24"/>
        </w:rPr>
        <w:br/>
      </w:r>
      <w:r w:rsidRPr="00A6575B">
        <w:rPr>
          <w:rFonts w:asciiTheme="minorHAnsi" w:hAnsiTheme="minorHAnsi" w:cstheme="minorHAnsi"/>
          <w:b/>
          <w:bCs/>
          <w:sz w:val="24"/>
          <w:szCs w:val="24"/>
        </w:rPr>
        <w:t>5 % ceny brutto oferty (z podatkiem VAT).</w:t>
      </w:r>
      <w:r w:rsidR="00F910D8" w:rsidRPr="00A6575B">
        <w:rPr>
          <w:rFonts w:asciiTheme="minorHAnsi" w:hAnsiTheme="minorHAnsi" w:cstheme="minorHAnsi"/>
          <w:b/>
          <w:bCs/>
          <w:sz w:val="24"/>
          <w:szCs w:val="24"/>
        </w:rPr>
        <w:t xml:space="preserve"> </w:t>
      </w:r>
    </w:p>
    <w:p w14:paraId="3D97215F" w14:textId="629B90A2" w:rsidR="00BD5647" w:rsidRPr="00A6575B" w:rsidRDefault="00BD5647" w:rsidP="0005547A">
      <w:pPr>
        <w:pStyle w:val="Kolorowalistaakcent11"/>
        <w:autoSpaceDE w:val="0"/>
        <w:autoSpaceDN w:val="0"/>
        <w:adjustRightInd w:val="0"/>
        <w:spacing w:line="276" w:lineRule="auto"/>
        <w:ind w:left="709"/>
        <w:rPr>
          <w:rFonts w:asciiTheme="minorHAnsi" w:hAnsiTheme="minorHAnsi" w:cstheme="minorHAnsi"/>
          <w:bCs/>
          <w:sz w:val="24"/>
          <w:szCs w:val="24"/>
        </w:rPr>
      </w:pPr>
    </w:p>
    <w:p w14:paraId="69E817B2" w14:textId="77777777" w:rsidR="00BD5647" w:rsidRPr="00A6575B" w:rsidRDefault="00BD5647" w:rsidP="00BD5647">
      <w:pPr>
        <w:pStyle w:val="Kolorowalistaakcent11"/>
        <w:numPr>
          <w:ilvl w:val="1"/>
          <w:numId w:val="58"/>
        </w:numPr>
        <w:autoSpaceDE w:val="0"/>
        <w:autoSpaceDN w:val="0"/>
        <w:adjustRightInd w:val="0"/>
        <w:spacing w:line="276" w:lineRule="auto"/>
        <w:ind w:left="709" w:hanging="709"/>
        <w:rPr>
          <w:rFonts w:asciiTheme="minorHAnsi" w:hAnsiTheme="minorHAnsi" w:cstheme="minorHAnsi"/>
          <w:bCs/>
          <w:sz w:val="24"/>
          <w:szCs w:val="24"/>
        </w:rPr>
      </w:pPr>
      <w:r w:rsidRPr="00A6575B">
        <w:rPr>
          <w:rFonts w:asciiTheme="minorHAnsi" w:hAnsiTheme="minorHAnsi" w:cstheme="minorHAnsi"/>
          <w:bCs/>
          <w:sz w:val="24"/>
          <w:szCs w:val="24"/>
        </w:rPr>
        <w:t>Zabezpieczenie należytego wykonania umowy może być wniesione według wyboru Wykonawcy w jednej lub w kilku następujących formach:</w:t>
      </w:r>
    </w:p>
    <w:p w14:paraId="07E1EDDF" w14:textId="77777777" w:rsidR="00BD5647" w:rsidRPr="00A6575B" w:rsidRDefault="00BD5647" w:rsidP="00BD5647">
      <w:pPr>
        <w:pStyle w:val="Kolorowalistaakcent11"/>
        <w:numPr>
          <w:ilvl w:val="1"/>
          <w:numId w:val="65"/>
        </w:numPr>
        <w:tabs>
          <w:tab w:val="left" w:pos="993"/>
        </w:tabs>
        <w:autoSpaceDE w:val="0"/>
        <w:autoSpaceDN w:val="0"/>
        <w:adjustRightInd w:val="0"/>
        <w:spacing w:before="0" w:after="0" w:line="276" w:lineRule="auto"/>
        <w:ind w:left="993" w:hanging="283"/>
        <w:rPr>
          <w:rFonts w:asciiTheme="minorHAnsi" w:hAnsiTheme="minorHAnsi" w:cstheme="minorHAnsi"/>
          <w:bCs/>
          <w:sz w:val="24"/>
          <w:szCs w:val="24"/>
        </w:rPr>
      </w:pPr>
      <w:r w:rsidRPr="00A6575B">
        <w:rPr>
          <w:rFonts w:asciiTheme="minorHAnsi" w:hAnsiTheme="minorHAnsi" w:cstheme="minorHAnsi"/>
          <w:bCs/>
          <w:sz w:val="24"/>
          <w:szCs w:val="24"/>
        </w:rPr>
        <w:t>pieniądzu,</w:t>
      </w:r>
    </w:p>
    <w:p w14:paraId="016F2E33" w14:textId="77777777" w:rsidR="00BD5647" w:rsidRPr="00A6575B" w:rsidRDefault="00BD5647" w:rsidP="00BD5647">
      <w:pPr>
        <w:pStyle w:val="Kolorowalistaakcent11"/>
        <w:numPr>
          <w:ilvl w:val="1"/>
          <w:numId w:val="65"/>
        </w:numPr>
        <w:tabs>
          <w:tab w:val="left" w:pos="993"/>
        </w:tabs>
        <w:autoSpaceDE w:val="0"/>
        <w:autoSpaceDN w:val="0"/>
        <w:adjustRightInd w:val="0"/>
        <w:spacing w:before="0" w:after="0" w:line="276" w:lineRule="auto"/>
        <w:ind w:left="993" w:hanging="283"/>
        <w:rPr>
          <w:rFonts w:asciiTheme="minorHAnsi" w:hAnsiTheme="minorHAnsi" w:cstheme="minorHAnsi"/>
          <w:bCs/>
          <w:sz w:val="24"/>
          <w:szCs w:val="24"/>
        </w:rPr>
      </w:pPr>
      <w:r w:rsidRPr="00A6575B">
        <w:rPr>
          <w:rFonts w:asciiTheme="minorHAnsi" w:hAnsiTheme="minorHAnsi" w:cstheme="minorHAnsi"/>
          <w:bCs/>
          <w:sz w:val="24"/>
          <w:szCs w:val="24"/>
        </w:rPr>
        <w:t>poręczeniach bankowych lub poręczeniach spółdzielczej kasy oszczędnościowo-kredytowej, z tym, że poręczenie kasy jest zawsze zobowiązaniem pieniężnym,</w:t>
      </w:r>
    </w:p>
    <w:p w14:paraId="214C181F" w14:textId="77777777" w:rsidR="00BD5647" w:rsidRPr="00A6575B" w:rsidRDefault="00BD5647" w:rsidP="00BD5647">
      <w:pPr>
        <w:pStyle w:val="Kolorowalistaakcent11"/>
        <w:numPr>
          <w:ilvl w:val="1"/>
          <w:numId w:val="65"/>
        </w:numPr>
        <w:tabs>
          <w:tab w:val="left" w:pos="993"/>
        </w:tabs>
        <w:autoSpaceDE w:val="0"/>
        <w:autoSpaceDN w:val="0"/>
        <w:adjustRightInd w:val="0"/>
        <w:spacing w:before="0" w:after="0" w:line="276" w:lineRule="auto"/>
        <w:ind w:left="993" w:hanging="283"/>
        <w:rPr>
          <w:rFonts w:asciiTheme="minorHAnsi" w:hAnsiTheme="minorHAnsi" w:cstheme="minorHAnsi"/>
          <w:bCs/>
          <w:sz w:val="24"/>
          <w:szCs w:val="24"/>
        </w:rPr>
      </w:pPr>
      <w:r w:rsidRPr="00A6575B">
        <w:rPr>
          <w:rFonts w:asciiTheme="minorHAnsi" w:hAnsiTheme="minorHAnsi" w:cstheme="minorHAnsi"/>
          <w:bCs/>
          <w:sz w:val="24"/>
          <w:szCs w:val="24"/>
        </w:rPr>
        <w:t xml:space="preserve">gwarancjach bankowych, </w:t>
      </w:r>
    </w:p>
    <w:p w14:paraId="7F461C93" w14:textId="77777777" w:rsidR="00BD5647" w:rsidRPr="00A6575B" w:rsidRDefault="00BD5647" w:rsidP="00BD5647">
      <w:pPr>
        <w:pStyle w:val="Kolorowalistaakcent11"/>
        <w:numPr>
          <w:ilvl w:val="1"/>
          <w:numId w:val="65"/>
        </w:numPr>
        <w:tabs>
          <w:tab w:val="left" w:pos="993"/>
        </w:tabs>
        <w:autoSpaceDE w:val="0"/>
        <w:autoSpaceDN w:val="0"/>
        <w:adjustRightInd w:val="0"/>
        <w:spacing w:before="0" w:after="0" w:line="276" w:lineRule="auto"/>
        <w:ind w:left="993" w:hanging="283"/>
        <w:rPr>
          <w:rFonts w:asciiTheme="minorHAnsi" w:hAnsiTheme="minorHAnsi" w:cstheme="minorHAnsi"/>
          <w:bCs/>
          <w:sz w:val="24"/>
          <w:szCs w:val="24"/>
        </w:rPr>
      </w:pPr>
      <w:r w:rsidRPr="00A6575B">
        <w:rPr>
          <w:rFonts w:asciiTheme="minorHAnsi" w:hAnsiTheme="minorHAnsi" w:cstheme="minorHAnsi"/>
          <w:bCs/>
          <w:sz w:val="24"/>
          <w:szCs w:val="24"/>
        </w:rPr>
        <w:t>gwarancjach ubezpieczeniowych,</w:t>
      </w:r>
    </w:p>
    <w:p w14:paraId="3FC32B66" w14:textId="77777777" w:rsidR="00BD5647" w:rsidRPr="00A6575B" w:rsidRDefault="00BD5647" w:rsidP="00BD5647">
      <w:pPr>
        <w:pStyle w:val="Kolorowalistaakcent11"/>
        <w:numPr>
          <w:ilvl w:val="1"/>
          <w:numId w:val="65"/>
        </w:numPr>
        <w:tabs>
          <w:tab w:val="left" w:pos="993"/>
        </w:tabs>
        <w:autoSpaceDE w:val="0"/>
        <w:autoSpaceDN w:val="0"/>
        <w:adjustRightInd w:val="0"/>
        <w:spacing w:line="276" w:lineRule="auto"/>
        <w:ind w:left="993" w:hanging="283"/>
        <w:rPr>
          <w:rFonts w:asciiTheme="minorHAnsi" w:hAnsiTheme="minorHAnsi" w:cstheme="minorHAnsi"/>
          <w:bCs/>
          <w:sz w:val="24"/>
          <w:szCs w:val="24"/>
        </w:rPr>
      </w:pPr>
      <w:bookmarkStart w:id="9" w:name="_Hlk111021562"/>
      <w:r w:rsidRPr="00A6575B">
        <w:rPr>
          <w:rFonts w:asciiTheme="minorHAnsi" w:hAnsiTheme="minorHAnsi" w:cstheme="minorHAnsi"/>
          <w:bCs/>
          <w:sz w:val="24"/>
          <w:szCs w:val="24"/>
        </w:rPr>
        <w:t>poręczeniach udzielanych przez podmioty, o których mowa w art. 6b ust. 5 pkt 2 ustawy z dnia 9 listopada 2000 r. o utworzeniu Polskiej Agencji Rozwoju Przedsiębiorczości.</w:t>
      </w:r>
    </w:p>
    <w:bookmarkEnd w:id="9"/>
    <w:p w14:paraId="3D64D12E" w14:textId="77777777" w:rsidR="00BD5647" w:rsidRPr="00A6575B" w:rsidRDefault="00BD5647" w:rsidP="00BD5647">
      <w:pPr>
        <w:widowControl w:val="0"/>
        <w:autoSpaceDE w:val="0"/>
        <w:autoSpaceDN w:val="0"/>
        <w:adjustRightInd w:val="0"/>
        <w:spacing w:line="276" w:lineRule="auto"/>
        <w:ind w:left="709"/>
        <w:rPr>
          <w:rFonts w:asciiTheme="minorHAnsi" w:hAnsiTheme="minorHAnsi" w:cstheme="minorHAnsi"/>
          <w:color w:val="000000"/>
        </w:rPr>
      </w:pPr>
      <w:r w:rsidRPr="00A6575B">
        <w:rPr>
          <w:rFonts w:asciiTheme="minorHAnsi" w:hAnsiTheme="minorHAnsi" w:cstheme="minorHAnsi"/>
          <w:bCs/>
        </w:rPr>
        <w:t>Zabezpieczenie wnoszone w pieniądzu wpłaca się przelewem na rachunek   bankowy Zamawiającego:</w:t>
      </w:r>
      <w:r w:rsidRPr="00A6575B">
        <w:rPr>
          <w:rFonts w:asciiTheme="minorHAnsi" w:hAnsiTheme="minorHAnsi" w:cstheme="minorHAnsi"/>
          <w:bCs/>
          <w:color w:val="000000"/>
        </w:rPr>
        <w:t xml:space="preserve"> </w:t>
      </w:r>
      <w:r w:rsidRPr="00A6575B">
        <w:rPr>
          <w:rFonts w:asciiTheme="minorHAnsi" w:hAnsiTheme="minorHAnsi" w:cstheme="minorHAnsi"/>
          <w:b/>
          <w:color w:val="000000"/>
        </w:rPr>
        <w:t>BS Radzyń Podlaski nr 21 8046 0002 2001 0000 0101 0050</w:t>
      </w:r>
    </w:p>
    <w:p w14:paraId="5FB9A57B" w14:textId="77777777" w:rsidR="00BD5647" w:rsidRPr="00A6575B" w:rsidRDefault="00BD5647" w:rsidP="00BD5647">
      <w:pPr>
        <w:pStyle w:val="Kolorowalistaakcent11"/>
        <w:numPr>
          <w:ilvl w:val="1"/>
          <w:numId w:val="58"/>
        </w:numPr>
        <w:autoSpaceDE w:val="0"/>
        <w:autoSpaceDN w:val="0"/>
        <w:adjustRightInd w:val="0"/>
        <w:spacing w:before="0" w:after="0" w:line="276" w:lineRule="auto"/>
        <w:ind w:left="709" w:hanging="709"/>
        <w:rPr>
          <w:rFonts w:asciiTheme="minorHAnsi" w:hAnsiTheme="minorHAnsi" w:cstheme="minorHAnsi"/>
          <w:bCs/>
          <w:sz w:val="24"/>
          <w:szCs w:val="24"/>
        </w:rPr>
      </w:pPr>
      <w:r w:rsidRPr="00A6575B">
        <w:rPr>
          <w:rFonts w:asciiTheme="minorHAnsi" w:hAnsiTheme="minorHAnsi" w:cstheme="minorHAnsi"/>
          <w:bCs/>
          <w:sz w:val="24"/>
          <w:szCs w:val="24"/>
        </w:rPr>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w:t>
      </w:r>
      <w:r w:rsidRPr="00A6575B">
        <w:rPr>
          <w:rFonts w:asciiTheme="minorHAnsi" w:hAnsiTheme="minorHAnsi" w:cstheme="minorHAnsi"/>
          <w:bCs/>
          <w:sz w:val="24"/>
          <w:szCs w:val="24"/>
        </w:rPr>
        <w:lastRenderedPageBreak/>
        <w:t xml:space="preserve">umowy przez Zamawiającego i Wykonawcę, przed jej podpisaniem. </w:t>
      </w:r>
      <w:r w:rsidRPr="00A6575B">
        <w:rPr>
          <w:rFonts w:asciiTheme="minorHAnsi" w:hAnsiTheme="minorHAnsi" w:cstheme="minorHAnsi"/>
          <w:color w:val="000000"/>
          <w:sz w:val="24"/>
          <w:szCs w:val="24"/>
          <w:shd w:val="clear" w:color="auto" w:fill="FFFFFF"/>
        </w:rPr>
        <w:t>W przypadku wniesienia wadium w pieniądzu wykonawca może wyrazić zgodę na zaliczenie kwoty wadium na poczet zabezpieczenia.</w:t>
      </w:r>
    </w:p>
    <w:p w14:paraId="700E3C5E" w14:textId="2839804B" w:rsidR="00BD5647" w:rsidRPr="00A6575B" w:rsidRDefault="00BD5647" w:rsidP="00BD5647">
      <w:pPr>
        <w:pStyle w:val="Kolorowalistaakcent11"/>
        <w:numPr>
          <w:ilvl w:val="1"/>
          <w:numId w:val="58"/>
        </w:numPr>
        <w:autoSpaceDE w:val="0"/>
        <w:autoSpaceDN w:val="0"/>
        <w:adjustRightInd w:val="0"/>
        <w:spacing w:before="0" w:after="0" w:line="276" w:lineRule="auto"/>
        <w:ind w:left="709" w:hanging="709"/>
        <w:rPr>
          <w:rFonts w:asciiTheme="minorHAnsi" w:hAnsiTheme="minorHAnsi" w:cstheme="minorHAnsi"/>
          <w:bCs/>
          <w:sz w:val="24"/>
          <w:szCs w:val="24"/>
        </w:rPr>
      </w:pPr>
      <w:r w:rsidRPr="00A6575B">
        <w:rPr>
          <w:rFonts w:asciiTheme="minorHAnsi" w:hAnsiTheme="minorHAnsi" w:cstheme="minorHAnsi"/>
          <w:color w:val="000000"/>
          <w:sz w:val="24"/>
          <w:szCs w:val="24"/>
          <w:shd w:val="clear" w:color="auto" w:fill="FFFFFF"/>
        </w:rPr>
        <w:t xml:space="preserve">Zabezpieczenie służy pokryciu roszczeń z tytułu niewykonania lub nienależytego wykonania umowy. </w:t>
      </w:r>
      <w:r w:rsidRPr="00A6575B">
        <w:rPr>
          <w:rFonts w:asciiTheme="minorHAnsi" w:hAnsiTheme="minorHAnsi" w:cstheme="minorHAnsi"/>
          <w:color w:val="000000"/>
          <w:sz w:val="24"/>
          <w:szCs w:val="24"/>
        </w:rPr>
        <w:t xml:space="preserve">Kwota stanowiąca </w:t>
      </w:r>
      <w:r w:rsidR="0005547A" w:rsidRPr="00A6575B">
        <w:rPr>
          <w:rFonts w:asciiTheme="minorHAnsi" w:hAnsiTheme="minorHAnsi" w:cstheme="minorHAnsi"/>
          <w:color w:val="000000"/>
          <w:sz w:val="24"/>
          <w:szCs w:val="24"/>
        </w:rPr>
        <w:t>10</w:t>
      </w:r>
      <w:r w:rsidRPr="00A6575B">
        <w:rPr>
          <w:rFonts w:asciiTheme="minorHAnsi" w:hAnsiTheme="minorHAnsi" w:cstheme="minorHAnsi"/>
          <w:color w:val="000000"/>
          <w:sz w:val="24"/>
          <w:szCs w:val="24"/>
        </w:rPr>
        <w:t xml:space="preserve">0% zabezpieczenia należytego wykonania umowy, zostanie zwrócona w terminie 30 dni od dnia </w:t>
      </w:r>
      <w:r w:rsidR="00A6575B">
        <w:rPr>
          <w:rFonts w:asciiTheme="minorHAnsi" w:hAnsiTheme="minorHAnsi" w:cstheme="minorHAnsi"/>
          <w:color w:val="000000"/>
          <w:sz w:val="24"/>
          <w:szCs w:val="24"/>
        </w:rPr>
        <w:t xml:space="preserve"> wykonania umowy.</w:t>
      </w:r>
    </w:p>
    <w:p w14:paraId="38E55CEE" w14:textId="77777777" w:rsidR="00BD5647" w:rsidRPr="00A6575B" w:rsidRDefault="00BD5647" w:rsidP="00BD5647">
      <w:pPr>
        <w:pStyle w:val="Kolorowalistaakcent11"/>
        <w:numPr>
          <w:ilvl w:val="1"/>
          <w:numId w:val="58"/>
        </w:numPr>
        <w:autoSpaceDE w:val="0"/>
        <w:autoSpaceDN w:val="0"/>
        <w:adjustRightInd w:val="0"/>
        <w:spacing w:before="0" w:after="0" w:line="276" w:lineRule="auto"/>
        <w:ind w:left="709" w:hanging="709"/>
        <w:rPr>
          <w:rFonts w:asciiTheme="minorHAnsi" w:hAnsiTheme="minorHAnsi" w:cstheme="minorHAnsi"/>
          <w:bCs/>
          <w:sz w:val="24"/>
          <w:szCs w:val="24"/>
        </w:rPr>
      </w:pPr>
      <w:r w:rsidRPr="00A6575B">
        <w:rPr>
          <w:rFonts w:asciiTheme="minorHAnsi" w:hAnsiTheme="minorHAnsi" w:cstheme="minorHAnsi"/>
          <w:color w:val="000000"/>
          <w:sz w:val="24"/>
          <w:szCs w:val="24"/>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522AF2FF" w14:textId="77777777" w:rsidR="00BD5647" w:rsidRPr="00A6575B" w:rsidRDefault="00BD5647" w:rsidP="00BD5647">
      <w:pPr>
        <w:pStyle w:val="Kolorowalistaakcent11"/>
        <w:numPr>
          <w:ilvl w:val="1"/>
          <w:numId w:val="58"/>
        </w:numPr>
        <w:autoSpaceDE w:val="0"/>
        <w:autoSpaceDN w:val="0"/>
        <w:adjustRightInd w:val="0"/>
        <w:spacing w:before="0" w:after="0" w:line="276" w:lineRule="auto"/>
        <w:ind w:left="709" w:hanging="709"/>
        <w:rPr>
          <w:rFonts w:asciiTheme="minorHAnsi" w:hAnsiTheme="minorHAnsi" w:cstheme="minorHAnsi"/>
          <w:bCs/>
          <w:sz w:val="24"/>
          <w:szCs w:val="24"/>
        </w:rPr>
      </w:pPr>
      <w:r w:rsidRPr="00A6575B">
        <w:rPr>
          <w:rFonts w:asciiTheme="minorHAnsi" w:hAnsiTheme="minorHAnsi" w:cstheme="minorHAnsi"/>
          <w:bCs/>
          <w:sz w:val="24"/>
          <w:szCs w:val="24"/>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54B906FD" w14:textId="77777777" w:rsidR="00BD5647" w:rsidRPr="00A6575B" w:rsidRDefault="00BD5647" w:rsidP="00BD5647">
      <w:pPr>
        <w:pStyle w:val="Kolorowalistaakcent11"/>
        <w:tabs>
          <w:tab w:val="left" w:pos="709"/>
        </w:tabs>
        <w:autoSpaceDE w:val="0"/>
        <w:autoSpaceDN w:val="0"/>
        <w:adjustRightInd w:val="0"/>
        <w:spacing w:before="0" w:after="0" w:line="276" w:lineRule="auto"/>
        <w:ind w:left="709"/>
        <w:rPr>
          <w:rFonts w:asciiTheme="minorHAnsi" w:hAnsiTheme="minorHAnsi" w:cstheme="minorHAnsi"/>
          <w:bCs/>
          <w:sz w:val="24"/>
          <w:szCs w:val="24"/>
        </w:rPr>
      </w:pPr>
    </w:p>
    <w:tbl>
      <w:tblPr>
        <w:tblW w:w="9072" w:type="dxa"/>
        <w:jc w:val="center"/>
        <w:tblLook w:val="00A0" w:firstRow="1" w:lastRow="0" w:firstColumn="1" w:lastColumn="0" w:noHBand="0" w:noVBand="0"/>
      </w:tblPr>
      <w:tblGrid>
        <w:gridCol w:w="9072"/>
      </w:tblGrid>
      <w:tr w:rsidR="00BD5647" w:rsidRPr="00A6575B" w14:paraId="182F1554" w14:textId="77777777" w:rsidTr="004C54F4">
        <w:trPr>
          <w:jc w:val="center"/>
        </w:trPr>
        <w:tc>
          <w:tcPr>
            <w:tcW w:w="9072" w:type="dxa"/>
            <w:tcBorders>
              <w:bottom w:val="single" w:sz="4" w:space="0" w:color="000000"/>
            </w:tcBorders>
            <w:shd w:val="clear" w:color="auto" w:fill="D9D9D9" w:themeFill="background1" w:themeFillShade="D9"/>
          </w:tcPr>
          <w:p w14:paraId="594DF665" w14:textId="77777777" w:rsidR="00BD5647" w:rsidRPr="00A6575B" w:rsidRDefault="00BD5647" w:rsidP="004C54F4">
            <w:pPr>
              <w:suppressAutoHyphens/>
              <w:spacing w:line="276" w:lineRule="auto"/>
              <w:contextualSpacing/>
              <w:jc w:val="center"/>
              <w:textAlignment w:val="baseline"/>
              <w:rPr>
                <w:rFonts w:asciiTheme="minorHAnsi" w:hAnsiTheme="minorHAnsi" w:cstheme="minorHAnsi"/>
              </w:rPr>
            </w:pPr>
            <w:r w:rsidRPr="00A6575B">
              <w:rPr>
                <w:rFonts w:asciiTheme="minorHAnsi" w:hAnsiTheme="minorHAnsi" w:cstheme="minorHAnsi"/>
              </w:rPr>
              <w:t>Rozdział 21</w:t>
            </w:r>
          </w:p>
          <w:p w14:paraId="1EF25C68" w14:textId="77777777" w:rsidR="00BD5647" w:rsidRPr="00A6575B" w:rsidRDefault="00BD5647" w:rsidP="004C54F4">
            <w:pPr>
              <w:suppressAutoHyphens/>
              <w:spacing w:line="276" w:lineRule="auto"/>
              <w:contextualSpacing/>
              <w:jc w:val="center"/>
              <w:textAlignment w:val="baseline"/>
              <w:rPr>
                <w:rFonts w:asciiTheme="minorHAnsi" w:hAnsiTheme="minorHAnsi" w:cstheme="minorHAnsi"/>
                <w:b/>
              </w:rPr>
            </w:pPr>
            <w:r w:rsidRPr="00A6575B">
              <w:rPr>
                <w:rFonts w:asciiTheme="minorHAnsi" w:hAnsiTheme="minorHAnsi" w:cstheme="minorHAnsi"/>
                <w:b/>
              </w:rPr>
              <w:t xml:space="preserve">PROJEKTOWANE POSTANOWIENIA UMOWY W SPRAWIE ZAMÓWIENIA </w:t>
            </w:r>
          </w:p>
          <w:p w14:paraId="52CFC1D8" w14:textId="77777777" w:rsidR="00BD5647" w:rsidRPr="00A6575B" w:rsidRDefault="00BD5647" w:rsidP="004C54F4">
            <w:pPr>
              <w:suppressAutoHyphens/>
              <w:spacing w:line="276" w:lineRule="auto"/>
              <w:contextualSpacing/>
              <w:jc w:val="center"/>
              <w:textAlignment w:val="baseline"/>
              <w:rPr>
                <w:rFonts w:asciiTheme="minorHAnsi" w:hAnsiTheme="minorHAnsi" w:cstheme="minorHAnsi"/>
                <w:b/>
              </w:rPr>
            </w:pPr>
            <w:r w:rsidRPr="00A6575B">
              <w:rPr>
                <w:rFonts w:asciiTheme="minorHAnsi" w:hAnsiTheme="minorHAnsi" w:cstheme="minorHAnsi"/>
                <w:b/>
              </w:rPr>
              <w:t xml:space="preserve">PUBLICZNEGO, KTÓRE ZOSTANĄ WPROWADZONE DO UMOWY </w:t>
            </w:r>
          </w:p>
          <w:p w14:paraId="074C60ED" w14:textId="77777777" w:rsidR="00BD5647" w:rsidRPr="00A6575B" w:rsidRDefault="00BD5647" w:rsidP="004C54F4">
            <w:pPr>
              <w:suppressAutoHyphens/>
              <w:spacing w:line="276" w:lineRule="auto"/>
              <w:contextualSpacing/>
              <w:jc w:val="center"/>
              <w:textAlignment w:val="baseline"/>
              <w:rPr>
                <w:rFonts w:asciiTheme="minorHAnsi" w:hAnsiTheme="minorHAnsi" w:cstheme="minorHAnsi"/>
              </w:rPr>
            </w:pPr>
            <w:r w:rsidRPr="00A6575B">
              <w:rPr>
                <w:rFonts w:asciiTheme="minorHAnsi" w:hAnsiTheme="minorHAnsi" w:cstheme="minorHAnsi"/>
                <w:b/>
              </w:rPr>
              <w:t>W SPRAWIE ZAMÓWIENIA PUBLICZNEGO</w:t>
            </w:r>
          </w:p>
        </w:tc>
      </w:tr>
    </w:tbl>
    <w:p w14:paraId="6151F7F4" w14:textId="77777777" w:rsidR="00BD5647" w:rsidRPr="00A6575B" w:rsidRDefault="00BD5647" w:rsidP="00BD5647">
      <w:pPr>
        <w:pStyle w:val="Kolorowalistaakcent11"/>
        <w:widowControl w:val="0"/>
        <w:suppressAutoHyphens/>
        <w:spacing w:line="276" w:lineRule="auto"/>
        <w:outlineLvl w:val="3"/>
        <w:rPr>
          <w:rFonts w:asciiTheme="minorHAnsi" w:hAnsiTheme="minorHAnsi" w:cstheme="minorHAnsi"/>
          <w:sz w:val="24"/>
          <w:szCs w:val="24"/>
        </w:rPr>
      </w:pPr>
    </w:p>
    <w:p w14:paraId="20A22D93" w14:textId="0DE956DC" w:rsidR="00BD5647" w:rsidRPr="00A6575B" w:rsidRDefault="00BD5647" w:rsidP="00BD5647">
      <w:pPr>
        <w:pStyle w:val="Kolorowalistaakcent11"/>
        <w:widowControl w:val="0"/>
        <w:numPr>
          <w:ilvl w:val="1"/>
          <w:numId w:val="29"/>
        </w:numPr>
        <w:suppressAutoHyphens/>
        <w:spacing w:line="276" w:lineRule="auto"/>
        <w:ind w:left="709" w:hanging="709"/>
        <w:outlineLvl w:val="3"/>
        <w:rPr>
          <w:rFonts w:asciiTheme="minorHAnsi" w:hAnsiTheme="minorHAnsi" w:cstheme="minorHAnsi"/>
          <w:sz w:val="24"/>
          <w:szCs w:val="24"/>
        </w:rPr>
      </w:pPr>
      <w:r w:rsidRPr="00A6575B">
        <w:rPr>
          <w:rFonts w:asciiTheme="minorHAnsi" w:hAnsiTheme="minorHAnsi" w:cstheme="minorHAnsi"/>
          <w:sz w:val="24"/>
          <w:szCs w:val="24"/>
        </w:rPr>
        <w:t xml:space="preserve">Projekt Umowy stanowi </w:t>
      </w:r>
      <w:r w:rsidRPr="00A6575B">
        <w:rPr>
          <w:rFonts w:asciiTheme="minorHAnsi" w:hAnsiTheme="minorHAnsi" w:cstheme="minorHAnsi"/>
          <w:b/>
          <w:sz w:val="24"/>
          <w:szCs w:val="24"/>
        </w:rPr>
        <w:t xml:space="preserve">Załącznik Nr </w:t>
      </w:r>
      <w:r w:rsidR="0005547A" w:rsidRPr="00A6575B">
        <w:rPr>
          <w:rFonts w:asciiTheme="minorHAnsi" w:hAnsiTheme="minorHAnsi" w:cstheme="minorHAnsi"/>
          <w:b/>
          <w:sz w:val="24"/>
          <w:szCs w:val="24"/>
        </w:rPr>
        <w:t>5</w:t>
      </w:r>
      <w:r w:rsidRPr="00A6575B">
        <w:rPr>
          <w:rFonts w:asciiTheme="minorHAnsi" w:hAnsiTheme="minorHAnsi" w:cstheme="minorHAnsi"/>
          <w:b/>
          <w:sz w:val="24"/>
          <w:szCs w:val="24"/>
        </w:rPr>
        <w:t xml:space="preserve"> do SWZ</w:t>
      </w:r>
      <w:r w:rsidRPr="00A6575B">
        <w:rPr>
          <w:rFonts w:asciiTheme="minorHAnsi" w:hAnsiTheme="minorHAnsi" w:cstheme="minorHAnsi"/>
          <w:sz w:val="24"/>
          <w:szCs w:val="24"/>
        </w:rPr>
        <w:t>.</w:t>
      </w:r>
    </w:p>
    <w:p w14:paraId="08BB2364" w14:textId="77777777" w:rsidR="00BD5647" w:rsidRPr="00A6575B" w:rsidRDefault="00BD5647" w:rsidP="00BD5647">
      <w:pPr>
        <w:pStyle w:val="Kolorowalistaakcent11"/>
        <w:widowControl w:val="0"/>
        <w:numPr>
          <w:ilvl w:val="1"/>
          <w:numId w:val="29"/>
        </w:numPr>
        <w:suppressAutoHyphens/>
        <w:spacing w:line="276" w:lineRule="auto"/>
        <w:ind w:left="709" w:hanging="709"/>
        <w:outlineLvl w:val="3"/>
        <w:rPr>
          <w:rFonts w:asciiTheme="minorHAnsi" w:hAnsiTheme="minorHAnsi" w:cstheme="minorHAnsi"/>
          <w:sz w:val="24"/>
          <w:szCs w:val="24"/>
        </w:rPr>
      </w:pPr>
      <w:r w:rsidRPr="00A6575B">
        <w:rPr>
          <w:rFonts w:asciiTheme="minorHAnsi" w:hAnsiTheme="minorHAnsi" w:cstheme="minorHAnsi"/>
          <w:sz w:val="24"/>
          <w:szCs w:val="24"/>
        </w:rPr>
        <w:t>Złożenie oferty jest jednoznaczne z akceptacją przez wykonawcę projektu postanowień umowy.</w:t>
      </w:r>
    </w:p>
    <w:p w14:paraId="0E4975A5" w14:textId="6419D5DD" w:rsidR="00BD5647" w:rsidRPr="00A6575B" w:rsidRDefault="00BD5647" w:rsidP="00BD5647">
      <w:pPr>
        <w:pStyle w:val="Kolorowalistaakcent11"/>
        <w:widowControl w:val="0"/>
        <w:numPr>
          <w:ilvl w:val="1"/>
          <w:numId w:val="29"/>
        </w:numPr>
        <w:suppressAutoHyphens/>
        <w:spacing w:line="276" w:lineRule="auto"/>
        <w:ind w:left="709" w:hanging="709"/>
        <w:outlineLvl w:val="3"/>
        <w:rPr>
          <w:rFonts w:asciiTheme="minorHAnsi" w:hAnsiTheme="minorHAnsi" w:cstheme="minorHAnsi"/>
          <w:sz w:val="24"/>
          <w:szCs w:val="24"/>
        </w:rPr>
      </w:pPr>
      <w:r w:rsidRPr="00A6575B">
        <w:rPr>
          <w:rFonts w:asciiTheme="minorHAnsi" w:hAnsiTheme="minorHAnsi" w:cstheme="minorHAnsi"/>
          <w:sz w:val="24"/>
          <w:szCs w:val="24"/>
        </w:rPr>
        <w:t xml:space="preserve">Zamawiający przewiduje możliwości wprowadzenia zmian do zawartej umowy, na podstawie art. 455 ustawy </w:t>
      </w:r>
      <w:proofErr w:type="spellStart"/>
      <w:r w:rsidRPr="00A6575B">
        <w:rPr>
          <w:rFonts w:asciiTheme="minorHAnsi" w:hAnsiTheme="minorHAnsi" w:cstheme="minorHAnsi"/>
          <w:sz w:val="24"/>
          <w:szCs w:val="24"/>
        </w:rPr>
        <w:t>Pzp</w:t>
      </w:r>
      <w:proofErr w:type="spellEnd"/>
      <w:r w:rsidRPr="00A6575B">
        <w:rPr>
          <w:rFonts w:asciiTheme="minorHAnsi" w:hAnsiTheme="minorHAnsi" w:cstheme="minorHAnsi"/>
          <w:sz w:val="24"/>
          <w:szCs w:val="24"/>
        </w:rPr>
        <w:t xml:space="preserve"> oraz postanowień Projektu Umowy</w:t>
      </w:r>
      <w:r w:rsidR="00380537">
        <w:rPr>
          <w:rFonts w:asciiTheme="minorHAnsi" w:hAnsiTheme="minorHAnsi" w:cstheme="minorHAnsi"/>
          <w:sz w:val="24"/>
          <w:szCs w:val="24"/>
        </w:rPr>
        <w:t>.</w:t>
      </w:r>
    </w:p>
    <w:tbl>
      <w:tblPr>
        <w:tblW w:w="9072" w:type="dxa"/>
        <w:jc w:val="center"/>
        <w:tblLook w:val="04A0" w:firstRow="1" w:lastRow="0" w:firstColumn="1" w:lastColumn="0" w:noHBand="0" w:noVBand="1"/>
      </w:tblPr>
      <w:tblGrid>
        <w:gridCol w:w="9072"/>
      </w:tblGrid>
      <w:tr w:rsidR="00BD5647" w:rsidRPr="00A6575B" w14:paraId="66BD35C5" w14:textId="77777777" w:rsidTr="004C54F4">
        <w:trPr>
          <w:trHeight w:val="507"/>
          <w:jc w:val="center"/>
        </w:trPr>
        <w:tc>
          <w:tcPr>
            <w:tcW w:w="9072" w:type="dxa"/>
            <w:tcBorders>
              <w:bottom w:val="single" w:sz="4" w:space="0" w:color="000000"/>
            </w:tcBorders>
            <w:shd w:val="clear" w:color="auto" w:fill="D9D9D9" w:themeFill="background1" w:themeFillShade="D9"/>
          </w:tcPr>
          <w:p w14:paraId="3332E4E7" w14:textId="77777777" w:rsidR="00BD5647" w:rsidRPr="00A6575B" w:rsidRDefault="00BD5647" w:rsidP="004C54F4">
            <w:pPr>
              <w:suppressAutoHyphens/>
              <w:spacing w:line="276" w:lineRule="auto"/>
              <w:contextualSpacing/>
              <w:jc w:val="center"/>
              <w:textAlignment w:val="baseline"/>
              <w:rPr>
                <w:rFonts w:asciiTheme="minorHAnsi" w:hAnsiTheme="minorHAnsi" w:cstheme="minorHAnsi"/>
                <w:color w:val="000000"/>
              </w:rPr>
            </w:pPr>
            <w:r w:rsidRPr="00A6575B">
              <w:rPr>
                <w:rFonts w:asciiTheme="minorHAnsi" w:hAnsiTheme="minorHAnsi" w:cstheme="minorHAnsi"/>
                <w:color w:val="000000"/>
              </w:rPr>
              <w:t>Rozdział 22</w:t>
            </w:r>
          </w:p>
          <w:p w14:paraId="428440F8" w14:textId="77777777" w:rsidR="00BD5647" w:rsidRPr="00A6575B" w:rsidRDefault="00BD5647" w:rsidP="004C54F4">
            <w:pPr>
              <w:suppressAutoHyphens/>
              <w:spacing w:line="276" w:lineRule="auto"/>
              <w:contextualSpacing/>
              <w:jc w:val="center"/>
              <w:textAlignment w:val="baseline"/>
              <w:rPr>
                <w:rFonts w:asciiTheme="minorHAnsi" w:hAnsiTheme="minorHAnsi" w:cstheme="minorHAnsi"/>
                <w:color w:val="000000"/>
              </w:rPr>
            </w:pPr>
            <w:r w:rsidRPr="00A6575B">
              <w:rPr>
                <w:rFonts w:asciiTheme="minorHAnsi" w:hAnsiTheme="minorHAnsi" w:cstheme="minorHAnsi"/>
                <w:b/>
                <w:color w:val="000000"/>
              </w:rPr>
              <w:t>OCHRONA DANYCH OSOBOWYCH</w:t>
            </w:r>
          </w:p>
        </w:tc>
      </w:tr>
    </w:tbl>
    <w:p w14:paraId="03C4B1F1" w14:textId="77777777" w:rsidR="00BD5647" w:rsidRPr="00A6575B" w:rsidRDefault="00BD5647" w:rsidP="00BD5647">
      <w:pPr>
        <w:spacing w:line="276" w:lineRule="auto"/>
        <w:rPr>
          <w:rFonts w:asciiTheme="minorHAnsi" w:hAnsiTheme="minorHAnsi" w:cstheme="minorHAnsi"/>
          <w:bCs/>
        </w:rPr>
      </w:pPr>
    </w:p>
    <w:p w14:paraId="2BEB2931" w14:textId="77777777" w:rsidR="00BD5647" w:rsidRPr="00A6575B" w:rsidRDefault="00BD5647" w:rsidP="00BD5647">
      <w:pPr>
        <w:spacing w:line="276" w:lineRule="auto"/>
        <w:jc w:val="both"/>
        <w:rPr>
          <w:rFonts w:asciiTheme="minorHAnsi" w:hAnsiTheme="minorHAnsi" w:cstheme="minorHAnsi"/>
          <w:b/>
        </w:rPr>
      </w:pPr>
      <w:r w:rsidRPr="00A6575B">
        <w:rPr>
          <w:rFonts w:asciiTheme="minorHAnsi" w:hAnsiTheme="minorHAnsi" w:cstheme="minorHAnsi"/>
        </w:rPr>
        <w:t xml:space="preserve">Zgodnie z art. 13 ust. 1 i 2 rozporządzenia Parlamentu Europejskiego i Rady (UE) 2016/679 z dnia 27 kwietnia 2016 r. w sprawie ochrony osób fizycznych w związku z przetwarzaniem danych osobowych i w sprawie swobodnego przepływu takich </w:t>
      </w:r>
      <w:r w:rsidRPr="00A6575B">
        <w:rPr>
          <w:rFonts w:asciiTheme="minorHAnsi" w:hAnsiTheme="minorHAnsi" w:cstheme="minorHAnsi"/>
        </w:rPr>
        <w:br/>
        <w:t xml:space="preserve">danych oraz uchylenia dyrektywy 95/46/WE (ogólne rozporządzenie o ochronie danych) (Dz. Urz. UE L 119 z 04.05.2016, str. 1), dalej </w:t>
      </w:r>
      <w:r w:rsidRPr="00A6575B">
        <w:rPr>
          <w:rFonts w:asciiTheme="minorHAnsi" w:hAnsiTheme="minorHAnsi" w:cstheme="minorHAnsi"/>
          <w:i/>
          <w:iCs/>
        </w:rPr>
        <w:t>„RODO”,</w:t>
      </w:r>
      <w:r w:rsidRPr="00A6575B">
        <w:rPr>
          <w:rFonts w:asciiTheme="minorHAnsi" w:hAnsiTheme="minorHAnsi" w:cstheme="minorHAnsi"/>
        </w:rPr>
        <w:t xml:space="preserve"> </w:t>
      </w:r>
      <w:r w:rsidRPr="00A6575B">
        <w:rPr>
          <w:rFonts w:asciiTheme="minorHAnsi" w:hAnsiTheme="minorHAnsi" w:cstheme="minorHAnsi"/>
          <w:b/>
        </w:rPr>
        <w:t xml:space="preserve">Zamawiający </w:t>
      </w:r>
      <w:r w:rsidRPr="00A6575B">
        <w:rPr>
          <w:rFonts w:asciiTheme="minorHAnsi" w:hAnsiTheme="minorHAnsi" w:cstheme="minorHAnsi"/>
          <w:b/>
        </w:rPr>
        <w:br/>
        <w:t xml:space="preserve">informuje, że: </w:t>
      </w:r>
    </w:p>
    <w:p w14:paraId="779810F1" w14:textId="5D44C2E8" w:rsidR="00BD5647" w:rsidRPr="00A6575B" w:rsidRDefault="00BD5647" w:rsidP="00121A7D">
      <w:pPr>
        <w:spacing w:line="360" w:lineRule="auto"/>
        <w:jc w:val="both"/>
        <w:rPr>
          <w:rFonts w:asciiTheme="minorHAnsi" w:hAnsiTheme="minorHAnsi" w:cstheme="minorHAnsi"/>
          <w:b/>
        </w:rPr>
      </w:pPr>
      <w:r w:rsidRPr="00A6575B">
        <w:rPr>
          <w:rFonts w:asciiTheme="minorHAnsi" w:hAnsiTheme="minorHAnsi" w:cstheme="minorHAnsi"/>
        </w:rPr>
        <w:t xml:space="preserve">Jest administratorem danych osobowych Wykonawcy oraz osób, których dane Wykonawca przekazał w niniejszym postępowaniu; </w:t>
      </w:r>
      <w:r w:rsidRPr="00A6575B">
        <w:rPr>
          <w:rFonts w:asciiTheme="minorHAnsi" w:hAnsiTheme="minorHAnsi" w:cstheme="minorHAnsi"/>
          <w:b/>
          <w:bCs/>
        </w:rPr>
        <w:t xml:space="preserve">dane </w:t>
      </w:r>
      <w:r w:rsidRPr="00A6575B">
        <w:rPr>
          <w:rFonts w:asciiTheme="minorHAnsi" w:hAnsiTheme="minorHAnsi" w:cstheme="minorHAnsi"/>
        </w:rPr>
        <w:t xml:space="preserve">osobowe Wykonawcy przetwarzane będą na podstawie art. 6 ust. 1 lit. c RODO w celu związanym z postępowaniem o udzielenie </w:t>
      </w:r>
      <w:r w:rsidRPr="00A6575B">
        <w:rPr>
          <w:rFonts w:asciiTheme="minorHAnsi" w:hAnsiTheme="minorHAnsi" w:cstheme="minorHAnsi"/>
        </w:rPr>
        <w:lastRenderedPageBreak/>
        <w:t>zamówienia publicznego na zadanie pn.:</w:t>
      </w:r>
      <w:r w:rsidR="005B0CF5" w:rsidRPr="005B0CF5">
        <w:rPr>
          <w:b/>
        </w:rPr>
        <w:t xml:space="preserve"> </w:t>
      </w:r>
      <w:r w:rsidR="005B0CF5" w:rsidRPr="005B0CF5">
        <w:rPr>
          <w:rFonts w:asciiTheme="minorHAnsi" w:hAnsiTheme="minorHAnsi" w:cstheme="minorHAnsi"/>
          <w:b/>
        </w:rPr>
        <w:t>„ Zakup i dostawa energii  elektrycznej na potrzeby  Gminy Radzyń Podlaski”</w:t>
      </w:r>
      <w:r w:rsidRPr="005B0CF5">
        <w:rPr>
          <w:rFonts w:asciiTheme="minorHAnsi" w:hAnsiTheme="minorHAnsi" w:cstheme="minorHAnsi"/>
          <w:lang w:eastAsia="ar-SA"/>
        </w:rPr>
        <w:t xml:space="preserve"> </w:t>
      </w:r>
      <w:r w:rsidRPr="00A6575B">
        <w:rPr>
          <w:rFonts w:asciiTheme="minorHAnsi" w:hAnsiTheme="minorHAnsi" w:cstheme="minorHAnsi"/>
          <w:bCs/>
        </w:rPr>
        <w:t>prowadzonym w trybie podstawowym bez negocjacji;</w:t>
      </w:r>
    </w:p>
    <w:p w14:paraId="1FCEED15" w14:textId="77777777" w:rsidR="00BD5647" w:rsidRPr="00A6575B" w:rsidRDefault="00BD5647" w:rsidP="00BD5647">
      <w:pPr>
        <w:pStyle w:val="pkt"/>
        <w:spacing w:before="0" w:after="0"/>
        <w:ind w:left="556" w:firstLine="0"/>
        <w:rPr>
          <w:rFonts w:asciiTheme="minorHAnsi" w:hAnsiTheme="minorHAnsi" w:cstheme="minorHAnsi"/>
          <w:sz w:val="24"/>
          <w:szCs w:val="24"/>
        </w:rPr>
      </w:pPr>
      <w:r w:rsidRPr="00A6575B">
        <w:rPr>
          <w:rFonts w:asciiTheme="minorHAnsi" w:hAnsiTheme="minorHAnsi" w:cstheme="minorHAnsi"/>
          <w:sz w:val="24"/>
          <w:szCs w:val="24"/>
        </w:rPr>
        <w:t xml:space="preserve">Odbiorcami Pani/Pana danych osobowych będą osoby lub podmioty, którym udostępniona zostanie dokumentacja postępowania w oparciu o jawność postępowania (między innymi art. 18, art. 74, art. 252 art. 260 Ustawy). </w:t>
      </w:r>
    </w:p>
    <w:p w14:paraId="6069F819" w14:textId="77777777" w:rsidR="00BD5647" w:rsidRPr="00A6575B" w:rsidRDefault="00BD5647" w:rsidP="00BD5647">
      <w:pPr>
        <w:pStyle w:val="pkt"/>
        <w:numPr>
          <w:ilvl w:val="0"/>
          <w:numId w:val="14"/>
        </w:numPr>
        <w:spacing w:before="0" w:after="0"/>
        <w:rPr>
          <w:rFonts w:asciiTheme="minorHAnsi" w:hAnsiTheme="minorHAnsi" w:cstheme="minorHAnsi"/>
          <w:sz w:val="24"/>
          <w:szCs w:val="24"/>
        </w:rPr>
      </w:pPr>
      <w:r w:rsidRPr="00A6575B">
        <w:rPr>
          <w:rFonts w:asciiTheme="minorHAnsi" w:hAnsiTheme="minorHAnsi" w:cstheme="minorHAnsi"/>
          <w:sz w:val="24"/>
          <w:szCs w:val="24"/>
        </w:rPr>
        <w:t xml:space="preserve">Pani/Pana dane osobowe będą przechowywane, zgodnie z art. 78 ust. 1 ustawy, przez okres 4 lat od dnia zakończenia postępowania o udzielenie zamówienia, a jeżeli czas trwania umowy przekracza 4 lata, okres przechowywania obejmuje cały czas trwania umowy. Okresy wskazane powyżej mogą zostać przedłużone do czasu upływu okresu przedawnienia ewentualnych roszczeń, jeśli przetwarzanie danych osobowych będzie niezbędne do dochodzenia lub obrony przed takimi roszczeniami lub jeżeli przetwarzanie jest niezbędne na podstawie innych przepisów prawa. </w:t>
      </w:r>
    </w:p>
    <w:p w14:paraId="5C5FBD22" w14:textId="77777777" w:rsidR="00BD5647" w:rsidRPr="00A6575B" w:rsidRDefault="00BD5647" w:rsidP="00BD5647">
      <w:pPr>
        <w:pStyle w:val="pkt"/>
        <w:numPr>
          <w:ilvl w:val="0"/>
          <w:numId w:val="14"/>
        </w:numPr>
        <w:spacing w:before="0" w:after="0"/>
        <w:rPr>
          <w:rFonts w:asciiTheme="minorHAnsi" w:hAnsiTheme="minorHAnsi" w:cstheme="minorHAnsi"/>
          <w:sz w:val="24"/>
          <w:szCs w:val="24"/>
        </w:rPr>
      </w:pPr>
      <w:r w:rsidRPr="00A6575B">
        <w:rPr>
          <w:rFonts w:asciiTheme="minorHAnsi" w:hAnsiTheme="minorHAnsi" w:cstheme="minorHAnsi"/>
          <w:sz w:val="24"/>
          <w:szCs w:val="24"/>
        </w:rPr>
        <w:t>Obowiązek podania przez Panią/Pana danych osobowych jest wymogiem ustawowym określonym w przepisanych Ustawy związanym z udziałem w postępowaniu o udzielenie zamówienia publicznego.</w:t>
      </w:r>
    </w:p>
    <w:p w14:paraId="5FE7AA53" w14:textId="77777777" w:rsidR="00BD5647" w:rsidRPr="00A6575B" w:rsidRDefault="00BD5647" w:rsidP="00BD5647">
      <w:pPr>
        <w:pStyle w:val="pkt"/>
        <w:numPr>
          <w:ilvl w:val="0"/>
          <w:numId w:val="14"/>
        </w:numPr>
        <w:spacing w:after="0"/>
        <w:rPr>
          <w:rFonts w:asciiTheme="minorHAnsi" w:hAnsiTheme="minorHAnsi" w:cstheme="minorHAnsi"/>
          <w:sz w:val="24"/>
          <w:szCs w:val="24"/>
        </w:rPr>
      </w:pPr>
      <w:r w:rsidRPr="00A6575B">
        <w:rPr>
          <w:rFonts w:asciiTheme="minorHAnsi" w:hAnsiTheme="minorHAnsi" w:cstheme="minorHAnsi"/>
          <w:sz w:val="24"/>
          <w:szCs w:val="24"/>
        </w:rPr>
        <w:t>Przysługują Pani/Panu następujące prawa związane z przetwarzaniem danych osobowych:</w:t>
      </w:r>
    </w:p>
    <w:p w14:paraId="557E1E59" w14:textId="77777777" w:rsidR="00BD5647" w:rsidRPr="00A6575B" w:rsidRDefault="00BD5647" w:rsidP="00BD5647">
      <w:pPr>
        <w:pStyle w:val="pkt"/>
        <w:spacing w:after="0"/>
        <w:ind w:left="916" w:firstLine="0"/>
        <w:rPr>
          <w:rFonts w:asciiTheme="minorHAnsi" w:hAnsiTheme="minorHAnsi" w:cstheme="minorHAnsi"/>
          <w:sz w:val="24"/>
          <w:szCs w:val="24"/>
        </w:rPr>
      </w:pPr>
      <w:r w:rsidRPr="00A6575B">
        <w:rPr>
          <w:rFonts w:asciiTheme="minorHAnsi" w:hAnsiTheme="minorHAnsi" w:cstheme="minorHAnsi"/>
          <w:sz w:val="24"/>
          <w:szCs w:val="24"/>
        </w:rPr>
        <w:t>1) prawo dostępu do Pani/Pana danych osobowych;</w:t>
      </w:r>
    </w:p>
    <w:p w14:paraId="625F2142" w14:textId="77777777" w:rsidR="00BD5647" w:rsidRPr="00A6575B" w:rsidRDefault="00BD5647" w:rsidP="00BD5647">
      <w:pPr>
        <w:pStyle w:val="pkt"/>
        <w:spacing w:after="0"/>
        <w:ind w:left="916" w:firstLine="0"/>
        <w:rPr>
          <w:rFonts w:asciiTheme="minorHAnsi" w:hAnsiTheme="minorHAnsi" w:cstheme="minorHAnsi"/>
          <w:sz w:val="24"/>
          <w:szCs w:val="24"/>
        </w:rPr>
      </w:pPr>
      <w:r w:rsidRPr="00A6575B">
        <w:rPr>
          <w:rFonts w:asciiTheme="minorHAnsi" w:hAnsiTheme="minorHAnsi" w:cstheme="minorHAnsi"/>
          <w:sz w:val="24"/>
          <w:szCs w:val="24"/>
        </w:rPr>
        <w:t>2) prawo żądania sprostowania Pani/Pana danych osobowych zgodnie z art. 16 RODO, jednak skorzystacie z tego prawa nie może skutkować zmianą wyniku postępowania o udzielenie zamówienia ani zmianą postanowień umowy w sprawie zamówienia publicznego w zakresie niezgodnym z ustawą;</w:t>
      </w:r>
    </w:p>
    <w:p w14:paraId="768BD483" w14:textId="77777777" w:rsidR="00BD5647" w:rsidRPr="00A6575B" w:rsidRDefault="00BD5647" w:rsidP="00BD5647">
      <w:pPr>
        <w:pStyle w:val="pkt"/>
        <w:spacing w:after="0"/>
        <w:ind w:left="916" w:firstLine="0"/>
        <w:rPr>
          <w:rFonts w:asciiTheme="minorHAnsi" w:hAnsiTheme="minorHAnsi" w:cstheme="minorHAnsi"/>
          <w:sz w:val="24"/>
          <w:szCs w:val="24"/>
        </w:rPr>
      </w:pPr>
      <w:r w:rsidRPr="00A6575B">
        <w:rPr>
          <w:rFonts w:asciiTheme="minorHAnsi" w:hAnsiTheme="minorHAnsi" w:cstheme="minorHAnsi"/>
          <w:sz w:val="24"/>
          <w:szCs w:val="24"/>
        </w:rPr>
        <w:t>3) prawo żądania usunięcia Pani/Pana danych osobowych, w sytuacji, gdy przetwarzanie danych nie następuje w celu wywiązania się z obowiązku wynikającego z przepisu prawa lub w ramach sprawowania władzy publicznej;</w:t>
      </w:r>
    </w:p>
    <w:p w14:paraId="6D64A93D" w14:textId="77777777" w:rsidR="00BD5647" w:rsidRPr="00A6575B" w:rsidRDefault="00BD5647" w:rsidP="00BD5647">
      <w:pPr>
        <w:pStyle w:val="pkt"/>
        <w:spacing w:before="0" w:after="0"/>
        <w:ind w:left="916" w:firstLine="0"/>
        <w:rPr>
          <w:rFonts w:asciiTheme="minorHAnsi" w:hAnsiTheme="minorHAnsi" w:cstheme="minorHAnsi"/>
          <w:sz w:val="24"/>
          <w:szCs w:val="24"/>
        </w:rPr>
      </w:pPr>
      <w:r w:rsidRPr="00A6575B">
        <w:rPr>
          <w:rFonts w:asciiTheme="minorHAnsi" w:hAnsiTheme="minorHAnsi" w:cstheme="minorHAnsi"/>
          <w:sz w:val="24"/>
          <w:szCs w:val="24"/>
        </w:rPr>
        <w:t>4) prawo żądania ograniczenia przetwarzania Pani/Pana danych osobowych z zastrzeżeniem przypadków, o których mowa w art. 18 ust. 2 RODO. Zgłoszenie żądania ograniczenia przetwarzania, o którym mowa w art. 18 ust. 1 RODO, nie ogranicza przetwarzania danych osobowych do czasu zakończenia tego postępowania.</w:t>
      </w:r>
    </w:p>
    <w:p w14:paraId="49BD688B" w14:textId="77777777" w:rsidR="00BD5647" w:rsidRPr="00A6575B" w:rsidRDefault="00BD5647" w:rsidP="00BD5647">
      <w:pPr>
        <w:pStyle w:val="pkt"/>
        <w:numPr>
          <w:ilvl w:val="0"/>
          <w:numId w:val="14"/>
        </w:numPr>
        <w:spacing w:before="0" w:after="0"/>
        <w:rPr>
          <w:rFonts w:asciiTheme="minorHAnsi" w:hAnsiTheme="minorHAnsi" w:cstheme="minorHAnsi"/>
          <w:sz w:val="24"/>
          <w:szCs w:val="24"/>
        </w:rPr>
      </w:pPr>
      <w:r w:rsidRPr="00A6575B">
        <w:rPr>
          <w:rFonts w:asciiTheme="minorHAnsi" w:hAnsiTheme="minorHAnsi" w:cstheme="minorHAnsi"/>
          <w:sz w:val="24"/>
          <w:szCs w:val="24"/>
        </w:rPr>
        <w:lastRenderedPageBreak/>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2607F2E" w14:textId="77777777" w:rsidR="00BD5647" w:rsidRPr="00A6575B" w:rsidRDefault="00BD5647" w:rsidP="00BD5647">
      <w:pPr>
        <w:pStyle w:val="pkt"/>
        <w:numPr>
          <w:ilvl w:val="0"/>
          <w:numId w:val="14"/>
        </w:numPr>
        <w:spacing w:before="0" w:after="0"/>
        <w:rPr>
          <w:rFonts w:asciiTheme="minorHAnsi" w:hAnsiTheme="minorHAnsi" w:cstheme="minorHAnsi"/>
          <w:sz w:val="24"/>
          <w:szCs w:val="24"/>
        </w:rPr>
      </w:pPr>
      <w:bookmarkStart w:id="10" w:name="_Hlk66272263"/>
      <w:r w:rsidRPr="00A6575B">
        <w:rPr>
          <w:rFonts w:asciiTheme="minorHAnsi" w:hAnsiTheme="minorHAnsi" w:cstheme="minorHAnsi"/>
          <w:sz w:val="24"/>
          <w:szCs w:val="24"/>
        </w:rPr>
        <w:t xml:space="preserve">Dane osobowe nie będą przekazywane do państw trzecich ani organizacji międzynarodowych. Dane osobowe nie będą służyły profilowaniu, w tym zautomatyzowanemu podejmowaniu decyzji. </w:t>
      </w:r>
    </w:p>
    <w:bookmarkEnd w:id="10"/>
    <w:p w14:paraId="4AFBC3A7" w14:textId="77777777" w:rsidR="00BD5647" w:rsidRPr="00A6575B" w:rsidRDefault="00BD5647" w:rsidP="00BD5647">
      <w:pPr>
        <w:spacing w:before="120" w:after="120" w:line="360" w:lineRule="auto"/>
        <w:ind w:left="284" w:right="-13"/>
        <w:jc w:val="both"/>
        <w:rPr>
          <w:rFonts w:asciiTheme="minorHAnsi" w:hAnsiTheme="minorHAnsi" w:cstheme="minorHAnsi"/>
        </w:rPr>
      </w:pPr>
      <w:r w:rsidRPr="00A6575B">
        <w:rPr>
          <w:rFonts w:asciiTheme="minorHAnsi" w:hAnsiTheme="minorHAnsi" w:cstheme="minorHAnsi"/>
          <w:b/>
          <w:u w:val="single"/>
        </w:rPr>
        <w:t xml:space="preserve">Zamawiający dodatkowo informuje, że obowiązek stosowania przepisów RODO spoczywa także na Wykonawcy, co oznacza, że wykonawca jest zobowiązany spełnić obowiązek informacyjny, o którym mowa w art. 13 lub 14 RODO, w stosunku do osób trzecich, których dane osobowe Wykonawca pozyskuje w celu przekazania ich Zamawiającemu w ofertach lub innych dokumentach w postępowaniu. </w:t>
      </w:r>
    </w:p>
    <w:p w14:paraId="378DC380" w14:textId="77777777" w:rsidR="00BD5647" w:rsidRPr="00A6575B" w:rsidRDefault="00BD5647" w:rsidP="00BD5647">
      <w:pPr>
        <w:spacing w:line="276" w:lineRule="auto"/>
        <w:jc w:val="both"/>
        <w:rPr>
          <w:rFonts w:asciiTheme="minorHAnsi" w:hAnsiTheme="minorHAnsi" w:cstheme="minorHAnsi"/>
          <w:highlight w:val="white"/>
        </w:rPr>
      </w:pPr>
    </w:p>
    <w:tbl>
      <w:tblPr>
        <w:tblW w:w="9072" w:type="dxa"/>
        <w:jc w:val="center"/>
        <w:tblLook w:val="00A0" w:firstRow="1" w:lastRow="0" w:firstColumn="1" w:lastColumn="0" w:noHBand="0" w:noVBand="0"/>
      </w:tblPr>
      <w:tblGrid>
        <w:gridCol w:w="9072"/>
      </w:tblGrid>
      <w:tr w:rsidR="00BD5647" w:rsidRPr="00A6575B" w14:paraId="49987E04" w14:textId="77777777" w:rsidTr="004C54F4">
        <w:trPr>
          <w:jc w:val="center"/>
        </w:trPr>
        <w:tc>
          <w:tcPr>
            <w:tcW w:w="9072" w:type="dxa"/>
            <w:tcBorders>
              <w:bottom w:val="single" w:sz="4" w:space="0" w:color="000000"/>
            </w:tcBorders>
            <w:shd w:val="clear" w:color="auto" w:fill="D9D9D9" w:themeFill="background1" w:themeFillShade="D9"/>
          </w:tcPr>
          <w:p w14:paraId="5491CA35" w14:textId="77777777" w:rsidR="00BD5647" w:rsidRPr="00A6575B" w:rsidRDefault="00BD5647" w:rsidP="004C54F4">
            <w:pPr>
              <w:suppressAutoHyphens/>
              <w:spacing w:line="276" w:lineRule="auto"/>
              <w:contextualSpacing/>
              <w:jc w:val="center"/>
              <w:textAlignment w:val="baseline"/>
              <w:rPr>
                <w:rFonts w:asciiTheme="minorHAnsi" w:hAnsiTheme="minorHAnsi" w:cstheme="minorHAnsi"/>
              </w:rPr>
            </w:pPr>
            <w:r w:rsidRPr="00A6575B">
              <w:rPr>
                <w:rFonts w:asciiTheme="minorHAnsi" w:hAnsiTheme="minorHAnsi" w:cstheme="minorHAnsi"/>
              </w:rPr>
              <w:t>Rozdział 23</w:t>
            </w:r>
          </w:p>
          <w:p w14:paraId="780742BE" w14:textId="77777777" w:rsidR="00BD5647" w:rsidRPr="00A6575B" w:rsidRDefault="00BD5647" w:rsidP="004C54F4">
            <w:pPr>
              <w:suppressAutoHyphens/>
              <w:spacing w:line="276" w:lineRule="auto"/>
              <w:contextualSpacing/>
              <w:jc w:val="center"/>
              <w:textAlignment w:val="baseline"/>
              <w:rPr>
                <w:rFonts w:asciiTheme="minorHAnsi" w:hAnsiTheme="minorHAnsi" w:cstheme="minorHAnsi"/>
              </w:rPr>
            </w:pPr>
            <w:r w:rsidRPr="00A6575B">
              <w:rPr>
                <w:rFonts w:asciiTheme="minorHAnsi" w:hAnsiTheme="minorHAnsi" w:cstheme="minorHAnsi"/>
                <w:b/>
              </w:rPr>
              <w:t>POUCZENIE O ŚRODKACH OCHRONY PRAWNEJ</w:t>
            </w:r>
          </w:p>
        </w:tc>
      </w:tr>
    </w:tbl>
    <w:p w14:paraId="7A273731" w14:textId="77777777" w:rsidR="00BD5647" w:rsidRPr="00A6575B" w:rsidRDefault="00BD5647" w:rsidP="00BD5647">
      <w:pPr>
        <w:pStyle w:val="Kolorowalistaakcent11"/>
        <w:widowControl w:val="0"/>
        <w:suppressAutoHyphens/>
        <w:spacing w:line="276" w:lineRule="auto"/>
        <w:outlineLvl w:val="3"/>
        <w:rPr>
          <w:rFonts w:asciiTheme="minorHAnsi" w:hAnsiTheme="minorHAnsi" w:cstheme="minorHAnsi"/>
          <w:sz w:val="24"/>
          <w:szCs w:val="24"/>
        </w:rPr>
      </w:pPr>
    </w:p>
    <w:p w14:paraId="4D7D478A" w14:textId="77777777" w:rsidR="00BD5647" w:rsidRPr="00A6575B" w:rsidRDefault="00BD5647" w:rsidP="00BD5647">
      <w:pPr>
        <w:pStyle w:val="Kolorowalistaakcent11"/>
        <w:widowControl w:val="0"/>
        <w:numPr>
          <w:ilvl w:val="1"/>
          <w:numId w:val="30"/>
        </w:numPr>
        <w:suppressAutoHyphens/>
        <w:spacing w:line="276" w:lineRule="auto"/>
        <w:ind w:left="709" w:hanging="709"/>
        <w:outlineLvl w:val="3"/>
        <w:rPr>
          <w:rFonts w:asciiTheme="minorHAnsi" w:hAnsiTheme="minorHAnsi" w:cstheme="minorHAnsi"/>
          <w:sz w:val="24"/>
          <w:szCs w:val="24"/>
        </w:rPr>
      </w:pPr>
      <w:r w:rsidRPr="00A6575B">
        <w:rPr>
          <w:rFonts w:asciiTheme="minorHAnsi" w:hAnsiTheme="minorHAnsi" w:cstheme="minorHAnsi"/>
          <w:sz w:val="24"/>
          <w:szCs w:val="24"/>
        </w:rPr>
        <w:t>Środki ochrony prawnej przewidziane są w dziale IX ustawy.</w:t>
      </w:r>
    </w:p>
    <w:p w14:paraId="5A2E52F8" w14:textId="77777777" w:rsidR="00BD5647" w:rsidRPr="00A6575B" w:rsidRDefault="00BD5647" w:rsidP="00BD5647">
      <w:pPr>
        <w:pStyle w:val="Kolorowalistaakcent11"/>
        <w:widowControl w:val="0"/>
        <w:numPr>
          <w:ilvl w:val="1"/>
          <w:numId w:val="30"/>
        </w:numPr>
        <w:suppressAutoHyphens/>
        <w:spacing w:line="276" w:lineRule="auto"/>
        <w:ind w:left="709" w:hanging="709"/>
        <w:outlineLvl w:val="3"/>
        <w:rPr>
          <w:rFonts w:asciiTheme="minorHAnsi" w:hAnsiTheme="minorHAnsi" w:cstheme="minorHAnsi"/>
          <w:sz w:val="24"/>
          <w:szCs w:val="24"/>
        </w:rPr>
      </w:pPr>
      <w:r w:rsidRPr="00A6575B">
        <w:rPr>
          <w:rFonts w:asciiTheme="minorHAnsi" w:hAnsiTheme="minorHAnsi" w:cstheme="minorHAnsi"/>
          <w:sz w:val="24"/>
          <w:szCs w:val="24"/>
        </w:rPr>
        <w:t>Środkami ochrony prawnej są odwołanie i skarga do sądu.</w:t>
      </w:r>
    </w:p>
    <w:p w14:paraId="3E31EC21" w14:textId="77777777" w:rsidR="00BD5647" w:rsidRPr="00A6575B" w:rsidRDefault="00BD5647" w:rsidP="00BD5647">
      <w:pPr>
        <w:pStyle w:val="Kolorowalistaakcent11"/>
        <w:widowControl w:val="0"/>
        <w:numPr>
          <w:ilvl w:val="1"/>
          <w:numId w:val="30"/>
        </w:numPr>
        <w:suppressAutoHyphens/>
        <w:spacing w:line="276" w:lineRule="auto"/>
        <w:ind w:left="709" w:hanging="709"/>
        <w:outlineLvl w:val="3"/>
        <w:rPr>
          <w:rFonts w:asciiTheme="minorHAnsi" w:hAnsiTheme="minorHAnsi" w:cstheme="minorHAnsi"/>
          <w:sz w:val="24"/>
          <w:szCs w:val="24"/>
        </w:rPr>
      </w:pPr>
      <w:r w:rsidRPr="00A6575B">
        <w:rPr>
          <w:rFonts w:asciiTheme="minorHAnsi" w:hAnsiTheme="minorHAnsi" w:cstheme="minorHAnsi"/>
          <w:sz w:val="24"/>
          <w:szCs w:val="24"/>
        </w:rPr>
        <w:t xml:space="preserve">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A6575B">
        <w:rPr>
          <w:rFonts w:asciiTheme="minorHAnsi" w:hAnsiTheme="minorHAnsi" w:cstheme="minorHAnsi"/>
          <w:sz w:val="24"/>
          <w:szCs w:val="24"/>
        </w:rPr>
        <w:t>Pzp</w:t>
      </w:r>
      <w:proofErr w:type="spellEnd"/>
      <w:r w:rsidRPr="00A6575B">
        <w:rPr>
          <w:rFonts w:asciiTheme="minorHAnsi" w:hAnsiTheme="minorHAnsi" w:cstheme="minorHAnsi"/>
          <w:sz w:val="24"/>
          <w:szCs w:val="24"/>
        </w:rPr>
        <w:t xml:space="preserve"> oraz Rzecznikowi Małych i Średnich Przedsiębiorców.</w:t>
      </w:r>
    </w:p>
    <w:p w14:paraId="1C3C8761" w14:textId="77777777" w:rsidR="00BD5647" w:rsidRPr="00A6575B" w:rsidRDefault="00BD5647" w:rsidP="00BD5647">
      <w:pPr>
        <w:pStyle w:val="Kolorowalistaakcent11"/>
        <w:widowControl w:val="0"/>
        <w:numPr>
          <w:ilvl w:val="1"/>
          <w:numId w:val="30"/>
        </w:numPr>
        <w:suppressAutoHyphens/>
        <w:spacing w:line="276" w:lineRule="auto"/>
        <w:ind w:left="709" w:hanging="709"/>
        <w:outlineLvl w:val="3"/>
        <w:rPr>
          <w:rFonts w:asciiTheme="minorHAnsi" w:hAnsiTheme="minorHAnsi" w:cstheme="minorHAnsi"/>
          <w:sz w:val="24"/>
          <w:szCs w:val="24"/>
        </w:rPr>
      </w:pPr>
      <w:r w:rsidRPr="00A6575B">
        <w:rPr>
          <w:rFonts w:asciiTheme="minorHAnsi" w:hAnsiTheme="minorHAnsi" w:cstheme="minorHAnsi"/>
          <w:sz w:val="24"/>
          <w:szCs w:val="24"/>
        </w:rPr>
        <w:t xml:space="preserve">Odwołanie </w:t>
      </w:r>
      <w:r w:rsidRPr="00A6575B">
        <w:rPr>
          <w:rFonts w:asciiTheme="minorHAnsi" w:hAnsiTheme="minorHAnsi" w:cstheme="minorHAnsi"/>
          <w:color w:val="000000"/>
          <w:sz w:val="24"/>
          <w:szCs w:val="24"/>
        </w:rPr>
        <w:t>przysługuje na:</w:t>
      </w:r>
    </w:p>
    <w:p w14:paraId="59226276" w14:textId="77777777" w:rsidR="00BD5647" w:rsidRPr="00A6575B" w:rsidRDefault="00BD5647" w:rsidP="00BD5647">
      <w:pPr>
        <w:pStyle w:val="Akapitzlist"/>
        <w:shd w:val="clear" w:color="auto" w:fill="FFFFFF"/>
        <w:spacing w:before="72" w:after="72" w:line="276" w:lineRule="auto"/>
        <w:ind w:left="1134" w:hanging="425"/>
        <w:rPr>
          <w:rFonts w:asciiTheme="minorHAnsi" w:hAnsiTheme="minorHAnsi" w:cstheme="minorHAnsi"/>
          <w:color w:val="000000"/>
          <w:sz w:val="24"/>
          <w:szCs w:val="24"/>
        </w:rPr>
      </w:pPr>
      <w:r w:rsidRPr="00A6575B">
        <w:rPr>
          <w:rFonts w:asciiTheme="minorHAnsi" w:hAnsiTheme="minorHAnsi" w:cstheme="minorHAnsi"/>
          <w:color w:val="000000"/>
          <w:sz w:val="24"/>
          <w:szCs w:val="24"/>
        </w:rPr>
        <w:t>1)</w:t>
      </w:r>
      <w:r w:rsidRPr="00A6575B">
        <w:rPr>
          <w:rFonts w:asciiTheme="minorHAnsi" w:hAnsiTheme="minorHAnsi" w:cstheme="minorHAnsi"/>
          <w:color w:val="000000"/>
          <w:sz w:val="24"/>
          <w:szCs w:val="24"/>
        </w:rPr>
        <w:tab/>
        <w:t>niezgodną z przepisami ustawy czynność zamawiającego, podjętą w postępowaniu o udzielenie zamówienia, w tym na projektowane postanowienie umowy;</w:t>
      </w:r>
    </w:p>
    <w:p w14:paraId="17283AFC" w14:textId="77777777" w:rsidR="00BD5647" w:rsidRPr="00A6575B" w:rsidRDefault="00BD5647" w:rsidP="00BD5647">
      <w:pPr>
        <w:pStyle w:val="Akapitzlist"/>
        <w:shd w:val="clear" w:color="auto" w:fill="FFFFFF"/>
        <w:spacing w:after="72" w:line="276" w:lineRule="auto"/>
        <w:ind w:left="1134" w:hanging="425"/>
        <w:rPr>
          <w:rFonts w:asciiTheme="minorHAnsi" w:hAnsiTheme="minorHAnsi" w:cstheme="minorHAnsi"/>
          <w:color w:val="000000"/>
          <w:sz w:val="24"/>
          <w:szCs w:val="24"/>
        </w:rPr>
      </w:pPr>
      <w:r w:rsidRPr="00A6575B">
        <w:rPr>
          <w:rFonts w:asciiTheme="minorHAnsi" w:hAnsiTheme="minorHAnsi" w:cstheme="minorHAnsi"/>
          <w:color w:val="000000"/>
          <w:sz w:val="24"/>
          <w:szCs w:val="24"/>
        </w:rPr>
        <w:t>2)</w:t>
      </w:r>
      <w:r w:rsidRPr="00A6575B">
        <w:rPr>
          <w:rFonts w:asciiTheme="minorHAnsi" w:hAnsiTheme="minorHAnsi" w:cstheme="minorHAnsi"/>
          <w:color w:val="000000"/>
          <w:sz w:val="24"/>
          <w:szCs w:val="24"/>
        </w:rPr>
        <w:tab/>
        <w:t>zaniechanie czynności w postępowaniu o udzielenie zamówienia, do której zamawiający był obowiązany na podstawie ustawy;</w:t>
      </w:r>
    </w:p>
    <w:p w14:paraId="7D6BA185" w14:textId="77777777" w:rsidR="00BD5647" w:rsidRPr="00A6575B" w:rsidRDefault="00BD5647" w:rsidP="00BD5647">
      <w:pPr>
        <w:pStyle w:val="Akapitzlist"/>
        <w:shd w:val="clear" w:color="auto" w:fill="FFFFFF"/>
        <w:spacing w:after="72" w:line="276" w:lineRule="auto"/>
        <w:ind w:left="1134" w:hanging="425"/>
        <w:rPr>
          <w:rFonts w:asciiTheme="minorHAnsi" w:hAnsiTheme="minorHAnsi" w:cstheme="minorHAnsi"/>
          <w:color w:val="000000"/>
          <w:sz w:val="24"/>
          <w:szCs w:val="24"/>
        </w:rPr>
      </w:pPr>
      <w:r w:rsidRPr="00A6575B">
        <w:rPr>
          <w:rFonts w:asciiTheme="minorHAnsi" w:hAnsiTheme="minorHAnsi" w:cstheme="minorHAnsi"/>
          <w:color w:val="000000"/>
          <w:sz w:val="24"/>
          <w:szCs w:val="24"/>
        </w:rPr>
        <w:t>3)</w:t>
      </w:r>
      <w:r w:rsidRPr="00A6575B">
        <w:rPr>
          <w:rFonts w:asciiTheme="minorHAnsi" w:hAnsiTheme="minorHAnsi" w:cstheme="minorHAnsi"/>
          <w:color w:val="000000"/>
          <w:sz w:val="24"/>
          <w:szCs w:val="24"/>
        </w:rPr>
        <w:tab/>
        <w:t>zaniechanie przeprowadzenia postępowania o udzielenie zamówienia lub zorganizowania konkursu na podstawie ustawy, mimo że zamawiający był do tego obowiązany.</w:t>
      </w:r>
    </w:p>
    <w:p w14:paraId="25207290" w14:textId="77777777" w:rsidR="00BD5647" w:rsidRPr="00A6575B" w:rsidRDefault="00BD5647" w:rsidP="00BD5647">
      <w:pPr>
        <w:pStyle w:val="Kolorowalistaakcent11"/>
        <w:widowControl w:val="0"/>
        <w:numPr>
          <w:ilvl w:val="1"/>
          <w:numId w:val="30"/>
        </w:numPr>
        <w:suppressAutoHyphens/>
        <w:spacing w:line="276" w:lineRule="auto"/>
        <w:ind w:left="709" w:hanging="709"/>
        <w:outlineLvl w:val="3"/>
        <w:rPr>
          <w:rFonts w:asciiTheme="minorHAnsi" w:hAnsiTheme="minorHAnsi" w:cstheme="minorHAnsi"/>
          <w:sz w:val="24"/>
          <w:szCs w:val="24"/>
        </w:rPr>
      </w:pPr>
      <w:r w:rsidRPr="00A6575B">
        <w:rPr>
          <w:rFonts w:asciiTheme="minorHAnsi" w:hAnsiTheme="minorHAnsi" w:cstheme="minorHAnsi"/>
          <w:color w:val="000000"/>
          <w:sz w:val="24"/>
          <w:szCs w:val="24"/>
        </w:rPr>
        <w:t xml:space="preserve">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w:t>
      </w:r>
      <w:r w:rsidRPr="00A6575B">
        <w:rPr>
          <w:rFonts w:asciiTheme="minorHAnsi" w:hAnsiTheme="minorHAnsi" w:cstheme="minorHAnsi"/>
          <w:color w:val="000000"/>
          <w:sz w:val="24"/>
          <w:szCs w:val="24"/>
        </w:rPr>
        <w:lastRenderedPageBreak/>
        <w:t>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8D7D2E8" w14:textId="1930E1C5" w:rsidR="00BD5647" w:rsidRPr="00A6575B" w:rsidRDefault="00BD5647" w:rsidP="00BD5647">
      <w:pPr>
        <w:pStyle w:val="Kolorowalistaakcent11"/>
        <w:widowControl w:val="0"/>
        <w:numPr>
          <w:ilvl w:val="1"/>
          <w:numId w:val="30"/>
        </w:numPr>
        <w:suppressAutoHyphens/>
        <w:spacing w:line="276" w:lineRule="auto"/>
        <w:ind w:left="709" w:hanging="709"/>
        <w:outlineLvl w:val="3"/>
        <w:rPr>
          <w:rFonts w:asciiTheme="minorHAnsi" w:hAnsiTheme="minorHAnsi" w:cstheme="minorHAnsi"/>
          <w:sz w:val="24"/>
          <w:szCs w:val="24"/>
        </w:rPr>
      </w:pPr>
      <w:r w:rsidRPr="00A6575B">
        <w:rPr>
          <w:rFonts w:asciiTheme="minorHAnsi" w:hAnsiTheme="minorHAnsi" w:cstheme="minorHAnsi"/>
          <w:color w:val="000000"/>
          <w:sz w:val="24"/>
          <w:szCs w:val="24"/>
        </w:rPr>
        <w:t xml:space="preserve">Terminy wnoszenia </w:t>
      </w:r>
      <w:proofErr w:type="spellStart"/>
      <w:r w:rsidRPr="00A6575B">
        <w:rPr>
          <w:rFonts w:asciiTheme="minorHAnsi" w:hAnsiTheme="minorHAnsi" w:cstheme="minorHAnsi"/>
          <w:color w:val="000000"/>
          <w:sz w:val="24"/>
          <w:szCs w:val="24"/>
        </w:rPr>
        <w:t>odwołań</w:t>
      </w:r>
      <w:proofErr w:type="spellEnd"/>
      <w:r w:rsidR="0005547A" w:rsidRPr="00A6575B">
        <w:rPr>
          <w:rFonts w:asciiTheme="minorHAnsi" w:hAnsiTheme="minorHAnsi" w:cstheme="minorHAnsi"/>
          <w:color w:val="000000"/>
          <w:sz w:val="24"/>
          <w:szCs w:val="24"/>
        </w:rPr>
        <w:t>:</w:t>
      </w:r>
      <w:r w:rsidRPr="00A6575B">
        <w:rPr>
          <w:rFonts w:asciiTheme="minorHAnsi" w:hAnsiTheme="minorHAnsi" w:cstheme="minorHAnsi"/>
          <w:color w:val="000000"/>
          <w:sz w:val="24"/>
          <w:szCs w:val="24"/>
        </w:rPr>
        <w:t xml:space="preserve"> </w:t>
      </w:r>
    </w:p>
    <w:p w14:paraId="3AC2EAE5" w14:textId="77777777" w:rsidR="00BD5647" w:rsidRPr="00A6575B" w:rsidRDefault="00BD5647" w:rsidP="00BD5647">
      <w:pPr>
        <w:pStyle w:val="Akapitzlist"/>
        <w:shd w:val="clear" w:color="auto" w:fill="FFFFFF"/>
        <w:spacing w:before="72" w:after="72" w:line="276" w:lineRule="auto"/>
        <w:ind w:left="1134" w:hanging="425"/>
        <w:rPr>
          <w:rFonts w:asciiTheme="minorHAnsi" w:hAnsiTheme="minorHAnsi" w:cstheme="minorHAnsi"/>
          <w:color w:val="000000"/>
          <w:sz w:val="24"/>
          <w:szCs w:val="24"/>
        </w:rPr>
      </w:pPr>
      <w:r w:rsidRPr="00A6575B">
        <w:rPr>
          <w:rFonts w:asciiTheme="minorHAnsi" w:hAnsiTheme="minorHAnsi" w:cstheme="minorHAnsi"/>
          <w:color w:val="000000"/>
          <w:sz w:val="24"/>
          <w:szCs w:val="24"/>
        </w:rPr>
        <w:t>1)</w:t>
      </w:r>
      <w:r w:rsidRPr="00A6575B">
        <w:rPr>
          <w:rFonts w:asciiTheme="minorHAnsi" w:hAnsiTheme="minorHAnsi" w:cstheme="minorHAnsi"/>
          <w:color w:val="000000"/>
          <w:sz w:val="24"/>
          <w:szCs w:val="24"/>
        </w:rPr>
        <w:tab/>
        <w:t>Odwołanie wnosi się w terminie:</w:t>
      </w:r>
    </w:p>
    <w:p w14:paraId="62BA1A26" w14:textId="77777777" w:rsidR="00BD5647" w:rsidRPr="00A6575B" w:rsidRDefault="00BD5647" w:rsidP="00BD5647">
      <w:pPr>
        <w:pStyle w:val="Akapitzlist"/>
        <w:shd w:val="clear" w:color="auto" w:fill="FFFFFF"/>
        <w:spacing w:before="72" w:after="72" w:line="276" w:lineRule="auto"/>
        <w:ind w:left="1701" w:hanging="567"/>
        <w:rPr>
          <w:rFonts w:asciiTheme="minorHAnsi" w:hAnsiTheme="minorHAnsi" w:cstheme="minorHAnsi"/>
          <w:color w:val="000000"/>
          <w:sz w:val="24"/>
          <w:szCs w:val="24"/>
        </w:rPr>
      </w:pPr>
      <w:r w:rsidRPr="00A6575B">
        <w:rPr>
          <w:rFonts w:asciiTheme="minorHAnsi" w:hAnsiTheme="minorHAnsi" w:cstheme="minorHAnsi"/>
          <w:color w:val="000000"/>
          <w:sz w:val="24"/>
          <w:szCs w:val="24"/>
        </w:rPr>
        <w:t>a)</w:t>
      </w:r>
      <w:r w:rsidRPr="00A6575B">
        <w:rPr>
          <w:rFonts w:asciiTheme="minorHAnsi" w:hAnsiTheme="minorHAnsi" w:cstheme="minorHAnsi"/>
          <w:color w:val="000000"/>
          <w:sz w:val="24"/>
          <w:szCs w:val="24"/>
        </w:rPr>
        <w:tab/>
        <w:t>5 dni od dnia przekazania informacji o czynności zamawiającego stanowiącej podstawę jego wniesienia, jeżeli informacja została przekazana przy użyciu środków komunikacji elektronicznej,</w:t>
      </w:r>
    </w:p>
    <w:p w14:paraId="1889FE2C" w14:textId="77777777" w:rsidR="00BD5647" w:rsidRPr="00A6575B" w:rsidRDefault="00BD5647" w:rsidP="00BD5647">
      <w:pPr>
        <w:pStyle w:val="Akapitzlist"/>
        <w:shd w:val="clear" w:color="auto" w:fill="FFFFFF"/>
        <w:spacing w:before="72" w:after="72" w:line="276" w:lineRule="auto"/>
        <w:ind w:left="1701" w:hanging="567"/>
        <w:rPr>
          <w:rFonts w:asciiTheme="minorHAnsi" w:hAnsiTheme="minorHAnsi" w:cstheme="minorHAnsi"/>
          <w:color w:val="000000"/>
          <w:sz w:val="24"/>
          <w:szCs w:val="24"/>
        </w:rPr>
      </w:pPr>
      <w:r w:rsidRPr="00A6575B">
        <w:rPr>
          <w:rFonts w:asciiTheme="minorHAnsi" w:hAnsiTheme="minorHAnsi" w:cstheme="minorHAnsi"/>
          <w:color w:val="000000"/>
          <w:sz w:val="24"/>
          <w:szCs w:val="24"/>
        </w:rPr>
        <w:t>b)</w:t>
      </w:r>
      <w:r w:rsidRPr="00A6575B">
        <w:rPr>
          <w:rFonts w:asciiTheme="minorHAnsi" w:hAnsiTheme="minorHAnsi" w:cstheme="minorHAnsi"/>
          <w:color w:val="000000"/>
          <w:sz w:val="24"/>
          <w:szCs w:val="24"/>
        </w:rPr>
        <w:tab/>
        <w:t>10 dni od dnia przekazania informacji o czynności zamawiającego stanowiącej podstawę jego wniesienia, jeżeli informacja została przekazana w sposób inny niż określony w lit. a.</w:t>
      </w:r>
    </w:p>
    <w:p w14:paraId="00E893B6" w14:textId="77777777" w:rsidR="00BD5647" w:rsidRPr="00A6575B" w:rsidRDefault="00BD5647" w:rsidP="00BD5647">
      <w:pPr>
        <w:pStyle w:val="Akapitzlist"/>
        <w:shd w:val="clear" w:color="auto" w:fill="FFFFFF"/>
        <w:spacing w:before="72" w:line="276" w:lineRule="auto"/>
        <w:ind w:left="1134" w:hanging="567"/>
        <w:rPr>
          <w:rFonts w:asciiTheme="minorHAnsi" w:hAnsiTheme="minorHAnsi" w:cstheme="minorHAnsi"/>
          <w:color w:val="000000"/>
          <w:sz w:val="24"/>
          <w:szCs w:val="24"/>
        </w:rPr>
      </w:pPr>
      <w:r w:rsidRPr="00A6575B">
        <w:rPr>
          <w:rFonts w:asciiTheme="minorHAnsi" w:hAnsiTheme="minorHAnsi" w:cstheme="minorHAnsi"/>
          <w:color w:val="000000"/>
          <w:sz w:val="24"/>
          <w:szCs w:val="24"/>
        </w:rPr>
        <w:t>2. </w:t>
      </w:r>
      <w:r w:rsidRPr="00A6575B">
        <w:rPr>
          <w:rFonts w:asciiTheme="minorHAnsi" w:hAnsiTheme="minorHAnsi" w:cstheme="minorHAnsi"/>
          <w:color w:val="000000"/>
          <w:sz w:val="24"/>
          <w:szCs w:val="24"/>
        </w:rPr>
        <w:tab/>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757769A8" w14:textId="77777777" w:rsidR="00BD5647" w:rsidRPr="00A6575B" w:rsidRDefault="00BD5647" w:rsidP="00BD5647">
      <w:pPr>
        <w:pStyle w:val="Akapitzlist"/>
        <w:shd w:val="clear" w:color="auto" w:fill="FFFFFF"/>
        <w:spacing w:before="72" w:line="276" w:lineRule="auto"/>
        <w:ind w:left="1134" w:hanging="567"/>
        <w:rPr>
          <w:rFonts w:asciiTheme="minorHAnsi" w:hAnsiTheme="minorHAnsi" w:cstheme="minorHAnsi"/>
          <w:color w:val="000000"/>
          <w:sz w:val="24"/>
          <w:szCs w:val="24"/>
        </w:rPr>
      </w:pPr>
      <w:r w:rsidRPr="00A6575B">
        <w:rPr>
          <w:rFonts w:asciiTheme="minorHAnsi" w:hAnsiTheme="minorHAnsi" w:cstheme="minorHAnsi"/>
          <w:color w:val="000000"/>
          <w:sz w:val="24"/>
          <w:szCs w:val="24"/>
        </w:rPr>
        <w:t>3. </w:t>
      </w:r>
      <w:r w:rsidRPr="00A6575B">
        <w:rPr>
          <w:rFonts w:asciiTheme="minorHAnsi" w:hAnsiTheme="minorHAnsi" w:cstheme="minorHAnsi"/>
          <w:color w:val="000000"/>
          <w:sz w:val="24"/>
          <w:szCs w:val="24"/>
        </w:rPr>
        <w:tab/>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011D493F" w14:textId="77777777" w:rsidR="00BD5647" w:rsidRPr="00A6575B" w:rsidRDefault="00BD5647" w:rsidP="00BD5647">
      <w:pPr>
        <w:pStyle w:val="Akapitzlist"/>
        <w:shd w:val="clear" w:color="auto" w:fill="FFFFFF"/>
        <w:spacing w:before="72" w:line="276" w:lineRule="auto"/>
        <w:ind w:left="1134" w:hanging="567"/>
        <w:rPr>
          <w:rFonts w:asciiTheme="minorHAnsi" w:hAnsiTheme="minorHAnsi" w:cstheme="minorHAnsi"/>
          <w:color w:val="000000"/>
          <w:sz w:val="24"/>
          <w:szCs w:val="24"/>
        </w:rPr>
      </w:pPr>
      <w:r w:rsidRPr="00A6575B">
        <w:rPr>
          <w:rFonts w:asciiTheme="minorHAnsi" w:hAnsiTheme="minorHAnsi" w:cstheme="minorHAnsi"/>
          <w:color w:val="000000"/>
          <w:sz w:val="24"/>
          <w:szCs w:val="24"/>
        </w:rPr>
        <w:t>4. </w:t>
      </w:r>
      <w:r w:rsidRPr="00A6575B">
        <w:rPr>
          <w:rFonts w:asciiTheme="minorHAnsi" w:hAnsiTheme="minorHAnsi" w:cstheme="minorHAnsi"/>
          <w:color w:val="000000"/>
          <w:sz w:val="24"/>
          <w:szCs w:val="24"/>
        </w:rPr>
        <w:tab/>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5B8FB49A" w14:textId="77777777" w:rsidR="00BD5647" w:rsidRPr="00A6575B" w:rsidRDefault="00BD5647" w:rsidP="00BD5647">
      <w:pPr>
        <w:pStyle w:val="Akapitzlist"/>
        <w:shd w:val="clear" w:color="auto" w:fill="FFFFFF"/>
        <w:spacing w:before="72" w:after="72" w:line="276" w:lineRule="auto"/>
        <w:ind w:left="1701" w:hanging="567"/>
        <w:rPr>
          <w:rFonts w:asciiTheme="minorHAnsi" w:hAnsiTheme="minorHAnsi" w:cstheme="minorHAnsi"/>
          <w:color w:val="000000"/>
          <w:sz w:val="24"/>
          <w:szCs w:val="24"/>
        </w:rPr>
      </w:pPr>
      <w:r w:rsidRPr="00A6575B">
        <w:rPr>
          <w:rFonts w:asciiTheme="minorHAnsi" w:hAnsiTheme="minorHAnsi" w:cstheme="minorHAnsi"/>
          <w:color w:val="000000"/>
          <w:sz w:val="24"/>
          <w:szCs w:val="24"/>
        </w:rPr>
        <w:t>1)</w:t>
      </w:r>
      <w:r w:rsidRPr="00A6575B">
        <w:rPr>
          <w:rFonts w:asciiTheme="minorHAnsi" w:hAnsiTheme="minorHAnsi" w:cstheme="minorHAnsi"/>
          <w:color w:val="000000"/>
          <w:sz w:val="24"/>
          <w:szCs w:val="24"/>
        </w:rPr>
        <w:tab/>
        <w:t>15 dni od dnia zamieszczenia w Biuletynie Zamówień Publicznych ogłoszenia o wyniku postępowania</w:t>
      </w:r>
    </w:p>
    <w:p w14:paraId="3310530F" w14:textId="77777777" w:rsidR="00BD5647" w:rsidRPr="00A6575B" w:rsidRDefault="00BD5647" w:rsidP="00BD5647">
      <w:pPr>
        <w:pStyle w:val="Akapitzlist"/>
        <w:shd w:val="clear" w:color="auto" w:fill="FFFFFF"/>
        <w:spacing w:before="72" w:after="72" w:line="276" w:lineRule="auto"/>
        <w:ind w:left="1701" w:hanging="567"/>
        <w:rPr>
          <w:rFonts w:asciiTheme="minorHAnsi" w:hAnsiTheme="minorHAnsi" w:cstheme="minorHAnsi"/>
          <w:color w:val="000000"/>
          <w:sz w:val="24"/>
          <w:szCs w:val="24"/>
        </w:rPr>
      </w:pPr>
      <w:r w:rsidRPr="00A6575B">
        <w:rPr>
          <w:rFonts w:asciiTheme="minorHAnsi" w:hAnsiTheme="minorHAnsi" w:cstheme="minorHAnsi"/>
          <w:color w:val="000000"/>
          <w:sz w:val="24"/>
          <w:szCs w:val="24"/>
        </w:rPr>
        <w:t>3)</w:t>
      </w:r>
      <w:r w:rsidRPr="00A6575B">
        <w:rPr>
          <w:rFonts w:asciiTheme="minorHAnsi" w:hAnsiTheme="minorHAnsi" w:cstheme="minorHAnsi"/>
          <w:color w:val="000000"/>
          <w:sz w:val="24"/>
          <w:szCs w:val="24"/>
        </w:rPr>
        <w:tab/>
        <w:t>miesiąca od dnia zawarcia umowy, jeżeli zamawiający:</w:t>
      </w:r>
    </w:p>
    <w:p w14:paraId="144F46F6" w14:textId="77777777" w:rsidR="00BD5647" w:rsidRPr="00A6575B" w:rsidRDefault="00BD5647" w:rsidP="00BD5647">
      <w:pPr>
        <w:pStyle w:val="Akapitzlist"/>
        <w:shd w:val="clear" w:color="auto" w:fill="FFFFFF"/>
        <w:spacing w:before="72" w:after="72" w:line="276" w:lineRule="auto"/>
        <w:ind w:left="2268" w:hanging="567"/>
        <w:rPr>
          <w:rFonts w:asciiTheme="minorHAnsi" w:hAnsiTheme="minorHAnsi" w:cstheme="minorHAnsi"/>
          <w:color w:val="000000"/>
          <w:sz w:val="24"/>
          <w:szCs w:val="24"/>
        </w:rPr>
      </w:pPr>
      <w:r w:rsidRPr="00A6575B">
        <w:rPr>
          <w:rFonts w:asciiTheme="minorHAnsi" w:hAnsiTheme="minorHAnsi" w:cstheme="minorHAnsi"/>
          <w:color w:val="000000"/>
          <w:sz w:val="24"/>
          <w:szCs w:val="24"/>
        </w:rPr>
        <w:t>a)</w:t>
      </w:r>
      <w:r w:rsidRPr="00A6575B">
        <w:rPr>
          <w:rFonts w:asciiTheme="minorHAnsi" w:hAnsiTheme="minorHAnsi" w:cstheme="minorHAnsi"/>
          <w:color w:val="000000"/>
          <w:sz w:val="24"/>
          <w:szCs w:val="24"/>
        </w:rPr>
        <w:tab/>
        <w:t>nie zamieścił w Biuletynie Zamówień Publicznych ogłoszenia o wyniku postępowania albo</w:t>
      </w:r>
    </w:p>
    <w:p w14:paraId="4061FD0C" w14:textId="77777777" w:rsidR="00BD5647" w:rsidRPr="00A6575B" w:rsidRDefault="00BD5647" w:rsidP="00BD5647">
      <w:pPr>
        <w:pStyle w:val="Akapitzlist"/>
        <w:shd w:val="clear" w:color="auto" w:fill="FFFFFF"/>
        <w:spacing w:before="72" w:after="72" w:line="276" w:lineRule="auto"/>
        <w:ind w:left="2268" w:hanging="567"/>
        <w:rPr>
          <w:rFonts w:asciiTheme="minorHAnsi" w:hAnsiTheme="minorHAnsi" w:cstheme="minorHAnsi"/>
          <w:color w:val="000000"/>
          <w:sz w:val="24"/>
          <w:szCs w:val="24"/>
        </w:rPr>
      </w:pPr>
      <w:r w:rsidRPr="00A6575B">
        <w:rPr>
          <w:rFonts w:asciiTheme="minorHAnsi" w:hAnsiTheme="minorHAnsi" w:cstheme="minorHAnsi"/>
          <w:color w:val="000000"/>
          <w:sz w:val="24"/>
          <w:szCs w:val="24"/>
        </w:rPr>
        <w:t>b)</w:t>
      </w:r>
      <w:r w:rsidRPr="00A6575B">
        <w:rPr>
          <w:rFonts w:asciiTheme="minorHAnsi" w:hAnsiTheme="minorHAnsi" w:cstheme="minorHAnsi"/>
          <w:color w:val="000000"/>
          <w:sz w:val="24"/>
          <w:szCs w:val="24"/>
        </w:rPr>
        <w:tab/>
        <w:t>zamieścił w Biuletynie Zamówień Publicznych ogłoszenie o wyniku postępowania, które nie zawiera uzasadnienia udzielenia zamówienia w trybie negocjacji bez ogłoszenia albo zamówienia z wolnej ręki.</w:t>
      </w:r>
    </w:p>
    <w:p w14:paraId="0A35793F" w14:textId="77777777" w:rsidR="00BD5647" w:rsidRPr="00A6575B" w:rsidRDefault="00BD5647" w:rsidP="00BD5647">
      <w:pPr>
        <w:pStyle w:val="Kolorowalistaakcent11"/>
        <w:widowControl w:val="0"/>
        <w:numPr>
          <w:ilvl w:val="1"/>
          <w:numId w:val="30"/>
        </w:numPr>
        <w:suppressAutoHyphens/>
        <w:spacing w:line="276" w:lineRule="auto"/>
        <w:ind w:left="709" w:hanging="709"/>
        <w:outlineLvl w:val="3"/>
        <w:rPr>
          <w:rFonts w:asciiTheme="minorHAnsi" w:hAnsiTheme="minorHAnsi" w:cstheme="minorHAnsi"/>
          <w:sz w:val="24"/>
          <w:szCs w:val="24"/>
        </w:rPr>
      </w:pPr>
      <w:r w:rsidRPr="00A6575B">
        <w:rPr>
          <w:rFonts w:asciiTheme="minorHAnsi" w:hAnsiTheme="minorHAnsi" w:cstheme="minorHAnsi"/>
          <w:color w:val="000000"/>
          <w:sz w:val="24"/>
          <w:szCs w:val="24"/>
        </w:rPr>
        <w:t>Odwołanie zawiera:</w:t>
      </w:r>
    </w:p>
    <w:p w14:paraId="40792F18" w14:textId="77777777" w:rsidR="00BD5647" w:rsidRPr="00A6575B" w:rsidRDefault="00BD5647" w:rsidP="00BD5647">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A6575B">
        <w:rPr>
          <w:rFonts w:asciiTheme="minorHAnsi" w:hAnsiTheme="minorHAnsi" w:cstheme="minorHAnsi"/>
          <w:color w:val="000000"/>
          <w:sz w:val="24"/>
          <w:szCs w:val="24"/>
        </w:rPr>
        <w:t>1)</w:t>
      </w:r>
      <w:r w:rsidRPr="00A6575B">
        <w:rPr>
          <w:rFonts w:asciiTheme="minorHAnsi" w:hAnsiTheme="minorHAnsi" w:cstheme="minorHAnsi"/>
          <w:color w:val="000000"/>
          <w:sz w:val="24"/>
          <w:szCs w:val="24"/>
        </w:rPr>
        <w:tab/>
        <w:t>imię i nazwisko albo nazwę, miejsce zamieszkania albo siedzibę, numer telefonu oraz adres poczty elektronicznej odwołującego oraz imię i nazwisko przedstawiciela (przedstawicieli);</w:t>
      </w:r>
    </w:p>
    <w:p w14:paraId="041070F5" w14:textId="77777777" w:rsidR="00BD5647" w:rsidRPr="00A6575B" w:rsidRDefault="00BD5647" w:rsidP="00BD5647">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A6575B">
        <w:rPr>
          <w:rFonts w:asciiTheme="minorHAnsi" w:hAnsiTheme="minorHAnsi" w:cstheme="minorHAnsi"/>
          <w:color w:val="000000"/>
          <w:sz w:val="24"/>
          <w:szCs w:val="24"/>
        </w:rPr>
        <w:t>2)</w:t>
      </w:r>
      <w:r w:rsidRPr="00A6575B">
        <w:rPr>
          <w:rFonts w:asciiTheme="minorHAnsi" w:hAnsiTheme="minorHAnsi" w:cstheme="minorHAnsi"/>
          <w:color w:val="000000"/>
          <w:sz w:val="24"/>
          <w:szCs w:val="24"/>
        </w:rPr>
        <w:tab/>
        <w:t>nazwę i siedzibę zamawiającego, numer telefonu oraz adres poczty elektronicznej zamawiającego;</w:t>
      </w:r>
    </w:p>
    <w:p w14:paraId="05CA1431" w14:textId="77777777" w:rsidR="00BD5647" w:rsidRPr="00A6575B" w:rsidRDefault="00BD5647" w:rsidP="00BD5647">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A6575B">
        <w:rPr>
          <w:rFonts w:asciiTheme="minorHAnsi" w:hAnsiTheme="minorHAnsi" w:cstheme="minorHAnsi"/>
          <w:color w:val="000000"/>
          <w:sz w:val="24"/>
          <w:szCs w:val="24"/>
        </w:rPr>
        <w:lastRenderedPageBreak/>
        <w:t>3)</w:t>
      </w:r>
      <w:r w:rsidRPr="00A6575B">
        <w:rPr>
          <w:rFonts w:asciiTheme="minorHAnsi" w:hAnsiTheme="minorHAnsi" w:cstheme="minorHAnsi"/>
          <w:color w:val="000000"/>
          <w:sz w:val="24"/>
          <w:szCs w:val="24"/>
        </w:rPr>
        <w:tab/>
        <w:t>numer Powszechnego Elektronicznego Systemu Ewidencji Ludności (PESEL) lub NIP odwołującego będącego osobą fizyczną, jeżeli jest on obowiązany do jego posiadania albo posiada go nie mając takiego obowiązku;</w:t>
      </w:r>
    </w:p>
    <w:p w14:paraId="34753D38" w14:textId="77777777" w:rsidR="00BD5647" w:rsidRPr="00A6575B" w:rsidRDefault="00BD5647" w:rsidP="00BD5647">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A6575B">
        <w:rPr>
          <w:rFonts w:asciiTheme="minorHAnsi" w:hAnsiTheme="minorHAnsi" w:cstheme="minorHAnsi"/>
          <w:color w:val="000000"/>
          <w:sz w:val="24"/>
          <w:szCs w:val="24"/>
        </w:rPr>
        <w:t>4)</w:t>
      </w:r>
      <w:r w:rsidRPr="00A6575B">
        <w:rPr>
          <w:rFonts w:asciiTheme="minorHAnsi" w:hAnsiTheme="minorHAnsi" w:cstheme="minorHAnsi"/>
          <w:color w:val="000000"/>
          <w:sz w:val="24"/>
          <w:szCs w:val="24"/>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10BA67A3" w14:textId="77777777" w:rsidR="00BD5647" w:rsidRPr="00A6575B" w:rsidRDefault="00BD5647" w:rsidP="00BD5647">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A6575B">
        <w:rPr>
          <w:rFonts w:asciiTheme="minorHAnsi" w:hAnsiTheme="minorHAnsi" w:cstheme="minorHAnsi"/>
          <w:color w:val="000000"/>
          <w:sz w:val="24"/>
          <w:szCs w:val="24"/>
        </w:rPr>
        <w:t>5)</w:t>
      </w:r>
      <w:r w:rsidRPr="00A6575B">
        <w:rPr>
          <w:rFonts w:asciiTheme="minorHAnsi" w:hAnsiTheme="minorHAnsi" w:cstheme="minorHAnsi"/>
          <w:color w:val="000000"/>
          <w:sz w:val="24"/>
          <w:szCs w:val="24"/>
        </w:rPr>
        <w:tab/>
        <w:t>określenie przedmiotu zamówienia;</w:t>
      </w:r>
    </w:p>
    <w:p w14:paraId="5A2686F8" w14:textId="77777777" w:rsidR="00BD5647" w:rsidRPr="00A6575B" w:rsidRDefault="00BD5647" w:rsidP="00BD5647">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A6575B">
        <w:rPr>
          <w:rFonts w:asciiTheme="minorHAnsi" w:hAnsiTheme="minorHAnsi" w:cstheme="minorHAnsi"/>
          <w:color w:val="000000"/>
          <w:sz w:val="24"/>
          <w:szCs w:val="24"/>
        </w:rPr>
        <w:t>6)</w:t>
      </w:r>
      <w:r w:rsidRPr="00A6575B">
        <w:rPr>
          <w:rFonts w:asciiTheme="minorHAnsi" w:hAnsiTheme="minorHAnsi" w:cstheme="minorHAnsi"/>
          <w:color w:val="000000"/>
          <w:sz w:val="24"/>
          <w:szCs w:val="24"/>
        </w:rPr>
        <w:tab/>
        <w:t>wskazanie numeru ogłoszenia w przypadku zamieszczenia w Biuletynie Zamówień Publicznych albo publikacji w Dzienniku Urzędowym Unii Europejskiej;</w:t>
      </w:r>
    </w:p>
    <w:p w14:paraId="1314BF20" w14:textId="77777777" w:rsidR="00BD5647" w:rsidRPr="00A6575B" w:rsidRDefault="00BD5647" w:rsidP="00BD5647">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A6575B">
        <w:rPr>
          <w:rFonts w:asciiTheme="minorHAnsi" w:hAnsiTheme="minorHAnsi" w:cstheme="minorHAnsi"/>
          <w:color w:val="000000"/>
          <w:sz w:val="24"/>
          <w:szCs w:val="24"/>
        </w:rPr>
        <w:t>7)  </w:t>
      </w:r>
      <w:r w:rsidRPr="00A6575B">
        <w:rPr>
          <w:rFonts w:asciiTheme="minorHAnsi" w:hAnsiTheme="minorHAnsi" w:cstheme="minorHAnsi"/>
          <w:color w:val="000000"/>
          <w:sz w:val="24"/>
          <w:szCs w:val="24"/>
        </w:rPr>
        <w:tab/>
        <w:t>wskazanie czynności lub zaniechania czynności zamawiającego, której zarzuca się niezgodność z przepisami ustawy, lub wskazanie zaniechania przeprowadzenia postępowania o udzielenie zamówienia lub zorganizowania konkursu na podstawie ustawy;</w:t>
      </w:r>
    </w:p>
    <w:p w14:paraId="1DF4D8BD" w14:textId="77777777" w:rsidR="00BD5647" w:rsidRPr="00A6575B" w:rsidRDefault="00BD5647" w:rsidP="00BD5647">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A6575B">
        <w:rPr>
          <w:rFonts w:asciiTheme="minorHAnsi" w:hAnsiTheme="minorHAnsi" w:cstheme="minorHAnsi"/>
          <w:color w:val="000000"/>
          <w:sz w:val="24"/>
          <w:szCs w:val="24"/>
        </w:rPr>
        <w:t>8)</w:t>
      </w:r>
      <w:r w:rsidRPr="00A6575B">
        <w:rPr>
          <w:rFonts w:asciiTheme="minorHAnsi" w:hAnsiTheme="minorHAnsi" w:cstheme="minorHAnsi"/>
          <w:color w:val="000000"/>
          <w:sz w:val="24"/>
          <w:szCs w:val="24"/>
        </w:rPr>
        <w:tab/>
        <w:t>zwięzłe przedstawienie zarzutów;</w:t>
      </w:r>
    </w:p>
    <w:p w14:paraId="552B8148" w14:textId="77777777" w:rsidR="00BD5647" w:rsidRPr="00A6575B" w:rsidRDefault="00BD5647" w:rsidP="00BD5647">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A6575B">
        <w:rPr>
          <w:rFonts w:asciiTheme="minorHAnsi" w:hAnsiTheme="minorHAnsi" w:cstheme="minorHAnsi"/>
          <w:color w:val="000000"/>
          <w:sz w:val="24"/>
          <w:szCs w:val="24"/>
        </w:rPr>
        <w:t>9)</w:t>
      </w:r>
      <w:r w:rsidRPr="00A6575B">
        <w:rPr>
          <w:rFonts w:asciiTheme="minorHAnsi" w:hAnsiTheme="minorHAnsi" w:cstheme="minorHAnsi"/>
          <w:color w:val="000000"/>
          <w:sz w:val="24"/>
          <w:szCs w:val="24"/>
        </w:rPr>
        <w:tab/>
        <w:t>żądanie co do sposobu rozstrzygnięcia odwołania;</w:t>
      </w:r>
    </w:p>
    <w:p w14:paraId="010B90F6" w14:textId="77777777" w:rsidR="00BD5647" w:rsidRPr="00A6575B" w:rsidRDefault="00BD5647" w:rsidP="00BD5647">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A6575B">
        <w:rPr>
          <w:rFonts w:asciiTheme="minorHAnsi" w:hAnsiTheme="minorHAnsi" w:cstheme="minorHAnsi"/>
          <w:color w:val="000000"/>
          <w:sz w:val="24"/>
          <w:szCs w:val="24"/>
        </w:rPr>
        <w:t>10)</w:t>
      </w:r>
      <w:r w:rsidRPr="00A6575B">
        <w:rPr>
          <w:rFonts w:asciiTheme="minorHAnsi" w:hAnsiTheme="minorHAnsi" w:cstheme="minorHAnsi"/>
          <w:color w:val="000000"/>
          <w:sz w:val="24"/>
          <w:szCs w:val="24"/>
        </w:rPr>
        <w:tab/>
        <w:t>wskazanie okoliczności faktycznych i prawnych uzasadniających wniesienie odwołania oraz dowodów na poparcie przytoczonych okoliczności;</w:t>
      </w:r>
    </w:p>
    <w:p w14:paraId="33C4CCC3" w14:textId="77777777" w:rsidR="00BD5647" w:rsidRPr="00A6575B" w:rsidRDefault="00BD5647" w:rsidP="00BD5647">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A6575B">
        <w:rPr>
          <w:rFonts w:asciiTheme="minorHAnsi" w:hAnsiTheme="minorHAnsi" w:cstheme="minorHAnsi"/>
          <w:color w:val="000000"/>
          <w:sz w:val="24"/>
          <w:szCs w:val="24"/>
        </w:rPr>
        <w:t>11)</w:t>
      </w:r>
      <w:r w:rsidRPr="00A6575B">
        <w:rPr>
          <w:rFonts w:asciiTheme="minorHAnsi" w:hAnsiTheme="minorHAnsi" w:cstheme="minorHAnsi"/>
          <w:color w:val="000000"/>
          <w:sz w:val="24"/>
          <w:szCs w:val="24"/>
        </w:rPr>
        <w:tab/>
        <w:t>podpis odwołującego albo jego przedstawiciela lub przedstawicieli;</w:t>
      </w:r>
    </w:p>
    <w:p w14:paraId="1FF032CE" w14:textId="77777777" w:rsidR="00BD5647" w:rsidRPr="00A6575B" w:rsidRDefault="00BD5647" w:rsidP="00BD5647">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A6575B">
        <w:rPr>
          <w:rFonts w:asciiTheme="minorHAnsi" w:hAnsiTheme="minorHAnsi" w:cstheme="minorHAnsi"/>
          <w:color w:val="000000"/>
          <w:sz w:val="24"/>
          <w:szCs w:val="24"/>
        </w:rPr>
        <w:t>12)</w:t>
      </w:r>
      <w:r w:rsidRPr="00A6575B">
        <w:rPr>
          <w:rFonts w:asciiTheme="minorHAnsi" w:hAnsiTheme="minorHAnsi" w:cstheme="minorHAnsi"/>
          <w:color w:val="000000"/>
          <w:sz w:val="24"/>
          <w:szCs w:val="24"/>
        </w:rPr>
        <w:tab/>
        <w:t>wykaz załączników.</w:t>
      </w:r>
    </w:p>
    <w:p w14:paraId="5CD9BF45" w14:textId="77777777" w:rsidR="00BD5647" w:rsidRPr="00A6575B" w:rsidRDefault="00BD5647" w:rsidP="00BD5647">
      <w:pPr>
        <w:shd w:val="clear" w:color="auto" w:fill="FFFFFF"/>
        <w:spacing w:before="72" w:line="276" w:lineRule="auto"/>
        <w:ind w:firstLine="709"/>
        <w:contextualSpacing/>
        <w:rPr>
          <w:rFonts w:asciiTheme="minorHAnsi" w:hAnsiTheme="minorHAnsi" w:cstheme="minorHAnsi"/>
          <w:color w:val="000000"/>
        </w:rPr>
      </w:pPr>
      <w:r w:rsidRPr="00A6575B">
        <w:rPr>
          <w:rFonts w:asciiTheme="minorHAnsi" w:hAnsiTheme="minorHAnsi" w:cstheme="minorHAnsi"/>
          <w:color w:val="000000"/>
        </w:rPr>
        <w:t>Do odwołania dołącza się:</w:t>
      </w:r>
    </w:p>
    <w:p w14:paraId="288BA5A1" w14:textId="77777777" w:rsidR="00BD5647" w:rsidRPr="00A6575B" w:rsidRDefault="00BD5647" w:rsidP="00BD5647">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A6575B">
        <w:rPr>
          <w:rFonts w:asciiTheme="minorHAnsi" w:hAnsiTheme="minorHAnsi" w:cstheme="minorHAnsi"/>
          <w:color w:val="000000"/>
          <w:sz w:val="24"/>
          <w:szCs w:val="24"/>
        </w:rPr>
        <w:t>1)</w:t>
      </w:r>
      <w:r w:rsidRPr="00A6575B">
        <w:rPr>
          <w:rFonts w:asciiTheme="minorHAnsi" w:hAnsiTheme="minorHAnsi" w:cstheme="minorHAnsi"/>
          <w:color w:val="000000"/>
          <w:sz w:val="24"/>
          <w:szCs w:val="24"/>
        </w:rPr>
        <w:tab/>
        <w:t>dowód uiszczenia wpisu od odwołania w wymaganej wysokości;</w:t>
      </w:r>
    </w:p>
    <w:p w14:paraId="105DCE55" w14:textId="77777777" w:rsidR="00BD5647" w:rsidRPr="00A6575B" w:rsidRDefault="00BD5647" w:rsidP="00BD5647">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A6575B">
        <w:rPr>
          <w:rFonts w:asciiTheme="minorHAnsi" w:hAnsiTheme="minorHAnsi" w:cstheme="minorHAnsi"/>
          <w:color w:val="000000"/>
          <w:sz w:val="24"/>
          <w:szCs w:val="24"/>
        </w:rPr>
        <w:t>2) </w:t>
      </w:r>
      <w:r w:rsidRPr="00A6575B">
        <w:rPr>
          <w:rFonts w:asciiTheme="minorHAnsi" w:hAnsiTheme="minorHAnsi" w:cstheme="minorHAnsi"/>
          <w:color w:val="000000"/>
          <w:sz w:val="24"/>
          <w:szCs w:val="24"/>
        </w:rPr>
        <w:tab/>
        <w:t>dowód przekazania odpowiednio odwołania albo jego kopii zamawiającemu;</w:t>
      </w:r>
    </w:p>
    <w:p w14:paraId="79C1593C" w14:textId="77777777" w:rsidR="00BD5647" w:rsidRPr="00A6575B" w:rsidRDefault="00BD5647" w:rsidP="00BD5647">
      <w:pPr>
        <w:pStyle w:val="Akapitzlist"/>
        <w:shd w:val="clear" w:color="auto" w:fill="FFFFFF"/>
        <w:spacing w:before="72" w:after="72" w:line="276" w:lineRule="auto"/>
        <w:ind w:left="1418" w:hanging="567"/>
        <w:rPr>
          <w:rFonts w:asciiTheme="minorHAnsi" w:hAnsiTheme="minorHAnsi" w:cstheme="minorHAnsi"/>
          <w:color w:val="000000"/>
          <w:sz w:val="24"/>
          <w:szCs w:val="24"/>
        </w:rPr>
      </w:pPr>
      <w:r w:rsidRPr="00A6575B">
        <w:rPr>
          <w:rFonts w:asciiTheme="minorHAnsi" w:hAnsiTheme="minorHAnsi" w:cstheme="minorHAnsi"/>
          <w:color w:val="000000"/>
          <w:sz w:val="24"/>
          <w:szCs w:val="24"/>
        </w:rPr>
        <w:t>3)</w:t>
      </w:r>
      <w:r w:rsidRPr="00A6575B">
        <w:rPr>
          <w:rFonts w:asciiTheme="minorHAnsi" w:hAnsiTheme="minorHAnsi" w:cstheme="minorHAnsi"/>
          <w:color w:val="000000"/>
          <w:sz w:val="24"/>
          <w:szCs w:val="24"/>
        </w:rPr>
        <w:tab/>
        <w:t>dokument potwierdzający umocowanie do reprezentowania odwołującego.</w:t>
      </w:r>
    </w:p>
    <w:p w14:paraId="09894225" w14:textId="77777777" w:rsidR="00BD5647" w:rsidRPr="00A6575B" w:rsidRDefault="00BD5647" w:rsidP="00BD5647">
      <w:pPr>
        <w:pStyle w:val="Kolorowalistaakcent11"/>
        <w:widowControl w:val="0"/>
        <w:numPr>
          <w:ilvl w:val="1"/>
          <w:numId w:val="30"/>
        </w:numPr>
        <w:shd w:val="clear" w:color="auto" w:fill="FFFFFF"/>
        <w:suppressAutoHyphens/>
        <w:spacing w:line="360" w:lineRule="atLeast"/>
        <w:ind w:left="709" w:hanging="709"/>
        <w:outlineLvl w:val="3"/>
        <w:rPr>
          <w:rFonts w:asciiTheme="minorHAnsi" w:hAnsiTheme="minorHAnsi" w:cstheme="minorHAnsi"/>
          <w:color w:val="000000"/>
          <w:sz w:val="24"/>
          <w:szCs w:val="24"/>
        </w:rPr>
      </w:pPr>
      <w:r w:rsidRPr="00A6575B">
        <w:rPr>
          <w:rFonts w:asciiTheme="minorHAnsi" w:hAnsiTheme="minorHAnsi" w:cstheme="minorHAnsi"/>
          <w:sz w:val="24"/>
          <w:szCs w:val="24"/>
        </w:rPr>
        <w:t xml:space="preserve">Na </w:t>
      </w:r>
      <w:r w:rsidRPr="00A6575B">
        <w:rPr>
          <w:rFonts w:asciiTheme="minorHAnsi" w:hAnsiTheme="minorHAnsi" w:cstheme="minorHAnsi"/>
          <w:color w:val="000000"/>
          <w:sz w:val="24"/>
          <w:szCs w:val="24"/>
        </w:rPr>
        <w:t>orzeczenie Izby stronom oraz uczestnikom postępowania odwoławczego przysługuje skarga do sądu. Skargę wnosi się do Sądu Okręgowego w Warszawie - sądu zamówień publicznych.</w:t>
      </w:r>
    </w:p>
    <w:p w14:paraId="71BB35EB" w14:textId="77777777" w:rsidR="00BD5647" w:rsidRPr="00A6575B" w:rsidRDefault="00BD5647" w:rsidP="00BD5647">
      <w:pPr>
        <w:pStyle w:val="Kolorowalistaakcent11"/>
        <w:widowControl w:val="0"/>
        <w:shd w:val="clear" w:color="auto" w:fill="FFFFFF"/>
        <w:suppressAutoHyphens/>
        <w:spacing w:line="360" w:lineRule="atLeast"/>
        <w:ind w:left="709"/>
        <w:outlineLvl w:val="3"/>
        <w:rPr>
          <w:rFonts w:asciiTheme="minorHAnsi" w:hAnsiTheme="minorHAnsi" w:cstheme="minorHAnsi"/>
          <w:sz w:val="24"/>
          <w:szCs w:val="24"/>
        </w:rPr>
      </w:pPr>
    </w:p>
    <w:tbl>
      <w:tblPr>
        <w:tblW w:w="9072" w:type="dxa"/>
        <w:jc w:val="center"/>
        <w:tblLook w:val="00A0" w:firstRow="1" w:lastRow="0" w:firstColumn="1" w:lastColumn="0" w:noHBand="0" w:noVBand="0"/>
      </w:tblPr>
      <w:tblGrid>
        <w:gridCol w:w="9072"/>
      </w:tblGrid>
      <w:tr w:rsidR="00BD5647" w:rsidRPr="00A6575B" w14:paraId="3D1727D2" w14:textId="77777777" w:rsidTr="004C54F4">
        <w:trPr>
          <w:trHeight w:val="507"/>
          <w:jc w:val="center"/>
        </w:trPr>
        <w:tc>
          <w:tcPr>
            <w:tcW w:w="9072" w:type="dxa"/>
            <w:tcBorders>
              <w:bottom w:val="single" w:sz="4" w:space="0" w:color="000000"/>
            </w:tcBorders>
            <w:shd w:val="clear" w:color="auto" w:fill="D9D9D9" w:themeFill="background1" w:themeFillShade="D9"/>
          </w:tcPr>
          <w:p w14:paraId="36106638" w14:textId="77777777" w:rsidR="00BD5647" w:rsidRPr="00A6575B" w:rsidRDefault="00BD5647" w:rsidP="004C54F4">
            <w:pPr>
              <w:suppressAutoHyphens/>
              <w:spacing w:line="276" w:lineRule="auto"/>
              <w:contextualSpacing/>
              <w:jc w:val="center"/>
              <w:textAlignment w:val="baseline"/>
              <w:rPr>
                <w:rFonts w:asciiTheme="minorHAnsi" w:hAnsiTheme="minorHAnsi" w:cstheme="minorHAnsi"/>
              </w:rPr>
            </w:pPr>
            <w:bookmarkStart w:id="11" w:name="_Hlk97291174"/>
            <w:r w:rsidRPr="00A6575B">
              <w:rPr>
                <w:rFonts w:asciiTheme="minorHAnsi" w:hAnsiTheme="minorHAnsi" w:cstheme="minorHAnsi"/>
              </w:rPr>
              <w:t>Rozdział 24</w:t>
            </w:r>
          </w:p>
          <w:p w14:paraId="2E2E30E9" w14:textId="77777777" w:rsidR="00BD5647" w:rsidRPr="00A6575B" w:rsidRDefault="00BD5647" w:rsidP="004C54F4">
            <w:pPr>
              <w:suppressAutoHyphens/>
              <w:spacing w:line="276" w:lineRule="auto"/>
              <w:contextualSpacing/>
              <w:jc w:val="center"/>
              <w:textAlignment w:val="baseline"/>
              <w:rPr>
                <w:rFonts w:asciiTheme="minorHAnsi" w:hAnsiTheme="minorHAnsi" w:cstheme="minorHAnsi"/>
              </w:rPr>
            </w:pPr>
            <w:r w:rsidRPr="00A6575B">
              <w:rPr>
                <w:rFonts w:asciiTheme="minorHAnsi" w:hAnsiTheme="minorHAnsi" w:cstheme="minorHAnsi"/>
                <w:b/>
              </w:rPr>
              <w:t>INFORMACJE DODATKOWE</w:t>
            </w:r>
            <w:bookmarkEnd w:id="11"/>
          </w:p>
        </w:tc>
      </w:tr>
    </w:tbl>
    <w:p w14:paraId="3C5F8093" w14:textId="77777777" w:rsidR="00BD5647" w:rsidRPr="00A6575B" w:rsidRDefault="00BD5647" w:rsidP="00BD5647">
      <w:pPr>
        <w:pStyle w:val="Kolorowalistaakcent11"/>
        <w:widowControl w:val="0"/>
        <w:shd w:val="clear" w:color="auto" w:fill="FFFFFF"/>
        <w:suppressAutoHyphens/>
        <w:spacing w:line="360" w:lineRule="atLeast"/>
        <w:ind w:left="0"/>
        <w:outlineLvl w:val="3"/>
        <w:rPr>
          <w:rFonts w:asciiTheme="minorHAnsi" w:hAnsiTheme="minorHAnsi" w:cstheme="minorHAnsi"/>
          <w:b/>
          <w:bCs/>
          <w:color w:val="000000"/>
          <w:sz w:val="24"/>
          <w:szCs w:val="24"/>
        </w:rPr>
      </w:pPr>
    </w:p>
    <w:p w14:paraId="36D466B6" w14:textId="77777777" w:rsidR="00BD5647" w:rsidRPr="00A6575B" w:rsidRDefault="00BD5647" w:rsidP="00BD5647">
      <w:pPr>
        <w:pStyle w:val="Akapitzlist"/>
        <w:widowControl w:val="0"/>
        <w:numPr>
          <w:ilvl w:val="3"/>
          <w:numId w:val="40"/>
        </w:numPr>
        <w:suppressAutoHyphens/>
        <w:spacing w:line="276" w:lineRule="auto"/>
        <w:outlineLvl w:val="3"/>
        <w:rPr>
          <w:rFonts w:asciiTheme="minorHAnsi" w:eastAsia="Cambria" w:hAnsiTheme="minorHAnsi" w:cstheme="minorHAnsi"/>
          <w:sz w:val="24"/>
          <w:szCs w:val="24"/>
        </w:rPr>
      </w:pPr>
      <w:r w:rsidRPr="00A6575B">
        <w:rPr>
          <w:rFonts w:asciiTheme="minorHAnsi" w:eastAsia="Cambria" w:hAnsiTheme="minorHAnsi" w:cstheme="minorHAnsi"/>
          <w:sz w:val="24"/>
          <w:szCs w:val="24"/>
        </w:rPr>
        <w:t xml:space="preserve">Zamawiający </w:t>
      </w:r>
      <w:r w:rsidRPr="00A6575B">
        <w:rPr>
          <w:rFonts w:asciiTheme="minorHAnsi" w:eastAsia="Cambria" w:hAnsiTheme="minorHAnsi" w:cstheme="minorHAnsi"/>
          <w:b/>
          <w:sz w:val="24"/>
          <w:szCs w:val="24"/>
          <w:u w:val="single"/>
        </w:rPr>
        <w:t>nie dopuszcza</w:t>
      </w:r>
      <w:r w:rsidRPr="00A6575B">
        <w:rPr>
          <w:rFonts w:asciiTheme="minorHAnsi" w:eastAsia="Cambria" w:hAnsiTheme="minorHAnsi" w:cstheme="minorHAnsi"/>
          <w:sz w:val="24"/>
          <w:szCs w:val="24"/>
        </w:rPr>
        <w:t xml:space="preserve"> składania ofert wariantowych.</w:t>
      </w:r>
    </w:p>
    <w:p w14:paraId="0D752FC2" w14:textId="77777777" w:rsidR="00BD5647" w:rsidRPr="00A6575B" w:rsidRDefault="00BD5647" w:rsidP="00BD5647">
      <w:pPr>
        <w:pStyle w:val="Akapitzlist"/>
        <w:widowControl w:val="0"/>
        <w:numPr>
          <w:ilvl w:val="3"/>
          <w:numId w:val="40"/>
        </w:numPr>
        <w:suppressAutoHyphens/>
        <w:spacing w:line="276" w:lineRule="auto"/>
        <w:outlineLvl w:val="3"/>
        <w:rPr>
          <w:rFonts w:asciiTheme="minorHAnsi" w:eastAsia="Cambria" w:hAnsiTheme="minorHAnsi" w:cstheme="minorHAnsi"/>
          <w:color w:val="000000" w:themeColor="text1"/>
          <w:sz w:val="24"/>
          <w:szCs w:val="24"/>
        </w:rPr>
      </w:pPr>
      <w:r w:rsidRPr="00A6575B">
        <w:rPr>
          <w:rFonts w:asciiTheme="minorHAnsi" w:eastAsia="Cambria" w:hAnsiTheme="minorHAnsi" w:cstheme="minorHAnsi"/>
          <w:color w:val="000000" w:themeColor="text1"/>
          <w:sz w:val="24"/>
          <w:szCs w:val="24"/>
        </w:rPr>
        <w:t xml:space="preserve">Zamawiający </w:t>
      </w:r>
      <w:r w:rsidRPr="00A6575B">
        <w:rPr>
          <w:rFonts w:asciiTheme="minorHAnsi" w:eastAsia="Cambria" w:hAnsiTheme="minorHAnsi" w:cstheme="minorHAnsi"/>
          <w:color w:val="000000" w:themeColor="text1"/>
          <w:sz w:val="24"/>
          <w:szCs w:val="24"/>
          <w:u w:val="single"/>
        </w:rPr>
        <w:t>nie przewiduje</w:t>
      </w:r>
      <w:r w:rsidRPr="00A6575B">
        <w:rPr>
          <w:rFonts w:asciiTheme="minorHAnsi" w:eastAsia="Cambria" w:hAnsiTheme="minorHAnsi" w:cstheme="minorHAnsi"/>
          <w:color w:val="000000" w:themeColor="text1"/>
          <w:sz w:val="24"/>
          <w:szCs w:val="24"/>
        </w:rPr>
        <w:t xml:space="preserve"> zamówień, o których mowa w art. 214 ust. 1 pkt 7 ustawy </w:t>
      </w:r>
      <w:proofErr w:type="spellStart"/>
      <w:r w:rsidRPr="00A6575B">
        <w:rPr>
          <w:rFonts w:asciiTheme="minorHAnsi" w:eastAsia="Cambria" w:hAnsiTheme="minorHAnsi" w:cstheme="minorHAnsi"/>
          <w:color w:val="000000" w:themeColor="text1"/>
          <w:sz w:val="24"/>
          <w:szCs w:val="24"/>
        </w:rPr>
        <w:t>Pzp</w:t>
      </w:r>
      <w:proofErr w:type="spellEnd"/>
      <w:r w:rsidRPr="00A6575B">
        <w:rPr>
          <w:rFonts w:asciiTheme="minorHAnsi" w:eastAsia="Cambria" w:hAnsiTheme="minorHAnsi" w:cstheme="minorHAnsi"/>
          <w:color w:val="000000" w:themeColor="text1"/>
          <w:sz w:val="24"/>
          <w:szCs w:val="24"/>
        </w:rPr>
        <w:t>.</w:t>
      </w:r>
    </w:p>
    <w:p w14:paraId="63B5DE92" w14:textId="77777777" w:rsidR="00BD5647" w:rsidRPr="00A6575B" w:rsidRDefault="00BD5647" w:rsidP="00BD5647">
      <w:pPr>
        <w:pStyle w:val="Akapitzlist"/>
        <w:widowControl w:val="0"/>
        <w:numPr>
          <w:ilvl w:val="3"/>
          <w:numId w:val="40"/>
        </w:numPr>
        <w:suppressAutoHyphens/>
        <w:spacing w:line="276" w:lineRule="auto"/>
        <w:outlineLvl w:val="3"/>
        <w:rPr>
          <w:rFonts w:asciiTheme="minorHAnsi" w:eastAsia="Cambria" w:hAnsiTheme="minorHAnsi" w:cstheme="minorHAnsi"/>
          <w:sz w:val="24"/>
          <w:szCs w:val="24"/>
        </w:rPr>
      </w:pPr>
      <w:r w:rsidRPr="00A6575B">
        <w:rPr>
          <w:rFonts w:asciiTheme="minorHAnsi" w:eastAsia="Cambria" w:hAnsiTheme="minorHAnsi" w:cstheme="minorHAnsi"/>
          <w:sz w:val="24"/>
          <w:szCs w:val="24"/>
        </w:rPr>
        <w:t xml:space="preserve">Zamawiający </w:t>
      </w:r>
      <w:r w:rsidRPr="00A6575B">
        <w:rPr>
          <w:rFonts w:asciiTheme="minorHAnsi" w:eastAsia="Cambria" w:hAnsiTheme="minorHAnsi" w:cstheme="minorHAnsi"/>
          <w:b/>
          <w:sz w:val="24"/>
          <w:szCs w:val="24"/>
          <w:u w:val="single"/>
        </w:rPr>
        <w:t>nie wymaga</w:t>
      </w:r>
      <w:r w:rsidRPr="00A6575B">
        <w:rPr>
          <w:rFonts w:asciiTheme="minorHAnsi" w:eastAsia="Cambria" w:hAnsiTheme="minorHAnsi" w:cstheme="minorHAnsi"/>
          <w:sz w:val="24"/>
          <w:szCs w:val="24"/>
        </w:rPr>
        <w:t xml:space="preserve"> przeprowadzenia przez Wykonawcę wizji lokalnej lub sprawdzenia przez niego dokumentów niezbędnych do realizacji zamówienia, o których mowa w art. 131 ust. 2 ustawy </w:t>
      </w:r>
      <w:proofErr w:type="spellStart"/>
      <w:r w:rsidRPr="00A6575B">
        <w:rPr>
          <w:rFonts w:asciiTheme="minorHAnsi" w:eastAsia="Cambria" w:hAnsiTheme="minorHAnsi" w:cstheme="minorHAnsi"/>
          <w:sz w:val="24"/>
          <w:szCs w:val="24"/>
        </w:rPr>
        <w:t>Pzp</w:t>
      </w:r>
      <w:proofErr w:type="spellEnd"/>
      <w:r w:rsidRPr="00A6575B">
        <w:rPr>
          <w:rFonts w:asciiTheme="minorHAnsi" w:eastAsia="Cambria" w:hAnsiTheme="minorHAnsi" w:cstheme="minorHAnsi"/>
          <w:sz w:val="24"/>
          <w:szCs w:val="24"/>
        </w:rPr>
        <w:t>.</w:t>
      </w:r>
    </w:p>
    <w:p w14:paraId="5328709D" w14:textId="77777777" w:rsidR="00BD5647" w:rsidRPr="00A6575B" w:rsidRDefault="00BD5647" w:rsidP="00BD5647">
      <w:pPr>
        <w:pStyle w:val="Akapitzlist"/>
        <w:widowControl w:val="0"/>
        <w:numPr>
          <w:ilvl w:val="3"/>
          <w:numId w:val="40"/>
        </w:numPr>
        <w:suppressAutoHyphens/>
        <w:spacing w:line="276" w:lineRule="auto"/>
        <w:outlineLvl w:val="3"/>
        <w:rPr>
          <w:rFonts w:asciiTheme="minorHAnsi" w:eastAsia="Cambria" w:hAnsiTheme="minorHAnsi" w:cstheme="minorHAnsi"/>
          <w:sz w:val="24"/>
          <w:szCs w:val="24"/>
        </w:rPr>
      </w:pPr>
      <w:r w:rsidRPr="00A6575B">
        <w:rPr>
          <w:rFonts w:asciiTheme="minorHAnsi" w:eastAsia="Cambria" w:hAnsiTheme="minorHAnsi" w:cstheme="minorHAnsi"/>
          <w:sz w:val="24"/>
          <w:szCs w:val="24"/>
        </w:rPr>
        <w:t xml:space="preserve">Zamawiający </w:t>
      </w:r>
      <w:r w:rsidRPr="00A6575B">
        <w:rPr>
          <w:rFonts w:asciiTheme="minorHAnsi" w:eastAsia="Cambria" w:hAnsiTheme="minorHAnsi" w:cstheme="minorHAnsi"/>
          <w:b/>
          <w:sz w:val="24"/>
          <w:szCs w:val="24"/>
          <w:u w:val="single"/>
        </w:rPr>
        <w:t>nie przewiduje</w:t>
      </w:r>
      <w:r w:rsidRPr="00A6575B">
        <w:rPr>
          <w:rFonts w:asciiTheme="minorHAnsi" w:eastAsia="Cambria" w:hAnsiTheme="minorHAnsi" w:cstheme="minorHAnsi"/>
          <w:b/>
          <w:sz w:val="24"/>
          <w:szCs w:val="24"/>
        </w:rPr>
        <w:t xml:space="preserve"> </w:t>
      </w:r>
      <w:r w:rsidRPr="00A6575B">
        <w:rPr>
          <w:rFonts w:asciiTheme="minorHAnsi" w:eastAsia="Cambria" w:hAnsiTheme="minorHAnsi" w:cstheme="minorHAnsi"/>
          <w:sz w:val="24"/>
          <w:szCs w:val="24"/>
        </w:rPr>
        <w:t>rozliczenia między Zamawiającym a Wykonawcą w walutach obcych.</w:t>
      </w:r>
    </w:p>
    <w:p w14:paraId="51750E40" w14:textId="77777777" w:rsidR="00BD5647" w:rsidRPr="00A6575B" w:rsidRDefault="00BD5647" w:rsidP="00BD5647">
      <w:pPr>
        <w:pStyle w:val="Akapitzlist"/>
        <w:widowControl w:val="0"/>
        <w:numPr>
          <w:ilvl w:val="3"/>
          <w:numId w:val="40"/>
        </w:numPr>
        <w:suppressAutoHyphens/>
        <w:spacing w:line="276" w:lineRule="auto"/>
        <w:outlineLvl w:val="3"/>
        <w:rPr>
          <w:rFonts w:asciiTheme="minorHAnsi" w:eastAsia="Cambria" w:hAnsiTheme="minorHAnsi" w:cstheme="minorHAnsi"/>
          <w:sz w:val="24"/>
          <w:szCs w:val="24"/>
        </w:rPr>
      </w:pPr>
      <w:r w:rsidRPr="00A6575B">
        <w:rPr>
          <w:rFonts w:asciiTheme="minorHAnsi" w:eastAsia="Cambria" w:hAnsiTheme="minorHAnsi" w:cstheme="minorHAnsi"/>
          <w:sz w:val="24"/>
          <w:szCs w:val="24"/>
        </w:rPr>
        <w:lastRenderedPageBreak/>
        <w:t xml:space="preserve">Zamawiający </w:t>
      </w:r>
      <w:r w:rsidRPr="00A6575B">
        <w:rPr>
          <w:rFonts w:asciiTheme="minorHAnsi" w:eastAsia="Cambria" w:hAnsiTheme="minorHAnsi" w:cstheme="minorHAnsi"/>
          <w:b/>
          <w:sz w:val="24"/>
          <w:szCs w:val="24"/>
          <w:u w:val="single"/>
        </w:rPr>
        <w:t>nie przewiduje</w:t>
      </w:r>
      <w:r w:rsidRPr="00A6575B">
        <w:rPr>
          <w:rFonts w:asciiTheme="minorHAnsi" w:eastAsia="Cambria" w:hAnsiTheme="minorHAnsi" w:cstheme="minorHAnsi"/>
          <w:b/>
          <w:sz w:val="24"/>
          <w:szCs w:val="24"/>
        </w:rPr>
        <w:t xml:space="preserve"> </w:t>
      </w:r>
      <w:r w:rsidRPr="00A6575B">
        <w:rPr>
          <w:rFonts w:asciiTheme="minorHAnsi" w:eastAsia="Cambria" w:hAnsiTheme="minorHAnsi" w:cstheme="minorHAnsi"/>
          <w:sz w:val="24"/>
          <w:szCs w:val="24"/>
        </w:rPr>
        <w:t>zwrotu kosztów udziału w postępowaniu.</w:t>
      </w:r>
    </w:p>
    <w:p w14:paraId="12B09794" w14:textId="77777777" w:rsidR="00BD5647" w:rsidRPr="00A6575B" w:rsidRDefault="00BD5647" w:rsidP="00BD5647">
      <w:pPr>
        <w:pStyle w:val="Akapitzlist"/>
        <w:widowControl w:val="0"/>
        <w:numPr>
          <w:ilvl w:val="3"/>
          <w:numId w:val="40"/>
        </w:numPr>
        <w:suppressAutoHyphens/>
        <w:spacing w:line="276" w:lineRule="auto"/>
        <w:outlineLvl w:val="3"/>
        <w:rPr>
          <w:rFonts w:asciiTheme="minorHAnsi" w:eastAsia="Cambria" w:hAnsiTheme="minorHAnsi" w:cstheme="minorHAnsi"/>
          <w:sz w:val="24"/>
          <w:szCs w:val="24"/>
        </w:rPr>
      </w:pPr>
      <w:r w:rsidRPr="00A6575B">
        <w:rPr>
          <w:rFonts w:asciiTheme="minorHAnsi" w:eastAsia="Cambria" w:hAnsiTheme="minorHAnsi" w:cstheme="minorHAnsi"/>
          <w:sz w:val="24"/>
          <w:szCs w:val="24"/>
        </w:rPr>
        <w:t xml:space="preserve">Zamawiający </w:t>
      </w:r>
      <w:r w:rsidRPr="00A6575B">
        <w:rPr>
          <w:rFonts w:asciiTheme="minorHAnsi" w:eastAsia="Cambria" w:hAnsiTheme="minorHAnsi" w:cstheme="minorHAnsi"/>
          <w:b/>
          <w:sz w:val="24"/>
          <w:szCs w:val="24"/>
          <w:u w:val="single"/>
        </w:rPr>
        <w:t>nie wymaga</w:t>
      </w:r>
      <w:r w:rsidRPr="00A6575B">
        <w:rPr>
          <w:rFonts w:asciiTheme="minorHAnsi" w:eastAsia="Cambria" w:hAnsiTheme="minorHAnsi" w:cstheme="minorHAnsi"/>
          <w:b/>
          <w:sz w:val="24"/>
          <w:szCs w:val="24"/>
        </w:rPr>
        <w:t xml:space="preserve"> </w:t>
      </w:r>
      <w:r w:rsidRPr="00A6575B">
        <w:rPr>
          <w:rFonts w:asciiTheme="minorHAnsi" w:eastAsia="Cambria" w:hAnsiTheme="minorHAnsi" w:cstheme="minorHAnsi"/>
          <w:sz w:val="24"/>
          <w:szCs w:val="24"/>
        </w:rPr>
        <w:t xml:space="preserve">obowiązku osobistego wykonania przez Wykonawcę kluczowych zadań zgodnie z art. 60 i art. 121 ustawy </w:t>
      </w:r>
      <w:proofErr w:type="spellStart"/>
      <w:r w:rsidRPr="00A6575B">
        <w:rPr>
          <w:rFonts w:asciiTheme="minorHAnsi" w:eastAsia="Cambria" w:hAnsiTheme="minorHAnsi" w:cstheme="minorHAnsi"/>
          <w:sz w:val="24"/>
          <w:szCs w:val="24"/>
        </w:rPr>
        <w:t>Pzp</w:t>
      </w:r>
      <w:proofErr w:type="spellEnd"/>
      <w:r w:rsidRPr="00A6575B">
        <w:rPr>
          <w:rFonts w:asciiTheme="minorHAnsi" w:eastAsia="Cambria" w:hAnsiTheme="minorHAnsi" w:cstheme="minorHAnsi"/>
          <w:sz w:val="24"/>
          <w:szCs w:val="24"/>
        </w:rPr>
        <w:t>.</w:t>
      </w:r>
    </w:p>
    <w:p w14:paraId="1BB3B294" w14:textId="77777777" w:rsidR="00BD5647" w:rsidRPr="00A6575B" w:rsidRDefault="00BD5647" w:rsidP="00BD5647">
      <w:pPr>
        <w:pStyle w:val="Akapitzlist"/>
        <w:widowControl w:val="0"/>
        <w:numPr>
          <w:ilvl w:val="3"/>
          <w:numId w:val="40"/>
        </w:numPr>
        <w:suppressAutoHyphens/>
        <w:spacing w:line="276" w:lineRule="auto"/>
        <w:outlineLvl w:val="3"/>
        <w:rPr>
          <w:rFonts w:asciiTheme="minorHAnsi" w:eastAsia="Cambria" w:hAnsiTheme="minorHAnsi" w:cstheme="minorHAnsi"/>
          <w:sz w:val="24"/>
          <w:szCs w:val="24"/>
        </w:rPr>
      </w:pPr>
      <w:r w:rsidRPr="00A6575B">
        <w:rPr>
          <w:rFonts w:asciiTheme="minorHAnsi" w:eastAsia="Cambria" w:hAnsiTheme="minorHAnsi" w:cstheme="minorHAnsi"/>
          <w:sz w:val="24"/>
          <w:szCs w:val="24"/>
        </w:rPr>
        <w:t xml:space="preserve">Zamawiający </w:t>
      </w:r>
      <w:r w:rsidRPr="00A6575B">
        <w:rPr>
          <w:rFonts w:asciiTheme="minorHAnsi" w:eastAsia="Cambria" w:hAnsiTheme="minorHAnsi" w:cstheme="minorHAnsi"/>
          <w:b/>
          <w:sz w:val="24"/>
          <w:szCs w:val="24"/>
          <w:u w:val="single"/>
        </w:rPr>
        <w:t>nie przewiduje</w:t>
      </w:r>
      <w:r w:rsidRPr="00A6575B">
        <w:rPr>
          <w:rFonts w:asciiTheme="minorHAnsi" w:eastAsia="Cambria" w:hAnsiTheme="minorHAnsi" w:cstheme="minorHAnsi"/>
          <w:b/>
          <w:sz w:val="24"/>
          <w:szCs w:val="24"/>
        </w:rPr>
        <w:t xml:space="preserve"> </w:t>
      </w:r>
      <w:r w:rsidRPr="00A6575B">
        <w:rPr>
          <w:rFonts w:asciiTheme="minorHAnsi" w:eastAsia="Cambria" w:hAnsiTheme="minorHAnsi" w:cstheme="minorHAnsi"/>
          <w:sz w:val="24"/>
          <w:szCs w:val="24"/>
        </w:rPr>
        <w:t>zawarcia umowy ramowej.</w:t>
      </w:r>
    </w:p>
    <w:p w14:paraId="57D698E1" w14:textId="77777777" w:rsidR="00BD5647" w:rsidRPr="00A6575B" w:rsidRDefault="00BD5647" w:rsidP="00BD5647">
      <w:pPr>
        <w:pStyle w:val="Akapitzlist"/>
        <w:widowControl w:val="0"/>
        <w:numPr>
          <w:ilvl w:val="3"/>
          <w:numId w:val="40"/>
        </w:numPr>
        <w:suppressAutoHyphens/>
        <w:spacing w:line="276" w:lineRule="auto"/>
        <w:outlineLvl w:val="3"/>
        <w:rPr>
          <w:rFonts w:asciiTheme="minorHAnsi" w:eastAsia="Cambria" w:hAnsiTheme="minorHAnsi" w:cstheme="minorHAnsi"/>
          <w:sz w:val="24"/>
          <w:szCs w:val="24"/>
        </w:rPr>
      </w:pPr>
      <w:r w:rsidRPr="00A6575B">
        <w:rPr>
          <w:rFonts w:asciiTheme="minorHAnsi" w:eastAsia="Cambria" w:hAnsiTheme="minorHAnsi" w:cstheme="minorHAnsi"/>
          <w:sz w:val="24"/>
          <w:szCs w:val="24"/>
        </w:rPr>
        <w:t xml:space="preserve">Zamawiający </w:t>
      </w:r>
      <w:r w:rsidRPr="00A6575B">
        <w:rPr>
          <w:rFonts w:asciiTheme="minorHAnsi" w:eastAsia="Cambria" w:hAnsiTheme="minorHAnsi" w:cstheme="minorHAnsi"/>
          <w:b/>
          <w:sz w:val="24"/>
          <w:szCs w:val="24"/>
          <w:u w:val="single"/>
        </w:rPr>
        <w:t>nie przewiduje</w:t>
      </w:r>
      <w:r w:rsidRPr="00A6575B">
        <w:rPr>
          <w:rFonts w:asciiTheme="minorHAnsi" w:eastAsia="Cambria" w:hAnsiTheme="minorHAnsi" w:cstheme="minorHAnsi"/>
          <w:b/>
          <w:sz w:val="24"/>
          <w:szCs w:val="24"/>
        </w:rPr>
        <w:t xml:space="preserve"> </w:t>
      </w:r>
      <w:r w:rsidRPr="00A6575B">
        <w:rPr>
          <w:rFonts w:asciiTheme="minorHAnsi" w:eastAsia="Cambria" w:hAnsiTheme="minorHAnsi" w:cstheme="minorHAnsi"/>
          <w:sz w:val="24"/>
          <w:szCs w:val="24"/>
        </w:rPr>
        <w:t xml:space="preserve">wyboru najkorzystniejszej oferty z zastosowaniem aukcji elektronicznej wraz z informacjami, o których mowa w art. 230 ustawy </w:t>
      </w:r>
      <w:proofErr w:type="spellStart"/>
      <w:r w:rsidRPr="00A6575B">
        <w:rPr>
          <w:rFonts w:asciiTheme="minorHAnsi" w:eastAsia="Cambria" w:hAnsiTheme="minorHAnsi" w:cstheme="minorHAnsi"/>
          <w:sz w:val="24"/>
          <w:szCs w:val="24"/>
        </w:rPr>
        <w:t>Pzp</w:t>
      </w:r>
      <w:proofErr w:type="spellEnd"/>
      <w:r w:rsidRPr="00A6575B">
        <w:rPr>
          <w:rFonts w:asciiTheme="minorHAnsi" w:eastAsia="Cambria" w:hAnsiTheme="minorHAnsi" w:cstheme="minorHAnsi"/>
          <w:sz w:val="24"/>
          <w:szCs w:val="24"/>
        </w:rPr>
        <w:t>.</w:t>
      </w:r>
    </w:p>
    <w:p w14:paraId="54E4CA3C" w14:textId="1948FCCF" w:rsidR="00BD5647" w:rsidRPr="00884093" w:rsidRDefault="00BD5647" w:rsidP="00884093">
      <w:pPr>
        <w:pStyle w:val="Akapitzlist"/>
        <w:widowControl w:val="0"/>
        <w:numPr>
          <w:ilvl w:val="3"/>
          <w:numId w:val="40"/>
        </w:numPr>
        <w:suppressAutoHyphens/>
        <w:spacing w:line="276" w:lineRule="auto"/>
        <w:outlineLvl w:val="3"/>
        <w:rPr>
          <w:rFonts w:asciiTheme="minorHAnsi" w:eastAsia="Cambria" w:hAnsiTheme="minorHAnsi" w:cstheme="minorHAnsi"/>
          <w:sz w:val="24"/>
          <w:szCs w:val="24"/>
        </w:rPr>
      </w:pPr>
      <w:r w:rsidRPr="00A6575B">
        <w:rPr>
          <w:rFonts w:asciiTheme="minorHAnsi" w:eastAsia="Cambria" w:hAnsiTheme="minorHAnsi" w:cstheme="minorHAnsi"/>
          <w:sz w:val="24"/>
          <w:szCs w:val="24"/>
        </w:rPr>
        <w:t xml:space="preserve">Zamawiający </w:t>
      </w:r>
      <w:r w:rsidRPr="00A6575B">
        <w:rPr>
          <w:rFonts w:asciiTheme="minorHAnsi" w:eastAsia="Cambria" w:hAnsiTheme="minorHAnsi" w:cstheme="minorHAnsi"/>
          <w:b/>
          <w:sz w:val="24"/>
          <w:szCs w:val="24"/>
          <w:u w:val="single"/>
        </w:rPr>
        <w:t>nie stawia</w:t>
      </w:r>
      <w:r w:rsidRPr="00A6575B">
        <w:rPr>
          <w:rFonts w:asciiTheme="minorHAnsi" w:eastAsia="Cambria" w:hAnsiTheme="minorHAnsi" w:cstheme="minorHAnsi"/>
          <w:b/>
          <w:sz w:val="24"/>
          <w:szCs w:val="24"/>
        </w:rPr>
        <w:t xml:space="preserve"> </w:t>
      </w:r>
      <w:r w:rsidRPr="00A6575B">
        <w:rPr>
          <w:rFonts w:asciiTheme="minorHAnsi" w:eastAsia="Cambria" w:hAnsiTheme="minorHAnsi" w:cstheme="minorHAnsi"/>
          <w:sz w:val="24"/>
          <w:szCs w:val="24"/>
        </w:rPr>
        <w:t xml:space="preserve">wymogu lub możliwości złożenia ofert w postaci katalogów elektronicznych lub dołączenia katalogów elektronicznych do oferty, w sytuacji określonej w art. 93 ustawy </w:t>
      </w:r>
      <w:proofErr w:type="spellStart"/>
      <w:r w:rsidRPr="00A6575B">
        <w:rPr>
          <w:rFonts w:asciiTheme="minorHAnsi" w:eastAsia="Cambria" w:hAnsiTheme="minorHAnsi" w:cstheme="minorHAnsi"/>
          <w:sz w:val="24"/>
          <w:szCs w:val="24"/>
        </w:rPr>
        <w:t>Pzp</w:t>
      </w:r>
      <w:proofErr w:type="spellEnd"/>
      <w:r w:rsidRPr="00A6575B">
        <w:rPr>
          <w:rFonts w:asciiTheme="minorHAnsi" w:eastAsia="Cambria" w:hAnsiTheme="minorHAnsi" w:cstheme="minorHAnsi"/>
          <w:sz w:val="24"/>
          <w:szCs w:val="24"/>
        </w:rPr>
        <w:t>.</w:t>
      </w:r>
    </w:p>
    <w:tbl>
      <w:tblPr>
        <w:tblW w:w="9072" w:type="dxa"/>
        <w:jc w:val="center"/>
        <w:tblLook w:val="00A0" w:firstRow="1" w:lastRow="0" w:firstColumn="1" w:lastColumn="0" w:noHBand="0" w:noVBand="0"/>
      </w:tblPr>
      <w:tblGrid>
        <w:gridCol w:w="9072"/>
      </w:tblGrid>
      <w:tr w:rsidR="00BD5647" w:rsidRPr="00A6575B" w14:paraId="5B02C438" w14:textId="77777777" w:rsidTr="004C54F4">
        <w:trPr>
          <w:trHeight w:val="507"/>
          <w:jc w:val="center"/>
        </w:trPr>
        <w:tc>
          <w:tcPr>
            <w:tcW w:w="9072" w:type="dxa"/>
            <w:tcBorders>
              <w:bottom w:val="single" w:sz="4" w:space="0" w:color="000000"/>
            </w:tcBorders>
            <w:shd w:val="clear" w:color="auto" w:fill="D9D9D9" w:themeFill="background1" w:themeFillShade="D9"/>
          </w:tcPr>
          <w:p w14:paraId="682F4925" w14:textId="59824A91" w:rsidR="00BD5647" w:rsidRPr="00A6575B" w:rsidRDefault="00BD5647" w:rsidP="004C54F4">
            <w:pPr>
              <w:suppressAutoHyphens/>
              <w:spacing w:line="276" w:lineRule="auto"/>
              <w:contextualSpacing/>
              <w:jc w:val="center"/>
              <w:textAlignment w:val="baseline"/>
              <w:rPr>
                <w:rFonts w:asciiTheme="minorHAnsi" w:hAnsiTheme="minorHAnsi" w:cstheme="minorHAnsi"/>
              </w:rPr>
            </w:pPr>
            <w:r w:rsidRPr="00A6575B">
              <w:rPr>
                <w:rFonts w:asciiTheme="minorHAnsi" w:hAnsiTheme="minorHAnsi" w:cstheme="minorHAnsi"/>
              </w:rPr>
              <w:t>Rozdział 2</w:t>
            </w:r>
            <w:r w:rsidR="00BF1C12">
              <w:rPr>
                <w:rFonts w:asciiTheme="minorHAnsi" w:hAnsiTheme="minorHAnsi" w:cstheme="minorHAnsi"/>
              </w:rPr>
              <w:t>5</w:t>
            </w:r>
          </w:p>
          <w:p w14:paraId="7915F91D" w14:textId="77777777" w:rsidR="00BD5647" w:rsidRPr="00A6575B" w:rsidRDefault="00BD5647" w:rsidP="004C54F4">
            <w:pPr>
              <w:suppressAutoHyphens/>
              <w:spacing w:line="276" w:lineRule="auto"/>
              <w:contextualSpacing/>
              <w:jc w:val="center"/>
              <w:textAlignment w:val="baseline"/>
              <w:rPr>
                <w:rFonts w:asciiTheme="minorHAnsi" w:hAnsiTheme="minorHAnsi" w:cstheme="minorHAnsi"/>
              </w:rPr>
            </w:pPr>
            <w:r w:rsidRPr="00A6575B">
              <w:rPr>
                <w:rFonts w:asciiTheme="minorHAnsi" w:hAnsiTheme="minorHAnsi" w:cstheme="minorHAnsi"/>
                <w:b/>
              </w:rPr>
              <w:t>ZALICZKA</w:t>
            </w:r>
          </w:p>
        </w:tc>
      </w:tr>
    </w:tbl>
    <w:p w14:paraId="142E8DC2" w14:textId="77777777" w:rsidR="00BD5647" w:rsidRPr="00A6575B" w:rsidRDefault="00BD5647" w:rsidP="00BD5647">
      <w:pPr>
        <w:tabs>
          <w:tab w:val="left" w:pos="284"/>
        </w:tabs>
        <w:spacing w:line="360" w:lineRule="auto"/>
        <w:jc w:val="both"/>
        <w:rPr>
          <w:rFonts w:asciiTheme="minorHAnsi" w:eastAsia="Arial" w:hAnsiTheme="minorHAnsi" w:cstheme="minorHAnsi"/>
          <w:bCs/>
        </w:rPr>
      </w:pPr>
      <w:r w:rsidRPr="00A6575B">
        <w:rPr>
          <w:rFonts w:asciiTheme="minorHAnsi" w:eastAsia="Arial" w:hAnsiTheme="minorHAnsi" w:cstheme="minorHAnsi"/>
          <w:bCs/>
        </w:rPr>
        <w:t>1.Zamawiający nie przewiduje udzielenia zaliczki na poczet wykonania zamówienia.</w:t>
      </w:r>
    </w:p>
    <w:p w14:paraId="59011727" w14:textId="77777777" w:rsidR="00BD5647" w:rsidRPr="00A6575B" w:rsidRDefault="00BD5647" w:rsidP="00BD5647">
      <w:pPr>
        <w:spacing w:line="276" w:lineRule="auto"/>
        <w:rPr>
          <w:rFonts w:asciiTheme="minorHAnsi" w:hAnsiTheme="minorHAnsi" w:cstheme="minorHAnsi"/>
        </w:rPr>
      </w:pPr>
    </w:p>
    <w:tbl>
      <w:tblPr>
        <w:tblW w:w="9072" w:type="dxa"/>
        <w:jc w:val="center"/>
        <w:tblLook w:val="00A0" w:firstRow="1" w:lastRow="0" w:firstColumn="1" w:lastColumn="0" w:noHBand="0" w:noVBand="0"/>
      </w:tblPr>
      <w:tblGrid>
        <w:gridCol w:w="9072"/>
      </w:tblGrid>
      <w:tr w:rsidR="00BD5647" w:rsidRPr="00A6575B" w14:paraId="16C607DD" w14:textId="77777777" w:rsidTr="004C54F4">
        <w:trPr>
          <w:trHeight w:val="507"/>
          <w:jc w:val="center"/>
        </w:trPr>
        <w:tc>
          <w:tcPr>
            <w:tcW w:w="9072" w:type="dxa"/>
            <w:tcBorders>
              <w:bottom w:val="single" w:sz="4" w:space="0" w:color="000000"/>
            </w:tcBorders>
            <w:shd w:val="clear" w:color="auto" w:fill="D9D9D9" w:themeFill="background1" w:themeFillShade="D9"/>
          </w:tcPr>
          <w:p w14:paraId="19E21E8B" w14:textId="4A312E1C" w:rsidR="00BD5647" w:rsidRPr="00A6575B" w:rsidRDefault="00BD5647" w:rsidP="004C54F4">
            <w:pPr>
              <w:suppressAutoHyphens/>
              <w:spacing w:line="276" w:lineRule="auto"/>
              <w:contextualSpacing/>
              <w:jc w:val="center"/>
              <w:textAlignment w:val="baseline"/>
              <w:rPr>
                <w:rFonts w:asciiTheme="minorHAnsi" w:hAnsiTheme="minorHAnsi" w:cstheme="minorHAnsi"/>
              </w:rPr>
            </w:pPr>
            <w:r w:rsidRPr="00A6575B">
              <w:rPr>
                <w:rFonts w:asciiTheme="minorHAnsi" w:hAnsiTheme="minorHAnsi" w:cstheme="minorHAnsi"/>
              </w:rPr>
              <w:t>Rozdział 2</w:t>
            </w:r>
            <w:r w:rsidR="00BF1C12">
              <w:rPr>
                <w:rFonts w:asciiTheme="minorHAnsi" w:hAnsiTheme="minorHAnsi" w:cstheme="minorHAnsi"/>
              </w:rPr>
              <w:t>6</w:t>
            </w:r>
          </w:p>
          <w:p w14:paraId="12BA7924" w14:textId="77777777" w:rsidR="00BD5647" w:rsidRPr="00A6575B" w:rsidRDefault="00BD5647" w:rsidP="004C54F4">
            <w:pPr>
              <w:suppressAutoHyphens/>
              <w:spacing w:line="276" w:lineRule="auto"/>
              <w:contextualSpacing/>
              <w:jc w:val="center"/>
              <w:textAlignment w:val="baseline"/>
              <w:rPr>
                <w:rFonts w:asciiTheme="minorHAnsi" w:hAnsiTheme="minorHAnsi" w:cstheme="minorHAnsi"/>
              </w:rPr>
            </w:pPr>
            <w:r w:rsidRPr="00A6575B">
              <w:rPr>
                <w:rFonts w:asciiTheme="minorHAnsi" w:hAnsiTheme="minorHAnsi" w:cstheme="minorHAnsi"/>
                <w:b/>
              </w:rPr>
              <w:t>ZAŁĄCZNIKI DO SWZ</w:t>
            </w:r>
          </w:p>
        </w:tc>
      </w:tr>
    </w:tbl>
    <w:p w14:paraId="46285C16" w14:textId="77777777" w:rsidR="00BD5647" w:rsidRPr="00A6575B" w:rsidRDefault="00BD5647" w:rsidP="00BD5647">
      <w:pPr>
        <w:pStyle w:val="Kolorowalistaakcent11"/>
        <w:widowControl w:val="0"/>
        <w:suppressAutoHyphens/>
        <w:spacing w:line="276" w:lineRule="auto"/>
        <w:ind w:left="0"/>
        <w:outlineLvl w:val="3"/>
        <w:rPr>
          <w:rFonts w:asciiTheme="minorHAnsi" w:hAnsiTheme="minorHAnsi" w:cstheme="minorHAnsi"/>
          <w:sz w:val="24"/>
          <w:szCs w:val="24"/>
        </w:rPr>
      </w:pPr>
    </w:p>
    <w:p w14:paraId="156197AE" w14:textId="77777777" w:rsidR="00BD5647" w:rsidRPr="00A6575B" w:rsidRDefault="00BD5647" w:rsidP="00BD5647">
      <w:pPr>
        <w:pStyle w:val="Kolorowalistaakcent11"/>
        <w:widowControl w:val="0"/>
        <w:suppressAutoHyphens/>
        <w:spacing w:line="276" w:lineRule="auto"/>
        <w:ind w:left="0"/>
        <w:outlineLvl w:val="3"/>
        <w:rPr>
          <w:rFonts w:asciiTheme="minorHAnsi" w:hAnsiTheme="minorHAnsi" w:cstheme="minorHAnsi"/>
          <w:vanish/>
          <w:sz w:val="24"/>
          <w:szCs w:val="24"/>
        </w:rPr>
      </w:pPr>
    </w:p>
    <w:p w14:paraId="5C049FF6" w14:textId="77777777" w:rsidR="00BD5647" w:rsidRPr="00A6575B" w:rsidRDefault="00BD5647" w:rsidP="00BD5647">
      <w:pPr>
        <w:spacing w:line="276" w:lineRule="auto"/>
        <w:ind w:left="340" w:hanging="340"/>
        <w:rPr>
          <w:rFonts w:asciiTheme="minorHAnsi" w:hAnsiTheme="minorHAnsi" w:cstheme="minorHAnsi"/>
          <w:u w:val="single"/>
        </w:rPr>
      </w:pPr>
      <w:r w:rsidRPr="00A6575B">
        <w:rPr>
          <w:rFonts w:asciiTheme="minorHAnsi" w:hAnsiTheme="minorHAnsi" w:cstheme="minorHAnsi"/>
          <w:u w:val="single"/>
        </w:rPr>
        <w:t>Integralną częścią SWZ są załączniki:</w:t>
      </w:r>
      <w:bookmarkStart w:id="12" w:name="_Hlk59429758"/>
      <w:bookmarkEnd w:id="12"/>
    </w:p>
    <w:p w14:paraId="38799196" w14:textId="77777777" w:rsidR="00BD5647" w:rsidRPr="00A6575B" w:rsidRDefault="00BD5647" w:rsidP="00BD5647">
      <w:pPr>
        <w:spacing w:line="276" w:lineRule="auto"/>
        <w:ind w:left="2832" w:hanging="2832"/>
        <w:jc w:val="both"/>
        <w:rPr>
          <w:rFonts w:asciiTheme="minorHAnsi" w:hAnsiTheme="minorHAnsi" w:cstheme="minorHAnsi"/>
        </w:rPr>
      </w:pPr>
    </w:p>
    <w:p w14:paraId="2AD2EC94" w14:textId="77777777" w:rsidR="00BD5647" w:rsidRPr="00884093" w:rsidRDefault="00BD5647" w:rsidP="00BD5647">
      <w:pPr>
        <w:spacing w:line="276" w:lineRule="auto"/>
        <w:ind w:left="2836" w:hanging="2836"/>
        <w:jc w:val="both"/>
        <w:rPr>
          <w:rFonts w:asciiTheme="minorHAnsi" w:hAnsiTheme="minorHAnsi" w:cstheme="minorHAnsi"/>
          <w:bCs/>
          <w:color w:val="000000"/>
        </w:rPr>
      </w:pPr>
      <w:r w:rsidRPr="00884093">
        <w:rPr>
          <w:rFonts w:asciiTheme="minorHAnsi" w:hAnsiTheme="minorHAnsi" w:cstheme="minorHAnsi"/>
        </w:rPr>
        <w:t xml:space="preserve">Załącznik Nr 1 – </w:t>
      </w:r>
      <w:r w:rsidRPr="00884093">
        <w:rPr>
          <w:rFonts w:asciiTheme="minorHAnsi" w:hAnsiTheme="minorHAnsi" w:cstheme="minorHAnsi"/>
        </w:rPr>
        <w:tab/>
        <w:t>Wzór formularza ofertowego</w:t>
      </w:r>
    </w:p>
    <w:p w14:paraId="78CAAF5F" w14:textId="77777777" w:rsidR="00BD5647" w:rsidRPr="00884093" w:rsidRDefault="00BD5647" w:rsidP="0005547A">
      <w:pPr>
        <w:spacing w:line="276" w:lineRule="auto"/>
        <w:ind w:left="2832" w:hanging="2832"/>
        <w:rPr>
          <w:rFonts w:asciiTheme="minorHAnsi" w:hAnsiTheme="minorHAnsi" w:cstheme="minorHAnsi"/>
        </w:rPr>
      </w:pPr>
      <w:r w:rsidRPr="00884093">
        <w:rPr>
          <w:rFonts w:asciiTheme="minorHAnsi" w:hAnsiTheme="minorHAnsi" w:cstheme="minorHAnsi"/>
        </w:rPr>
        <w:t>Załącznik Nr 2 –</w:t>
      </w:r>
      <w:r w:rsidRPr="00884093">
        <w:rPr>
          <w:rFonts w:asciiTheme="minorHAnsi" w:hAnsiTheme="minorHAnsi" w:cstheme="minorHAnsi"/>
        </w:rPr>
        <w:tab/>
      </w:r>
      <w:r w:rsidRPr="00884093">
        <w:rPr>
          <w:rFonts w:asciiTheme="minorHAnsi" w:hAnsiTheme="minorHAnsi" w:cstheme="minorHAnsi"/>
          <w:color w:val="000000" w:themeColor="text1"/>
        </w:rPr>
        <w:t xml:space="preserve">Wzór oświadczenia o spełnianiu warunków udziału </w:t>
      </w:r>
      <w:r w:rsidRPr="00884093">
        <w:rPr>
          <w:rFonts w:asciiTheme="minorHAnsi" w:hAnsiTheme="minorHAnsi" w:cstheme="minorHAnsi"/>
          <w:color w:val="000000" w:themeColor="text1"/>
        </w:rPr>
        <w:br/>
        <w:t>w postępowaniu</w:t>
      </w:r>
    </w:p>
    <w:p w14:paraId="12B6C5E7" w14:textId="77777777" w:rsidR="00BD5647" w:rsidRPr="00884093" w:rsidRDefault="00BD5647" w:rsidP="00BD5647">
      <w:pPr>
        <w:spacing w:line="276" w:lineRule="auto"/>
        <w:ind w:left="2832" w:hanging="2832"/>
        <w:jc w:val="both"/>
        <w:rPr>
          <w:rFonts w:asciiTheme="minorHAnsi" w:hAnsiTheme="minorHAnsi" w:cstheme="minorHAnsi"/>
          <w:color w:val="000000" w:themeColor="text1"/>
        </w:rPr>
      </w:pPr>
      <w:r w:rsidRPr="00884093">
        <w:rPr>
          <w:rFonts w:asciiTheme="minorHAnsi" w:hAnsiTheme="minorHAnsi" w:cstheme="minorHAnsi"/>
          <w:color w:val="000000" w:themeColor="text1"/>
        </w:rPr>
        <w:t xml:space="preserve">Załącznik Nr 3 – </w:t>
      </w:r>
      <w:r w:rsidRPr="00884093">
        <w:rPr>
          <w:rFonts w:asciiTheme="minorHAnsi" w:hAnsiTheme="minorHAnsi" w:cstheme="minorHAnsi"/>
          <w:color w:val="000000" w:themeColor="text1"/>
        </w:rPr>
        <w:tab/>
        <w:t>Wzór oświadczenia o braku podstaw do wykluczenia</w:t>
      </w:r>
    </w:p>
    <w:p w14:paraId="08D2E219" w14:textId="56A34013" w:rsidR="00BD5647" w:rsidRPr="00884093" w:rsidRDefault="00BD5647" w:rsidP="00BD5647">
      <w:pPr>
        <w:spacing w:line="276" w:lineRule="auto"/>
        <w:ind w:left="2832" w:hanging="2832"/>
        <w:jc w:val="both"/>
        <w:rPr>
          <w:rFonts w:asciiTheme="minorHAnsi" w:hAnsiTheme="minorHAnsi" w:cstheme="minorHAnsi"/>
          <w:color w:val="000000" w:themeColor="text1"/>
        </w:rPr>
      </w:pPr>
      <w:r w:rsidRPr="00884093">
        <w:rPr>
          <w:rFonts w:asciiTheme="minorHAnsi" w:hAnsiTheme="minorHAnsi" w:cstheme="minorHAnsi"/>
          <w:color w:val="000000" w:themeColor="text1"/>
        </w:rPr>
        <w:t xml:space="preserve">Załącznik Nr 4 – </w:t>
      </w:r>
      <w:r w:rsidRPr="00884093">
        <w:rPr>
          <w:rFonts w:asciiTheme="minorHAnsi" w:hAnsiTheme="minorHAnsi" w:cstheme="minorHAnsi"/>
          <w:color w:val="000000" w:themeColor="text1"/>
        </w:rPr>
        <w:tab/>
      </w:r>
      <w:r w:rsidR="0005547A" w:rsidRPr="00884093">
        <w:rPr>
          <w:rFonts w:asciiTheme="minorHAnsi" w:hAnsiTheme="minorHAnsi" w:cstheme="minorHAnsi"/>
          <w:color w:val="000000" w:themeColor="text1"/>
        </w:rPr>
        <w:t xml:space="preserve">Wzór oświadczenia wykonawców wspólnie ubiegających się o udzielenie zamówienia – </w:t>
      </w:r>
      <w:r w:rsidR="0005547A" w:rsidRPr="00884093">
        <w:rPr>
          <w:rFonts w:asciiTheme="minorHAnsi" w:hAnsiTheme="minorHAnsi" w:cstheme="minorHAnsi"/>
          <w:i/>
          <w:color w:val="000000" w:themeColor="text1"/>
        </w:rPr>
        <w:t>jeżeli dotyczy</w:t>
      </w:r>
    </w:p>
    <w:p w14:paraId="67BC8A77" w14:textId="15F8064E" w:rsidR="008A2C21" w:rsidRPr="00884093" w:rsidRDefault="00BD5647" w:rsidP="00243B3E">
      <w:pPr>
        <w:spacing w:line="276" w:lineRule="auto"/>
        <w:ind w:left="2832" w:hanging="2832"/>
        <w:jc w:val="both"/>
        <w:rPr>
          <w:rFonts w:asciiTheme="minorHAnsi" w:hAnsiTheme="minorHAnsi" w:cstheme="minorHAnsi"/>
          <w:color w:val="000000" w:themeColor="text1"/>
        </w:rPr>
      </w:pPr>
      <w:r w:rsidRPr="00884093">
        <w:rPr>
          <w:rFonts w:asciiTheme="minorHAnsi" w:hAnsiTheme="minorHAnsi" w:cstheme="minorHAnsi"/>
          <w:color w:val="000000" w:themeColor="text1"/>
        </w:rPr>
        <w:t xml:space="preserve">Załącznik </w:t>
      </w:r>
      <w:r w:rsidR="0005547A" w:rsidRPr="00884093">
        <w:rPr>
          <w:rFonts w:asciiTheme="minorHAnsi" w:hAnsiTheme="minorHAnsi" w:cstheme="minorHAnsi"/>
          <w:color w:val="000000" w:themeColor="text1"/>
        </w:rPr>
        <w:t xml:space="preserve"> Nr 5-                         Projektowane postanowienia umowne  </w:t>
      </w:r>
      <w:r w:rsidR="00884093" w:rsidRPr="00884093">
        <w:rPr>
          <w:rFonts w:asciiTheme="minorHAnsi" w:hAnsiTheme="minorHAnsi" w:cstheme="minorHAnsi"/>
          <w:color w:val="000000" w:themeColor="text1"/>
        </w:rPr>
        <w:t>wraz z zał. nr 1 do umowy -lista punktów Zamawiającego</w:t>
      </w:r>
      <w:r w:rsidR="00243B3E">
        <w:rPr>
          <w:rFonts w:asciiTheme="minorHAnsi" w:hAnsiTheme="minorHAnsi" w:cstheme="minorHAnsi"/>
          <w:color w:val="000000" w:themeColor="text1"/>
        </w:rPr>
        <w:t>, zał. nr 2 do umowy Pełnomocnictwo</w:t>
      </w:r>
      <w:r w:rsidR="0005547A" w:rsidRPr="00884093">
        <w:rPr>
          <w:rFonts w:asciiTheme="minorHAnsi" w:hAnsiTheme="minorHAnsi" w:cstheme="minorHAnsi"/>
          <w:color w:val="000000" w:themeColor="text1"/>
        </w:rPr>
        <w:t xml:space="preserve">     </w:t>
      </w:r>
    </w:p>
    <w:p w14:paraId="4718D963" w14:textId="6C20147A" w:rsidR="008A2C21" w:rsidRPr="00884093" w:rsidRDefault="008A2C21" w:rsidP="008A2C21">
      <w:pPr>
        <w:autoSpaceDE w:val="0"/>
        <w:autoSpaceDN w:val="0"/>
        <w:adjustRightInd w:val="0"/>
        <w:rPr>
          <w:rFonts w:asciiTheme="minorHAnsi" w:hAnsiTheme="minorHAnsi" w:cstheme="minorHAnsi"/>
          <w:bCs/>
          <w:color w:val="000000"/>
        </w:rPr>
      </w:pPr>
      <w:r w:rsidRPr="00884093">
        <w:rPr>
          <w:rFonts w:asciiTheme="minorHAnsi" w:hAnsiTheme="minorHAnsi" w:cstheme="minorHAnsi"/>
          <w:bCs/>
          <w:color w:val="000000"/>
        </w:rPr>
        <w:t xml:space="preserve"> Załącznik nr 6 -                       Lista </w:t>
      </w:r>
      <w:r w:rsidR="00884093" w:rsidRPr="00884093">
        <w:rPr>
          <w:rFonts w:asciiTheme="minorHAnsi" w:hAnsiTheme="minorHAnsi" w:cstheme="minorHAnsi"/>
          <w:bCs/>
          <w:color w:val="000000"/>
        </w:rPr>
        <w:t xml:space="preserve"> punktów poboru </w:t>
      </w:r>
      <w:r w:rsidRPr="00884093">
        <w:rPr>
          <w:rFonts w:asciiTheme="minorHAnsi" w:hAnsiTheme="minorHAnsi" w:cstheme="minorHAnsi"/>
          <w:bCs/>
          <w:color w:val="000000"/>
        </w:rPr>
        <w:t>Zamawiające</w:t>
      </w:r>
      <w:r w:rsidR="00884093" w:rsidRPr="00884093">
        <w:rPr>
          <w:rFonts w:asciiTheme="minorHAnsi" w:hAnsiTheme="minorHAnsi" w:cstheme="minorHAnsi"/>
          <w:bCs/>
          <w:color w:val="000000"/>
        </w:rPr>
        <w:t>go</w:t>
      </w:r>
    </w:p>
    <w:p w14:paraId="5A5B36FF" w14:textId="77777777" w:rsidR="00BD5647" w:rsidRPr="00A6575B" w:rsidRDefault="00BD5647" w:rsidP="00BD5647">
      <w:pPr>
        <w:rPr>
          <w:rFonts w:asciiTheme="minorHAnsi" w:hAnsiTheme="minorHAnsi" w:cstheme="minorHAnsi"/>
        </w:rPr>
      </w:pPr>
      <w:r w:rsidRPr="00A6575B">
        <w:rPr>
          <w:rFonts w:asciiTheme="minorHAnsi" w:hAnsiTheme="minorHAnsi" w:cstheme="minorHAnsi"/>
          <w:noProof/>
        </w:rPr>
        <mc:AlternateContent>
          <mc:Choice Requires="wps">
            <w:drawing>
              <wp:anchor distT="0" distB="0" distL="0" distR="0" simplePos="0" relativeHeight="251659264" behindDoc="0" locked="0" layoutInCell="1" allowOverlap="1" wp14:anchorId="7859C6C0" wp14:editId="272AA618">
                <wp:simplePos x="0" y="0"/>
                <wp:positionH relativeFrom="column">
                  <wp:posOffset>3234055</wp:posOffset>
                </wp:positionH>
                <wp:positionV relativeFrom="paragraph">
                  <wp:posOffset>635</wp:posOffset>
                </wp:positionV>
                <wp:extent cx="3342640" cy="565150"/>
                <wp:effectExtent l="0" t="0" r="0" b="0"/>
                <wp:wrapNone/>
                <wp:docPr id="2" name="Ramka1"/>
                <wp:cNvGraphicFramePr/>
                <a:graphic xmlns:a="http://schemas.openxmlformats.org/drawingml/2006/main">
                  <a:graphicData uri="http://schemas.microsoft.com/office/word/2010/wordprocessingShape">
                    <wps:wsp>
                      <wps:cNvSpPr/>
                      <wps:spPr>
                        <a:xfrm>
                          <a:off x="0" y="0"/>
                          <a:ext cx="3341880" cy="564480"/>
                        </a:xfrm>
                        <a:prstGeom prst="rect">
                          <a:avLst/>
                        </a:prstGeom>
                        <a:noFill/>
                        <a:ln>
                          <a:noFill/>
                        </a:ln>
                        <a:effectLst/>
                      </wps:spPr>
                      <wps:txbx>
                        <w:txbxContent>
                          <w:p w14:paraId="36A3B474" w14:textId="77777777" w:rsidR="00BD5647" w:rsidRDefault="00BD5647" w:rsidP="00BD5647">
                            <w:pPr>
                              <w:pStyle w:val="Zawartoramki"/>
                            </w:pPr>
                          </w:p>
                        </w:txbxContent>
                      </wps:txbx>
                      <wps:bodyPr>
                        <a:noAutofit/>
                      </wps:bodyPr>
                    </wps:wsp>
                  </a:graphicData>
                </a:graphic>
              </wp:anchor>
            </w:drawing>
          </mc:Choice>
          <mc:Fallback>
            <w:pict>
              <v:rect w14:anchorId="7859C6C0" id="Ramka1" o:spid="_x0000_s1026" style="position:absolute;margin-left:254.65pt;margin-top:.05pt;width:263.2pt;height:44.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" filled="f" stroked="f">
                <v:textbox>
                  <w:txbxContent>
                    <w:p w14:paraId="36A3B474" w14:textId="77777777" w:rsidR="00BD5647" w:rsidRDefault="00BD5647" w:rsidP="00BD5647">
                      <w:pPr>
                        <w:pStyle w:val="Zawartoramki"/>
                      </w:pPr>
                    </w:p>
                  </w:txbxContent>
                </v:textbox>
              </v:rect>
            </w:pict>
          </mc:Fallback>
        </mc:AlternateContent>
      </w:r>
    </w:p>
    <w:p w14:paraId="39EE92B5" w14:textId="77777777" w:rsidR="00BD5647" w:rsidRPr="00A6575B" w:rsidRDefault="00BD5647" w:rsidP="00BD5647">
      <w:pPr>
        <w:widowControl w:val="0"/>
        <w:spacing w:line="276" w:lineRule="auto"/>
        <w:ind w:left="709"/>
        <w:outlineLvl w:val="3"/>
        <w:rPr>
          <w:rFonts w:asciiTheme="minorHAnsi" w:hAnsiTheme="minorHAnsi" w:cstheme="minorHAnsi"/>
          <w:bCs/>
        </w:rPr>
      </w:pPr>
    </w:p>
    <w:sectPr w:rsidR="00BD5647" w:rsidRPr="00A6575B">
      <w:headerReference w:type="default" r:id="rId30"/>
      <w:footerReference w:type="default" r:id="rId31"/>
      <w:headerReference w:type="first" r:id="rId32"/>
      <w:footerReference w:type="first" r:id="rId33"/>
      <w:pgSz w:w="11906" w:h="16838"/>
      <w:pgMar w:top="1179" w:right="1417" w:bottom="1417" w:left="1417" w:header="327" w:footer="1261"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705A5" w14:textId="77777777" w:rsidR="00882325" w:rsidRDefault="00882325">
      <w:r>
        <w:separator/>
      </w:r>
    </w:p>
  </w:endnote>
  <w:endnote w:type="continuationSeparator" w:id="0">
    <w:p w14:paraId="56EB45C5" w14:textId="77777777" w:rsidR="00882325" w:rsidRDefault="00882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Optima">
    <w:charset w:val="00"/>
    <w:family w:val="swiss"/>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40274" w14:textId="77777777" w:rsidR="00A3020B" w:rsidRDefault="00A3020B">
    <w:pPr>
      <w:pStyle w:val="Stopka"/>
    </w:pPr>
    <w:r>
      <w:rPr>
        <w:rFonts w:ascii="Cambria" w:hAnsi="Cambria"/>
        <w:sz w:val="20"/>
        <w:bdr w:val="single" w:sz="4" w:space="0" w:color="000000"/>
      </w:rPr>
      <w:tab/>
      <w:t>Specyfikacja Warunków Zamówienia (SWZ)</w:t>
    </w:r>
    <w:r>
      <w:rPr>
        <w:rFonts w:ascii="Cambria" w:hAnsi="Cambria"/>
        <w:sz w:val="20"/>
        <w:bdr w:val="single" w:sz="4" w:space="0" w:color="000000"/>
      </w:rPr>
      <w:tab/>
      <w:t xml:space="preserve">Strona </w:t>
    </w:r>
    <w:r>
      <w:rPr>
        <w:rFonts w:ascii="Cambria" w:hAnsi="Cambria"/>
        <w:b/>
        <w:sz w:val="20"/>
        <w:bdr w:val="single" w:sz="4" w:space="0" w:color="000000"/>
      </w:rPr>
      <w:fldChar w:fldCharType="begin"/>
    </w:r>
    <w:r>
      <w:rPr>
        <w:rFonts w:ascii="Cambria" w:hAnsi="Cambria"/>
        <w:b/>
        <w:sz w:val="20"/>
        <w:bdr w:val="single" w:sz="4" w:space="0" w:color="000000"/>
      </w:rPr>
      <w:instrText>PAGE</w:instrText>
    </w:r>
    <w:r>
      <w:rPr>
        <w:rFonts w:ascii="Cambria" w:hAnsi="Cambria"/>
        <w:b/>
        <w:sz w:val="20"/>
        <w:bdr w:val="single" w:sz="4" w:space="0" w:color="000000"/>
      </w:rPr>
      <w:fldChar w:fldCharType="separate"/>
    </w:r>
    <w:r>
      <w:rPr>
        <w:rFonts w:ascii="Cambria" w:hAnsi="Cambria"/>
        <w:b/>
        <w:sz w:val="20"/>
        <w:bdr w:val="single" w:sz="4" w:space="0" w:color="000000"/>
      </w:rPr>
      <w:t>36</w:t>
    </w:r>
    <w:r>
      <w:rPr>
        <w:rFonts w:ascii="Cambria" w:hAnsi="Cambria"/>
        <w:b/>
        <w:sz w:val="20"/>
        <w:bdr w:val="single" w:sz="4" w:space="0" w:color="000000"/>
      </w:rPr>
      <w:fldChar w:fldCharType="end"/>
    </w:r>
    <w:r>
      <w:rPr>
        <w:rFonts w:ascii="Cambria" w:hAnsi="Cambria"/>
        <w:sz w:val="20"/>
        <w:bdr w:val="single" w:sz="4" w:space="0" w:color="000000"/>
      </w:rPr>
      <w:t xml:space="preserve"> z </w:t>
    </w:r>
    <w:r>
      <w:rPr>
        <w:rFonts w:ascii="Cambria" w:hAnsi="Cambria"/>
        <w:b/>
        <w:sz w:val="20"/>
        <w:bdr w:val="single" w:sz="4" w:space="0" w:color="000000"/>
      </w:rPr>
      <w:fldChar w:fldCharType="begin"/>
    </w:r>
    <w:r>
      <w:rPr>
        <w:rFonts w:ascii="Cambria" w:hAnsi="Cambria"/>
        <w:b/>
        <w:sz w:val="20"/>
        <w:bdr w:val="single" w:sz="4" w:space="0" w:color="000000"/>
      </w:rPr>
      <w:instrText>NUMPAGES</w:instrText>
    </w:r>
    <w:r>
      <w:rPr>
        <w:rFonts w:ascii="Cambria" w:hAnsi="Cambria"/>
        <w:b/>
        <w:sz w:val="20"/>
        <w:bdr w:val="single" w:sz="4" w:space="0" w:color="000000"/>
      </w:rPr>
      <w:fldChar w:fldCharType="separate"/>
    </w:r>
    <w:r>
      <w:rPr>
        <w:rFonts w:ascii="Cambria" w:hAnsi="Cambria"/>
        <w:b/>
        <w:sz w:val="20"/>
        <w:bdr w:val="single" w:sz="4" w:space="0" w:color="000000"/>
      </w:rPr>
      <w:t>36</w:t>
    </w:r>
    <w:r>
      <w:rPr>
        <w:rFonts w:ascii="Cambria" w:hAnsi="Cambria"/>
        <w:b/>
        <w:sz w:val="20"/>
        <w:bdr w:val="single" w:sz="4" w:space="0" w:color="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8FA93" w14:textId="77777777" w:rsidR="00A3020B" w:rsidRDefault="00A3020B">
    <w:pPr>
      <w:pStyle w:val="Stopka"/>
    </w:pPr>
    <w:r>
      <w:rPr>
        <w:rFonts w:ascii="Cambria" w:hAnsi="Cambria"/>
        <w:sz w:val="20"/>
        <w:bdr w:val="single" w:sz="4" w:space="0" w:color="000000"/>
      </w:rPr>
      <w:tab/>
      <w:t>Specyfikacja Warunków Zamówienia</w:t>
    </w:r>
    <w:r>
      <w:rPr>
        <w:rFonts w:ascii="Cambria" w:hAnsi="Cambria"/>
        <w:sz w:val="20"/>
        <w:bdr w:val="single" w:sz="4" w:space="0" w:color="000000"/>
      </w:rPr>
      <w:tab/>
      <w:t xml:space="preserve">Strona </w:t>
    </w:r>
    <w:r>
      <w:rPr>
        <w:rFonts w:ascii="Cambria" w:hAnsi="Cambria"/>
        <w:b/>
        <w:sz w:val="20"/>
        <w:bdr w:val="single" w:sz="4" w:space="0" w:color="000000"/>
      </w:rPr>
      <w:fldChar w:fldCharType="begin"/>
    </w:r>
    <w:r>
      <w:rPr>
        <w:rFonts w:ascii="Cambria" w:hAnsi="Cambria"/>
        <w:b/>
        <w:sz w:val="20"/>
        <w:bdr w:val="single" w:sz="4" w:space="0" w:color="000000"/>
      </w:rPr>
      <w:instrText>PAGE</w:instrText>
    </w:r>
    <w:r>
      <w:rPr>
        <w:rFonts w:ascii="Cambria" w:hAnsi="Cambria"/>
        <w:b/>
        <w:sz w:val="20"/>
        <w:bdr w:val="single" w:sz="4" w:space="0" w:color="000000"/>
      </w:rPr>
      <w:fldChar w:fldCharType="separate"/>
    </w:r>
    <w:r>
      <w:rPr>
        <w:rFonts w:ascii="Cambria" w:hAnsi="Cambria"/>
        <w:b/>
        <w:sz w:val="20"/>
        <w:bdr w:val="single" w:sz="4" w:space="0" w:color="000000"/>
      </w:rPr>
      <w:t>1</w:t>
    </w:r>
    <w:r>
      <w:rPr>
        <w:rFonts w:ascii="Cambria" w:hAnsi="Cambria"/>
        <w:b/>
        <w:sz w:val="20"/>
        <w:bdr w:val="single" w:sz="4" w:space="0" w:color="000000"/>
      </w:rPr>
      <w:fldChar w:fldCharType="end"/>
    </w:r>
    <w:r>
      <w:rPr>
        <w:rFonts w:ascii="Cambria" w:hAnsi="Cambria"/>
        <w:sz w:val="20"/>
        <w:bdr w:val="single" w:sz="4" w:space="0" w:color="000000"/>
      </w:rPr>
      <w:t xml:space="preserve"> z </w:t>
    </w:r>
    <w:r>
      <w:rPr>
        <w:rFonts w:ascii="Cambria" w:hAnsi="Cambria"/>
        <w:b/>
        <w:sz w:val="20"/>
        <w:bdr w:val="single" w:sz="4" w:space="0" w:color="000000"/>
      </w:rPr>
      <w:fldChar w:fldCharType="begin"/>
    </w:r>
    <w:r>
      <w:rPr>
        <w:rFonts w:ascii="Cambria" w:hAnsi="Cambria"/>
        <w:b/>
        <w:sz w:val="20"/>
        <w:bdr w:val="single" w:sz="4" w:space="0" w:color="000000"/>
      </w:rPr>
      <w:instrText>NUMPAGES</w:instrText>
    </w:r>
    <w:r>
      <w:rPr>
        <w:rFonts w:ascii="Cambria" w:hAnsi="Cambria"/>
        <w:b/>
        <w:sz w:val="20"/>
        <w:bdr w:val="single" w:sz="4" w:space="0" w:color="000000"/>
      </w:rPr>
      <w:fldChar w:fldCharType="separate"/>
    </w:r>
    <w:r>
      <w:rPr>
        <w:rFonts w:ascii="Cambria" w:hAnsi="Cambria"/>
        <w:b/>
        <w:sz w:val="20"/>
        <w:bdr w:val="single" w:sz="4" w:space="0" w:color="000000"/>
      </w:rPr>
      <w:t>36</w:t>
    </w:r>
    <w:r>
      <w:rPr>
        <w:rFonts w:ascii="Cambria" w:hAnsi="Cambria"/>
        <w:b/>
        <w:sz w:val="20"/>
        <w:bdr w:val="single" w:sz="4" w:space="0"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8D230" w14:textId="77777777" w:rsidR="00882325" w:rsidRDefault="00882325">
      <w:r>
        <w:separator/>
      </w:r>
    </w:p>
  </w:footnote>
  <w:footnote w:type="continuationSeparator" w:id="0">
    <w:p w14:paraId="68A7A26C" w14:textId="77777777" w:rsidR="00882325" w:rsidRDefault="00882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790DE" w14:textId="77777777" w:rsidR="00A3020B" w:rsidRDefault="00A3020B">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788AF" w14:textId="77777777" w:rsidR="00A3020B" w:rsidRDefault="00A3020B">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B568AA2"/>
    <w:lvl w:ilvl="0">
      <w:numFmt w:val="bullet"/>
      <w:lvlText w:val="*"/>
      <w:lvlJc w:val="left"/>
    </w:lvl>
  </w:abstractNum>
  <w:abstractNum w:abstractNumId="1" w15:restartNumberingAfterBreak="0">
    <w:nsid w:val="00000003"/>
    <w:multiLevelType w:val="multilevel"/>
    <w:tmpl w:val="BB3A2A26"/>
    <w:name w:val="WW8Num3"/>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432" w:hanging="432"/>
      </w:pPr>
      <w:rPr>
        <w:rFonts w:cs="Times New Roman"/>
        <w:b/>
        <w:color w:val="00000A"/>
        <w:sz w:val="24"/>
        <w:szCs w:val="24"/>
      </w:rPr>
    </w:lvl>
    <w:lvl w:ilvl="2">
      <w:start w:val="1"/>
      <w:numFmt w:val="decimal"/>
      <w:lvlText w:val="%2.%3)"/>
      <w:lvlJc w:val="left"/>
      <w:pPr>
        <w:tabs>
          <w:tab w:val="num" w:pos="0"/>
        </w:tabs>
        <w:ind w:left="2773" w:hanging="504"/>
      </w:pPr>
      <w:rPr>
        <w:rFonts w:cs="Times New Roman"/>
        <w:b w:val="0"/>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abstractNum w:abstractNumId="2" w15:restartNumberingAfterBreak="0">
    <w:nsid w:val="00000004"/>
    <w:multiLevelType w:val="hybridMultilevel"/>
    <w:tmpl w:val="62BBD9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436C612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26"/>
    <w:multiLevelType w:val="hybridMultilevel"/>
    <w:tmpl w:val="3F6AB60E"/>
    <w:lvl w:ilvl="0" w:tplc="FFFFFFFF">
      <w:start w:val="4"/>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2505309"/>
    <w:multiLevelType w:val="multilevel"/>
    <w:tmpl w:val="0B58905C"/>
    <w:lvl w:ilvl="0">
      <w:start w:val="13"/>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041A140C"/>
    <w:multiLevelType w:val="multilevel"/>
    <w:tmpl w:val="8D602056"/>
    <w:lvl w:ilvl="0">
      <w:start w:val="8"/>
      <w:numFmt w:val="decimal"/>
      <w:lvlText w:val="%1"/>
      <w:lvlJc w:val="left"/>
      <w:pPr>
        <w:ind w:left="495" w:hanging="495"/>
      </w:pPr>
      <w:rPr>
        <w:rFonts w:cs="Times New Roman" w:hint="default"/>
      </w:rPr>
    </w:lvl>
    <w:lvl w:ilvl="1">
      <w:start w:val="2"/>
      <w:numFmt w:val="decimal"/>
      <w:lvlText w:val="%1.%2"/>
      <w:lvlJc w:val="left"/>
      <w:pPr>
        <w:ind w:left="855" w:hanging="495"/>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15:restartNumberingAfterBreak="0">
    <w:nsid w:val="077D7368"/>
    <w:multiLevelType w:val="multilevel"/>
    <w:tmpl w:val="383CA944"/>
    <w:lvl w:ilvl="0">
      <w:start w:val="4"/>
      <w:numFmt w:val="decimal"/>
      <w:lvlText w:val="%1"/>
      <w:lvlJc w:val="left"/>
      <w:pPr>
        <w:ind w:left="360" w:hanging="360"/>
      </w:pPr>
      <w:rPr>
        <w:rFonts w:asciiTheme="majorHAnsi" w:hAnsiTheme="majorHAnsi" w:cs="Arial" w:hint="default"/>
      </w:rPr>
    </w:lvl>
    <w:lvl w:ilvl="1">
      <w:start w:val="4"/>
      <w:numFmt w:val="decimal"/>
      <w:lvlText w:val="%1.%2"/>
      <w:lvlJc w:val="left"/>
      <w:pPr>
        <w:ind w:left="360" w:hanging="360"/>
      </w:pPr>
      <w:rPr>
        <w:rFonts w:asciiTheme="majorHAnsi" w:hAnsiTheme="majorHAnsi" w:cs="Arial" w:hint="default"/>
      </w:rPr>
    </w:lvl>
    <w:lvl w:ilvl="2">
      <w:start w:val="1"/>
      <w:numFmt w:val="decimal"/>
      <w:lvlText w:val="%1.%2.%3"/>
      <w:lvlJc w:val="left"/>
      <w:pPr>
        <w:ind w:left="720" w:hanging="720"/>
      </w:pPr>
      <w:rPr>
        <w:rFonts w:asciiTheme="majorHAnsi" w:hAnsiTheme="majorHAnsi" w:cs="Arial" w:hint="default"/>
      </w:rPr>
    </w:lvl>
    <w:lvl w:ilvl="3">
      <w:start w:val="1"/>
      <w:numFmt w:val="decimal"/>
      <w:lvlText w:val="%1.%2.%3.%4"/>
      <w:lvlJc w:val="left"/>
      <w:pPr>
        <w:ind w:left="720" w:hanging="720"/>
      </w:pPr>
      <w:rPr>
        <w:rFonts w:asciiTheme="majorHAnsi" w:hAnsiTheme="majorHAnsi" w:cs="Arial" w:hint="default"/>
      </w:rPr>
    </w:lvl>
    <w:lvl w:ilvl="4">
      <w:start w:val="1"/>
      <w:numFmt w:val="decimal"/>
      <w:lvlText w:val="%1.%2.%3.%4.%5"/>
      <w:lvlJc w:val="left"/>
      <w:pPr>
        <w:ind w:left="1080" w:hanging="1080"/>
      </w:pPr>
      <w:rPr>
        <w:rFonts w:asciiTheme="majorHAnsi" w:hAnsiTheme="majorHAnsi" w:cs="Arial" w:hint="default"/>
      </w:rPr>
    </w:lvl>
    <w:lvl w:ilvl="5">
      <w:start w:val="1"/>
      <w:numFmt w:val="decimal"/>
      <w:lvlText w:val="%1.%2.%3.%4.%5.%6"/>
      <w:lvlJc w:val="left"/>
      <w:pPr>
        <w:ind w:left="1080" w:hanging="1080"/>
      </w:pPr>
      <w:rPr>
        <w:rFonts w:asciiTheme="majorHAnsi" w:hAnsiTheme="majorHAnsi" w:cs="Arial" w:hint="default"/>
      </w:rPr>
    </w:lvl>
    <w:lvl w:ilvl="6">
      <w:start w:val="1"/>
      <w:numFmt w:val="decimal"/>
      <w:lvlText w:val="%1.%2.%3.%4.%5.%6.%7"/>
      <w:lvlJc w:val="left"/>
      <w:pPr>
        <w:ind w:left="1440" w:hanging="1440"/>
      </w:pPr>
      <w:rPr>
        <w:rFonts w:asciiTheme="majorHAnsi" w:hAnsiTheme="majorHAnsi" w:cs="Arial" w:hint="default"/>
      </w:rPr>
    </w:lvl>
    <w:lvl w:ilvl="7">
      <w:start w:val="1"/>
      <w:numFmt w:val="decimal"/>
      <w:lvlText w:val="%1.%2.%3.%4.%5.%6.%7.%8"/>
      <w:lvlJc w:val="left"/>
      <w:pPr>
        <w:ind w:left="1440" w:hanging="1440"/>
      </w:pPr>
      <w:rPr>
        <w:rFonts w:asciiTheme="majorHAnsi" w:hAnsiTheme="majorHAnsi" w:cs="Arial" w:hint="default"/>
      </w:rPr>
    </w:lvl>
    <w:lvl w:ilvl="8">
      <w:start w:val="1"/>
      <w:numFmt w:val="decimal"/>
      <w:lvlText w:val="%1.%2.%3.%4.%5.%6.%7.%8.%9"/>
      <w:lvlJc w:val="left"/>
      <w:pPr>
        <w:ind w:left="1800" w:hanging="1800"/>
      </w:pPr>
      <w:rPr>
        <w:rFonts w:asciiTheme="majorHAnsi" w:hAnsiTheme="majorHAnsi" w:cs="Arial" w:hint="default"/>
      </w:rPr>
    </w:lvl>
  </w:abstractNum>
  <w:abstractNum w:abstractNumId="8" w15:restartNumberingAfterBreak="0">
    <w:nsid w:val="088B6E91"/>
    <w:multiLevelType w:val="multilevel"/>
    <w:tmpl w:val="F412120A"/>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C251745"/>
    <w:multiLevelType w:val="multilevel"/>
    <w:tmpl w:val="BD169C36"/>
    <w:lvl w:ilvl="0">
      <w:start w:val="6"/>
      <w:numFmt w:val="decimal"/>
      <w:lvlText w:val="%1."/>
      <w:lvlJc w:val="left"/>
      <w:pPr>
        <w:ind w:left="360" w:hanging="360"/>
      </w:pPr>
      <w:rPr>
        <w:rFonts w:cs="Times New Roman"/>
      </w:rPr>
    </w:lvl>
    <w:lvl w:ilvl="1">
      <w:start w:val="1"/>
      <w:numFmt w:val="decimal"/>
      <w:lvlText w:val="%1.%2."/>
      <w:lvlJc w:val="left"/>
      <w:pPr>
        <w:ind w:left="720" w:hanging="720"/>
      </w:pPr>
      <w:rPr>
        <w:rFonts w:ascii="Cambria" w:hAnsi="Cambria" w:cs="Times New Roman"/>
        <w:b/>
        <w:i w:val="0"/>
        <w:sz w:val="24"/>
      </w:rPr>
    </w:lvl>
    <w:lvl w:ilvl="2">
      <w:start w:val="1"/>
      <w:numFmt w:val="decimal"/>
      <w:lvlText w:val="%1.%2.%3."/>
      <w:lvlJc w:val="left"/>
      <w:pPr>
        <w:ind w:left="143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0" w15:restartNumberingAfterBreak="0">
    <w:nsid w:val="11B33EB6"/>
    <w:multiLevelType w:val="multilevel"/>
    <w:tmpl w:val="3F18E55E"/>
    <w:lvl w:ilvl="0">
      <w:start w:val="6"/>
      <w:numFmt w:val="decimal"/>
      <w:lvlText w:val="%1."/>
      <w:lvlJc w:val="left"/>
      <w:pPr>
        <w:ind w:left="380" w:hanging="380"/>
      </w:pPr>
      <w:rPr>
        <w:rFonts w:eastAsia="Cambria" w:cs="Cambria"/>
        <w:color w:val="auto"/>
      </w:rPr>
    </w:lvl>
    <w:lvl w:ilvl="1">
      <w:start w:val="1"/>
      <w:numFmt w:val="decimal"/>
      <w:lvlText w:val="%1.%2."/>
      <w:lvlJc w:val="left"/>
      <w:pPr>
        <w:ind w:left="720" w:hanging="720"/>
      </w:pPr>
      <w:rPr>
        <w:rFonts w:eastAsia="Cambria" w:cs="Cambria"/>
        <w:b/>
        <w:color w:val="auto"/>
      </w:rPr>
    </w:lvl>
    <w:lvl w:ilvl="2">
      <w:start w:val="1"/>
      <w:numFmt w:val="decimal"/>
      <w:lvlText w:val="%1.%2.%3."/>
      <w:lvlJc w:val="left"/>
      <w:pPr>
        <w:ind w:left="720" w:hanging="720"/>
      </w:pPr>
      <w:rPr>
        <w:rFonts w:eastAsia="Cambria" w:cs="Cambria"/>
        <w:b/>
        <w:color w:val="auto"/>
        <w:sz w:val="24"/>
      </w:rPr>
    </w:lvl>
    <w:lvl w:ilvl="3">
      <w:start w:val="1"/>
      <w:numFmt w:val="decimal"/>
      <w:lvlText w:val="%1.%2.%3.%4."/>
      <w:lvlJc w:val="left"/>
      <w:pPr>
        <w:ind w:left="1080" w:hanging="1080"/>
      </w:pPr>
      <w:rPr>
        <w:rFonts w:eastAsia="Cambria" w:cs="Cambria"/>
        <w:color w:val="auto"/>
      </w:rPr>
    </w:lvl>
    <w:lvl w:ilvl="4">
      <w:start w:val="1"/>
      <w:numFmt w:val="decimal"/>
      <w:lvlText w:val="%1.%2.%3.%4.%5."/>
      <w:lvlJc w:val="left"/>
      <w:pPr>
        <w:ind w:left="1080" w:hanging="1080"/>
      </w:pPr>
      <w:rPr>
        <w:rFonts w:eastAsia="Cambria" w:cs="Cambria"/>
        <w:color w:val="auto"/>
      </w:rPr>
    </w:lvl>
    <w:lvl w:ilvl="5">
      <w:start w:val="1"/>
      <w:numFmt w:val="decimal"/>
      <w:lvlText w:val="%1.%2.%3.%4.%5.%6."/>
      <w:lvlJc w:val="left"/>
      <w:pPr>
        <w:ind w:left="1440" w:hanging="1440"/>
      </w:pPr>
      <w:rPr>
        <w:rFonts w:eastAsia="Cambria" w:cs="Cambria"/>
        <w:color w:val="auto"/>
      </w:rPr>
    </w:lvl>
    <w:lvl w:ilvl="6">
      <w:start w:val="1"/>
      <w:numFmt w:val="decimal"/>
      <w:lvlText w:val="%1.%2.%3.%4.%5.%6.%7."/>
      <w:lvlJc w:val="left"/>
      <w:pPr>
        <w:ind w:left="1440" w:hanging="1440"/>
      </w:pPr>
      <w:rPr>
        <w:rFonts w:eastAsia="Cambria" w:cs="Cambria"/>
        <w:color w:val="auto"/>
      </w:rPr>
    </w:lvl>
    <w:lvl w:ilvl="7">
      <w:start w:val="1"/>
      <w:numFmt w:val="decimal"/>
      <w:lvlText w:val="%1.%2.%3.%4.%5.%6.%7.%8."/>
      <w:lvlJc w:val="left"/>
      <w:pPr>
        <w:ind w:left="1800" w:hanging="1800"/>
      </w:pPr>
      <w:rPr>
        <w:rFonts w:eastAsia="Cambria" w:cs="Cambria"/>
        <w:color w:val="auto"/>
      </w:rPr>
    </w:lvl>
    <w:lvl w:ilvl="8">
      <w:start w:val="1"/>
      <w:numFmt w:val="decimal"/>
      <w:lvlText w:val="%1.%2.%3.%4.%5.%6.%7.%8.%9."/>
      <w:lvlJc w:val="left"/>
      <w:pPr>
        <w:ind w:left="1800" w:hanging="1800"/>
      </w:pPr>
      <w:rPr>
        <w:rFonts w:eastAsia="Cambria" w:cs="Cambria"/>
        <w:color w:val="auto"/>
      </w:rPr>
    </w:lvl>
  </w:abstractNum>
  <w:abstractNum w:abstractNumId="11" w15:restartNumberingAfterBreak="0">
    <w:nsid w:val="125A2D03"/>
    <w:multiLevelType w:val="multilevel"/>
    <w:tmpl w:val="FB70938C"/>
    <w:lvl w:ilvl="0">
      <w:start w:val="23"/>
      <w:numFmt w:val="decimal"/>
      <w:lvlText w:val="%1"/>
      <w:lvlJc w:val="left"/>
      <w:pPr>
        <w:ind w:left="444" w:hanging="444"/>
      </w:pPr>
    </w:lvl>
    <w:lvl w:ilvl="1">
      <w:start w:val="1"/>
      <w:numFmt w:val="decimal"/>
      <w:lvlText w:val="%1.%2"/>
      <w:lvlJc w:val="left"/>
      <w:pPr>
        <w:ind w:left="1164" w:hanging="444"/>
      </w:pPr>
      <w:rPr>
        <w:b/>
        <w:bCs/>
        <w:sz w:val="24"/>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2" w15:restartNumberingAfterBreak="0">
    <w:nsid w:val="155D36ED"/>
    <w:multiLevelType w:val="multilevel"/>
    <w:tmpl w:val="AC663576"/>
    <w:lvl w:ilvl="0">
      <w:start w:val="1"/>
      <w:numFmt w:val="decimal"/>
      <w:lvlText w:val="%1)"/>
      <w:lvlJc w:val="left"/>
      <w:pPr>
        <w:ind w:left="1854" w:hanging="360"/>
      </w:pPr>
    </w:lvl>
    <w:lvl w:ilvl="1">
      <w:start w:val="1"/>
      <w:numFmt w:val="lowerLetter"/>
      <w:lvlText w:val="%2."/>
      <w:lvlJc w:val="left"/>
      <w:pPr>
        <w:ind w:left="2574" w:hanging="360"/>
      </w:pPr>
    </w:lvl>
    <w:lvl w:ilvl="2">
      <w:start w:val="1"/>
      <w:numFmt w:val="decimal"/>
      <w:lvlText w:val="%3)"/>
      <w:lvlJc w:val="left"/>
      <w:pPr>
        <w:ind w:left="2907" w:hanging="36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3" w15:restartNumberingAfterBreak="0">
    <w:nsid w:val="19823DB8"/>
    <w:multiLevelType w:val="multilevel"/>
    <w:tmpl w:val="DE8A0DFA"/>
    <w:lvl w:ilvl="0">
      <w:start w:val="1"/>
      <w:numFmt w:val="decimal"/>
      <w:lvlText w:val="%1)"/>
      <w:lvlJc w:val="left"/>
      <w:pPr>
        <w:ind w:left="786" w:hanging="360"/>
      </w:pPr>
      <w:rPr>
        <w:b w:val="0"/>
        <w:i w:val="0"/>
        <w:color w:val="auto"/>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4" w15:restartNumberingAfterBreak="0">
    <w:nsid w:val="19AD474B"/>
    <w:multiLevelType w:val="multilevel"/>
    <w:tmpl w:val="113EE0C2"/>
    <w:lvl w:ilvl="0">
      <w:start w:val="4"/>
      <w:numFmt w:val="decimal"/>
      <w:lvlText w:val="%1"/>
      <w:lvlJc w:val="left"/>
      <w:pPr>
        <w:ind w:left="360" w:hanging="360"/>
      </w:pPr>
      <w:rPr>
        <w:rFonts w:cs="Helvetica" w:hint="default"/>
        <w:color w:val="000000" w:themeColor="text1"/>
      </w:rPr>
    </w:lvl>
    <w:lvl w:ilvl="1">
      <w:start w:val="3"/>
      <w:numFmt w:val="decimal"/>
      <w:lvlText w:val="%1.%2"/>
      <w:lvlJc w:val="left"/>
      <w:pPr>
        <w:ind w:left="360" w:hanging="360"/>
      </w:pPr>
      <w:rPr>
        <w:rFonts w:cs="Helvetica" w:hint="default"/>
        <w:color w:val="000000" w:themeColor="text1"/>
      </w:rPr>
    </w:lvl>
    <w:lvl w:ilvl="2">
      <w:start w:val="1"/>
      <w:numFmt w:val="decimal"/>
      <w:lvlText w:val="%1.%2.%3"/>
      <w:lvlJc w:val="left"/>
      <w:pPr>
        <w:ind w:left="720" w:hanging="720"/>
      </w:pPr>
      <w:rPr>
        <w:rFonts w:cs="Helvetica" w:hint="default"/>
        <w:color w:val="000000" w:themeColor="text1"/>
      </w:rPr>
    </w:lvl>
    <w:lvl w:ilvl="3">
      <w:start w:val="1"/>
      <w:numFmt w:val="decimal"/>
      <w:lvlText w:val="%1.%2.%3.%4"/>
      <w:lvlJc w:val="left"/>
      <w:pPr>
        <w:ind w:left="1080" w:hanging="1080"/>
      </w:pPr>
      <w:rPr>
        <w:rFonts w:cs="Helvetica" w:hint="default"/>
        <w:color w:val="000000" w:themeColor="text1"/>
      </w:rPr>
    </w:lvl>
    <w:lvl w:ilvl="4">
      <w:start w:val="1"/>
      <w:numFmt w:val="decimal"/>
      <w:lvlText w:val="%1.%2.%3.%4.%5"/>
      <w:lvlJc w:val="left"/>
      <w:pPr>
        <w:ind w:left="1080" w:hanging="1080"/>
      </w:pPr>
      <w:rPr>
        <w:rFonts w:cs="Helvetica" w:hint="default"/>
        <w:color w:val="000000" w:themeColor="text1"/>
      </w:rPr>
    </w:lvl>
    <w:lvl w:ilvl="5">
      <w:start w:val="1"/>
      <w:numFmt w:val="decimal"/>
      <w:lvlText w:val="%1.%2.%3.%4.%5.%6"/>
      <w:lvlJc w:val="left"/>
      <w:pPr>
        <w:ind w:left="1440" w:hanging="1440"/>
      </w:pPr>
      <w:rPr>
        <w:rFonts w:cs="Helvetica" w:hint="default"/>
        <w:color w:val="000000" w:themeColor="text1"/>
      </w:rPr>
    </w:lvl>
    <w:lvl w:ilvl="6">
      <w:start w:val="1"/>
      <w:numFmt w:val="decimal"/>
      <w:lvlText w:val="%1.%2.%3.%4.%5.%6.%7"/>
      <w:lvlJc w:val="left"/>
      <w:pPr>
        <w:ind w:left="1440" w:hanging="1440"/>
      </w:pPr>
      <w:rPr>
        <w:rFonts w:cs="Helvetica" w:hint="default"/>
        <w:color w:val="000000" w:themeColor="text1"/>
      </w:rPr>
    </w:lvl>
    <w:lvl w:ilvl="7">
      <w:start w:val="1"/>
      <w:numFmt w:val="decimal"/>
      <w:lvlText w:val="%1.%2.%3.%4.%5.%6.%7.%8"/>
      <w:lvlJc w:val="left"/>
      <w:pPr>
        <w:ind w:left="1800" w:hanging="1800"/>
      </w:pPr>
      <w:rPr>
        <w:rFonts w:cs="Helvetica" w:hint="default"/>
        <w:color w:val="000000" w:themeColor="text1"/>
      </w:rPr>
    </w:lvl>
    <w:lvl w:ilvl="8">
      <w:start w:val="1"/>
      <w:numFmt w:val="decimal"/>
      <w:lvlText w:val="%1.%2.%3.%4.%5.%6.%7.%8.%9"/>
      <w:lvlJc w:val="left"/>
      <w:pPr>
        <w:ind w:left="1800" w:hanging="1800"/>
      </w:pPr>
      <w:rPr>
        <w:rFonts w:cs="Helvetica" w:hint="default"/>
        <w:color w:val="000000" w:themeColor="text1"/>
      </w:rPr>
    </w:lvl>
  </w:abstractNum>
  <w:abstractNum w:abstractNumId="15" w15:restartNumberingAfterBreak="0">
    <w:nsid w:val="1ACB0A6F"/>
    <w:multiLevelType w:val="multilevel"/>
    <w:tmpl w:val="08E6D504"/>
    <w:lvl w:ilvl="0">
      <w:start w:val="1"/>
      <w:numFmt w:val="decimal"/>
      <w:lvlText w:val="%1)"/>
      <w:lvlJc w:val="left"/>
      <w:pPr>
        <w:ind w:left="1440" w:hanging="360"/>
      </w:pPr>
      <w:rPr>
        <w:rFonts w:cs="Times New Roman"/>
      </w:rPr>
    </w:lvl>
    <w:lvl w:ilvl="1">
      <w:start w:val="1"/>
      <w:numFmt w:val="lowerLetter"/>
      <w:lvlText w:val="%2)"/>
      <w:lvlJc w:val="left"/>
      <w:pPr>
        <w:ind w:left="2160" w:hanging="360"/>
      </w:pPr>
    </w:lvl>
    <w:lvl w:ilvl="2">
      <w:start w:val="1"/>
      <w:numFmt w:val="decimal"/>
      <w:lvlText w:val="%3)"/>
      <w:lvlJc w:val="lef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6" w15:restartNumberingAfterBreak="0">
    <w:nsid w:val="1F4A0D7C"/>
    <w:multiLevelType w:val="multilevel"/>
    <w:tmpl w:val="1AF6BCBA"/>
    <w:lvl w:ilvl="0">
      <w:start w:val="10"/>
      <w:numFmt w:val="decimal"/>
      <w:lvlText w:val="%1."/>
      <w:lvlJc w:val="left"/>
      <w:pPr>
        <w:ind w:left="495" w:hanging="495"/>
      </w:pPr>
    </w:lvl>
    <w:lvl w:ilvl="1">
      <w:start w:val="1"/>
      <w:numFmt w:val="decimal"/>
      <w:lvlText w:val="%1.%2."/>
      <w:lvlJc w:val="left"/>
      <w:pPr>
        <w:ind w:left="1440" w:hanging="720"/>
      </w:pPr>
      <w:rPr>
        <w:rFonts w:ascii="Cambria" w:hAnsi="Cambria"/>
        <w:b/>
        <w:sz w:val="24"/>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7" w15:restartNumberingAfterBreak="0">
    <w:nsid w:val="201A2B2D"/>
    <w:multiLevelType w:val="multilevel"/>
    <w:tmpl w:val="1D1C040E"/>
    <w:lvl w:ilvl="0">
      <w:start w:val="8"/>
      <w:numFmt w:val="decimal"/>
      <w:lvlText w:val="%1."/>
      <w:lvlJc w:val="left"/>
      <w:pPr>
        <w:ind w:left="400" w:hanging="400"/>
      </w:pPr>
      <w:rPr>
        <w:rFonts w:cs="Times New Roman"/>
        <w:b/>
      </w:rPr>
    </w:lvl>
    <w:lvl w:ilvl="1">
      <w:start w:val="1"/>
      <w:numFmt w:val="decimal"/>
      <w:lvlText w:val="%1.%2."/>
      <w:lvlJc w:val="left"/>
      <w:pPr>
        <w:ind w:left="720" w:hanging="720"/>
      </w:pPr>
      <w:rPr>
        <w:rFonts w:ascii="Cambria" w:hAnsi="Cambria" w:cs="Times New Roman"/>
        <w:b/>
        <w:sz w:val="24"/>
      </w:rPr>
    </w:lvl>
    <w:lvl w:ilvl="2">
      <w:start w:val="1"/>
      <w:numFmt w:val="decimal"/>
      <w:lvlText w:val="%1.%2.%3."/>
      <w:lvlJc w:val="left"/>
      <w:pPr>
        <w:ind w:left="720" w:hanging="720"/>
      </w:pPr>
      <w:rPr>
        <w:rFonts w:cs="Times New Roman"/>
        <w:b/>
        <w:sz w:val="24"/>
      </w:rPr>
    </w:lvl>
    <w:lvl w:ilvl="3">
      <w:start w:val="1"/>
      <w:numFmt w:val="decimal"/>
      <w:lvlText w:val="%1.%2.%3.%4."/>
      <w:lvlJc w:val="left"/>
      <w:pPr>
        <w:ind w:left="1080" w:hanging="108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440" w:hanging="144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800" w:hanging="1800"/>
      </w:pPr>
      <w:rPr>
        <w:rFonts w:cs="Times New Roman"/>
        <w:b/>
      </w:rPr>
    </w:lvl>
    <w:lvl w:ilvl="8">
      <w:start w:val="1"/>
      <w:numFmt w:val="decimal"/>
      <w:lvlText w:val="%1.%2.%3.%4.%5.%6.%7.%8.%9."/>
      <w:lvlJc w:val="left"/>
      <w:pPr>
        <w:ind w:left="1800" w:hanging="1800"/>
      </w:pPr>
      <w:rPr>
        <w:rFonts w:cs="Times New Roman"/>
        <w:b/>
      </w:rPr>
    </w:lvl>
  </w:abstractNum>
  <w:abstractNum w:abstractNumId="18" w15:restartNumberingAfterBreak="0">
    <w:nsid w:val="205C1A75"/>
    <w:multiLevelType w:val="multilevel"/>
    <w:tmpl w:val="53DC9B8E"/>
    <w:lvl w:ilvl="0">
      <w:start w:val="13"/>
      <w:numFmt w:val="decimal"/>
      <w:lvlText w:val="%1."/>
      <w:lvlJc w:val="left"/>
      <w:pPr>
        <w:ind w:left="500" w:hanging="500"/>
      </w:pPr>
      <w:rPr>
        <w:rFonts w:cs="Times New Roman"/>
      </w:rPr>
    </w:lvl>
    <w:lvl w:ilvl="1">
      <w:start w:val="1"/>
      <w:numFmt w:val="decimal"/>
      <w:lvlText w:val="%1.%2."/>
      <w:lvlJc w:val="left"/>
      <w:pPr>
        <w:ind w:left="720" w:hanging="720"/>
      </w:pPr>
      <w:rPr>
        <w:rFonts w:cs="Times New Roman"/>
        <w:b/>
        <w:sz w:val="24"/>
        <w:szCs w:val="24"/>
      </w:rPr>
    </w:lvl>
    <w:lvl w:ilvl="2">
      <w:start w:val="1"/>
      <w:numFmt w:val="decimal"/>
      <w:lvlText w:val="%1.%2.%3."/>
      <w:lvlJc w:val="left"/>
      <w:pPr>
        <w:ind w:left="720" w:hanging="720"/>
      </w:pPr>
      <w:rPr>
        <w:rFonts w:cs="Times New Roman"/>
        <w:b w:val="0"/>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9" w15:restartNumberingAfterBreak="0">
    <w:nsid w:val="235E09E3"/>
    <w:multiLevelType w:val="multilevel"/>
    <w:tmpl w:val="11C621A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42602F5"/>
    <w:multiLevelType w:val="multilevel"/>
    <w:tmpl w:val="3DF65530"/>
    <w:lvl w:ilvl="0">
      <w:start w:val="8"/>
      <w:numFmt w:val="decimal"/>
      <w:lvlText w:val="%1"/>
      <w:lvlJc w:val="left"/>
      <w:pPr>
        <w:ind w:left="570" w:hanging="570"/>
      </w:pPr>
      <w:rPr>
        <w:rFonts w:cs="Verdana" w:hint="default"/>
      </w:rPr>
    </w:lvl>
    <w:lvl w:ilvl="1">
      <w:start w:val="3"/>
      <w:numFmt w:val="decimal"/>
      <w:lvlText w:val="%1.%2"/>
      <w:lvlJc w:val="left"/>
      <w:pPr>
        <w:ind w:left="570" w:hanging="570"/>
      </w:pPr>
      <w:rPr>
        <w:rFonts w:cs="Verdana" w:hint="default"/>
      </w:rPr>
    </w:lvl>
    <w:lvl w:ilvl="2">
      <w:start w:val="1"/>
      <w:numFmt w:val="decimal"/>
      <w:lvlText w:val="%1.%2.%3"/>
      <w:lvlJc w:val="left"/>
      <w:pPr>
        <w:ind w:left="720" w:hanging="720"/>
      </w:pPr>
      <w:rPr>
        <w:rFonts w:cs="Verdana" w:hint="default"/>
      </w:rPr>
    </w:lvl>
    <w:lvl w:ilvl="3">
      <w:start w:val="1"/>
      <w:numFmt w:val="decimal"/>
      <w:lvlText w:val="%1.%2.%3.%4"/>
      <w:lvlJc w:val="left"/>
      <w:pPr>
        <w:ind w:left="1080" w:hanging="1080"/>
      </w:pPr>
      <w:rPr>
        <w:rFonts w:cs="Verdana" w:hint="default"/>
      </w:rPr>
    </w:lvl>
    <w:lvl w:ilvl="4">
      <w:start w:val="1"/>
      <w:numFmt w:val="decimal"/>
      <w:lvlText w:val="%1.%2.%3.%4.%5"/>
      <w:lvlJc w:val="left"/>
      <w:pPr>
        <w:ind w:left="1080" w:hanging="1080"/>
      </w:pPr>
      <w:rPr>
        <w:rFonts w:cs="Verdana" w:hint="default"/>
      </w:rPr>
    </w:lvl>
    <w:lvl w:ilvl="5">
      <w:start w:val="1"/>
      <w:numFmt w:val="decimal"/>
      <w:lvlText w:val="%1.%2.%3.%4.%5.%6"/>
      <w:lvlJc w:val="left"/>
      <w:pPr>
        <w:ind w:left="1440" w:hanging="1440"/>
      </w:pPr>
      <w:rPr>
        <w:rFonts w:cs="Verdana" w:hint="default"/>
      </w:rPr>
    </w:lvl>
    <w:lvl w:ilvl="6">
      <w:start w:val="1"/>
      <w:numFmt w:val="decimal"/>
      <w:lvlText w:val="%1.%2.%3.%4.%5.%6.%7"/>
      <w:lvlJc w:val="left"/>
      <w:pPr>
        <w:ind w:left="1440" w:hanging="1440"/>
      </w:pPr>
      <w:rPr>
        <w:rFonts w:cs="Verdana" w:hint="default"/>
      </w:rPr>
    </w:lvl>
    <w:lvl w:ilvl="7">
      <w:start w:val="1"/>
      <w:numFmt w:val="decimal"/>
      <w:lvlText w:val="%1.%2.%3.%4.%5.%6.%7.%8"/>
      <w:lvlJc w:val="left"/>
      <w:pPr>
        <w:ind w:left="1800" w:hanging="1800"/>
      </w:pPr>
      <w:rPr>
        <w:rFonts w:cs="Verdana" w:hint="default"/>
      </w:rPr>
    </w:lvl>
    <w:lvl w:ilvl="8">
      <w:start w:val="1"/>
      <w:numFmt w:val="decimal"/>
      <w:lvlText w:val="%1.%2.%3.%4.%5.%6.%7.%8.%9"/>
      <w:lvlJc w:val="left"/>
      <w:pPr>
        <w:ind w:left="1800" w:hanging="1800"/>
      </w:pPr>
      <w:rPr>
        <w:rFonts w:cs="Verdana" w:hint="default"/>
      </w:rPr>
    </w:lvl>
  </w:abstractNum>
  <w:abstractNum w:abstractNumId="21" w15:restartNumberingAfterBreak="0">
    <w:nsid w:val="251E1AFF"/>
    <w:multiLevelType w:val="multilevel"/>
    <w:tmpl w:val="E362ABAA"/>
    <w:lvl w:ilvl="0">
      <w:start w:val="8"/>
      <w:numFmt w:val="decimal"/>
      <w:lvlText w:val="%1"/>
      <w:lvlJc w:val="left"/>
      <w:pPr>
        <w:ind w:left="360" w:hanging="360"/>
      </w:pPr>
      <w:rPr>
        <w:rFonts w:cs="Times New Roman" w:hint="default"/>
        <w:color w:val="000000"/>
      </w:rPr>
    </w:lvl>
    <w:lvl w:ilvl="1">
      <w:start w:val="2"/>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22" w15:restartNumberingAfterBreak="0">
    <w:nsid w:val="260C5903"/>
    <w:multiLevelType w:val="hybridMultilevel"/>
    <w:tmpl w:val="D4D813D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36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29ED2978"/>
    <w:multiLevelType w:val="hybridMultilevel"/>
    <w:tmpl w:val="9F4A5E8E"/>
    <w:lvl w:ilvl="0" w:tplc="D6B22770">
      <w:start w:val="1"/>
      <w:numFmt w:val="lowerLetter"/>
      <w:lvlText w:val="%1)"/>
      <w:lvlJc w:val="left"/>
      <w:pPr>
        <w:ind w:left="1854" w:hanging="360"/>
      </w:pPr>
      <w:rPr>
        <w:rFonts w:ascii="Cambria" w:eastAsia="SimSun" w:hAnsi="Cambria" w:cs="Times New Roman"/>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4" w15:restartNumberingAfterBreak="0">
    <w:nsid w:val="2AB64A00"/>
    <w:multiLevelType w:val="multilevel"/>
    <w:tmpl w:val="59EE9296"/>
    <w:lvl w:ilvl="0">
      <w:start w:val="1"/>
      <w:numFmt w:val="lowerLetter"/>
      <w:lvlText w:val="%1)"/>
      <w:lvlJc w:val="left"/>
      <w:pPr>
        <w:ind w:left="2421" w:hanging="360"/>
      </w:p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25" w15:restartNumberingAfterBreak="0">
    <w:nsid w:val="2CC650A0"/>
    <w:multiLevelType w:val="multilevel"/>
    <w:tmpl w:val="B9628162"/>
    <w:lvl w:ilvl="0">
      <w:start w:val="11"/>
      <w:numFmt w:val="decimal"/>
      <w:lvlText w:val="%1"/>
      <w:lvlJc w:val="left"/>
      <w:pPr>
        <w:ind w:left="420" w:hanging="420"/>
      </w:pPr>
    </w:lvl>
    <w:lvl w:ilvl="1">
      <w:start w:val="7"/>
      <w:numFmt w:val="decimal"/>
      <w:lvlText w:val="%1.%2"/>
      <w:lvlJc w:val="left"/>
      <w:pPr>
        <w:ind w:left="704" w:hanging="420"/>
      </w:pPr>
      <w:rPr>
        <w:rFonts w:ascii="Times New Roman" w:hAnsi="Times New Roman"/>
        <w:b/>
        <w:bCs/>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2E1634C8"/>
    <w:multiLevelType w:val="multilevel"/>
    <w:tmpl w:val="C75EF2BC"/>
    <w:lvl w:ilvl="0">
      <w:start w:val="8"/>
      <w:numFmt w:val="decimal"/>
      <w:lvlText w:val="%1)"/>
      <w:lvlJc w:val="left"/>
      <w:pPr>
        <w:tabs>
          <w:tab w:val="num" w:pos="0"/>
        </w:tabs>
        <w:ind w:left="2203" w:hanging="360"/>
      </w:pPr>
      <w:rPr>
        <w:rFonts w:cs="Times New Roman" w:hint="default"/>
      </w:rPr>
    </w:lvl>
    <w:lvl w:ilvl="1">
      <w:start w:val="1"/>
      <w:numFmt w:val="lowerLetter"/>
      <w:lvlText w:val="%2)"/>
      <w:lvlJc w:val="left"/>
      <w:pPr>
        <w:tabs>
          <w:tab w:val="num" w:pos="0"/>
        </w:tabs>
        <w:ind w:left="2149" w:hanging="360"/>
      </w:pPr>
      <w:rPr>
        <w:rFonts w:cs="Times New Roman" w:hint="default"/>
        <w:b/>
        <w:bCs/>
      </w:rPr>
    </w:lvl>
    <w:lvl w:ilvl="2">
      <w:start w:val="1"/>
      <w:numFmt w:val="lowerRoman"/>
      <w:lvlText w:val="%3."/>
      <w:lvlJc w:val="right"/>
      <w:pPr>
        <w:tabs>
          <w:tab w:val="num" w:pos="0"/>
        </w:tabs>
        <w:ind w:left="2869" w:hanging="180"/>
      </w:pPr>
      <w:rPr>
        <w:rFonts w:cs="Times New Roman" w:hint="default"/>
      </w:rPr>
    </w:lvl>
    <w:lvl w:ilvl="3">
      <w:start w:val="1"/>
      <w:numFmt w:val="decimal"/>
      <w:lvlText w:val="%4."/>
      <w:lvlJc w:val="left"/>
      <w:pPr>
        <w:tabs>
          <w:tab w:val="num" w:pos="0"/>
        </w:tabs>
        <w:ind w:left="3589" w:hanging="360"/>
      </w:pPr>
      <w:rPr>
        <w:rFonts w:hint="default"/>
        <w:b w:val="0"/>
        <w:i w:val="0"/>
        <w:color w:val="000000"/>
      </w:rPr>
    </w:lvl>
    <w:lvl w:ilvl="4">
      <w:start w:val="1"/>
      <w:numFmt w:val="lowerLetter"/>
      <w:lvlText w:val="%5."/>
      <w:lvlJc w:val="left"/>
      <w:pPr>
        <w:tabs>
          <w:tab w:val="num" w:pos="0"/>
        </w:tabs>
        <w:ind w:left="4309" w:hanging="360"/>
      </w:pPr>
      <w:rPr>
        <w:rFonts w:hint="default"/>
      </w:rPr>
    </w:lvl>
    <w:lvl w:ilvl="5">
      <w:start w:val="1"/>
      <w:numFmt w:val="lowerRoman"/>
      <w:lvlText w:val="%6."/>
      <w:lvlJc w:val="right"/>
      <w:pPr>
        <w:tabs>
          <w:tab w:val="num" w:pos="0"/>
        </w:tabs>
        <w:ind w:left="5029" w:hanging="180"/>
      </w:pPr>
      <w:rPr>
        <w:rFonts w:cs="Times New Roman" w:hint="default"/>
      </w:rPr>
    </w:lvl>
    <w:lvl w:ilvl="6">
      <w:start w:val="1"/>
      <w:numFmt w:val="decimal"/>
      <w:lvlText w:val="%7."/>
      <w:lvlJc w:val="left"/>
      <w:pPr>
        <w:tabs>
          <w:tab w:val="num" w:pos="0"/>
        </w:tabs>
        <w:ind w:left="5749" w:hanging="360"/>
      </w:pPr>
      <w:rPr>
        <w:rFonts w:cs="Times New Roman" w:hint="default"/>
      </w:rPr>
    </w:lvl>
    <w:lvl w:ilvl="7">
      <w:start w:val="1"/>
      <w:numFmt w:val="lowerLetter"/>
      <w:lvlText w:val="%8."/>
      <w:lvlJc w:val="left"/>
      <w:pPr>
        <w:tabs>
          <w:tab w:val="num" w:pos="0"/>
        </w:tabs>
        <w:ind w:left="6469" w:hanging="360"/>
      </w:pPr>
      <w:rPr>
        <w:rFonts w:cs="Times New Roman" w:hint="default"/>
      </w:rPr>
    </w:lvl>
    <w:lvl w:ilvl="8">
      <w:start w:val="1"/>
      <w:numFmt w:val="lowerRoman"/>
      <w:lvlText w:val="%9."/>
      <w:lvlJc w:val="right"/>
      <w:pPr>
        <w:tabs>
          <w:tab w:val="num" w:pos="0"/>
        </w:tabs>
        <w:ind w:left="7189" w:hanging="180"/>
      </w:pPr>
      <w:rPr>
        <w:rFonts w:cs="Times New Roman" w:hint="default"/>
      </w:rPr>
    </w:lvl>
  </w:abstractNum>
  <w:abstractNum w:abstractNumId="27" w15:restartNumberingAfterBreak="0">
    <w:nsid w:val="30783361"/>
    <w:multiLevelType w:val="multilevel"/>
    <w:tmpl w:val="8AA20F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319155F8"/>
    <w:multiLevelType w:val="multilevel"/>
    <w:tmpl w:val="AEFC924E"/>
    <w:lvl w:ilvl="0">
      <w:start w:val="16"/>
      <w:numFmt w:val="decimal"/>
      <w:lvlText w:val="%1"/>
      <w:lvlJc w:val="left"/>
      <w:pPr>
        <w:ind w:left="420" w:hanging="420"/>
      </w:pPr>
    </w:lvl>
    <w:lvl w:ilvl="1">
      <w:start w:val="2"/>
      <w:numFmt w:val="decimal"/>
      <w:lvlText w:val="%1.%2"/>
      <w:lvlJc w:val="left"/>
      <w:pPr>
        <w:ind w:left="562" w:hanging="420"/>
      </w:pPr>
      <w:rPr>
        <w:b/>
        <w:bCs/>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33D410B0"/>
    <w:multiLevelType w:val="multilevel"/>
    <w:tmpl w:val="A776E574"/>
    <w:lvl w:ilvl="0">
      <w:start w:val="1"/>
      <w:numFmt w:val="lowerLetter"/>
      <w:lvlText w:val="%1)"/>
      <w:lvlJc w:val="left"/>
      <w:pPr>
        <w:ind w:left="1353" w:hanging="360"/>
      </w:pPr>
      <w:rPr>
        <w:b/>
        <w:sz w:val="24"/>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30" w15:restartNumberingAfterBreak="0">
    <w:nsid w:val="363F457E"/>
    <w:multiLevelType w:val="multilevel"/>
    <w:tmpl w:val="90D60598"/>
    <w:lvl w:ilvl="0">
      <w:start w:val="1"/>
      <w:numFmt w:val="bullet"/>
      <w:lvlText w:val=""/>
      <w:lvlJc w:val="left"/>
      <w:pPr>
        <w:ind w:left="1854" w:hanging="360"/>
      </w:pPr>
      <w:rPr>
        <w:rFonts w:ascii="Symbol" w:hAnsi="Symbol" w:cs="Symbol" w:hint="default"/>
        <w:b/>
        <w:sz w:val="24"/>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31" w15:restartNumberingAfterBreak="0">
    <w:nsid w:val="391518FF"/>
    <w:multiLevelType w:val="multilevel"/>
    <w:tmpl w:val="4498E3B6"/>
    <w:lvl w:ilvl="0">
      <w:start w:val="1"/>
      <w:numFmt w:val="decimal"/>
      <w:lvlText w:val="%1)"/>
      <w:lvlJc w:val="left"/>
      <w:pPr>
        <w:ind w:left="1854" w:hanging="360"/>
      </w:pPr>
    </w:lvl>
    <w:lvl w:ilvl="1">
      <w:start w:val="1"/>
      <w:numFmt w:val="lowerLetter"/>
      <w:lvlText w:val="%2."/>
      <w:lvlJc w:val="left"/>
      <w:pPr>
        <w:ind w:left="2574" w:hanging="360"/>
      </w:pPr>
    </w:lvl>
    <w:lvl w:ilvl="2">
      <w:start w:val="1"/>
      <w:numFmt w:val="decimal"/>
      <w:lvlText w:val="%3)"/>
      <w:lvlJc w:val="left"/>
      <w:pPr>
        <w:ind w:left="2907" w:hanging="36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2" w15:restartNumberingAfterBreak="0">
    <w:nsid w:val="3A300CA8"/>
    <w:multiLevelType w:val="multilevel"/>
    <w:tmpl w:val="909C12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AB60597"/>
    <w:multiLevelType w:val="multilevel"/>
    <w:tmpl w:val="4F54D526"/>
    <w:lvl w:ilvl="0">
      <w:start w:val="8"/>
      <w:numFmt w:val="decimal"/>
      <w:lvlText w:val="%1."/>
      <w:lvlJc w:val="left"/>
      <w:pPr>
        <w:ind w:left="400" w:hanging="400"/>
      </w:pPr>
      <w:rPr>
        <w:rFonts w:cs="Times New Roman"/>
        <w:b/>
      </w:rPr>
    </w:lvl>
    <w:lvl w:ilvl="1">
      <w:start w:val="1"/>
      <w:numFmt w:val="decimal"/>
      <w:lvlText w:val="%1.%2."/>
      <w:lvlJc w:val="left"/>
      <w:pPr>
        <w:ind w:left="720" w:hanging="720"/>
      </w:pPr>
      <w:rPr>
        <w:rFonts w:cs="Times New Roman"/>
        <w:b/>
        <w:sz w:val="24"/>
      </w:rPr>
    </w:lvl>
    <w:lvl w:ilvl="2">
      <w:start w:val="1"/>
      <w:numFmt w:val="decimal"/>
      <w:lvlText w:val="%1.%2.%3."/>
      <w:lvlJc w:val="left"/>
      <w:pPr>
        <w:ind w:left="720" w:hanging="720"/>
      </w:pPr>
      <w:rPr>
        <w:rFonts w:cs="Times New Roman"/>
        <w:b/>
        <w:sz w:val="24"/>
      </w:rPr>
    </w:lvl>
    <w:lvl w:ilvl="3">
      <w:start w:val="1"/>
      <w:numFmt w:val="decimal"/>
      <w:lvlText w:val="%1.%2.%3.%4."/>
      <w:lvlJc w:val="left"/>
      <w:pPr>
        <w:ind w:left="1080" w:hanging="108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440" w:hanging="144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800" w:hanging="1800"/>
      </w:pPr>
      <w:rPr>
        <w:rFonts w:cs="Times New Roman"/>
        <w:b/>
      </w:rPr>
    </w:lvl>
    <w:lvl w:ilvl="8">
      <w:start w:val="1"/>
      <w:numFmt w:val="decimal"/>
      <w:lvlText w:val="%1.%2.%3.%4.%5.%6.%7.%8.%9."/>
      <w:lvlJc w:val="left"/>
      <w:pPr>
        <w:ind w:left="1800" w:hanging="1800"/>
      </w:pPr>
      <w:rPr>
        <w:rFonts w:cs="Times New Roman"/>
        <w:b/>
      </w:rPr>
    </w:lvl>
  </w:abstractNum>
  <w:abstractNum w:abstractNumId="34" w15:restartNumberingAfterBreak="0">
    <w:nsid w:val="3B2779F7"/>
    <w:multiLevelType w:val="multilevel"/>
    <w:tmpl w:val="B32073F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3BED22BB"/>
    <w:multiLevelType w:val="multilevel"/>
    <w:tmpl w:val="4DD206B0"/>
    <w:lvl w:ilvl="0">
      <w:start w:val="19"/>
      <w:numFmt w:val="decimal"/>
      <w:lvlText w:val="%1"/>
      <w:lvlJc w:val="left"/>
      <w:pPr>
        <w:ind w:left="444" w:hanging="444"/>
      </w:pPr>
    </w:lvl>
    <w:lvl w:ilvl="1">
      <w:start w:val="1"/>
      <w:numFmt w:val="decimal"/>
      <w:lvlText w:val="%1.%2"/>
      <w:lvlJc w:val="left"/>
      <w:pPr>
        <w:ind w:left="444" w:hanging="444"/>
      </w:pPr>
      <w:rPr>
        <w:b/>
        <w:bCs/>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6" w15:restartNumberingAfterBreak="0">
    <w:nsid w:val="3E742F89"/>
    <w:multiLevelType w:val="multilevel"/>
    <w:tmpl w:val="A8DC9E7E"/>
    <w:lvl w:ilvl="0">
      <w:start w:val="15"/>
      <w:numFmt w:val="decimal"/>
      <w:lvlText w:val="%1."/>
      <w:lvlJc w:val="left"/>
      <w:pPr>
        <w:ind w:left="495" w:hanging="495"/>
      </w:pPr>
    </w:lvl>
    <w:lvl w:ilvl="1">
      <w:start w:val="1"/>
      <w:numFmt w:val="decimal"/>
      <w:lvlText w:val="%1.%2."/>
      <w:lvlJc w:val="left"/>
      <w:pPr>
        <w:ind w:left="720" w:hanging="720"/>
      </w:pPr>
      <w:rPr>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7" w15:restartNumberingAfterBreak="0">
    <w:nsid w:val="40C46D2F"/>
    <w:multiLevelType w:val="multilevel"/>
    <w:tmpl w:val="C2782C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0FB29F9"/>
    <w:multiLevelType w:val="multilevel"/>
    <w:tmpl w:val="CB7018B6"/>
    <w:lvl w:ilvl="0">
      <w:start w:val="11"/>
      <w:numFmt w:val="decimal"/>
      <w:lvlText w:val="%1."/>
      <w:lvlJc w:val="left"/>
      <w:pPr>
        <w:ind w:left="500" w:hanging="500"/>
      </w:pPr>
      <w:rPr>
        <w:rFonts w:cs="Times New Roman"/>
      </w:rPr>
    </w:lvl>
    <w:lvl w:ilvl="1">
      <w:start w:val="1"/>
      <w:numFmt w:val="decimal"/>
      <w:lvlText w:val="%1.%2."/>
      <w:lvlJc w:val="left"/>
      <w:pPr>
        <w:ind w:left="720" w:hanging="720"/>
      </w:pPr>
      <w:rPr>
        <w:rFonts w:cs="Times New Roman"/>
        <w:b/>
        <w:color w:val="000000"/>
        <w:sz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9" w15:restartNumberingAfterBreak="0">
    <w:nsid w:val="42D36573"/>
    <w:multiLevelType w:val="multilevel"/>
    <w:tmpl w:val="1A0A5312"/>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color w:val="auto"/>
      </w:rPr>
    </w:lvl>
    <w:lvl w:ilvl="2">
      <w:start w:val="1"/>
      <w:numFmt w:val="lowerLetter"/>
      <w:lvlText w:val="%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0" w15:restartNumberingAfterBreak="0">
    <w:nsid w:val="43EA3215"/>
    <w:multiLevelType w:val="hybridMultilevel"/>
    <w:tmpl w:val="74729CC8"/>
    <w:lvl w:ilvl="0" w:tplc="F5FE9C8A">
      <w:start w:val="1"/>
      <w:numFmt w:val="decimal"/>
      <w:lvlText w:val="%1)"/>
      <w:lvlJc w:val="left"/>
      <w:pPr>
        <w:ind w:left="1713" w:hanging="360"/>
      </w:pPr>
      <w:rPr>
        <w:rFonts w:ascii="Cambria" w:eastAsia="SimSun" w:hAnsi="Cambria" w:cs="Helvetica"/>
      </w:rPr>
    </w:lvl>
    <w:lvl w:ilvl="1" w:tplc="04150003">
      <w:start w:val="1"/>
      <w:numFmt w:val="bullet"/>
      <w:lvlText w:val="o"/>
      <w:lvlJc w:val="left"/>
      <w:pPr>
        <w:ind w:left="2433" w:hanging="360"/>
      </w:pPr>
      <w:rPr>
        <w:rFonts w:ascii="Courier New" w:hAnsi="Courier New" w:cs="Courier New" w:hint="default"/>
      </w:rPr>
    </w:lvl>
    <w:lvl w:ilvl="2" w:tplc="274AC2BA">
      <w:start w:val="1"/>
      <w:numFmt w:val="decimal"/>
      <w:lvlText w:val="%3."/>
      <w:lvlJc w:val="left"/>
      <w:pPr>
        <w:ind w:left="3373" w:hanging="580"/>
      </w:pPr>
      <w:rPr>
        <w:rFont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1" w15:restartNumberingAfterBreak="0">
    <w:nsid w:val="440A0164"/>
    <w:multiLevelType w:val="multilevel"/>
    <w:tmpl w:val="F2CC24A6"/>
    <w:lvl w:ilvl="0">
      <w:start w:val="17"/>
      <w:numFmt w:val="decimal"/>
      <w:lvlText w:val="%1"/>
      <w:lvlJc w:val="left"/>
      <w:pPr>
        <w:ind w:left="444" w:hanging="444"/>
      </w:pPr>
    </w:lvl>
    <w:lvl w:ilvl="1">
      <w:start w:val="1"/>
      <w:numFmt w:val="decimal"/>
      <w:lvlText w:val="%1.%2"/>
      <w:lvlJc w:val="left"/>
      <w:pPr>
        <w:ind w:left="869" w:hanging="444"/>
      </w:pPr>
      <w:rPr>
        <w:b/>
        <w:bCs/>
        <w:sz w:val="24"/>
      </w:r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3990" w:hanging="1440"/>
      </w:pPr>
    </w:lvl>
    <w:lvl w:ilvl="7">
      <w:start w:val="1"/>
      <w:numFmt w:val="decimal"/>
      <w:lvlText w:val="%1.%2.%3.%4.%5.%6.%7.%8"/>
      <w:lvlJc w:val="left"/>
      <w:pPr>
        <w:ind w:left="4775" w:hanging="1800"/>
      </w:pPr>
    </w:lvl>
    <w:lvl w:ilvl="8">
      <w:start w:val="1"/>
      <w:numFmt w:val="decimal"/>
      <w:lvlText w:val="%1.%2.%3.%4.%5.%6.%7.%8.%9"/>
      <w:lvlJc w:val="left"/>
      <w:pPr>
        <w:ind w:left="5200" w:hanging="1800"/>
      </w:pPr>
    </w:lvl>
  </w:abstractNum>
  <w:abstractNum w:abstractNumId="42" w15:restartNumberingAfterBreak="0">
    <w:nsid w:val="4C3C4C3D"/>
    <w:multiLevelType w:val="multilevel"/>
    <w:tmpl w:val="F7C8370E"/>
    <w:lvl w:ilvl="0">
      <w:start w:val="1"/>
      <w:numFmt w:val="lowerLetter"/>
      <w:lvlText w:val="%1)"/>
      <w:lvlJc w:val="left"/>
      <w:pPr>
        <w:ind w:left="1440" w:hanging="360"/>
      </w:pPr>
      <w:rPr>
        <w:rFonts w:cs="Times New Roman"/>
        <w:b/>
        <w:sz w:val="24"/>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43" w15:restartNumberingAfterBreak="0">
    <w:nsid w:val="4CD24B7B"/>
    <w:multiLevelType w:val="multilevel"/>
    <w:tmpl w:val="F1D651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4DDB1717"/>
    <w:multiLevelType w:val="multilevel"/>
    <w:tmpl w:val="232834BA"/>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34F5124"/>
    <w:multiLevelType w:val="multilevel"/>
    <w:tmpl w:val="187C9F80"/>
    <w:lvl w:ilvl="0">
      <w:start w:val="7"/>
      <w:numFmt w:val="decimal"/>
      <w:lvlText w:val="%1."/>
      <w:lvlJc w:val="left"/>
      <w:pPr>
        <w:ind w:left="360" w:hanging="360"/>
      </w:pPr>
      <w:rPr>
        <w:rFonts w:cs="Times New Roman"/>
      </w:rPr>
    </w:lvl>
    <w:lvl w:ilvl="1">
      <w:start w:val="1"/>
      <w:numFmt w:val="decimal"/>
      <w:lvlText w:val="%1.%2."/>
      <w:lvlJc w:val="left"/>
      <w:pPr>
        <w:ind w:left="1146" w:hanging="720"/>
      </w:pPr>
      <w:rPr>
        <w:rFonts w:ascii="Cambria" w:hAnsi="Cambria" w:cs="Times New Roman"/>
        <w:b/>
        <w:sz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46" w15:restartNumberingAfterBreak="0">
    <w:nsid w:val="535D65F4"/>
    <w:multiLevelType w:val="multilevel"/>
    <w:tmpl w:val="067AEF72"/>
    <w:lvl w:ilvl="0">
      <w:start w:val="12"/>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146"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7" w15:restartNumberingAfterBreak="0">
    <w:nsid w:val="55B2508D"/>
    <w:multiLevelType w:val="multilevel"/>
    <w:tmpl w:val="CE262B84"/>
    <w:lvl w:ilvl="0">
      <w:start w:val="17"/>
      <w:numFmt w:val="decimal"/>
      <w:lvlText w:val="%1"/>
      <w:lvlJc w:val="left"/>
      <w:pPr>
        <w:ind w:left="444" w:hanging="444"/>
      </w:pPr>
      <w:rPr>
        <w:rFonts w:hint="default"/>
      </w:rPr>
    </w:lvl>
    <w:lvl w:ilvl="1">
      <w:start w:val="1"/>
      <w:numFmt w:val="decimal"/>
      <w:lvlText w:val="%1.%2"/>
      <w:lvlJc w:val="left"/>
      <w:pPr>
        <w:ind w:left="869" w:hanging="444"/>
      </w:pPr>
      <w:rPr>
        <w:rFonts w:hint="default"/>
        <w:b/>
        <w:bCs/>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8" w15:restartNumberingAfterBreak="0">
    <w:nsid w:val="5D196344"/>
    <w:multiLevelType w:val="multilevel"/>
    <w:tmpl w:val="01A0CAF4"/>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D530533"/>
    <w:multiLevelType w:val="multilevel"/>
    <w:tmpl w:val="5EBA6B3A"/>
    <w:lvl w:ilvl="0">
      <w:start w:val="16"/>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DBA0069"/>
    <w:multiLevelType w:val="hybridMultilevel"/>
    <w:tmpl w:val="0AB2B73E"/>
    <w:lvl w:ilvl="0" w:tplc="04150011">
      <w:start w:val="1"/>
      <w:numFmt w:val="decimal"/>
      <w:lvlText w:val="%1)"/>
      <w:lvlJc w:val="left"/>
      <w:pPr>
        <w:ind w:left="1440" w:hanging="360"/>
      </w:pPr>
      <w:rPr>
        <w:rFonts w:cs="Times New Roman"/>
      </w:rPr>
    </w:lvl>
    <w:lvl w:ilvl="1" w:tplc="3378D1B0">
      <w:start w:val="1"/>
      <w:numFmt w:val="lowerLetter"/>
      <w:lvlText w:val="%2)"/>
      <w:lvlJc w:val="left"/>
      <w:pPr>
        <w:ind w:left="2160" w:hanging="360"/>
      </w:pPr>
      <w:rPr>
        <w:rFonts w:hint="default"/>
      </w:rPr>
    </w:lvl>
    <w:lvl w:ilvl="2" w:tplc="04150011">
      <w:start w:val="1"/>
      <w:numFmt w:val="decimal"/>
      <w:lvlText w:val="%3)"/>
      <w:lvlJc w:val="lef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1" w15:restartNumberingAfterBreak="0">
    <w:nsid w:val="5E187C75"/>
    <w:multiLevelType w:val="multilevel"/>
    <w:tmpl w:val="CF8E1030"/>
    <w:lvl w:ilvl="0">
      <w:start w:val="18"/>
      <w:numFmt w:val="decimal"/>
      <w:lvlText w:val="%1."/>
      <w:lvlJc w:val="left"/>
      <w:pPr>
        <w:ind w:left="500" w:hanging="500"/>
      </w:pPr>
    </w:lvl>
    <w:lvl w:ilvl="1">
      <w:start w:val="1"/>
      <w:numFmt w:val="decimal"/>
      <w:lvlText w:val="%1.%2."/>
      <w:lvlJc w:val="left"/>
      <w:pPr>
        <w:ind w:left="1145" w:hanging="720"/>
      </w:pPr>
      <w:rPr>
        <w:rFonts w:ascii="Cambria" w:hAnsi="Cambria"/>
        <w:b/>
        <w:sz w:val="24"/>
      </w:r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3990" w:hanging="1440"/>
      </w:pPr>
    </w:lvl>
    <w:lvl w:ilvl="7">
      <w:start w:val="1"/>
      <w:numFmt w:val="decimal"/>
      <w:lvlText w:val="%1.%2.%3.%4.%5.%6.%7.%8."/>
      <w:lvlJc w:val="left"/>
      <w:pPr>
        <w:ind w:left="4775" w:hanging="1800"/>
      </w:pPr>
    </w:lvl>
    <w:lvl w:ilvl="8">
      <w:start w:val="1"/>
      <w:numFmt w:val="decimal"/>
      <w:lvlText w:val="%1.%2.%3.%4.%5.%6.%7.%8.%9."/>
      <w:lvlJc w:val="left"/>
      <w:pPr>
        <w:ind w:left="5200" w:hanging="1800"/>
      </w:pPr>
    </w:lvl>
  </w:abstractNum>
  <w:abstractNum w:abstractNumId="52" w15:restartNumberingAfterBreak="0">
    <w:nsid w:val="5ED71DB8"/>
    <w:multiLevelType w:val="multilevel"/>
    <w:tmpl w:val="8E164D6C"/>
    <w:lvl w:ilvl="0">
      <w:start w:val="14"/>
      <w:numFmt w:val="decimal"/>
      <w:lvlText w:val="%1."/>
      <w:lvlJc w:val="left"/>
      <w:pPr>
        <w:ind w:left="495" w:hanging="495"/>
      </w:pPr>
    </w:lvl>
    <w:lvl w:ilvl="1">
      <w:start w:val="1"/>
      <w:numFmt w:val="decimal"/>
      <w:lvlText w:val="%1.%2."/>
      <w:lvlJc w:val="left"/>
      <w:pPr>
        <w:ind w:left="720" w:hanging="720"/>
      </w:pPr>
      <w:rPr>
        <w:rFonts w:ascii="Cambria" w:hAnsi="Cambria"/>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3" w15:restartNumberingAfterBreak="0">
    <w:nsid w:val="5EF6555E"/>
    <w:multiLevelType w:val="multilevel"/>
    <w:tmpl w:val="953481D0"/>
    <w:lvl w:ilvl="0">
      <w:start w:val="11"/>
      <w:numFmt w:val="decimal"/>
      <w:lvlText w:val="%1."/>
      <w:lvlJc w:val="left"/>
      <w:pPr>
        <w:ind w:left="500" w:hanging="500"/>
      </w:pPr>
    </w:lvl>
    <w:lvl w:ilvl="1">
      <w:start w:val="3"/>
      <w:numFmt w:val="decimal"/>
      <w:lvlText w:val="%1.%2."/>
      <w:lvlJc w:val="left"/>
      <w:pPr>
        <w:ind w:left="720" w:hanging="720"/>
      </w:pPr>
      <w:rPr>
        <w:b/>
        <w:color w:val="000000"/>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4" w15:restartNumberingAfterBreak="0">
    <w:nsid w:val="5F297694"/>
    <w:multiLevelType w:val="hybridMultilevel"/>
    <w:tmpl w:val="A684A442"/>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676A27FB"/>
    <w:multiLevelType w:val="multilevel"/>
    <w:tmpl w:val="F63CF3F6"/>
    <w:lvl w:ilvl="0">
      <w:start w:val="1"/>
      <w:numFmt w:val="lowerLetter"/>
      <w:lvlText w:val="%1)"/>
      <w:lvlJc w:val="left"/>
      <w:pPr>
        <w:ind w:left="1429" w:hanging="360"/>
      </w:pPr>
      <w:rPr>
        <w:rFonts w:eastAsia="Times New Roman" w:cs="Arial"/>
      </w:rPr>
    </w:lvl>
    <w:lvl w:ilvl="1">
      <w:start w:val="1"/>
      <w:numFmt w:val="lowerLetter"/>
      <w:lvlText w:val="%2."/>
      <w:lvlJc w:val="left"/>
      <w:pPr>
        <w:ind w:left="2149" w:hanging="360"/>
      </w:pPr>
      <w:rPr>
        <w:rFonts w:cs="Times New Roman"/>
      </w:rPr>
    </w:lvl>
    <w:lvl w:ilvl="2">
      <w:start w:val="1"/>
      <w:numFmt w:val="lowerLetter"/>
      <w:lvlText w:val="%3)"/>
      <w:lvlJc w:val="left"/>
      <w:pPr>
        <w:ind w:left="1069" w:hanging="360"/>
      </w:pPr>
      <w:rPr>
        <w:rFonts w:eastAsia="Times New Roman" w:cs="Arial"/>
        <w:sz w:val="24"/>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6" w15:restartNumberingAfterBreak="0">
    <w:nsid w:val="69361C06"/>
    <w:multiLevelType w:val="multilevel"/>
    <w:tmpl w:val="A26236D4"/>
    <w:lvl w:ilvl="0">
      <w:start w:val="1"/>
      <w:numFmt w:val="lowerLetter"/>
      <w:lvlText w:val="%1)"/>
      <w:lvlJc w:val="left"/>
      <w:pPr>
        <w:ind w:left="1854" w:hanging="360"/>
      </w:pPr>
      <w:rPr>
        <w:rFonts w:eastAsia="SimSun" w:cs="Times New Roman"/>
        <w:sz w:val="24"/>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57" w15:restartNumberingAfterBreak="0">
    <w:nsid w:val="69A52289"/>
    <w:multiLevelType w:val="multilevel"/>
    <w:tmpl w:val="44F85C24"/>
    <w:lvl w:ilvl="0">
      <w:start w:val="16"/>
      <w:numFmt w:val="decimal"/>
      <w:lvlText w:val="%1."/>
      <w:lvlJc w:val="left"/>
      <w:pPr>
        <w:ind w:left="495" w:hanging="495"/>
      </w:pPr>
    </w:lvl>
    <w:lvl w:ilvl="1">
      <w:start w:val="1"/>
      <w:numFmt w:val="decimal"/>
      <w:lvlText w:val="%1.%2."/>
      <w:lvlJc w:val="left"/>
      <w:pPr>
        <w:ind w:left="720" w:hanging="720"/>
      </w:pPr>
      <w:rPr>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8" w15:restartNumberingAfterBreak="0">
    <w:nsid w:val="6A046285"/>
    <w:multiLevelType w:val="multilevel"/>
    <w:tmpl w:val="4876673E"/>
    <w:lvl w:ilvl="0">
      <w:start w:val="20"/>
      <w:numFmt w:val="decimal"/>
      <w:lvlText w:val="%1"/>
      <w:lvlJc w:val="left"/>
      <w:pPr>
        <w:ind w:left="444" w:hanging="444"/>
      </w:pPr>
      <w:rPr>
        <w:rFonts w:hint="default"/>
      </w:rPr>
    </w:lvl>
    <w:lvl w:ilvl="1">
      <w:start w:val="1"/>
      <w:numFmt w:val="decimal"/>
      <w:lvlText w:val="%1.%2"/>
      <w:lvlJc w:val="left"/>
      <w:pPr>
        <w:ind w:left="444" w:hanging="44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B0E56CE"/>
    <w:multiLevelType w:val="multilevel"/>
    <w:tmpl w:val="B0D2E9CC"/>
    <w:lvl w:ilvl="0">
      <w:start w:val="1"/>
      <w:numFmt w:val="bullet"/>
      <w:lvlText w:val=""/>
      <w:lvlJc w:val="left"/>
      <w:pPr>
        <w:ind w:left="1429" w:hanging="360"/>
      </w:pPr>
      <w:rPr>
        <w:rFonts w:ascii="Symbol" w:hAnsi="Symbol" w:cs="Symbol"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60" w15:restartNumberingAfterBreak="0">
    <w:nsid w:val="6C540F82"/>
    <w:multiLevelType w:val="hybridMultilevel"/>
    <w:tmpl w:val="FC9A2A6C"/>
    <w:lvl w:ilvl="0" w:tplc="88C67D6C">
      <w:start w:val="1"/>
      <w:numFmt w:val="decimal"/>
      <w:lvlText w:val="%1)"/>
      <w:lvlJc w:val="left"/>
      <w:pPr>
        <w:ind w:left="2203" w:hanging="360"/>
      </w:pPr>
      <w:rPr>
        <w:rFonts w:cs="Times New Roman"/>
      </w:rPr>
    </w:lvl>
    <w:lvl w:ilvl="1" w:tplc="4D5C492A">
      <w:start w:val="1"/>
      <w:numFmt w:val="lowerLetter"/>
      <w:lvlText w:val="%2)"/>
      <w:lvlJc w:val="left"/>
      <w:pPr>
        <w:ind w:left="2149" w:hanging="360"/>
      </w:pPr>
      <w:rPr>
        <w:rFonts w:cs="Times New Roman" w:hint="default"/>
        <w:b w:val="0"/>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61" w15:restartNumberingAfterBreak="0">
    <w:nsid w:val="6C583476"/>
    <w:multiLevelType w:val="hybridMultilevel"/>
    <w:tmpl w:val="C66CD6A8"/>
    <w:lvl w:ilvl="0" w:tplc="04150017">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62" w15:restartNumberingAfterBreak="0">
    <w:nsid w:val="717B3D5A"/>
    <w:multiLevelType w:val="hybridMultilevel"/>
    <w:tmpl w:val="0B949552"/>
    <w:lvl w:ilvl="0" w:tplc="04150001">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63" w15:restartNumberingAfterBreak="0">
    <w:nsid w:val="72CE08A3"/>
    <w:multiLevelType w:val="multilevel"/>
    <w:tmpl w:val="EA58F646"/>
    <w:lvl w:ilvl="0">
      <w:start w:val="1"/>
      <w:numFmt w:val="decimal"/>
      <w:lvlText w:val="%1)"/>
      <w:lvlJc w:val="left"/>
      <w:pPr>
        <w:tabs>
          <w:tab w:val="num" w:pos="720"/>
        </w:tabs>
        <w:ind w:left="720" w:hanging="360"/>
      </w:pPr>
      <w:rPr>
        <w:rFonts w:cs="Arial"/>
        <w:sz w:val="24"/>
        <w:szCs w:val="24"/>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64" w15:restartNumberingAfterBreak="0">
    <w:nsid w:val="739D2C92"/>
    <w:multiLevelType w:val="multilevel"/>
    <w:tmpl w:val="11927680"/>
    <w:lvl w:ilvl="0">
      <w:start w:val="9"/>
      <w:numFmt w:val="decimal"/>
      <w:lvlText w:val="%1."/>
      <w:lvlJc w:val="left"/>
      <w:pPr>
        <w:ind w:left="360" w:hanging="360"/>
      </w:pPr>
      <w:rPr>
        <w:rFonts w:cs="Times New Roman"/>
      </w:rPr>
    </w:lvl>
    <w:lvl w:ilvl="1">
      <w:start w:val="1"/>
      <w:numFmt w:val="decimal"/>
      <w:lvlText w:val="%1.%2."/>
      <w:lvlJc w:val="left"/>
      <w:pPr>
        <w:ind w:left="720" w:hanging="720"/>
      </w:pPr>
      <w:rPr>
        <w:rFonts w:ascii="Cambria" w:hAnsi="Cambria" w:cs="Times New Roman"/>
        <w:b/>
        <w:sz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65" w15:restartNumberingAfterBreak="0">
    <w:nsid w:val="74D134BF"/>
    <w:multiLevelType w:val="multilevel"/>
    <w:tmpl w:val="9E5CB0C8"/>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6" w15:restartNumberingAfterBreak="0">
    <w:nsid w:val="75D405B4"/>
    <w:multiLevelType w:val="hybridMultilevel"/>
    <w:tmpl w:val="947617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7CD5259"/>
    <w:multiLevelType w:val="hybridMultilevel"/>
    <w:tmpl w:val="B51209E8"/>
    <w:lvl w:ilvl="0" w:tplc="5406D744">
      <w:start w:val="1"/>
      <w:numFmt w:val="decimal"/>
      <w:lvlText w:val="%1."/>
      <w:lvlJc w:val="left"/>
      <w:pPr>
        <w:ind w:left="720" w:hanging="360"/>
      </w:pPr>
      <w:rPr>
        <w:rFonts w:hint="default"/>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8C3155A"/>
    <w:multiLevelType w:val="multilevel"/>
    <w:tmpl w:val="822AE38A"/>
    <w:lvl w:ilvl="0">
      <w:start w:val="17"/>
      <w:numFmt w:val="decimal"/>
      <w:lvlText w:val="%1"/>
      <w:lvlJc w:val="left"/>
      <w:pPr>
        <w:ind w:left="420" w:hanging="420"/>
      </w:pPr>
      <w:rPr>
        <w:rFonts w:ascii="Times" w:hAnsi="Times" w:hint="default"/>
        <w:b/>
      </w:rPr>
    </w:lvl>
    <w:lvl w:ilvl="1">
      <w:start w:val="3"/>
      <w:numFmt w:val="decimal"/>
      <w:lvlText w:val="%1.%2"/>
      <w:lvlJc w:val="left"/>
      <w:pPr>
        <w:ind w:left="987" w:hanging="420"/>
      </w:pPr>
      <w:rPr>
        <w:rFonts w:ascii="Times" w:hAnsi="Times" w:hint="default"/>
        <w:b/>
      </w:rPr>
    </w:lvl>
    <w:lvl w:ilvl="2">
      <w:start w:val="1"/>
      <w:numFmt w:val="decimal"/>
      <w:lvlText w:val="%1.%2.%3"/>
      <w:lvlJc w:val="left"/>
      <w:pPr>
        <w:ind w:left="1854" w:hanging="720"/>
      </w:pPr>
      <w:rPr>
        <w:rFonts w:ascii="Times" w:hAnsi="Times" w:hint="default"/>
        <w:b/>
      </w:rPr>
    </w:lvl>
    <w:lvl w:ilvl="3">
      <w:start w:val="1"/>
      <w:numFmt w:val="decimal"/>
      <w:lvlText w:val="%1.%2.%3.%4"/>
      <w:lvlJc w:val="left"/>
      <w:pPr>
        <w:ind w:left="2781" w:hanging="1080"/>
      </w:pPr>
      <w:rPr>
        <w:rFonts w:ascii="Times" w:hAnsi="Times" w:hint="default"/>
        <w:b/>
      </w:rPr>
    </w:lvl>
    <w:lvl w:ilvl="4">
      <w:start w:val="1"/>
      <w:numFmt w:val="decimal"/>
      <w:lvlText w:val="%1.%2.%3.%4.%5"/>
      <w:lvlJc w:val="left"/>
      <w:pPr>
        <w:ind w:left="3348" w:hanging="1080"/>
      </w:pPr>
      <w:rPr>
        <w:rFonts w:ascii="Times" w:hAnsi="Times" w:hint="default"/>
        <w:b/>
      </w:rPr>
    </w:lvl>
    <w:lvl w:ilvl="5">
      <w:start w:val="1"/>
      <w:numFmt w:val="decimal"/>
      <w:lvlText w:val="%1.%2.%3.%4.%5.%6"/>
      <w:lvlJc w:val="left"/>
      <w:pPr>
        <w:ind w:left="4275" w:hanging="1440"/>
      </w:pPr>
      <w:rPr>
        <w:rFonts w:ascii="Times" w:hAnsi="Times" w:hint="default"/>
        <w:b/>
      </w:rPr>
    </w:lvl>
    <w:lvl w:ilvl="6">
      <w:start w:val="1"/>
      <w:numFmt w:val="decimal"/>
      <w:lvlText w:val="%1.%2.%3.%4.%5.%6.%7"/>
      <w:lvlJc w:val="left"/>
      <w:pPr>
        <w:ind w:left="4842" w:hanging="1440"/>
      </w:pPr>
      <w:rPr>
        <w:rFonts w:ascii="Times" w:hAnsi="Times" w:hint="default"/>
        <w:b/>
      </w:rPr>
    </w:lvl>
    <w:lvl w:ilvl="7">
      <w:start w:val="1"/>
      <w:numFmt w:val="decimal"/>
      <w:lvlText w:val="%1.%2.%3.%4.%5.%6.%7.%8"/>
      <w:lvlJc w:val="left"/>
      <w:pPr>
        <w:ind w:left="5769" w:hanging="1800"/>
      </w:pPr>
      <w:rPr>
        <w:rFonts w:ascii="Times" w:hAnsi="Times" w:hint="default"/>
        <w:b/>
      </w:rPr>
    </w:lvl>
    <w:lvl w:ilvl="8">
      <w:start w:val="1"/>
      <w:numFmt w:val="decimal"/>
      <w:lvlText w:val="%1.%2.%3.%4.%5.%6.%7.%8.%9"/>
      <w:lvlJc w:val="left"/>
      <w:pPr>
        <w:ind w:left="6336" w:hanging="1800"/>
      </w:pPr>
      <w:rPr>
        <w:rFonts w:ascii="Times" w:hAnsi="Times" w:hint="default"/>
        <w:b/>
      </w:rPr>
    </w:lvl>
  </w:abstractNum>
  <w:abstractNum w:abstractNumId="69" w15:restartNumberingAfterBreak="0">
    <w:nsid w:val="79D83023"/>
    <w:multiLevelType w:val="multilevel"/>
    <w:tmpl w:val="B9DCA4B6"/>
    <w:lvl w:ilvl="0">
      <w:start w:val="1"/>
      <w:numFmt w:val="decimal"/>
      <w:lvlText w:val="%1)"/>
      <w:lvlJc w:val="left"/>
      <w:pPr>
        <w:ind w:left="1854" w:hanging="360"/>
      </w:pPr>
    </w:lvl>
    <w:lvl w:ilvl="1">
      <w:start w:val="1"/>
      <w:numFmt w:val="lowerLetter"/>
      <w:lvlText w:val="%2)"/>
      <w:lvlJc w:val="left"/>
      <w:pPr>
        <w:ind w:left="2774" w:hanging="560"/>
      </w:pPr>
    </w:lvl>
    <w:lvl w:ilvl="2">
      <w:start w:val="1"/>
      <w:numFmt w:val="decimal"/>
      <w:lvlText w:val="%3)"/>
      <w:lvlJc w:val="left"/>
      <w:pPr>
        <w:ind w:left="2907" w:hanging="36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70" w15:restartNumberingAfterBreak="0">
    <w:nsid w:val="7A141247"/>
    <w:multiLevelType w:val="multilevel"/>
    <w:tmpl w:val="B9081182"/>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Arial"/>
        <w:b/>
        <w:i w:val="0"/>
        <w:color w:val="auto"/>
        <w:sz w:val="24"/>
        <w:szCs w:val="24"/>
      </w:rPr>
    </w:lvl>
    <w:lvl w:ilvl="2">
      <w:start w:val="1"/>
      <w:numFmt w:val="decimal"/>
      <w:lvlText w:val="%3)"/>
      <w:lvlJc w:val="left"/>
      <w:pPr>
        <w:ind w:left="2773" w:hanging="504"/>
      </w:pPr>
      <w:rPr>
        <w:rFonts w:cs="Arial"/>
        <w:b/>
        <w:sz w:val="24"/>
        <w:szCs w:val="24"/>
      </w:rPr>
    </w:lvl>
    <w:lvl w:ilvl="3">
      <w:start w:val="1"/>
      <w:numFmt w:val="decimal"/>
      <w:lvlText w:val="%1.%2.%3.%4."/>
      <w:lvlJc w:val="left"/>
      <w:pPr>
        <w:ind w:left="1728" w:hanging="648"/>
      </w:pPr>
      <w:rPr>
        <w:rFonts w:cs="Times New Roman"/>
        <w:b w:val="0"/>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b/>
      </w:rPr>
    </w:lvl>
    <w:lvl w:ilvl="7">
      <w:start w:val="1"/>
      <w:numFmt w:val="decimal"/>
      <w:lvlText w:val="%1.%2.%3.%4.%5.%6.%7.%8."/>
      <w:lvlJc w:val="left"/>
      <w:pPr>
        <w:ind w:left="3744" w:hanging="1224"/>
      </w:pPr>
      <w:rPr>
        <w:rFonts w:cs="Times New Roman"/>
        <w:b/>
      </w:rPr>
    </w:lvl>
    <w:lvl w:ilvl="8">
      <w:start w:val="1"/>
      <w:numFmt w:val="decimal"/>
      <w:lvlText w:val="%1.%2.%3.%4.%5.%6.%7.%8.%9."/>
      <w:lvlJc w:val="left"/>
      <w:pPr>
        <w:ind w:left="4320" w:hanging="1440"/>
      </w:pPr>
      <w:rPr>
        <w:rFonts w:cs="Times New Roman"/>
        <w:b/>
      </w:rPr>
    </w:lvl>
  </w:abstractNum>
  <w:abstractNum w:abstractNumId="71" w15:restartNumberingAfterBreak="0">
    <w:nsid w:val="7B041A10"/>
    <w:multiLevelType w:val="multilevel"/>
    <w:tmpl w:val="F9FCE5FA"/>
    <w:lvl w:ilvl="0">
      <w:start w:val="21"/>
      <w:numFmt w:val="decimal"/>
      <w:lvlText w:val="%1"/>
      <w:lvlJc w:val="left"/>
      <w:pPr>
        <w:ind w:left="444" w:hanging="444"/>
      </w:pPr>
    </w:lvl>
    <w:lvl w:ilvl="1">
      <w:start w:val="1"/>
      <w:numFmt w:val="decimal"/>
      <w:lvlText w:val="%1.%2"/>
      <w:lvlJc w:val="left"/>
      <w:pPr>
        <w:ind w:left="444" w:hanging="444"/>
      </w:pPr>
      <w:rPr>
        <w:b/>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2" w15:restartNumberingAfterBreak="0">
    <w:nsid w:val="7C7D1C66"/>
    <w:multiLevelType w:val="multilevel"/>
    <w:tmpl w:val="47DAC9C2"/>
    <w:lvl w:ilvl="0">
      <w:start w:val="24"/>
      <w:numFmt w:val="decimal"/>
      <w:lvlText w:val="%1"/>
      <w:lvlJc w:val="left"/>
      <w:pPr>
        <w:ind w:left="444" w:hanging="444"/>
      </w:pPr>
    </w:lvl>
    <w:lvl w:ilvl="1">
      <w:start w:val="1"/>
      <w:numFmt w:val="decimal"/>
      <w:lvlText w:val="%1.%2"/>
      <w:lvlJc w:val="left"/>
      <w:pPr>
        <w:ind w:left="444" w:hanging="444"/>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3" w15:restartNumberingAfterBreak="0">
    <w:nsid w:val="7E96258B"/>
    <w:multiLevelType w:val="multilevel"/>
    <w:tmpl w:val="D868C6EA"/>
    <w:lvl w:ilvl="0">
      <w:start w:val="1"/>
      <w:numFmt w:val="decimal"/>
      <w:lvlText w:val="%1)"/>
      <w:lvlJc w:val="left"/>
      <w:pPr>
        <w:ind w:left="2203" w:hanging="360"/>
      </w:pPr>
      <w:rPr>
        <w:rFonts w:cs="Times New Roman"/>
        <w:b/>
        <w:sz w:val="24"/>
      </w:rPr>
    </w:lvl>
    <w:lvl w:ilvl="1">
      <w:start w:val="1"/>
      <w:numFmt w:val="lowerLetter"/>
      <w:lvlText w:val="%2)"/>
      <w:lvlJc w:val="left"/>
      <w:pPr>
        <w:ind w:left="2149" w:hanging="360"/>
      </w:pPr>
      <w:rPr>
        <w:rFonts w:cs="Times New Roman"/>
        <w:b w:val="0"/>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b w:val="0"/>
        <w:i w:val="0"/>
        <w:color w:val="000000"/>
      </w:rPr>
    </w:lvl>
    <w:lvl w:ilvl="4">
      <w:start w:val="1"/>
      <w:numFmt w:val="lowerLetter"/>
      <w:lvlText w:val="%5."/>
      <w:lvlJc w:val="left"/>
      <w:pPr>
        <w:ind w:left="4309" w:hanging="360"/>
      </w:p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num w:numId="1" w16cid:durableId="1313094144">
    <w:abstractNumId w:val="70"/>
  </w:num>
  <w:num w:numId="2" w16cid:durableId="1916545805">
    <w:abstractNumId w:val="73"/>
  </w:num>
  <w:num w:numId="3" w16cid:durableId="270360821">
    <w:abstractNumId w:val="42"/>
  </w:num>
  <w:num w:numId="4" w16cid:durableId="1165852620">
    <w:abstractNumId w:val="30"/>
  </w:num>
  <w:num w:numId="5" w16cid:durableId="1721703396">
    <w:abstractNumId w:val="9"/>
  </w:num>
  <w:num w:numId="6" w16cid:durableId="1694308593">
    <w:abstractNumId w:val="17"/>
  </w:num>
  <w:num w:numId="7" w16cid:durableId="1140807980">
    <w:abstractNumId w:val="64"/>
  </w:num>
  <w:num w:numId="8" w16cid:durableId="559906009">
    <w:abstractNumId w:val="38"/>
  </w:num>
  <w:num w:numId="9" w16cid:durableId="1760717126">
    <w:abstractNumId w:val="18"/>
  </w:num>
  <w:num w:numId="10" w16cid:durableId="195965366">
    <w:abstractNumId w:val="16"/>
  </w:num>
  <w:num w:numId="11" w16cid:durableId="499389905">
    <w:abstractNumId w:val="52"/>
  </w:num>
  <w:num w:numId="12" w16cid:durableId="1034891855">
    <w:abstractNumId w:val="36"/>
  </w:num>
  <w:num w:numId="13" w16cid:durableId="2125152438">
    <w:abstractNumId w:val="57"/>
  </w:num>
  <w:num w:numId="14" w16cid:durableId="1629238200">
    <w:abstractNumId w:val="13"/>
  </w:num>
  <w:num w:numId="15" w16cid:durableId="2147238760">
    <w:abstractNumId w:val="32"/>
  </w:num>
  <w:num w:numId="16" w16cid:durableId="1156843562">
    <w:abstractNumId w:val="45"/>
  </w:num>
  <w:num w:numId="17" w16cid:durableId="1094276871">
    <w:abstractNumId w:val="37"/>
  </w:num>
  <w:num w:numId="18" w16cid:durableId="1371999090">
    <w:abstractNumId w:val="33"/>
  </w:num>
  <w:num w:numId="19" w16cid:durableId="345599261">
    <w:abstractNumId w:val="55"/>
  </w:num>
  <w:num w:numId="20" w16cid:durableId="300505219">
    <w:abstractNumId w:val="53"/>
  </w:num>
  <w:num w:numId="21" w16cid:durableId="1303074694">
    <w:abstractNumId w:val="43"/>
  </w:num>
  <w:num w:numId="22" w16cid:durableId="602880968">
    <w:abstractNumId w:val="27"/>
  </w:num>
  <w:num w:numId="23" w16cid:durableId="589706197">
    <w:abstractNumId w:val="10"/>
  </w:num>
  <w:num w:numId="24" w16cid:durableId="788277676">
    <w:abstractNumId w:val="65"/>
  </w:num>
  <w:num w:numId="25" w16cid:durableId="427696680">
    <w:abstractNumId w:val="29"/>
  </w:num>
  <w:num w:numId="26" w16cid:durableId="329870683">
    <w:abstractNumId w:val="15"/>
  </w:num>
  <w:num w:numId="27" w16cid:durableId="1873611599">
    <w:abstractNumId w:val="41"/>
  </w:num>
  <w:num w:numId="28" w16cid:durableId="1419249985">
    <w:abstractNumId w:val="35"/>
  </w:num>
  <w:num w:numId="29" w16cid:durableId="1212031877">
    <w:abstractNumId w:val="71"/>
  </w:num>
  <w:num w:numId="30" w16cid:durableId="326053258">
    <w:abstractNumId w:val="11"/>
  </w:num>
  <w:num w:numId="31" w16cid:durableId="1147088638">
    <w:abstractNumId w:val="69"/>
  </w:num>
  <w:num w:numId="32" w16cid:durableId="831600961">
    <w:abstractNumId w:val="24"/>
  </w:num>
  <w:num w:numId="33" w16cid:durableId="1710766589">
    <w:abstractNumId w:val="12"/>
  </w:num>
  <w:num w:numId="34" w16cid:durableId="689650589">
    <w:abstractNumId w:val="31"/>
  </w:num>
  <w:num w:numId="35" w16cid:durableId="1157569463">
    <w:abstractNumId w:val="34"/>
  </w:num>
  <w:num w:numId="36" w16cid:durableId="1068767226">
    <w:abstractNumId w:val="56"/>
  </w:num>
  <w:num w:numId="37" w16cid:durableId="1155415277">
    <w:abstractNumId w:val="59"/>
  </w:num>
  <w:num w:numId="38" w16cid:durableId="2049643293">
    <w:abstractNumId w:val="51"/>
  </w:num>
  <w:num w:numId="39" w16cid:durableId="1139686913">
    <w:abstractNumId w:val="25"/>
  </w:num>
  <w:num w:numId="40" w16cid:durableId="376391284">
    <w:abstractNumId w:val="72"/>
  </w:num>
  <w:num w:numId="41" w16cid:durableId="734359924">
    <w:abstractNumId w:val="63"/>
  </w:num>
  <w:num w:numId="42" w16cid:durableId="859901358">
    <w:abstractNumId w:val="28"/>
  </w:num>
  <w:num w:numId="43" w16cid:durableId="946930857">
    <w:abstractNumId w:val="40"/>
  </w:num>
  <w:num w:numId="44" w16cid:durableId="1260723474">
    <w:abstractNumId w:val="22"/>
  </w:num>
  <w:num w:numId="45" w16cid:durableId="2021852891">
    <w:abstractNumId w:val="0"/>
    <w:lvlOverride w:ilvl="0">
      <w:lvl w:ilvl="0">
        <w:numFmt w:val="bullet"/>
        <w:lvlText w:val=""/>
        <w:legacy w:legacy="1" w:legacySpace="0" w:legacyIndent="360"/>
        <w:lvlJc w:val="left"/>
        <w:rPr>
          <w:rFonts w:ascii="Symbol" w:hAnsi="Symbol" w:hint="default"/>
        </w:rPr>
      </w:lvl>
    </w:lvlOverride>
  </w:num>
  <w:num w:numId="46" w16cid:durableId="373696598">
    <w:abstractNumId w:val="62"/>
  </w:num>
  <w:num w:numId="47" w16cid:durableId="268898208">
    <w:abstractNumId w:val="66"/>
  </w:num>
  <w:num w:numId="48" w16cid:durableId="522786097">
    <w:abstractNumId w:val="44"/>
  </w:num>
  <w:num w:numId="49" w16cid:durableId="659961687">
    <w:abstractNumId w:val="7"/>
  </w:num>
  <w:num w:numId="50" w16cid:durableId="1898780891">
    <w:abstractNumId w:val="39"/>
  </w:num>
  <w:num w:numId="51" w16cid:durableId="77486337">
    <w:abstractNumId w:val="61"/>
  </w:num>
  <w:num w:numId="52" w16cid:durableId="642809189">
    <w:abstractNumId w:val="46"/>
  </w:num>
  <w:num w:numId="53" w16cid:durableId="1400517431">
    <w:abstractNumId w:val="4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073841754">
    <w:abstractNumId w:val="49"/>
  </w:num>
  <w:num w:numId="55" w16cid:durableId="2052655376">
    <w:abstractNumId w:val="50"/>
  </w:num>
  <w:num w:numId="56" w16cid:durableId="854273067">
    <w:abstractNumId w:val="23"/>
  </w:num>
  <w:num w:numId="57" w16cid:durableId="86201696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572429635">
    <w:abstractNumId w:val="58"/>
  </w:num>
  <w:num w:numId="59" w16cid:durableId="821048069">
    <w:abstractNumId w:val="2"/>
  </w:num>
  <w:num w:numId="60" w16cid:durableId="1284926794">
    <w:abstractNumId w:val="3"/>
  </w:num>
  <w:num w:numId="61" w16cid:durableId="1359545659">
    <w:abstractNumId w:val="21"/>
  </w:num>
  <w:num w:numId="62" w16cid:durableId="1204563390">
    <w:abstractNumId w:val="6"/>
  </w:num>
  <w:num w:numId="63" w16cid:durableId="1448617810">
    <w:abstractNumId w:val="4"/>
  </w:num>
  <w:num w:numId="64" w16cid:durableId="548997541">
    <w:abstractNumId w:val="8"/>
  </w:num>
  <w:num w:numId="65" w16cid:durableId="96949914">
    <w:abstractNumId w:val="54"/>
  </w:num>
  <w:num w:numId="66" w16cid:durableId="1054082939">
    <w:abstractNumId w:val="14"/>
  </w:num>
  <w:num w:numId="67" w16cid:durableId="1522090960">
    <w:abstractNumId w:val="20"/>
  </w:num>
  <w:num w:numId="68" w16cid:durableId="1762722052">
    <w:abstractNumId w:val="5"/>
  </w:num>
  <w:num w:numId="69" w16cid:durableId="880172068">
    <w:abstractNumId w:val="48"/>
  </w:num>
  <w:num w:numId="70" w16cid:durableId="630091068">
    <w:abstractNumId w:val="67"/>
  </w:num>
  <w:num w:numId="71" w16cid:durableId="961762555">
    <w:abstractNumId w:val="47"/>
  </w:num>
  <w:num w:numId="72" w16cid:durableId="1366950760">
    <w:abstractNumId w:val="68"/>
  </w:num>
  <w:num w:numId="73" w16cid:durableId="2116485794">
    <w:abstractNumId w:val="1"/>
  </w:num>
  <w:num w:numId="74" w16cid:durableId="133603704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476412917">
    <w:abstractNumId w:val="26"/>
  </w:num>
  <w:num w:numId="76" w16cid:durableId="1659964953">
    <w:abstractNumId w:val="1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F19"/>
    <w:rsid w:val="00016B3F"/>
    <w:rsid w:val="000174D4"/>
    <w:rsid w:val="00044174"/>
    <w:rsid w:val="0005547A"/>
    <w:rsid w:val="00056846"/>
    <w:rsid w:val="00061DA4"/>
    <w:rsid w:val="0008450F"/>
    <w:rsid w:val="000A5D4D"/>
    <w:rsid w:val="000B528A"/>
    <w:rsid w:val="000C28A5"/>
    <w:rsid w:val="000C28CD"/>
    <w:rsid w:val="000C72A1"/>
    <w:rsid w:val="000F190A"/>
    <w:rsid w:val="000F286C"/>
    <w:rsid w:val="0011084A"/>
    <w:rsid w:val="00121A7D"/>
    <w:rsid w:val="001320C0"/>
    <w:rsid w:val="00136B3C"/>
    <w:rsid w:val="00144C12"/>
    <w:rsid w:val="00150E7B"/>
    <w:rsid w:val="00183208"/>
    <w:rsid w:val="00185B10"/>
    <w:rsid w:val="0019174C"/>
    <w:rsid w:val="00192BEC"/>
    <w:rsid w:val="001C5710"/>
    <w:rsid w:val="001C6F3F"/>
    <w:rsid w:val="001E1B1C"/>
    <w:rsid w:val="001E3FFB"/>
    <w:rsid w:val="001F503C"/>
    <w:rsid w:val="00203EE1"/>
    <w:rsid w:val="00214B0A"/>
    <w:rsid w:val="00243B3E"/>
    <w:rsid w:val="00246C95"/>
    <w:rsid w:val="00260A20"/>
    <w:rsid w:val="00264AAB"/>
    <w:rsid w:val="00284CBF"/>
    <w:rsid w:val="002B206F"/>
    <w:rsid w:val="002B492E"/>
    <w:rsid w:val="002D40BB"/>
    <w:rsid w:val="002F4F6B"/>
    <w:rsid w:val="002F7BF4"/>
    <w:rsid w:val="00331A1D"/>
    <w:rsid w:val="0033619F"/>
    <w:rsid w:val="003407F2"/>
    <w:rsid w:val="0034138C"/>
    <w:rsid w:val="00343767"/>
    <w:rsid w:val="00356BDE"/>
    <w:rsid w:val="00375F3C"/>
    <w:rsid w:val="00380537"/>
    <w:rsid w:val="00385BC8"/>
    <w:rsid w:val="003945DF"/>
    <w:rsid w:val="003A514F"/>
    <w:rsid w:val="003A60CC"/>
    <w:rsid w:val="003C74F8"/>
    <w:rsid w:val="003E082C"/>
    <w:rsid w:val="003E2C95"/>
    <w:rsid w:val="004118CB"/>
    <w:rsid w:val="00422D87"/>
    <w:rsid w:val="00433E8E"/>
    <w:rsid w:val="004370A0"/>
    <w:rsid w:val="00487B40"/>
    <w:rsid w:val="0049550D"/>
    <w:rsid w:val="004B1E95"/>
    <w:rsid w:val="004D6040"/>
    <w:rsid w:val="004E46FC"/>
    <w:rsid w:val="0052309B"/>
    <w:rsid w:val="0052385D"/>
    <w:rsid w:val="00524A8F"/>
    <w:rsid w:val="005319F5"/>
    <w:rsid w:val="00554148"/>
    <w:rsid w:val="00572500"/>
    <w:rsid w:val="00597C69"/>
    <w:rsid w:val="005B0CF5"/>
    <w:rsid w:val="005F4C83"/>
    <w:rsid w:val="0060423A"/>
    <w:rsid w:val="00610D21"/>
    <w:rsid w:val="00623C36"/>
    <w:rsid w:val="00643530"/>
    <w:rsid w:val="00664F05"/>
    <w:rsid w:val="00670D92"/>
    <w:rsid w:val="00675821"/>
    <w:rsid w:val="006825BA"/>
    <w:rsid w:val="006A375D"/>
    <w:rsid w:val="006B00D9"/>
    <w:rsid w:val="006B271C"/>
    <w:rsid w:val="006C4447"/>
    <w:rsid w:val="006D3161"/>
    <w:rsid w:val="007061E2"/>
    <w:rsid w:val="0072789F"/>
    <w:rsid w:val="0073221A"/>
    <w:rsid w:val="00735745"/>
    <w:rsid w:val="00773CD3"/>
    <w:rsid w:val="007809EF"/>
    <w:rsid w:val="00782D3C"/>
    <w:rsid w:val="007A110F"/>
    <w:rsid w:val="007A4EA0"/>
    <w:rsid w:val="007A7B96"/>
    <w:rsid w:val="007B65FC"/>
    <w:rsid w:val="007D3CA2"/>
    <w:rsid w:val="007E3924"/>
    <w:rsid w:val="007F12A4"/>
    <w:rsid w:val="00822A3C"/>
    <w:rsid w:val="00830B6C"/>
    <w:rsid w:val="00846564"/>
    <w:rsid w:val="008512C9"/>
    <w:rsid w:val="00860C25"/>
    <w:rsid w:val="00882325"/>
    <w:rsid w:val="00884093"/>
    <w:rsid w:val="00895AE2"/>
    <w:rsid w:val="008A2C21"/>
    <w:rsid w:val="008D0F19"/>
    <w:rsid w:val="008D29C5"/>
    <w:rsid w:val="008E6F2A"/>
    <w:rsid w:val="00906D42"/>
    <w:rsid w:val="009416B2"/>
    <w:rsid w:val="00943FA5"/>
    <w:rsid w:val="009530F0"/>
    <w:rsid w:val="00962F84"/>
    <w:rsid w:val="00981EF8"/>
    <w:rsid w:val="009821B4"/>
    <w:rsid w:val="00991B87"/>
    <w:rsid w:val="0099633D"/>
    <w:rsid w:val="009B0F0E"/>
    <w:rsid w:val="009B5426"/>
    <w:rsid w:val="009C57B2"/>
    <w:rsid w:val="009F2A8D"/>
    <w:rsid w:val="009F5432"/>
    <w:rsid w:val="00A058F0"/>
    <w:rsid w:val="00A145AB"/>
    <w:rsid w:val="00A15E14"/>
    <w:rsid w:val="00A254E9"/>
    <w:rsid w:val="00A3020B"/>
    <w:rsid w:val="00A364F0"/>
    <w:rsid w:val="00A41DEE"/>
    <w:rsid w:val="00A4492A"/>
    <w:rsid w:val="00A5062C"/>
    <w:rsid w:val="00A6220B"/>
    <w:rsid w:val="00A6575B"/>
    <w:rsid w:val="00A668BA"/>
    <w:rsid w:val="00A66C75"/>
    <w:rsid w:val="00A75FA8"/>
    <w:rsid w:val="00A80908"/>
    <w:rsid w:val="00AC1986"/>
    <w:rsid w:val="00AD6D12"/>
    <w:rsid w:val="00B0260F"/>
    <w:rsid w:val="00B22B99"/>
    <w:rsid w:val="00B23000"/>
    <w:rsid w:val="00B44C6F"/>
    <w:rsid w:val="00B52F3C"/>
    <w:rsid w:val="00B74817"/>
    <w:rsid w:val="00B7526E"/>
    <w:rsid w:val="00B860CF"/>
    <w:rsid w:val="00B93635"/>
    <w:rsid w:val="00B96C8C"/>
    <w:rsid w:val="00BB37DA"/>
    <w:rsid w:val="00BD1CF7"/>
    <w:rsid w:val="00BD5647"/>
    <w:rsid w:val="00BD5932"/>
    <w:rsid w:val="00BE1328"/>
    <w:rsid w:val="00BE1FDB"/>
    <w:rsid w:val="00BE410D"/>
    <w:rsid w:val="00BE59DF"/>
    <w:rsid w:val="00BF1C12"/>
    <w:rsid w:val="00BF500B"/>
    <w:rsid w:val="00C17484"/>
    <w:rsid w:val="00C2746D"/>
    <w:rsid w:val="00C32A4B"/>
    <w:rsid w:val="00C51571"/>
    <w:rsid w:val="00C77FBF"/>
    <w:rsid w:val="00C847F7"/>
    <w:rsid w:val="00C862CF"/>
    <w:rsid w:val="00CA4A60"/>
    <w:rsid w:val="00CC2A31"/>
    <w:rsid w:val="00CE248F"/>
    <w:rsid w:val="00CE5B1D"/>
    <w:rsid w:val="00D00202"/>
    <w:rsid w:val="00D0092F"/>
    <w:rsid w:val="00D0755D"/>
    <w:rsid w:val="00D14DBF"/>
    <w:rsid w:val="00D43E3D"/>
    <w:rsid w:val="00D44478"/>
    <w:rsid w:val="00D5546A"/>
    <w:rsid w:val="00D61FBD"/>
    <w:rsid w:val="00D8484D"/>
    <w:rsid w:val="00D943A2"/>
    <w:rsid w:val="00D97066"/>
    <w:rsid w:val="00DA08E2"/>
    <w:rsid w:val="00DA4C2B"/>
    <w:rsid w:val="00DB342C"/>
    <w:rsid w:val="00E12FB2"/>
    <w:rsid w:val="00E56695"/>
    <w:rsid w:val="00E77C67"/>
    <w:rsid w:val="00E82EF2"/>
    <w:rsid w:val="00E97763"/>
    <w:rsid w:val="00EE10B2"/>
    <w:rsid w:val="00F342C5"/>
    <w:rsid w:val="00F51DEC"/>
    <w:rsid w:val="00F54E48"/>
    <w:rsid w:val="00F65C63"/>
    <w:rsid w:val="00F67C59"/>
    <w:rsid w:val="00F7100D"/>
    <w:rsid w:val="00F910D8"/>
    <w:rsid w:val="00FB3E9E"/>
    <w:rsid w:val="00FD0099"/>
    <w:rsid w:val="00FD262C"/>
    <w:rsid w:val="00FF759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5ABDD"/>
  <w15:docId w15:val="{85CE96E2-69E8-4EAD-AE88-7D65D2467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52B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2"/>
      <w:sz w:val="32"/>
      <w:szCs w:val="20"/>
    </w:rPr>
  </w:style>
  <w:style w:type="paragraph" w:styleId="Nagwek3">
    <w:name w:val="heading 3"/>
    <w:basedOn w:val="Normalny"/>
    <w:next w:val="Normalny"/>
    <w:link w:val="Nagwek3Znak"/>
    <w:uiPriority w:val="9"/>
    <w:semiHidden/>
    <w:unhideWhenUsed/>
    <w:qFormat/>
    <w:locked/>
    <w:rsid w:val="0060423A"/>
    <w:pPr>
      <w:keepNext/>
      <w:keepLines/>
      <w:spacing w:before="40"/>
      <w:outlineLvl w:val="2"/>
    </w:pPr>
    <w:rPr>
      <w:rFonts w:asciiTheme="majorHAnsi" w:eastAsiaTheme="majorEastAsia" w:hAnsiTheme="majorHAnsi" w:cstheme="majorBidi"/>
      <w:color w:val="243F60" w:themeColor="accent1" w:themeShade="7F"/>
    </w:rPr>
  </w:style>
  <w:style w:type="paragraph" w:styleId="Nagwek5">
    <w:name w:val="heading 5"/>
    <w:basedOn w:val="Normalny"/>
    <w:next w:val="Normalny"/>
    <w:link w:val="Nagwek5Znak"/>
    <w:uiPriority w:val="9"/>
    <w:semiHidden/>
    <w:unhideWhenUsed/>
    <w:qFormat/>
    <w:locked/>
    <w:rsid w:val="00725774"/>
    <w:pPr>
      <w:keepNext/>
      <w:keepLines/>
      <w:spacing w:before="4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qFormat/>
    <w:locked/>
    <w:rsid w:val="00B15EFF"/>
    <w:rPr>
      <w:rFonts w:ascii="Arial" w:hAnsi="Arial" w:cs="Times New Roman"/>
      <w:b/>
      <w:kern w:val="2"/>
      <w:sz w:val="32"/>
      <w:lang w:eastAsia="pl-PL"/>
    </w:rPr>
  </w:style>
  <w:style w:type="character" w:customStyle="1" w:styleId="NagwekZnak">
    <w:name w:val="Nagłówek Znak"/>
    <w:link w:val="Nagwek"/>
    <w:uiPriority w:val="99"/>
    <w:qFormat/>
    <w:locked/>
    <w:rsid w:val="00811203"/>
    <w:rPr>
      <w:rFonts w:ascii="Times New Roman" w:hAnsi="Times New Roman" w:cs="Times New Roman"/>
      <w:sz w:val="24"/>
      <w:lang w:eastAsia="pl-PL"/>
    </w:rPr>
  </w:style>
  <w:style w:type="character" w:customStyle="1" w:styleId="StopkaZnak">
    <w:name w:val="Stopka Znak"/>
    <w:link w:val="Stopka"/>
    <w:qFormat/>
    <w:locked/>
    <w:rsid w:val="00811203"/>
    <w:rPr>
      <w:rFonts w:ascii="Times New Roman" w:hAnsi="Times New Roman" w:cs="Times New Roman"/>
      <w:sz w:val="24"/>
      <w:lang w:eastAsia="pl-PL"/>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811203"/>
    <w:rPr>
      <w:rFonts w:ascii="Calibri" w:eastAsia="SimSun" w:hAnsi="Calibri"/>
      <w:sz w:val="20"/>
      <w:lang w:eastAsia="zh-CN"/>
    </w:rPr>
  </w:style>
  <w:style w:type="character" w:customStyle="1" w:styleId="czeinternetowe">
    <w:name w:val="Łącze internetowe"/>
    <w:uiPriority w:val="99"/>
    <w:rsid w:val="00811203"/>
    <w:rPr>
      <w:rFonts w:cs="Times New Roman"/>
      <w:color w:val="0000FF"/>
      <w:u w:val="single"/>
    </w:rPr>
  </w:style>
  <w:style w:type="character" w:customStyle="1" w:styleId="FontStyle33">
    <w:name w:val="Font Style33"/>
    <w:uiPriority w:val="99"/>
    <w:qFormat/>
    <w:rsid w:val="00811203"/>
    <w:rPr>
      <w:rFonts w:ascii="Times New Roman" w:hAnsi="Times New Roman"/>
      <w:sz w:val="22"/>
    </w:rPr>
  </w:style>
  <w:style w:type="character" w:styleId="UyteHipercze">
    <w:name w:val="FollowedHyperlink"/>
    <w:uiPriority w:val="99"/>
    <w:semiHidden/>
    <w:qFormat/>
    <w:rsid w:val="000C0949"/>
    <w:rPr>
      <w:rFonts w:cs="Times New Roman"/>
      <w:color w:val="954F72"/>
      <w:u w:val="single"/>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character" w:customStyle="1" w:styleId="Listanumerowana3Znak">
    <w:name w:val="Lista numerowana 3 Znak"/>
    <w:link w:val="Listanumerowana3"/>
    <w:uiPriority w:val="99"/>
    <w:qFormat/>
    <w:locked/>
    <w:rsid w:val="00253817"/>
    <w:rPr>
      <w:rFonts w:ascii="Times" w:eastAsia="Times New Roman" w:hAnsi="Times"/>
    </w:rPr>
  </w:style>
  <w:style w:type="character" w:customStyle="1" w:styleId="TekstdymkaZnak">
    <w:name w:val="Tekst dymka Znak"/>
    <w:link w:val="Tekstdymka"/>
    <w:uiPriority w:val="99"/>
    <w:semiHidden/>
    <w:qFormat/>
    <w:locked/>
    <w:rsid w:val="006D7EF9"/>
    <w:rPr>
      <w:rFonts w:ascii="Tahoma" w:hAnsi="Tahoma" w:cs="Times New Roman"/>
      <w:sz w:val="16"/>
      <w:lang w:eastAsia="pl-PL"/>
    </w:rPr>
  </w:style>
  <w:style w:type="character" w:styleId="Odwoaniedokomentarza">
    <w:name w:val="annotation reference"/>
    <w:uiPriority w:val="99"/>
    <w:semiHidden/>
    <w:qFormat/>
    <w:rsid w:val="006D7EF9"/>
    <w:rPr>
      <w:rFonts w:cs="Times New Roman"/>
      <w:sz w:val="16"/>
    </w:rPr>
  </w:style>
  <w:style w:type="character" w:customStyle="1" w:styleId="TekstkomentarzaZnak">
    <w:name w:val="Tekst komentarza Znak"/>
    <w:link w:val="Tekstkomentarza"/>
    <w:uiPriority w:val="99"/>
    <w:qFormat/>
    <w:locked/>
    <w:rsid w:val="006D7EF9"/>
    <w:rPr>
      <w:rFonts w:ascii="Times New Roman" w:hAnsi="Times New Roman" w:cs="Times New Roman"/>
      <w:sz w:val="20"/>
      <w:lang w:eastAsia="pl-PL"/>
    </w:rPr>
  </w:style>
  <w:style w:type="character" w:customStyle="1" w:styleId="TematkomentarzaZnak">
    <w:name w:val="Temat komentarza Znak"/>
    <w:link w:val="Tematkomentarza"/>
    <w:uiPriority w:val="99"/>
    <w:semiHidden/>
    <w:qFormat/>
    <w:locked/>
    <w:rsid w:val="006D7EF9"/>
    <w:rPr>
      <w:rFonts w:ascii="Times New Roman" w:hAnsi="Times New Roman" w:cs="Times New Roman"/>
      <w:b/>
      <w:sz w:val="20"/>
      <w:lang w:eastAsia="pl-PL"/>
    </w:rPr>
  </w:style>
  <w:style w:type="character" w:customStyle="1" w:styleId="alb">
    <w:name w:val="a_lb"/>
    <w:qFormat/>
    <w:rsid w:val="00DF069E"/>
    <w:rPr>
      <w:rFonts w:cs="Times New Roman"/>
    </w:rPr>
  </w:style>
  <w:style w:type="character" w:customStyle="1" w:styleId="TekstprzypisudolnegoZnak">
    <w:name w:val="Tekst przypisu dolnego Znak"/>
    <w:link w:val="Tekstprzypisudolnego"/>
    <w:uiPriority w:val="99"/>
    <w:qFormat/>
    <w:locked/>
    <w:rsid w:val="002049F1"/>
    <w:rPr>
      <w:rFonts w:ascii="Times New Roman" w:hAnsi="Times New Roman" w:cs="Times New Roman"/>
      <w:sz w:val="20"/>
      <w:lang w:eastAsia="pl-PL"/>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uiPriority w:val="99"/>
    <w:qFormat/>
    <w:rsid w:val="002049F1"/>
    <w:rPr>
      <w:rFonts w:cs="Times New Roman"/>
      <w:vertAlign w:val="superscript"/>
    </w:rPr>
  </w:style>
  <w:style w:type="character" w:customStyle="1" w:styleId="ZwykytekstZnak">
    <w:name w:val="Zwykły tekst Znak"/>
    <w:link w:val="Zwykytekst"/>
    <w:qFormat/>
    <w:locked/>
    <w:rsid w:val="005A34E2"/>
    <w:rPr>
      <w:rFonts w:ascii="Courier New" w:eastAsia="MS Mincho" w:hAnsi="Courier New" w:cs="Times New Roman"/>
      <w:sz w:val="20"/>
      <w:lang w:eastAsia="pl-PL"/>
    </w:rPr>
  </w:style>
  <w:style w:type="character" w:customStyle="1" w:styleId="TytuZnak">
    <w:name w:val="Tytuł Znak"/>
    <w:link w:val="Tytu"/>
    <w:uiPriority w:val="99"/>
    <w:qFormat/>
    <w:locked/>
    <w:rsid w:val="00D63857"/>
    <w:rPr>
      <w:rFonts w:ascii="Calibri Light" w:hAnsi="Calibri Light" w:cs="Times New Roman"/>
      <w:spacing w:val="-10"/>
      <w:kern w:val="2"/>
      <w:sz w:val="56"/>
      <w:lang w:eastAsia="pl-PL"/>
    </w:rPr>
  </w:style>
  <w:style w:type="character" w:customStyle="1" w:styleId="Teksttreci">
    <w:name w:val="Tekst treści_"/>
    <w:link w:val="Teksttreci0"/>
    <w:uiPriority w:val="99"/>
    <w:qFormat/>
    <w:locked/>
    <w:rsid w:val="003A1F7D"/>
    <w:rPr>
      <w:sz w:val="19"/>
      <w:shd w:val="clear" w:color="auto" w:fill="FFFFFF"/>
    </w:rPr>
  </w:style>
  <w:style w:type="character" w:customStyle="1" w:styleId="TeksttreciPogrubienie6">
    <w:name w:val="Tekst treści + Pogrubienie6"/>
    <w:uiPriority w:val="99"/>
    <w:qFormat/>
    <w:rsid w:val="003A1F7D"/>
    <w:rPr>
      <w:spacing w:val="0"/>
      <w:sz w:val="19"/>
      <w:shd w:val="clear" w:color="auto" w:fill="FFFFFF"/>
    </w:rPr>
  </w:style>
  <w:style w:type="character" w:customStyle="1" w:styleId="Teksttreci0">
    <w:name w:val="Tekst treści"/>
    <w:link w:val="Teksttreci"/>
    <w:uiPriority w:val="99"/>
    <w:qFormat/>
    <w:rsid w:val="00041821"/>
    <w:rPr>
      <w:rFonts w:ascii="Arial Unicode MS" w:eastAsia="Arial Unicode MS" w:hAnsi="Arial Unicode MS"/>
      <w:spacing w:val="0"/>
      <w:sz w:val="19"/>
      <w:shd w:val="clear" w:color="auto" w:fill="FFFFFF"/>
    </w:rPr>
  </w:style>
  <w:style w:type="character" w:customStyle="1" w:styleId="h2">
    <w:name w:val="h2"/>
    <w:uiPriority w:val="99"/>
    <w:qFormat/>
    <w:rsid w:val="00041821"/>
    <w:rPr>
      <w:rFonts w:cs="Times New Roman"/>
    </w:rPr>
  </w:style>
  <w:style w:type="character" w:customStyle="1" w:styleId="TekstprzypisukocowegoZnak">
    <w:name w:val="Tekst przypisu końcowego Znak"/>
    <w:link w:val="Tekstprzypisukocowego"/>
    <w:uiPriority w:val="99"/>
    <w:semiHidden/>
    <w:qFormat/>
    <w:locked/>
    <w:rsid w:val="00822D8B"/>
    <w:rPr>
      <w:rFonts w:ascii="Times New Roman" w:hAnsi="Times New Roman" w:cs="Times New Roman"/>
      <w:sz w:val="20"/>
      <w:lang w:eastAsia="pl-PL"/>
    </w:rPr>
  </w:style>
  <w:style w:type="character" w:customStyle="1" w:styleId="Zakotwiczenieprzypisukocowego">
    <w:name w:val="Zakotwiczenie przypisu końcowego"/>
    <w:rPr>
      <w:rFonts w:cs="Times New Roman"/>
      <w:vertAlign w:val="superscript"/>
    </w:rPr>
  </w:style>
  <w:style w:type="character" w:customStyle="1" w:styleId="EndnoteCharacters">
    <w:name w:val="Endnote Characters"/>
    <w:uiPriority w:val="99"/>
    <w:semiHidden/>
    <w:qFormat/>
    <w:rsid w:val="00822D8B"/>
    <w:rPr>
      <w:rFonts w:cs="Times New Roman"/>
      <w:vertAlign w:val="superscript"/>
    </w:rPr>
  </w:style>
  <w:style w:type="character" w:styleId="Pogrubienie">
    <w:name w:val="Strong"/>
    <w:uiPriority w:val="22"/>
    <w:qFormat/>
    <w:rsid w:val="002B431E"/>
    <w:rPr>
      <w:rFonts w:cs="Times New Roman"/>
      <w:b/>
    </w:rPr>
  </w:style>
  <w:style w:type="character" w:customStyle="1" w:styleId="Tekstpodstawowy2Znak">
    <w:name w:val="Tekst podstawowy 2 Znak"/>
    <w:link w:val="Tekstpodstawowy2"/>
    <w:uiPriority w:val="99"/>
    <w:semiHidden/>
    <w:qFormat/>
    <w:locked/>
    <w:rsid w:val="006A1749"/>
    <w:rPr>
      <w:rFonts w:ascii="Times New Roman" w:hAnsi="Times New Roman" w:cs="Times New Roman"/>
      <w:sz w:val="24"/>
      <w:szCs w:val="24"/>
    </w:rPr>
  </w:style>
  <w:style w:type="character" w:customStyle="1" w:styleId="m5968006951817061090size">
    <w:name w:val="m5968006951817061090size"/>
    <w:uiPriority w:val="99"/>
    <w:qFormat/>
    <w:rsid w:val="00A55FBC"/>
    <w:rPr>
      <w:rFonts w:cs="Times New Roman"/>
    </w:rPr>
  </w:style>
  <w:style w:type="character" w:customStyle="1" w:styleId="m5968006951817061090font">
    <w:name w:val="m5968006951817061090font"/>
    <w:uiPriority w:val="99"/>
    <w:qFormat/>
    <w:rsid w:val="00A55FBC"/>
    <w:rPr>
      <w:rFonts w:cs="Times New Roman"/>
    </w:rPr>
  </w:style>
  <w:style w:type="character" w:customStyle="1" w:styleId="PodtytuZnak">
    <w:name w:val="Podtytuł Znak"/>
    <w:link w:val="Podtytu"/>
    <w:uiPriority w:val="11"/>
    <w:qFormat/>
    <w:rsid w:val="000367B8"/>
    <w:rPr>
      <w:rFonts w:ascii="Cambria" w:eastAsia="Times New Roman" w:hAnsi="Cambria" w:cs="Times New Roman"/>
      <w:sz w:val="24"/>
      <w:szCs w:val="24"/>
    </w:rPr>
  </w:style>
  <w:style w:type="character" w:customStyle="1" w:styleId="BezodstpwZnak">
    <w:name w:val="Bez odstępów Znak"/>
    <w:link w:val="Bezodstpw"/>
    <w:uiPriority w:val="99"/>
    <w:qFormat/>
    <w:locked/>
    <w:rsid w:val="00E36B2A"/>
    <w:rPr>
      <w:rFonts w:eastAsia="Times New Roman"/>
      <w:sz w:val="22"/>
      <w:szCs w:val="22"/>
    </w:rPr>
  </w:style>
  <w:style w:type="character" w:customStyle="1" w:styleId="apple-converted-space">
    <w:name w:val="apple-converted-space"/>
    <w:basedOn w:val="Domylnaczcionkaakapitu"/>
    <w:qFormat/>
    <w:rsid w:val="003D522D"/>
  </w:style>
  <w:style w:type="character" w:customStyle="1" w:styleId="apple-tab-span">
    <w:name w:val="apple-tab-span"/>
    <w:basedOn w:val="Domylnaczcionkaakapitu"/>
    <w:qFormat/>
    <w:rsid w:val="00E61782"/>
  </w:style>
  <w:style w:type="character" w:customStyle="1" w:styleId="s1">
    <w:name w:val="s1"/>
    <w:basedOn w:val="Domylnaczcionkaakapitu"/>
    <w:qFormat/>
    <w:rsid w:val="00E61782"/>
    <w:rPr>
      <w:u w:val="single"/>
    </w:rPr>
  </w:style>
  <w:style w:type="character" w:customStyle="1" w:styleId="Nierozpoznanawzmianka1">
    <w:name w:val="Nierozpoznana wzmianka1"/>
    <w:basedOn w:val="Domylnaczcionkaakapitu"/>
    <w:uiPriority w:val="99"/>
    <w:qFormat/>
    <w:rsid w:val="00F1511C"/>
    <w:rPr>
      <w:color w:val="605E5C"/>
      <w:shd w:val="clear" w:color="auto" w:fill="E1DFDD"/>
    </w:rPr>
  </w:style>
  <w:style w:type="character" w:customStyle="1" w:styleId="Nierozpoznanawzmianka2">
    <w:name w:val="Nierozpoznana wzmianka2"/>
    <w:basedOn w:val="Domylnaczcionkaakapitu"/>
    <w:uiPriority w:val="99"/>
    <w:qFormat/>
    <w:rsid w:val="003A29BE"/>
    <w:rPr>
      <w:color w:val="605E5C"/>
      <w:shd w:val="clear" w:color="auto" w:fill="E1DFDD"/>
    </w:rPr>
  </w:style>
  <w:style w:type="character" w:customStyle="1" w:styleId="Wyrnienie">
    <w:name w:val="Wyróżnienie"/>
    <w:basedOn w:val="Domylnaczcionkaakapitu"/>
    <w:uiPriority w:val="20"/>
    <w:qFormat/>
    <w:locked/>
    <w:rsid w:val="00433CA9"/>
    <w:rPr>
      <w:i/>
      <w:iCs/>
    </w:rPr>
  </w:style>
  <w:style w:type="character" w:customStyle="1" w:styleId="Nierozpoznanawzmianka3">
    <w:name w:val="Nierozpoznana wzmianka3"/>
    <w:basedOn w:val="Domylnaczcionkaakapitu"/>
    <w:uiPriority w:val="99"/>
    <w:semiHidden/>
    <w:unhideWhenUsed/>
    <w:qFormat/>
    <w:rsid w:val="00A30C5C"/>
    <w:rPr>
      <w:color w:val="605E5C"/>
      <w:shd w:val="clear" w:color="auto" w:fill="E1DFDD"/>
    </w:rPr>
  </w:style>
  <w:style w:type="character" w:customStyle="1" w:styleId="ListParagraphChar">
    <w:name w:val="List Paragraph Char"/>
    <w:qFormat/>
    <w:locked/>
    <w:rsid w:val="00520A18"/>
    <w:rPr>
      <w:lang w:eastAsia="en-US"/>
    </w:rPr>
  </w:style>
  <w:style w:type="character" w:customStyle="1" w:styleId="Domylnaczcionkaakapitu1">
    <w:name w:val="Domyślna czcionka akapitu1"/>
    <w:qFormat/>
    <w:rsid w:val="001C3C6E"/>
  </w:style>
  <w:style w:type="character" w:customStyle="1" w:styleId="Domylnaczcionkaakapitu2">
    <w:name w:val="Domyślna czcionka akapitu2"/>
    <w:qFormat/>
    <w:rsid w:val="001C3C6E"/>
  </w:style>
  <w:style w:type="character" w:customStyle="1" w:styleId="fn-ref">
    <w:name w:val="fn-ref"/>
    <w:basedOn w:val="Domylnaczcionkaakapitu"/>
    <w:qFormat/>
    <w:rsid w:val="00CC0E33"/>
  </w:style>
  <w:style w:type="character" w:customStyle="1" w:styleId="alb-s">
    <w:name w:val="a_lb-s"/>
    <w:basedOn w:val="Domylnaczcionkaakapitu"/>
    <w:qFormat/>
    <w:rsid w:val="006A1C25"/>
  </w:style>
  <w:style w:type="character" w:customStyle="1" w:styleId="Nagwek5Znak">
    <w:name w:val="Nagłówek 5 Znak"/>
    <w:basedOn w:val="Domylnaczcionkaakapitu"/>
    <w:link w:val="Nagwek5"/>
    <w:uiPriority w:val="9"/>
    <w:semiHidden/>
    <w:qFormat/>
    <w:rsid w:val="00725774"/>
    <w:rPr>
      <w:rFonts w:asciiTheme="majorHAnsi" w:eastAsiaTheme="majorEastAsia" w:hAnsiTheme="majorHAnsi" w:cstheme="majorBidi"/>
      <w:color w:val="365F91" w:themeColor="accent1" w:themeShade="BF"/>
      <w:sz w:val="24"/>
      <w:szCs w:val="24"/>
    </w:rPr>
  </w:style>
  <w:style w:type="character" w:customStyle="1" w:styleId="Nierozpoznanawzmianka4">
    <w:name w:val="Nierozpoznana wzmianka4"/>
    <w:basedOn w:val="Domylnaczcionkaakapitu"/>
    <w:uiPriority w:val="99"/>
    <w:qFormat/>
    <w:rsid w:val="00065CF3"/>
    <w:rPr>
      <w:color w:val="605E5C"/>
      <w:shd w:val="clear" w:color="auto" w:fill="E1DFDD"/>
    </w:rPr>
  </w:style>
  <w:style w:type="character" w:customStyle="1" w:styleId="size">
    <w:name w:val="size"/>
    <w:basedOn w:val="Domylnaczcionkaakapitu"/>
    <w:qFormat/>
    <w:rsid w:val="007A7EB3"/>
  </w:style>
  <w:style w:type="character" w:customStyle="1" w:styleId="ListLabel1">
    <w:name w:val="ListLabel 1"/>
    <w:qFormat/>
    <w:rPr>
      <w:rFonts w:cs="Times New Roman"/>
      <w:b/>
    </w:rPr>
  </w:style>
  <w:style w:type="character" w:customStyle="1" w:styleId="ListLabel2">
    <w:name w:val="ListLabel 2"/>
    <w:qFormat/>
    <w:rPr>
      <w:rFonts w:cs="Arial"/>
      <w:b/>
      <w:i w:val="0"/>
      <w:color w:val="auto"/>
      <w:sz w:val="24"/>
      <w:szCs w:val="24"/>
    </w:rPr>
  </w:style>
  <w:style w:type="character" w:customStyle="1" w:styleId="ListLabel3">
    <w:name w:val="ListLabel 3"/>
    <w:qFormat/>
    <w:rPr>
      <w:rFonts w:cs="Arial"/>
      <w:b/>
      <w:sz w:val="24"/>
      <w:szCs w:val="24"/>
    </w:rPr>
  </w:style>
  <w:style w:type="character" w:customStyle="1" w:styleId="ListLabel4">
    <w:name w:val="ListLabel 4"/>
    <w:qFormat/>
    <w:rPr>
      <w:rFonts w:cs="Times New Roman"/>
      <w:b w:val="0"/>
    </w:rPr>
  </w:style>
  <w:style w:type="character" w:customStyle="1" w:styleId="ListLabel5">
    <w:name w:val="ListLabel 5"/>
    <w:qFormat/>
    <w:rPr>
      <w:rFonts w:cs="Times New Roman"/>
      <w:b/>
    </w:rPr>
  </w:style>
  <w:style w:type="character" w:customStyle="1" w:styleId="ListLabel6">
    <w:name w:val="ListLabel 6"/>
    <w:qFormat/>
    <w:rPr>
      <w:rFonts w:cs="Times New Roman"/>
      <w:b/>
    </w:rPr>
  </w:style>
  <w:style w:type="character" w:customStyle="1" w:styleId="ListLabel7">
    <w:name w:val="ListLabel 7"/>
    <w:qFormat/>
    <w:rPr>
      <w:rFonts w:cs="Times New Roman"/>
      <w:b/>
    </w:rPr>
  </w:style>
  <w:style w:type="character" w:customStyle="1" w:styleId="ListLabel8">
    <w:name w:val="ListLabel 8"/>
    <w:qFormat/>
    <w:rPr>
      <w:rFonts w:cs="Times New Roman"/>
      <w:b/>
    </w:rPr>
  </w:style>
  <w:style w:type="character" w:customStyle="1" w:styleId="ListLabel9">
    <w:name w:val="ListLabel 9"/>
    <w:qFormat/>
    <w:rPr>
      <w:rFonts w:cs="Times New Roman"/>
      <w:b/>
    </w:rPr>
  </w:style>
  <w:style w:type="character" w:customStyle="1" w:styleId="ListLabel10">
    <w:name w:val="ListLabel 10"/>
    <w:qFormat/>
    <w:rPr>
      <w:rFonts w:cs="Times New Roman"/>
      <w:b/>
    </w:rPr>
  </w:style>
  <w:style w:type="character" w:customStyle="1" w:styleId="ListLabel11">
    <w:name w:val="ListLabel 11"/>
    <w:qFormat/>
    <w:rPr>
      <w:rFonts w:cs="Times New Roman"/>
      <w:b/>
      <w:color w:val="auto"/>
    </w:rPr>
  </w:style>
  <w:style w:type="character" w:customStyle="1" w:styleId="ListLabel12">
    <w:name w:val="ListLabel 12"/>
    <w:qFormat/>
    <w:rPr>
      <w:rFonts w:cs="Times New Roman"/>
      <w:b w:val="0"/>
    </w:rPr>
  </w:style>
  <w:style w:type="character" w:customStyle="1" w:styleId="ListLabel13">
    <w:name w:val="ListLabel 13"/>
    <w:qFormat/>
    <w:rPr>
      <w:rFonts w:cs="Times New Roman"/>
      <w:b w:val="0"/>
    </w:rPr>
  </w:style>
  <w:style w:type="character" w:customStyle="1" w:styleId="ListLabel14">
    <w:name w:val="ListLabel 14"/>
    <w:qFormat/>
    <w:rPr>
      <w:rFonts w:cs="Times New Roman"/>
      <w:b/>
    </w:rPr>
  </w:style>
  <w:style w:type="character" w:customStyle="1" w:styleId="ListLabel15">
    <w:name w:val="ListLabel 15"/>
    <w:qFormat/>
    <w:rPr>
      <w:rFonts w:cs="Times New Roman"/>
      <w:b/>
    </w:rPr>
  </w:style>
  <w:style w:type="character" w:customStyle="1" w:styleId="ListLabel16">
    <w:name w:val="ListLabel 16"/>
    <w:qFormat/>
    <w:rPr>
      <w:rFonts w:cs="Times New Roman"/>
      <w:b/>
    </w:rPr>
  </w:style>
  <w:style w:type="character" w:customStyle="1" w:styleId="ListLabel17">
    <w:name w:val="ListLabel 17"/>
    <w:qFormat/>
    <w:rPr>
      <w:rFonts w:cs="Times New Roman"/>
      <w:b/>
    </w:rPr>
  </w:style>
  <w:style w:type="character" w:customStyle="1" w:styleId="ListLabel18">
    <w:name w:val="ListLabel 18"/>
    <w:qFormat/>
    <w:rPr>
      <w:rFonts w:cs="Times New Roman"/>
      <w:b/>
    </w:rPr>
  </w:style>
  <w:style w:type="character" w:customStyle="1" w:styleId="ListLabel19">
    <w:name w:val="ListLabel 19"/>
    <w:qFormat/>
    <w:rPr>
      <w:rFonts w:cs="Times New Roman"/>
      <w:b/>
    </w:rPr>
  </w:style>
  <w:style w:type="character" w:customStyle="1" w:styleId="ListLabel20">
    <w:name w:val="ListLabel 20"/>
    <w:qFormat/>
    <w:rPr>
      <w:rFonts w:ascii="Cambria" w:hAnsi="Cambria" w:cs="Times New Roman"/>
      <w:b/>
      <w:sz w:val="24"/>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b w:val="0"/>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b/>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b/>
      <w:sz w:val="24"/>
    </w:rPr>
  </w:style>
  <w:style w:type="character" w:customStyle="1" w:styleId="ListLabel47">
    <w:name w:val="ListLabel 47"/>
    <w:qFormat/>
    <w:rPr>
      <w:rFonts w:cs="Times New Roman"/>
      <w:b w:val="0"/>
    </w:rPr>
  </w:style>
  <w:style w:type="character" w:customStyle="1" w:styleId="ListLabel48">
    <w:name w:val="ListLabel 48"/>
    <w:qFormat/>
    <w:rPr>
      <w:rFonts w:cs="Times New Roman"/>
    </w:rPr>
  </w:style>
  <w:style w:type="character" w:customStyle="1" w:styleId="ListLabel49">
    <w:name w:val="ListLabel 49"/>
    <w:qFormat/>
    <w:rPr>
      <w:b w:val="0"/>
      <w:i w:val="0"/>
      <w:color w:val="000000"/>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64">
    <w:name w:val="ListLabel 64"/>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65">
    <w:name w:val="ListLabel 65"/>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66">
    <w:name w:val="ListLabel 66"/>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67">
    <w:name w:val="ListLabel 67"/>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68">
    <w:name w:val="ListLabel 68"/>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69">
    <w:name w:val="ListLabel 69"/>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70">
    <w:name w:val="ListLabel 70"/>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71">
    <w:name w:val="ListLabel 71"/>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72">
    <w:name w:val="ListLabel 72"/>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3">
    <w:name w:val="ListLabel 73"/>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4">
    <w:name w:val="ListLabel 74"/>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5">
    <w:name w:val="ListLabel 75"/>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6">
    <w:name w:val="ListLabel 76"/>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7">
    <w:name w:val="ListLabel 77"/>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8">
    <w:name w:val="ListLabel 78"/>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79">
    <w:name w:val="ListLabel 79"/>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80">
    <w:name w:val="ListLabel 80"/>
    <w:qFormat/>
    <w:rPr>
      <w:rFonts w:eastAsia="Times New Roman" w:cs="Trebuchet MS"/>
      <w:b w:val="0"/>
      <w:bCs w:val="0"/>
      <w:i w:val="0"/>
      <w:iCs w:val="0"/>
      <w:caps w:val="0"/>
      <w:smallCaps w:val="0"/>
      <w:strike w:val="0"/>
      <w:dstrike w:val="0"/>
      <w:color w:val="000000"/>
      <w:spacing w:val="0"/>
      <w:w w:val="100"/>
      <w:kern w:val="0"/>
      <w:position w:val="0"/>
      <w:sz w:val="24"/>
      <w:vertAlign w:val="baseline"/>
    </w:rPr>
  </w:style>
  <w:style w:type="character" w:customStyle="1" w:styleId="ListLabel81">
    <w:name w:val="ListLabel 81"/>
    <w:qFormat/>
    <w:rPr>
      <w:rFonts w:cs="Times New Roman"/>
      <w:b/>
      <w:sz w:val="24"/>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ascii="Cambria" w:hAnsi="Cambria" w:cs="Times New Roman"/>
      <w:b/>
      <w:i w:val="0"/>
      <w:sz w:val="24"/>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b/>
    </w:rPr>
  </w:style>
  <w:style w:type="character" w:customStyle="1" w:styleId="ListLabel100">
    <w:name w:val="ListLabel 100"/>
    <w:qFormat/>
    <w:rPr>
      <w:rFonts w:ascii="Cambria" w:hAnsi="Cambria" w:cs="Times New Roman"/>
      <w:b/>
      <w:sz w:val="24"/>
    </w:rPr>
  </w:style>
  <w:style w:type="character" w:customStyle="1" w:styleId="ListLabel101">
    <w:name w:val="ListLabel 101"/>
    <w:qFormat/>
    <w:rPr>
      <w:rFonts w:cs="Times New Roman"/>
      <w:b/>
      <w:sz w:val="24"/>
    </w:rPr>
  </w:style>
  <w:style w:type="character" w:customStyle="1" w:styleId="ListLabel102">
    <w:name w:val="ListLabel 102"/>
    <w:qFormat/>
    <w:rPr>
      <w:rFonts w:cs="Times New Roman"/>
      <w:b/>
    </w:rPr>
  </w:style>
  <w:style w:type="character" w:customStyle="1" w:styleId="ListLabel103">
    <w:name w:val="ListLabel 103"/>
    <w:qFormat/>
    <w:rPr>
      <w:rFonts w:cs="Times New Roman"/>
      <w:b/>
    </w:rPr>
  </w:style>
  <w:style w:type="character" w:customStyle="1" w:styleId="ListLabel104">
    <w:name w:val="ListLabel 104"/>
    <w:qFormat/>
    <w:rPr>
      <w:rFonts w:cs="Times New Roman"/>
      <w:b/>
    </w:rPr>
  </w:style>
  <w:style w:type="character" w:customStyle="1" w:styleId="ListLabel105">
    <w:name w:val="ListLabel 105"/>
    <w:qFormat/>
    <w:rPr>
      <w:rFonts w:cs="Times New Roman"/>
      <w:b/>
    </w:rPr>
  </w:style>
  <w:style w:type="character" w:customStyle="1" w:styleId="ListLabel106">
    <w:name w:val="ListLabel 106"/>
    <w:qFormat/>
    <w:rPr>
      <w:rFonts w:cs="Times New Roman"/>
      <w:b/>
    </w:rPr>
  </w:style>
  <w:style w:type="character" w:customStyle="1" w:styleId="ListLabel107">
    <w:name w:val="ListLabel 107"/>
    <w:qFormat/>
    <w:rPr>
      <w:rFonts w:cs="Times New Roman"/>
      <w:b/>
    </w:rPr>
  </w:style>
  <w:style w:type="character" w:customStyle="1" w:styleId="ListLabel108">
    <w:name w:val="ListLabel 108"/>
    <w:qFormat/>
    <w:rPr>
      <w:rFonts w:cs="Times New Roman"/>
    </w:rPr>
  </w:style>
  <w:style w:type="character" w:customStyle="1" w:styleId="ListLabel109">
    <w:name w:val="ListLabel 109"/>
    <w:qFormat/>
    <w:rPr>
      <w:rFonts w:ascii="Cambria" w:hAnsi="Cambria" w:cs="Times New Roman"/>
      <w:b/>
      <w:sz w:val="24"/>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b/>
      <w:color w:val="000000"/>
      <w:sz w:val="24"/>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b/>
      <w:i w:val="0"/>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b/>
      <w:sz w:val="24"/>
      <w:szCs w:val="24"/>
    </w:rPr>
  </w:style>
  <w:style w:type="character" w:customStyle="1" w:styleId="ListLabel137">
    <w:name w:val="ListLabel 137"/>
    <w:qFormat/>
    <w:rPr>
      <w:rFonts w:cs="Times New Roman"/>
      <w:b w:val="0"/>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ascii="Cambria" w:hAnsi="Cambria"/>
      <w:b/>
      <w:sz w:val="24"/>
    </w:rPr>
  </w:style>
  <w:style w:type="character" w:customStyle="1" w:styleId="ListLabel145">
    <w:name w:val="ListLabel 145"/>
    <w:qFormat/>
    <w:rPr>
      <w:rFonts w:ascii="Cambria" w:hAnsi="Cambria"/>
      <w:b/>
      <w:sz w:val="24"/>
      <w:szCs w:val="24"/>
    </w:rPr>
  </w:style>
  <w:style w:type="character" w:customStyle="1" w:styleId="ListLabel146">
    <w:name w:val="ListLabel 146"/>
    <w:qFormat/>
    <w:rPr>
      <w:b/>
      <w:sz w:val="24"/>
      <w:szCs w:val="24"/>
    </w:rPr>
  </w:style>
  <w:style w:type="character" w:customStyle="1" w:styleId="ListLabel147">
    <w:name w:val="ListLabel 147"/>
    <w:qFormat/>
    <w:rPr>
      <w:b/>
      <w:sz w:val="24"/>
      <w:szCs w:val="24"/>
    </w:rPr>
  </w:style>
  <w:style w:type="character" w:customStyle="1" w:styleId="ListLabel148">
    <w:name w:val="ListLabel 148"/>
    <w:qFormat/>
    <w:rPr>
      <w:rFonts w:cs="Times New Roman"/>
      <w:color w:val="auto"/>
      <w:sz w:val="24"/>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Times New Roman"/>
      <w:b/>
      <w:color w:val="auto"/>
      <w:sz w:val="24"/>
    </w:rPr>
  </w:style>
  <w:style w:type="character" w:customStyle="1" w:styleId="ListLabel153">
    <w:name w:val="ListLabel 153"/>
    <w:qFormat/>
    <w:rPr>
      <w:rFonts w:cs="Courier New"/>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b w:val="0"/>
      <w:i w:val="0"/>
      <w:color w:val="auto"/>
      <w:sz w:val="24"/>
    </w:rPr>
  </w:style>
  <w:style w:type="character" w:customStyle="1" w:styleId="ListLabel157">
    <w:name w:val="ListLabel 157"/>
    <w:qFormat/>
    <w:rPr>
      <w:rFonts w:cs="Times New Roman"/>
    </w:rPr>
  </w:style>
  <w:style w:type="character" w:customStyle="1" w:styleId="ListLabel158">
    <w:name w:val="ListLabel 158"/>
    <w:qFormat/>
    <w:rPr>
      <w:rFonts w:cs="Times New Roman"/>
      <w:b/>
      <w:i w:val="0"/>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ascii="Cambria" w:hAnsi="Cambria" w:cs="Times New Roman"/>
      <w:b/>
      <w:sz w:val="24"/>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b/>
    </w:rPr>
  </w:style>
  <w:style w:type="character" w:customStyle="1" w:styleId="ListLabel185">
    <w:name w:val="ListLabel 185"/>
    <w:qFormat/>
    <w:rPr>
      <w:rFonts w:cs="Times New Roman"/>
      <w:b/>
      <w:sz w:val="24"/>
    </w:rPr>
  </w:style>
  <w:style w:type="character" w:customStyle="1" w:styleId="ListLabel186">
    <w:name w:val="ListLabel 186"/>
    <w:qFormat/>
    <w:rPr>
      <w:rFonts w:cs="Times New Roman"/>
      <w:b/>
      <w:sz w:val="24"/>
    </w:rPr>
  </w:style>
  <w:style w:type="character" w:customStyle="1" w:styleId="ListLabel187">
    <w:name w:val="ListLabel 187"/>
    <w:qFormat/>
    <w:rPr>
      <w:rFonts w:cs="Times New Roman"/>
      <w:b/>
    </w:rPr>
  </w:style>
  <w:style w:type="character" w:customStyle="1" w:styleId="ListLabel188">
    <w:name w:val="ListLabel 188"/>
    <w:qFormat/>
    <w:rPr>
      <w:rFonts w:cs="Times New Roman"/>
      <w:b/>
    </w:rPr>
  </w:style>
  <w:style w:type="character" w:customStyle="1" w:styleId="ListLabel189">
    <w:name w:val="ListLabel 189"/>
    <w:qFormat/>
    <w:rPr>
      <w:rFonts w:cs="Times New Roman"/>
      <w:b/>
    </w:rPr>
  </w:style>
  <w:style w:type="character" w:customStyle="1" w:styleId="ListLabel190">
    <w:name w:val="ListLabel 190"/>
    <w:qFormat/>
    <w:rPr>
      <w:rFonts w:cs="Times New Roman"/>
      <w:b/>
    </w:rPr>
  </w:style>
  <w:style w:type="character" w:customStyle="1" w:styleId="ListLabel191">
    <w:name w:val="ListLabel 191"/>
    <w:qFormat/>
    <w:rPr>
      <w:rFonts w:cs="Times New Roman"/>
      <w:b/>
    </w:rPr>
  </w:style>
  <w:style w:type="character" w:customStyle="1" w:styleId="ListLabel192">
    <w:name w:val="ListLabel 192"/>
    <w:qFormat/>
    <w:rPr>
      <w:rFonts w:cs="Times New Roman"/>
      <w:b/>
    </w:rPr>
  </w:style>
  <w:style w:type="character" w:customStyle="1" w:styleId="ListLabel193">
    <w:name w:val="ListLabel 193"/>
    <w:qFormat/>
    <w:rPr>
      <w:rFonts w:eastAsia="Times New Roman" w:cs="Arial"/>
    </w:rPr>
  </w:style>
  <w:style w:type="character" w:customStyle="1" w:styleId="ListLabel194">
    <w:name w:val="ListLabel 194"/>
    <w:qFormat/>
    <w:rPr>
      <w:rFonts w:cs="Times New Roman"/>
    </w:rPr>
  </w:style>
  <w:style w:type="character" w:customStyle="1" w:styleId="ListLabel195">
    <w:name w:val="ListLabel 195"/>
    <w:qFormat/>
    <w:rPr>
      <w:rFonts w:eastAsia="Times New Roman" w:cs="Arial"/>
      <w:sz w:val="24"/>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b/>
      <w:color w:val="000000"/>
      <w:sz w:val="24"/>
    </w:rPr>
  </w:style>
  <w:style w:type="character" w:customStyle="1" w:styleId="ListLabel203">
    <w:name w:val="ListLabel 203"/>
    <w:qFormat/>
    <w:rPr>
      <w:rFonts w:cs="Courier New"/>
    </w:rPr>
  </w:style>
  <w:style w:type="character" w:customStyle="1" w:styleId="ListLabel204">
    <w:name w:val="ListLabel 204"/>
    <w:qFormat/>
    <w:rPr>
      <w:rFonts w:cs="Courier New"/>
    </w:rPr>
  </w:style>
  <w:style w:type="character" w:customStyle="1" w:styleId="ListLabel205">
    <w:name w:val="ListLabel 205"/>
    <w:qFormat/>
    <w:rPr>
      <w:rFonts w:cs="Courier New"/>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Times New Roman"/>
    </w:rPr>
  </w:style>
  <w:style w:type="character" w:customStyle="1" w:styleId="ListLabel210">
    <w:name w:val="ListLabel 210"/>
    <w:qFormat/>
    <w:rPr>
      <w:rFonts w:cs="Times New Roman"/>
      <w:b/>
      <w:i w:val="0"/>
    </w:rPr>
  </w:style>
  <w:style w:type="character" w:customStyle="1" w:styleId="ListLabel211">
    <w:name w:val="ListLabel 211"/>
    <w:qFormat/>
    <w:rPr>
      <w:rFonts w:cs="Times New Roman"/>
      <w:b w:val="0"/>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b/>
      <w:i w:val="0"/>
    </w:rPr>
  </w:style>
  <w:style w:type="character" w:customStyle="1" w:styleId="ListLabel219">
    <w:name w:val="ListLabel 219"/>
    <w:qFormat/>
    <w:rPr>
      <w:rFonts w:eastAsia="Cambria" w:cs="Cambria"/>
      <w:color w:val="auto"/>
    </w:rPr>
  </w:style>
  <w:style w:type="character" w:customStyle="1" w:styleId="ListLabel220">
    <w:name w:val="ListLabel 220"/>
    <w:qFormat/>
    <w:rPr>
      <w:rFonts w:eastAsia="Cambria" w:cs="Cambria"/>
      <w:b/>
      <w:color w:val="auto"/>
    </w:rPr>
  </w:style>
  <w:style w:type="character" w:customStyle="1" w:styleId="ListLabel221">
    <w:name w:val="ListLabel 221"/>
    <w:qFormat/>
    <w:rPr>
      <w:rFonts w:eastAsia="Cambria" w:cs="Cambria"/>
      <w:b/>
      <w:color w:val="auto"/>
      <w:sz w:val="24"/>
    </w:rPr>
  </w:style>
  <w:style w:type="character" w:customStyle="1" w:styleId="ListLabel222">
    <w:name w:val="ListLabel 222"/>
    <w:qFormat/>
    <w:rPr>
      <w:rFonts w:eastAsia="Cambria" w:cs="Cambria"/>
      <w:color w:val="auto"/>
    </w:rPr>
  </w:style>
  <w:style w:type="character" w:customStyle="1" w:styleId="ListLabel223">
    <w:name w:val="ListLabel 223"/>
    <w:qFormat/>
    <w:rPr>
      <w:rFonts w:eastAsia="Cambria" w:cs="Cambria"/>
      <w:color w:val="auto"/>
    </w:rPr>
  </w:style>
  <w:style w:type="character" w:customStyle="1" w:styleId="ListLabel224">
    <w:name w:val="ListLabel 224"/>
    <w:qFormat/>
    <w:rPr>
      <w:rFonts w:eastAsia="Cambria" w:cs="Cambria"/>
      <w:color w:val="auto"/>
    </w:rPr>
  </w:style>
  <w:style w:type="character" w:customStyle="1" w:styleId="ListLabel225">
    <w:name w:val="ListLabel 225"/>
    <w:qFormat/>
    <w:rPr>
      <w:rFonts w:eastAsia="Cambria" w:cs="Cambria"/>
      <w:color w:val="auto"/>
    </w:rPr>
  </w:style>
  <w:style w:type="character" w:customStyle="1" w:styleId="ListLabel226">
    <w:name w:val="ListLabel 226"/>
    <w:qFormat/>
    <w:rPr>
      <w:rFonts w:eastAsia="Cambria" w:cs="Cambria"/>
      <w:color w:val="auto"/>
    </w:rPr>
  </w:style>
  <w:style w:type="character" w:customStyle="1" w:styleId="ListLabel227">
    <w:name w:val="ListLabel 227"/>
    <w:qFormat/>
    <w:rPr>
      <w:rFonts w:eastAsia="Cambria" w:cs="Cambria"/>
      <w:color w:val="auto"/>
    </w:rPr>
  </w:style>
  <w:style w:type="character" w:customStyle="1" w:styleId="ListLabel228">
    <w:name w:val="ListLabel 228"/>
    <w:qFormat/>
    <w:rPr>
      <w:b/>
      <w:sz w:val="24"/>
    </w:rPr>
  </w:style>
  <w:style w:type="character" w:customStyle="1" w:styleId="ListLabel229">
    <w:name w:val="ListLabel 229"/>
    <w:qFormat/>
    <w:rPr>
      <w:rFonts w:cs="Times New Roman"/>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b/>
      <w:bCs/>
    </w:rPr>
  </w:style>
  <w:style w:type="character" w:customStyle="1" w:styleId="ListLabel238">
    <w:name w:val="ListLabel 238"/>
    <w:qFormat/>
    <w:rPr>
      <w:b/>
      <w:bCs/>
      <w:sz w:val="24"/>
    </w:rPr>
  </w:style>
  <w:style w:type="character" w:customStyle="1" w:styleId="ListLabel239">
    <w:name w:val="ListLabel 239"/>
    <w:qFormat/>
    <w:rPr>
      <w:b/>
      <w:bCs w:val="0"/>
    </w:rPr>
  </w:style>
  <w:style w:type="character" w:customStyle="1" w:styleId="ListLabel240">
    <w:name w:val="ListLabel 240"/>
    <w:qFormat/>
    <w:rPr>
      <w:b/>
      <w:sz w:val="24"/>
    </w:rPr>
  </w:style>
  <w:style w:type="character" w:customStyle="1" w:styleId="ListLabel241">
    <w:name w:val="ListLabel 241"/>
    <w:qFormat/>
    <w:rPr>
      <w:b/>
      <w:bCs/>
      <w:sz w:val="24"/>
    </w:rPr>
  </w:style>
  <w:style w:type="character" w:customStyle="1" w:styleId="ListLabel242">
    <w:name w:val="ListLabel 242"/>
    <w:qFormat/>
    <w:rPr>
      <w:rFonts w:eastAsia="SimSun" w:cs="Times New Roman"/>
      <w:sz w:val="24"/>
    </w:rPr>
  </w:style>
  <w:style w:type="character" w:customStyle="1" w:styleId="ListLabel243">
    <w:name w:val="ListLabel 243"/>
    <w:qFormat/>
    <w:rPr>
      <w:rFonts w:cs="Courier New"/>
    </w:rPr>
  </w:style>
  <w:style w:type="character" w:customStyle="1" w:styleId="ListLabel244">
    <w:name w:val="ListLabel 244"/>
    <w:qFormat/>
    <w:rPr>
      <w:rFonts w:cs="Courier New"/>
    </w:rPr>
  </w:style>
  <w:style w:type="character" w:customStyle="1" w:styleId="ListLabel245">
    <w:name w:val="ListLabel 245"/>
    <w:qFormat/>
    <w:rPr>
      <w:rFonts w:cs="Courier New"/>
    </w:rPr>
  </w:style>
  <w:style w:type="character" w:customStyle="1" w:styleId="ListLabel246">
    <w:name w:val="ListLabel 246"/>
    <w:qFormat/>
    <w:rPr>
      <w:rFonts w:ascii="Cambria" w:hAnsi="Cambria"/>
      <w:b/>
      <w:sz w:val="24"/>
    </w:rPr>
  </w:style>
  <w:style w:type="character" w:customStyle="1" w:styleId="ListLabel247">
    <w:name w:val="ListLabel 247"/>
    <w:qFormat/>
    <w:rPr>
      <w:rFonts w:cs="Courier New"/>
    </w:rPr>
  </w:style>
  <w:style w:type="character" w:customStyle="1" w:styleId="ListLabel248">
    <w:name w:val="ListLabel 248"/>
    <w:qFormat/>
    <w:rPr>
      <w:rFonts w:cs="Courier New"/>
    </w:rPr>
  </w:style>
  <w:style w:type="character" w:customStyle="1" w:styleId="ListLabel249">
    <w:name w:val="ListLabel 249"/>
    <w:qFormat/>
    <w:rPr>
      <w:rFonts w:cs="Courier New"/>
    </w:rPr>
  </w:style>
  <w:style w:type="character" w:customStyle="1" w:styleId="ListLabel250">
    <w:name w:val="ListLabel 250"/>
    <w:qFormat/>
    <w:rPr>
      <w:rFonts w:ascii="Times New Roman" w:hAnsi="Times New Roman"/>
      <w:b/>
      <w:bCs/>
      <w:sz w:val="24"/>
    </w:rPr>
  </w:style>
  <w:style w:type="character" w:customStyle="1" w:styleId="ListLabel251">
    <w:name w:val="ListLabel 251"/>
    <w:qFormat/>
    <w:rPr>
      <w:rFonts w:cs="Symbol"/>
      <w:b/>
    </w:rPr>
  </w:style>
  <w:style w:type="character" w:customStyle="1" w:styleId="ListLabel252">
    <w:name w:val="ListLabel 252"/>
    <w:qFormat/>
    <w:rPr>
      <w:rFonts w:cs="Symbol"/>
    </w:rPr>
  </w:style>
  <w:style w:type="character" w:customStyle="1" w:styleId="ListLabel253">
    <w:name w:val="ListLabel 253"/>
    <w:qFormat/>
    <w:rPr>
      <w:rFonts w:cs="Symbol"/>
    </w:rPr>
  </w:style>
  <w:style w:type="character" w:customStyle="1" w:styleId="ListLabel254">
    <w:name w:val="ListLabel 254"/>
    <w:qFormat/>
    <w:rPr>
      <w:rFonts w:cs="Helvetica"/>
      <w:color w:val="000000"/>
    </w:rPr>
  </w:style>
  <w:style w:type="character" w:customStyle="1" w:styleId="ListLabel255">
    <w:name w:val="ListLabel 255"/>
    <w:qFormat/>
    <w:rPr>
      <w:rFonts w:ascii="Times New Roman" w:hAnsi="Times New Roman" w:cs="Helvetica"/>
      <w:color w:val="000000"/>
      <w:sz w:val="24"/>
    </w:rPr>
  </w:style>
  <w:style w:type="character" w:customStyle="1" w:styleId="ListLabel256">
    <w:name w:val="ListLabel 256"/>
    <w:qFormat/>
    <w:rPr>
      <w:rFonts w:cs="Helvetica"/>
      <w:color w:val="000000"/>
    </w:rPr>
  </w:style>
  <w:style w:type="character" w:customStyle="1" w:styleId="ListLabel257">
    <w:name w:val="ListLabel 257"/>
    <w:qFormat/>
    <w:rPr>
      <w:rFonts w:cs="Helvetica"/>
      <w:color w:val="000000"/>
    </w:rPr>
  </w:style>
  <w:style w:type="character" w:customStyle="1" w:styleId="ListLabel258">
    <w:name w:val="ListLabel 258"/>
    <w:qFormat/>
    <w:rPr>
      <w:rFonts w:cs="Helvetica"/>
      <w:color w:val="000000"/>
    </w:rPr>
  </w:style>
  <w:style w:type="character" w:customStyle="1" w:styleId="ListLabel259">
    <w:name w:val="ListLabel 259"/>
    <w:qFormat/>
    <w:rPr>
      <w:rFonts w:cs="Helvetica"/>
      <w:color w:val="000000"/>
    </w:rPr>
  </w:style>
  <w:style w:type="character" w:customStyle="1" w:styleId="ListLabel260">
    <w:name w:val="ListLabel 260"/>
    <w:qFormat/>
    <w:rPr>
      <w:rFonts w:cs="Helvetica"/>
      <w:color w:val="000000"/>
    </w:rPr>
  </w:style>
  <w:style w:type="character" w:customStyle="1" w:styleId="ListLabel261">
    <w:name w:val="ListLabel 261"/>
    <w:qFormat/>
    <w:rPr>
      <w:rFonts w:cs="Helvetica"/>
      <w:color w:val="000000"/>
    </w:rPr>
  </w:style>
  <w:style w:type="character" w:customStyle="1" w:styleId="ListLabel262">
    <w:name w:val="ListLabel 262"/>
    <w:qFormat/>
    <w:rPr>
      <w:rFonts w:cs="Helvetica"/>
      <w:color w:val="000000"/>
    </w:rPr>
  </w:style>
  <w:style w:type="character" w:customStyle="1" w:styleId="ListLabel263">
    <w:name w:val="ListLabel 263"/>
    <w:qFormat/>
    <w:rPr>
      <w:rFonts w:cs="Symbol"/>
    </w:rPr>
  </w:style>
  <w:style w:type="character" w:customStyle="1" w:styleId="ListLabel264">
    <w:name w:val="ListLabel 264"/>
    <w:qFormat/>
    <w:rPr>
      <w:rFonts w:cs="Symbol"/>
    </w:rPr>
  </w:style>
  <w:style w:type="character" w:customStyle="1" w:styleId="ListLabel265">
    <w:name w:val="ListLabel 265"/>
    <w:qFormat/>
    <w:rPr>
      <w:rFonts w:cs="Symbol"/>
    </w:rPr>
  </w:style>
  <w:style w:type="character" w:customStyle="1" w:styleId="ListLabel266">
    <w:name w:val="ListLabel 266"/>
    <w:qFormat/>
    <w:rPr>
      <w:rFonts w:cs="Symbol"/>
    </w:rPr>
  </w:style>
  <w:style w:type="character" w:customStyle="1" w:styleId="ListLabel267">
    <w:name w:val="ListLabel 267"/>
    <w:qFormat/>
    <w:rPr>
      <w:rFonts w:cs="Symbol"/>
      <w:b/>
      <w:sz w:val="28"/>
    </w:rPr>
  </w:style>
  <w:style w:type="character" w:customStyle="1" w:styleId="ListLabel268">
    <w:name w:val="ListLabel 268"/>
    <w:qFormat/>
    <w:rPr>
      <w:rFonts w:cs="Symbol"/>
    </w:rPr>
  </w:style>
  <w:style w:type="character" w:customStyle="1" w:styleId="ListLabel269">
    <w:name w:val="ListLabel 269"/>
    <w:qFormat/>
    <w:rPr>
      <w:rFonts w:cs="Arial"/>
      <w:sz w:val="24"/>
      <w:szCs w:val="24"/>
    </w:rPr>
  </w:style>
  <w:style w:type="character" w:customStyle="1" w:styleId="ListLabel270">
    <w:name w:val="ListLabel 270"/>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1">
    <w:name w:val="ListLabel 271"/>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2">
    <w:name w:val="ListLabel 272"/>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3">
    <w:name w:val="ListLabel 273"/>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4">
    <w:name w:val="ListLabel 274"/>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5">
    <w:name w:val="ListLabel 275"/>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6">
    <w:name w:val="ListLabel 276"/>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7">
    <w:name w:val="ListLabel 277"/>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8">
    <w:name w:val="ListLabel 278"/>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79">
    <w:name w:val="ListLabel 279"/>
    <w:qFormat/>
    <w:rPr>
      <w:b/>
      <w:bCs/>
      <w:sz w:val="24"/>
    </w:rPr>
  </w:style>
  <w:style w:type="character" w:customStyle="1" w:styleId="ListLabel280">
    <w:name w:val="ListLabel 280"/>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1">
    <w:name w:val="ListLabel 281"/>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2">
    <w:name w:val="ListLabel 282"/>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3">
    <w:name w:val="ListLabel 283"/>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4">
    <w:name w:val="ListLabel 284"/>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5">
    <w:name w:val="ListLabel 285"/>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6">
    <w:name w:val="ListLabel 286"/>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7">
    <w:name w:val="ListLabel 287"/>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8">
    <w:name w:val="ListLabel 288"/>
    <w:qFormat/>
    <w:rPr>
      <w:rFonts w:cs="Times New Roman"/>
      <w:b/>
      <w:bCs/>
      <w:caps w:val="0"/>
      <w:smallCaps w:val="0"/>
      <w:strike w:val="0"/>
      <w:dstrike w:val="0"/>
      <w:color w:val="000000"/>
      <w:spacing w:val="0"/>
      <w:w w:val="100"/>
      <w:kern w:val="0"/>
      <w:position w:val="0"/>
      <w:sz w:val="24"/>
      <w:vertAlign w:val="baseline"/>
    </w:rPr>
  </w:style>
  <w:style w:type="character" w:customStyle="1" w:styleId="ListLabel289">
    <w:name w:val="ListLabel 289"/>
    <w:qFormat/>
    <w:rPr>
      <w:color w:val="auto"/>
    </w:rPr>
  </w:style>
  <w:style w:type="character" w:customStyle="1" w:styleId="ListLabel290">
    <w:name w:val="ListLabel 290"/>
    <w:qFormat/>
    <w:rPr>
      <w:rFonts w:ascii="Cambria" w:hAnsi="Cambria"/>
      <w:color w:val="auto"/>
      <w:u w:val="none"/>
    </w:rPr>
  </w:style>
  <w:style w:type="character" w:customStyle="1" w:styleId="ListLabel291">
    <w:name w:val="ListLabel 291"/>
    <w:qFormat/>
    <w:rPr>
      <w:rFonts w:asciiTheme="majorHAnsi" w:hAnsiTheme="majorHAnsi"/>
      <w:color w:val="0070C0"/>
      <w:sz w:val="24"/>
      <w:szCs w:val="24"/>
    </w:rPr>
  </w:style>
  <w:style w:type="character" w:customStyle="1" w:styleId="ListLabel292">
    <w:name w:val="ListLabel 292"/>
    <w:qFormat/>
    <w:rPr>
      <w:b/>
      <w:color w:val="auto"/>
    </w:rPr>
  </w:style>
  <w:style w:type="character" w:customStyle="1" w:styleId="ListLabel293">
    <w:name w:val="ListLabel 293"/>
    <w:qFormat/>
    <w:rPr>
      <w:rFonts w:cs="Times New Roman"/>
      <w:b/>
    </w:rPr>
  </w:style>
  <w:style w:type="character" w:customStyle="1" w:styleId="ListLabel294">
    <w:name w:val="ListLabel 294"/>
    <w:qFormat/>
    <w:rPr>
      <w:rFonts w:cs="Arial"/>
      <w:b/>
      <w:i w:val="0"/>
      <w:color w:val="auto"/>
      <w:sz w:val="24"/>
      <w:szCs w:val="24"/>
    </w:rPr>
  </w:style>
  <w:style w:type="character" w:customStyle="1" w:styleId="ListLabel295">
    <w:name w:val="ListLabel 295"/>
    <w:qFormat/>
    <w:rPr>
      <w:rFonts w:cs="Arial"/>
      <w:b/>
      <w:sz w:val="24"/>
      <w:szCs w:val="24"/>
    </w:rPr>
  </w:style>
  <w:style w:type="character" w:customStyle="1" w:styleId="ListLabel296">
    <w:name w:val="ListLabel 296"/>
    <w:qFormat/>
    <w:rPr>
      <w:rFonts w:cs="Times New Roman"/>
      <w:b w:val="0"/>
    </w:rPr>
  </w:style>
  <w:style w:type="character" w:customStyle="1" w:styleId="ListLabel297">
    <w:name w:val="ListLabel 297"/>
    <w:qFormat/>
    <w:rPr>
      <w:rFonts w:cs="Times New Roman"/>
      <w:b/>
    </w:rPr>
  </w:style>
  <w:style w:type="character" w:customStyle="1" w:styleId="ListLabel298">
    <w:name w:val="ListLabel 298"/>
    <w:qFormat/>
    <w:rPr>
      <w:rFonts w:cs="Times New Roman"/>
      <w:b/>
    </w:rPr>
  </w:style>
  <w:style w:type="character" w:customStyle="1" w:styleId="ListLabel299">
    <w:name w:val="ListLabel 299"/>
    <w:qFormat/>
    <w:rPr>
      <w:rFonts w:cs="Times New Roman"/>
      <w:b/>
    </w:rPr>
  </w:style>
  <w:style w:type="character" w:customStyle="1" w:styleId="ListLabel300">
    <w:name w:val="ListLabel 300"/>
    <w:qFormat/>
    <w:rPr>
      <w:rFonts w:cs="Times New Roman"/>
      <w:b/>
    </w:rPr>
  </w:style>
  <w:style w:type="character" w:customStyle="1" w:styleId="ListLabel301">
    <w:name w:val="ListLabel 301"/>
    <w:qFormat/>
    <w:rPr>
      <w:rFonts w:cs="Times New Roman"/>
      <w:b/>
    </w:rPr>
  </w:style>
  <w:style w:type="character" w:customStyle="1" w:styleId="ListLabel302">
    <w:name w:val="ListLabel 302"/>
    <w:qFormat/>
    <w:rPr>
      <w:rFonts w:cs="Times New Roman"/>
      <w:b/>
      <w:sz w:val="24"/>
    </w:rPr>
  </w:style>
  <w:style w:type="character" w:customStyle="1" w:styleId="ListLabel303">
    <w:name w:val="ListLabel 303"/>
    <w:qFormat/>
    <w:rPr>
      <w:rFonts w:cs="Times New Roman"/>
      <w:b w:val="0"/>
    </w:rPr>
  </w:style>
  <w:style w:type="character" w:customStyle="1" w:styleId="ListLabel304">
    <w:name w:val="ListLabel 304"/>
    <w:qFormat/>
    <w:rPr>
      <w:rFonts w:cs="Times New Roman"/>
    </w:rPr>
  </w:style>
  <w:style w:type="character" w:customStyle="1" w:styleId="ListLabel305">
    <w:name w:val="ListLabel 305"/>
    <w:qFormat/>
    <w:rPr>
      <w:b w:val="0"/>
      <w:i w:val="0"/>
      <w:color w:val="000000"/>
    </w:rPr>
  </w:style>
  <w:style w:type="character" w:customStyle="1" w:styleId="ListLabel306">
    <w:name w:val="ListLabel 306"/>
    <w:qFormat/>
    <w:rPr>
      <w:rFonts w:cs="Times New Roman"/>
    </w:rPr>
  </w:style>
  <w:style w:type="character" w:customStyle="1" w:styleId="ListLabel307">
    <w:name w:val="ListLabel 307"/>
    <w:qFormat/>
    <w:rPr>
      <w:rFonts w:cs="Times New Roman"/>
    </w:rPr>
  </w:style>
  <w:style w:type="character" w:customStyle="1" w:styleId="ListLabel308">
    <w:name w:val="ListLabel 308"/>
    <w:qFormat/>
    <w:rPr>
      <w:rFonts w:cs="Times New Roman"/>
    </w:rPr>
  </w:style>
  <w:style w:type="character" w:customStyle="1" w:styleId="ListLabel309">
    <w:name w:val="ListLabel 309"/>
    <w:qFormat/>
    <w:rPr>
      <w:rFonts w:cs="Times New Roman"/>
    </w:rPr>
  </w:style>
  <w:style w:type="character" w:customStyle="1" w:styleId="ListLabel310">
    <w:name w:val="ListLabel 310"/>
    <w:qFormat/>
    <w:rPr>
      <w:rFonts w:cs="Times New Roman"/>
      <w:b/>
      <w:sz w:val="24"/>
    </w:rPr>
  </w:style>
  <w:style w:type="character" w:customStyle="1" w:styleId="ListLabel311">
    <w:name w:val="ListLabel 311"/>
    <w:qFormat/>
    <w:rPr>
      <w:rFonts w:cs="Times New Roman"/>
    </w:rPr>
  </w:style>
  <w:style w:type="character" w:customStyle="1" w:styleId="ListLabel312">
    <w:name w:val="ListLabel 312"/>
    <w:qFormat/>
    <w:rPr>
      <w:rFonts w:cs="Times New Roman"/>
    </w:rPr>
  </w:style>
  <w:style w:type="character" w:customStyle="1" w:styleId="ListLabel313">
    <w:name w:val="ListLabel 313"/>
    <w:qFormat/>
    <w:rPr>
      <w:rFonts w:cs="Times New Roman"/>
    </w:rPr>
  </w:style>
  <w:style w:type="character" w:customStyle="1" w:styleId="ListLabel314">
    <w:name w:val="ListLabel 314"/>
    <w:qFormat/>
    <w:rPr>
      <w:rFonts w:cs="Times New Roman"/>
    </w:rPr>
  </w:style>
  <w:style w:type="character" w:customStyle="1" w:styleId="ListLabel315">
    <w:name w:val="ListLabel 315"/>
    <w:qFormat/>
    <w:rPr>
      <w:rFonts w:cs="Times New Roman"/>
    </w:rPr>
  </w:style>
  <w:style w:type="character" w:customStyle="1" w:styleId="ListLabel316">
    <w:name w:val="ListLabel 316"/>
    <w:qFormat/>
    <w:rPr>
      <w:rFonts w:cs="Times New Roman"/>
    </w:rPr>
  </w:style>
  <w:style w:type="character" w:customStyle="1" w:styleId="ListLabel317">
    <w:name w:val="ListLabel 317"/>
    <w:qFormat/>
    <w:rPr>
      <w:rFonts w:cs="Times New Roman"/>
    </w:rPr>
  </w:style>
  <w:style w:type="character" w:customStyle="1" w:styleId="ListLabel318">
    <w:name w:val="ListLabel 318"/>
    <w:qFormat/>
    <w:rPr>
      <w:rFonts w:cs="Times New Roman"/>
    </w:rPr>
  </w:style>
  <w:style w:type="character" w:customStyle="1" w:styleId="ListLabel319">
    <w:name w:val="ListLabel 319"/>
    <w:qFormat/>
    <w:rPr>
      <w:rFonts w:cs="Symbol"/>
      <w:b/>
      <w:sz w:val="24"/>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Times New Roman"/>
    </w:rPr>
  </w:style>
  <w:style w:type="character" w:customStyle="1" w:styleId="ListLabel329">
    <w:name w:val="ListLabel 329"/>
    <w:qFormat/>
    <w:rPr>
      <w:rFonts w:ascii="Cambria" w:hAnsi="Cambria" w:cs="Times New Roman"/>
      <w:b/>
      <w:i w:val="0"/>
      <w:sz w:val="24"/>
    </w:rPr>
  </w:style>
  <w:style w:type="character" w:customStyle="1" w:styleId="ListLabel330">
    <w:name w:val="ListLabel 330"/>
    <w:qFormat/>
    <w:rPr>
      <w:rFonts w:cs="Times New Roman"/>
    </w:rPr>
  </w:style>
  <w:style w:type="character" w:customStyle="1" w:styleId="ListLabel331">
    <w:name w:val="ListLabel 331"/>
    <w:qFormat/>
    <w:rPr>
      <w:rFonts w:cs="Times New Roman"/>
    </w:rPr>
  </w:style>
  <w:style w:type="character" w:customStyle="1" w:styleId="ListLabel332">
    <w:name w:val="ListLabel 332"/>
    <w:qFormat/>
    <w:rPr>
      <w:rFonts w:cs="Times New Roman"/>
    </w:rPr>
  </w:style>
  <w:style w:type="character" w:customStyle="1" w:styleId="ListLabel333">
    <w:name w:val="ListLabel 333"/>
    <w:qFormat/>
    <w:rPr>
      <w:rFonts w:cs="Times New Roman"/>
    </w:rPr>
  </w:style>
  <w:style w:type="character" w:customStyle="1" w:styleId="ListLabel334">
    <w:name w:val="ListLabel 334"/>
    <w:qFormat/>
    <w:rPr>
      <w:rFonts w:cs="Times New Roman"/>
    </w:rPr>
  </w:style>
  <w:style w:type="character" w:customStyle="1" w:styleId="ListLabel335">
    <w:name w:val="ListLabel 335"/>
    <w:qFormat/>
    <w:rPr>
      <w:rFonts w:cs="Times New Roman"/>
    </w:rPr>
  </w:style>
  <w:style w:type="character" w:customStyle="1" w:styleId="ListLabel336">
    <w:name w:val="ListLabel 336"/>
    <w:qFormat/>
    <w:rPr>
      <w:rFonts w:cs="Times New Roman"/>
    </w:rPr>
  </w:style>
  <w:style w:type="character" w:customStyle="1" w:styleId="ListLabel337">
    <w:name w:val="ListLabel 337"/>
    <w:qFormat/>
    <w:rPr>
      <w:rFonts w:cs="Times New Roman"/>
      <w:b/>
    </w:rPr>
  </w:style>
  <w:style w:type="character" w:customStyle="1" w:styleId="ListLabel338">
    <w:name w:val="ListLabel 338"/>
    <w:qFormat/>
    <w:rPr>
      <w:rFonts w:ascii="Cambria" w:hAnsi="Cambria" w:cs="Times New Roman"/>
      <w:b/>
      <w:sz w:val="24"/>
    </w:rPr>
  </w:style>
  <w:style w:type="character" w:customStyle="1" w:styleId="ListLabel339">
    <w:name w:val="ListLabel 339"/>
    <w:qFormat/>
    <w:rPr>
      <w:rFonts w:cs="Times New Roman"/>
      <w:b/>
      <w:sz w:val="24"/>
    </w:rPr>
  </w:style>
  <w:style w:type="character" w:customStyle="1" w:styleId="ListLabel340">
    <w:name w:val="ListLabel 340"/>
    <w:qFormat/>
    <w:rPr>
      <w:rFonts w:cs="Times New Roman"/>
      <w:b/>
    </w:rPr>
  </w:style>
  <w:style w:type="character" w:customStyle="1" w:styleId="ListLabel341">
    <w:name w:val="ListLabel 341"/>
    <w:qFormat/>
    <w:rPr>
      <w:rFonts w:cs="Times New Roman"/>
      <w:b/>
    </w:rPr>
  </w:style>
  <w:style w:type="character" w:customStyle="1" w:styleId="ListLabel342">
    <w:name w:val="ListLabel 342"/>
    <w:qFormat/>
    <w:rPr>
      <w:rFonts w:cs="Times New Roman"/>
      <w:b/>
    </w:rPr>
  </w:style>
  <w:style w:type="character" w:customStyle="1" w:styleId="ListLabel343">
    <w:name w:val="ListLabel 343"/>
    <w:qFormat/>
    <w:rPr>
      <w:rFonts w:cs="Times New Roman"/>
      <w:b/>
    </w:rPr>
  </w:style>
  <w:style w:type="character" w:customStyle="1" w:styleId="ListLabel344">
    <w:name w:val="ListLabel 344"/>
    <w:qFormat/>
    <w:rPr>
      <w:rFonts w:cs="Times New Roman"/>
      <w:b/>
    </w:rPr>
  </w:style>
  <w:style w:type="character" w:customStyle="1" w:styleId="ListLabel345">
    <w:name w:val="ListLabel 345"/>
    <w:qFormat/>
    <w:rPr>
      <w:rFonts w:cs="Times New Roman"/>
      <w:b/>
    </w:rPr>
  </w:style>
  <w:style w:type="character" w:customStyle="1" w:styleId="ListLabel346">
    <w:name w:val="ListLabel 346"/>
    <w:qFormat/>
    <w:rPr>
      <w:rFonts w:cs="Times New Roman"/>
    </w:rPr>
  </w:style>
  <w:style w:type="character" w:customStyle="1" w:styleId="ListLabel347">
    <w:name w:val="ListLabel 347"/>
    <w:qFormat/>
    <w:rPr>
      <w:rFonts w:ascii="Cambria" w:hAnsi="Cambria" w:cs="Times New Roman"/>
      <w:b/>
      <w:sz w:val="24"/>
    </w:rPr>
  </w:style>
  <w:style w:type="character" w:customStyle="1" w:styleId="ListLabel348">
    <w:name w:val="ListLabel 348"/>
    <w:qFormat/>
    <w:rPr>
      <w:rFonts w:cs="Times New Roman"/>
    </w:rPr>
  </w:style>
  <w:style w:type="character" w:customStyle="1" w:styleId="ListLabel349">
    <w:name w:val="ListLabel 349"/>
    <w:qFormat/>
    <w:rPr>
      <w:rFonts w:cs="Times New Roman"/>
    </w:rPr>
  </w:style>
  <w:style w:type="character" w:customStyle="1" w:styleId="ListLabel350">
    <w:name w:val="ListLabel 350"/>
    <w:qFormat/>
    <w:rPr>
      <w:rFonts w:cs="Times New Roman"/>
    </w:rPr>
  </w:style>
  <w:style w:type="character" w:customStyle="1" w:styleId="ListLabel351">
    <w:name w:val="ListLabel 351"/>
    <w:qFormat/>
    <w:rPr>
      <w:rFonts w:cs="Times New Roman"/>
    </w:rPr>
  </w:style>
  <w:style w:type="character" w:customStyle="1" w:styleId="ListLabel352">
    <w:name w:val="ListLabel 352"/>
    <w:qFormat/>
    <w:rPr>
      <w:rFonts w:cs="Times New Roman"/>
    </w:rPr>
  </w:style>
  <w:style w:type="character" w:customStyle="1" w:styleId="ListLabel353">
    <w:name w:val="ListLabel 353"/>
    <w:qFormat/>
    <w:rPr>
      <w:rFonts w:cs="Times New Roman"/>
    </w:rPr>
  </w:style>
  <w:style w:type="character" w:customStyle="1" w:styleId="ListLabel354">
    <w:name w:val="ListLabel 354"/>
    <w:qFormat/>
    <w:rPr>
      <w:rFonts w:cs="Times New Roman"/>
    </w:rPr>
  </w:style>
  <w:style w:type="character" w:customStyle="1" w:styleId="ListLabel355">
    <w:name w:val="ListLabel 355"/>
    <w:qFormat/>
    <w:rPr>
      <w:rFonts w:cs="Times New Roman"/>
    </w:rPr>
  </w:style>
  <w:style w:type="character" w:customStyle="1" w:styleId="ListLabel356">
    <w:name w:val="ListLabel 356"/>
    <w:qFormat/>
    <w:rPr>
      <w:rFonts w:cs="Times New Roman"/>
      <w:b/>
      <w:color w:val="000000"/>
      <w:sz w:val="24"/>
    </w:rPr>
  </w:style>
  <w:style w:type="character" w:customStyle="1" w:styleId="ListLabel357">
    <w:name w:val="ListLabel 357"/>
    <w:qFormat/>
    <w:rPr>
      <w:rFonts w:cs="Times New Roman"/>
    </w:rPr>
  </w:style>
  <w:style w:type="character" w:customStyle="1" w:styleId="ListLabel358">
    <w:name w:val="ListLabel 358"/>
    <w:qFormat/>
    <w:rPr>
      <w:rFonts w:cs="Times New Roman"/>
    </w:rPr>
  </w:style>
  <w:style w:type="character" w:customStyle="1" w:styleId="ListLabel359">
    <w:name w:val="ListLabel 359"/>
    <w:qFormat/>
    <w:rPr>
      <w:rFonts w:cs="Times New Roman"/>
    </w:rPr>
  </w:style>
  <w:style w:type="character" w:customStyle="1" w:styleId="ListLabel360">
    <w:name w:val="ListLabel 360"/>
    <w:qFormat/>
    <w:rPr>
      <w:rFonts w:cs="Times New Roman"/>
    </w:rPr>
  </w:style>
  <w:style w:type="character" w:customStyle="1" w:styleId="ListLabel361">
    <w:name w:val="ListLabel 361"/>
    <w:qFormat/>
    <w:rPr>
      <w:rFonts w:cs="Times New Roman"/>
    </w:rPr>
  </w:style>
  <w:style w:type="character" w:customStyle="1" w:styleId="ListLabel362">
    <w:name w:val="ListLabel 362"/>
    <w:qFormat/>
    <w:rPr>
      <w:rFonts w:cs="Times New Roman"/>
    </w:rPr>
  </w:style>
  <w:style w:type="character" w:customStyle="1" w:styleId="ListLabel363">
    <w:name w:val="ListLabel 363"/>
    <w:qFormat/>
    <w:rPr>
      <w:rFonts w:cs="Times New Roman"/>
    </w:rPr>
  </w:style>
  <w:style w:type="character" w:customStyle="1" w:styleId="ListLabel364">
    <w:name w:val="ListLabel 364"/>
    <w:qFormat/>
    <w:rPr>
      <w:rFonts w:cs="Times New Roman"/>
    </w:rPr>
  </w:style>
  <w:style w:type="character" w:customStyle="1" w:styleId="ListLabel365">
    <w:name w:val="ListLabel 365"/>
    <w:qFormat/>
    <w:rPr>
      <w:rFonts w:cs="Times New Roman"/>
      <w:b/>
      <w:sz w:val="24"/>
      <w:szCs w:val="24"/>
    </w:rPr>
  </w:style>
  <w:style w:type="character" w:customStyle="1" w:styleId="ListLabel366">
    <w:name w:val="ListLabel 366"/>
    <w:qFormat/>
    <w:rPr>
      <w:rFonts w:cs="Times New Roman"/>
      <w:b w:val="0"/>
    </w:rPr>
  </w:style>
  <w:style w:type="character" w:customStyle="1" w:styleId="ListLabel367">
    <w:name w:val="ListLabel 367"/>
    <w:qFormat/>
    <w:rPr>
      <w:rFonts w:cs="Times New Roman"/>
    </w:rPr>
  </w:style>
  <w:style w:type="character" w:customStyle="1" w:styleId="ListLabel368">
    <w:name w:val="ListLabel 368"/>
    <w:qFormat/>
    <w:rPr>
      <w:rFonts w:cs="Times New Roman"/>
    </w:rPr>
  </w:style>
  <w:style w:type="character" w:customStyle="1" w:styleId="ListLabel369">
    <w:name w:val="ListLabel 369"/>
    <w:qFormat/>
    <w:rPr>
      <w:rFonts w:cs="Times New Roman"/>
    </w:rPr>
  </w:style>
  <w:style w:type="character" w:customStyle="1" w:styleId="ListLabel370">
    <w:name w:val="ListLabel 370"/>
    <w:qFormat/>
    <w:rPr>
      <w:rFonts w:cs="Times New Roman"/>
    </w:rPr>
  </w:style>
  <w:style w:type="character" w:customStyle="1" w:styleId="ListLabel371">
    <w:name w:val="ListLabel 371"/>
    <w:qFormat/>
    <w:rPr>
      <w:rFonts w:cs="Times New Roman"/>
    </w:rPr>
  </w:style>
  <w:style w:type="character" w:customStyle="1" w:styleId="ListLabel372">
    <w:name w:val="ListLabel 372"/>
    <w:qFormat/>
    <w:rPr>
      <w:rFonts w:cs="Times New Roman"/>
    </w:rPr>
  </w:style>
  <w:style w:type="character" w:customStyle="1" w:styleId="ListLabel373">
    <w:name w:val="ListLabel 373"/>
    <w:qFormat/>
    <w:rPr>
      <w:rFonts w:ascii="Cambria" w:hAnsi="Cambria"/>
      <w:b/>
      <w:sz w:val="24"/>
    </w:rPr>
  </w:style>
  <w:style w:type="character" w:customStyle="1" w:styleId="ListLabel374">
    <w:name w:val="ListLabel 374"/>
    <w:qFormat/>
    <w:rPr>
      <w:rFonts w:ascii="Cambria" w:hAnsi="Cambria"/>
      <w:b/>
      <w:sz w:val="24"/>
      <w:szCs w:val="24"/>
    </w:rPr>
  </w:style>
  <w:style w:type="character" w:customStyle="1" w:styleId="ListLabel375">
    <w:name w:val="ListLabel 375"/>
    <w:qFormat/>
    <w:rPr>
      <w:b/>
      <w:sz w:val="24"/>
      <w:szCs w:val="24"/>
    </w:rPr>
  </w:style>
  <w:style w:type="character" w:customStyle="1" w:styleId="ListLabel376">
    <w:name w:val="ListLabel 376"/>
    <w:qFormat/>
    <w:rPr>
      <w:b/>
      <w:sz w:val="24"/>
      <w:szCs w:val="24"/>
    </w:rPr>
  </w:style>
  <w:style w:type="character" w:customStyle="1" w:styleId="ListLabel377">
    <w:name w:val="ListLabel 377"/>
    <w:qFormat/>
    <w:rPr>
      <w:rFonts w:cs="Times New Roman"/>
      <w:color w:val="auto"/>
      <w:sz w:val="24"/>
    </w:rPr>
  </w:style>
  <w:style w:type="character" w:customStyle="1" w:styleId="ListLabel378">
    <w:name w:val="ListLabel 378"/>
    <w:qFormat/>
    <w:rPr>
      <w:rFonts w:cs="Courier New"/>
    </w:rPr>
  </w:style>
  <w:style w:type="character" w:customStyle="1" w:styleId="ListLabel379">
    <w:name w:val="ListLabel 379"/>
    <w:qFormat/>
    <w:rPr>
      <w:rFonts w:cs="Wingdings"/>
    </w:rPr>
  </w:style>
  <w:style w:type="character" w:customStyle="1" w:styleId="ListLabel380">
    <w:name w:val="ListLabel 380"/>
    <w:qFormat/>
    <w:rPr>
      <w:rFonts w:cs="Symbol"/>
    </w:rPr>
  </w:style>
  <w:style w:type="character" w:customStyle="1" w:styleId="ListLabel381">
    <w:name w:val="ListLabel 381"/>
    <w:qFormat/>
    <w:rPr>
      <w:rFonts w:cs="Courier New"/>
    </w:rPr>
  </w:style>
  <w:style w:type="character" w:customStyle="1" w:styleId="ListLabel382">
    <w:name w:val="ListLabel 382"/>
    <w:qFormat/>
    <w:rPr>
      <w:rFonts w:cs="Wingdings"/>
    </w:rPr>
  </w:style>
  <w:style w:type="character" w:customStyle="1" w:styleId="ListLabel383">
    <w:name w:val="ListLabel 383"/>
    <w:qFormat/>
    <w:rPr>
      <w:rFonts w:cs="Symbol"/>
    </w:rPr>
  </w:style>
  <w:style w:type="character" w:customStyle="1" w:styleId="ListLabel384">
    <w:name w:val="ListLabel 384"/>
    <w:qFormat/>
    <w:rPr>
      <w:rFonts w:cs="Courier New"/>
    </w:rPr>
  </w:style>
  <w:style w:type="character" w:customStyle="1" w:styleId="ListLabel385">
    <w:name w:val="ListLabel 385"/>
    <w:qFormat/>
    <w:rPr>
      <w:rFonts w:cs="Wingdings"/>
    </w:rPr>
  </w:style>
  <w:style w:type="character" w:customStyle="1" w:styleId="ListLabel386">
    <w:name w:val="ListLabel 386"/>
    <w:qFormat/>
    <w:rPr>
      <w:rFonts w:cs="Times New Roman"/>
      <w:b/>
      <w:color w:val="auto"/>
      <w:sz w:val="24"/>
    </w:rPr>
  </w:style>
  <w:style w:type="character" w:customStyle="1" w:styleId="ListLabel387">
    <w:name w:val="ListLabel 387"/>
    <w:qFormat/>
    <w:rPr>
      <w:rFonts w:cs="Courier New"/>
    </w:rPr>
  </w:style>
  <w:style w:type="character" w:customStyle="1" w:styleId="ListLabel388">
    <w:name w:val="ListLabel 388"/>
    <w:qFormat/>
    <w:rPr>
      <w:rFonts w:cs="Wingdings"/>
    </w:rPr>
  </w:style>
  <w:style w:type="character" w:customStyle="1" w:styleId="ListLabel389">
    <w:name w:val="ListLabel 389"/>
    <w:qFormat/>
    <w:rPr>
      <w:rFonts w:cs="Symbol"/>
    </w:rPr>
  </w:style>
  <w:style w:type="character" w:customStyle="1" w:styleId="ListLabel390">
    <w:name w:val="ListLabel 390"/>
    <w:qFormat/>
    <w:rPr>
      <w:rFonts w:cs="Courier New"/>
    </w:rPr>
  </w:style>
  <w:style w:type="character" w:customStyle="1" w:styleId="ListLabel391">
    <w:name w:val="ListLabel 391"/>
    <w:qFormat/>
    <w:rPr>
      <w:rFonts w:cs="Wingdings"/>
    </w:rPr>
  </w:style>
  <w:style w:type="character" w:customStyle="1" w:styleId="ListLabel392">
    <w:name w:val="ListLabel 392"/>
    <w:qFormat/>
    <w:rPr>
      <w:rFonts w:cs="Symbol"/>
    </w:rPr>
  </w:style>
  <w:style w:type="character" w:customStyle="1" w:styleId="ListLabel393">
    <w:name w:val="ListLabel 393"/>
    <w:qFormat/>
    <w:rPr>
      <w:rFonts w:cs="Courier New"/>
    </w:rPr>
  </w:style>
  <w:style w:type="character" w:customStyle="1" w:styleId="ListLabel394">
    <w:name w:val="ListLabel 394"/>
    <w:qFormat/>
    <w:rPr>
      <w:rFonts w:cs="Wingdings"/>
    </w:rPr>
  </w:style>
  <w:style w:type="character" w:customStyle="1" w:styleId="ListLabel395">
    <w:name w:val="ListLabel 395"/>
    <w:qFormat/>
    <w:rPr>
      <w:b w:val="0"/>
      <w:i w:val="0"/>
      <w:color w:val="auto"/>
      <w:sz w:val="24"/>
    </w:rPr>
  </w:style>
  <w:style w:type="character" w:customStyle="1" w:styleId="ListLabel396">
    <w:name w:val="ListLabel 396"/>
    <w:qFormat/>
    <w:rPr>
      <w:rFonts w:cs="Times New Roman"/>
    </w:rPr>
  </w:style>
  <w:style w:type="character" w:customStyle="1" w:styleId="ListLabel397">
    <w:name w:val="ListLabel 397"/>
    <w:qFormat/>
    <w:rPr>
      <w:rFonts w:ascii="Cambria" w:hAnsi="Cambria" w:cs="Times New Roman"/>
      <w:b/>
      <w:sz w:val="24"/>
    </w:rPr>
  </w:style>
  <w:style w:type="character" w:customStyle="1" w:styleId="ListLabel398">
    <w:name w:val="ListLabel 398"/>
    <w:qFormat/>
    <w:rPr>
      <w:rFonts w:cs="Times New Roman"/>
    </w:rPr>
  </w:style>
  <w:style w:type="character" w:customStyle="1" w:styleId="ListLabel399">
    <w:name w:val="ListLabel 399"/>
    <w:qFormat/>
    <w:rPr>
      <w:rFonts w:cs="Times New Roman"/>
    </w:rPr>
  </w:style>
  <w:style w:type="character" w:customStyle="1" w:styleId="ListLabel400">
    <w:name w:val="ListLabel 400"/>
    <w:qFormat/>
    <w:rPr>
      <w:rFonts w:cs="Times New Roman"/>
    </w:rPr>
  </w:style>
  <w:style w:type="character" w:customStyle="1" w:styleId="ListLabel401">
    <w:name w:val="ListLabel 401"/>
    <w:qFormat/>
    <w:rPr>
      <w:rFonts w:cs="Times New Roman"/>
    </w:rPr>
  </w:style>
  <w:style w:type="character" w:customStyle="1" w:styleId="ListLabel402">
    <w:name w:val="ListLabel 402"/>
    <w:qFormat/>
    <w:rPr>
      <w:rFonts w:cs="Times New Roman"/>
    </w:rPr>
  </w:style>
  <w:style w:type="character" w:customStyle="1" w:styleId="ListLabel403">
    <w:name w:val="ListLabel 403"/>
    <w:qFormat/>
    <w:rPr>
      <w:rFonts w:cs="Times New Roman"/>
    </w:rPr>
  </w:style>
  <w:style w:type="character" w:customStyle="1" w:styleId="ListLabel404">
    <w:name w:val="ListLabel 404"/>
    <w:qFormat/>
    <w:rPr>
      <w:rFonts w:cs="Times New Roman"/>
    </w:rPr>
  </w:style>
  <w:style w:type="character" w:customStyle="1" w:styleId="ListLabel405">
    <w:name w:val="ListLabel 405"/>
    <w:qFormat/>
    <w:rPr>
      <w:rFonts w:cs="Times New Roman"/>
      <w:b/>
    </w:rPr>
  </w:style>
  <w:style w:type="character" w:customStyle="1" w:styleId="ListLabel406">
    <w:name w:val="ListLabel 406"/>
    <w:qFormat/>
    <w:rPr>
      <w:rFonts w:cs="Times New Roman"/>
      <w:b/>
      <w:sz w:val="24"/>
    </w:rPr>
  </w:style>
  <w:style w:type="character" w:customStyle="1" w:styleId="ListLabel407">
    <w:name w:val="ListLabel 407"/>
    <w:qFormat/>
    <w:rPr>
      <w:rFonts w:cs="Times New Roman"/>
      <w:b/>
      <w:sz w:val="24"/>
    </w:rPr>
  </w:style>
  <w:style w:type="character" w:customStyle="1" w:styleId="ListLabel408">
    <w:name w:val="ListLabel 408"/>
    <w:qFormat/>
    <w:rPr>
      <w:rFonts w:cs="Times New Roman"/>
      <w:b/>
    </w:rPr>
  </w:style>
  <w:style w:type="character" w:customStyle="1" w:styleId="ListLabel409">
    <w:name w:val="ListLabel 409"/>
    <w:qFormat/>
    <w:rPr>
      <w:rFonts w:cs="Times New Roman"/>
      <w:b/>
    </w:rPr>
  </w:style>
  <w:style w:type="character" w:customStyle="1" w:styleId="ListLabel410">
    <w:name w:val="ListLabel 410"/>
    <w:qFormat/>
    <w:rPr>
      <w:rFonts w:cs="Times New Roman"/>
      <w:b/>
    </w:rPr>
  </w:style>
  <w:style w:type="character" w:customStyle="1" w:styleId="ListLabel411">
    <w:name w:val="ListLabel 411"/>
    <w:qFormat/>
    <w:rPr>
      <w:rFonts w:cs="Times New Roman"/>
      <w:b/>
    </w:rPr>
  </w:style>
  <w:style w:type="character" w:customStyle="1" w:styleId="ListLabel412">
    <w:name w:val="ListLabel 412"/>
    <w:qFormat/>
    <w:rPr>
      <w:rFonts w:cs="Times New Roman"/>
      <w:b/>
    </w:rPr>
  </w:style>
  <w:style w:type="character" w:customStyle="1" w:styleId="ListLabel413">
    <w:name w:val="ListLabel 413"/>
    <w:qFormat/>
    <w:rPr>
      <w:rFonts w:cs="Times New Roman"/>
      <w:b/>
    </w:rPr>
  </w:style>
  <w:style w:type="character" w:customStyle="1" w:styleId="ListLabel414">
    <w:name w:val="ListLabel 414"/>
    <w:qFormat/>
    <w:rPr>
      <w:rFonts w:eastAsia="Times New Roman" w:cs="Arial"/>
    </w:rPr>
  </w:style>
  <w:style w:type="character" w:customStyle="1" w:styleId="ListLabel415">
    <w:name w:val="ListLabel 415"/>
    <w:qFormat/>
    <w:rPr>
      <w:rFonts w:cs="Times New Roman"/>
    </w:rPr>
  </w:style>
  <w:style w:type="character" w:customStyle="1" w:styleId="ListLabel416">
    <w:name w:val="ListLabel 416"/>
    <w:qFormat/>
    <w:rPr>
      <w:rFonts w:eastAsia="Times New Roman" w:cs="Arial"/>
      <w:sz w:val="24"/>
    </w:rPr>
  </w:style>
  <w:style w:type="character" w:customStyle="1" w:styleId="ListLabel417">
    <w:name w:val="ListLabel 417"/>
    <w:qFormat/>
    <w:rPr>
      <w:rFonts w:cs="Times New Roman"/>
    </w:rPr>
  </w:style>
  <w:style w:type="character" w:customStyle="1" w:styleId="ListLabel418">
    <w:name w:val="ListLabel 418"/>
    <w:qFormat/>
    <w:rPr>
      <w:rFonts w:cs="Times New Roman"/>
    </w:rPr>
  </w:style>
  <w:style w:type="character" w:customStyle="1" w:styleId="ListLabel419">
    <w:name w:val="ListLabel 419"/>
    <w:qFormat/>
    <w:rPr>
      <w:rFonts w:cs="Times New Roman"/>
    </w:rPr>
  </w:style>
  <w:style w:type="character" w:customStyle="1" w:styleId="ListLabel420">
    <w:name w:val="ListLabel 420"/>
    <w:qFormat/>
    <w:rPr>
      <w:rFonts w:cs="Times New Roman"/>
    </w:rPr>
  </w:style>
  <w:style w:type="character" w:customStyle="1" w:styleId="ListLabel421">
    <w:name w:val="ListLabel 421"/>
    <w:qFormat/>
    <w:rPr>
      <w:rFonts w:cs="Times New Roman"/>
    </w:rPr>
  </w:style>
  <w:style w:type="character" w:customStyle="1" w:styleId="ListLabel422">
    <w:name w:val="ListLabel 422"/>
    <w:qFormat/>
    <w:rPr>
      <w:rFonts w:cs="Times New Roman"/>
    </w:rPr>
  </w:style>
  <w:style w:type="character" w:customStyle="1" w:styleId="ListLabel423">
    <w:name w:val="ListLabel 423"/>
    <w:qFormat/>
    <w:rPr>
      <w:b/>
      <w:color w:val="000000"/>
      <w:sz w:val="24"/>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Symbol"/>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Times New Roman"/>
    </w:rPr>
  </w:style>
  <w:style w:type="character" w:customStyle="1" w:styleId="ListLabel443">
    <w:name w:val="ListLabel 443"/>
    <w:qFormat/>
    <w:rPr>
      <w:rFonts w:cs="Times New Roman"/>
      <w:b/>
      <w:i w:val="0"/>
    </w:rPr>
  </w:style>
  <w:style w:type="character" w:customStyle="1" w:styleId="ListLabel444">
    <w:name w:val="ListLabel 444"/>
    <w:qFormat/>
    <w:rPr>
      <w:rFonts w:cs="Times New Roman"/>
      <w:b w:val="0"/>
    </w:rPr>
  </w:style>
  <w:style w:type="character" w:customStyle="1" w:styleId="ListLabel445">
    <w:name w:val="ListLabel 445"/>
    <w:qFormat/>
    <w:rPr>
      <w:rFonts w:cs="Times New Roman"/>
    </w:rPr>
  </w:style>
  <w:style w:type="character" w:customStyle="1" w:styleId="ListLabel446">
    <w:name w:val="ListLabel 446"/>
    <w:qFormat/>
    <w:rPr>
      <w:rFonts w:cs="Times New Roman"/>
    </w:rPr>
  </w:style>
  <w:style w:type="character" w:customStyle="1" w:styleId="ListLabel447">
    <w:name w:val="ListLabel 447"/>
    <w:qFormat/>
    <w:rPr>
      <w:rFonts w:cs="Times New Roman"/>
    </w:rPr>
  </w:style>
  <w:style w:type="character" w:customStyle="1" w:styleId="ListLabel448">
    <w:name w:val="ListLabel 448"/>
    <w:qFormat/>
    <w:rPr>
      <w:rFonts w:cs="Times New Roman"/>
    </w:rPr>
  </w:style>
  <w:style w:type="character" w:customStyle="1" w:styleId="ListLabel449">
    <w:name w:val="ListLabel 449"/>
    <w:qFormat/>
    <w:rPr>
      <w:rFonts w:cs="Times New Roman"/>
    </w:rPr>
  </w:style>
  <w:style w:type="character" w:customStyle="1" w:styleId="ListLabel450">
    <w:name w:val="ListLabel 450"/>
    <w:qFormat/>
    <w:rPr>
      <w:rFonts w:cs="Times New Roman"/>
    </w:rPr>
  </w:style>
  <w:style w:type="character" w:customStyle="1" w:styleId="ListLabel451">
    <w:name w:val="ListLabel 451"/>
    <w:qFormat/>
    <w:rPr>
      <w:rFonts w:eastAsia="Cambria" w:cs="Cambria"/>
      <w:color w:val="auto"/>
    </w:rPr>
  </w:style>
  <w:style w:type="character" w:customStyle="1" w:styleId="ListLabel452">
    <w:name w:val="ListLabel 452"/>
    <w:qFormat/>
    <w:rPr>
      <w:rFonts w:eastAsia="Cambria" w:cs="Cambria"/>
      <w:b/>
      <w:color w:val="auto"/>
    </w:rPr>
  </w:style>
  <w:style w:type="character" w:customStyle="1" w:styleId="ListLabel453">
    <w:name w:val="ListLabel 453"/>
    <w:qFormat/>
    <w:rPr>
      <w:rFonts w:eastAsia="Cambria" w:cs="Cambria"/>
      <w:b/>
      <w:color w:val="auto"/>
      <w:sz w:val="24"/>
    </w:rPr>
  </w:style>
  <w:style w:type="character" w:customStyle="1" w:styleId="ListLabel454">
    <w:name w:val="ListLabel 454"/>
    <w:qFormat/>
    <w:rPr>
      <w:rFonts w:eastAsia="Cambria" w:cs="Cambria"/>
      <w:color w:val="auto"/>
    </w:rPr>
  </w:style>
  <w:style w:type="character" w:customStyle="1" w:styleId="ListLabel455">
    <w:name w:val="ListLabel 455"/>
    <w:qFormat/>
    <w:rPr>
      <w:rFonts w:eastAsia="Cambria" w:cs="Cambria"/>
      <w:color w:val="auto"/>
    </w:rPr>
  </w:style>
  <w:style w:type="character" w:customStyle="1" w:styleId="ListLabel456">
    <w:name w:val="ListLabel 456"/>
    <w:qFormat/>
    <w:rPr>
      <w:rFonts w:eastAsia="Cambria" w:cs="Cambria"/>
      <w:color w:val="auto"/>
    </w:rPr>
  </w:style>
  <w:style w:type="character" w:customStyle="1" w:styleId="ListLabel457">
    <w:name w:val="ListLabel 457"/>
    <w:qFormat/>
    <w:rPr>
      <w:rFonts w:eastAsia="Cambria" w:cs="Cambria"/>
      <w:color w:val="auto"/>
    </w:rPr>
  </w:style>
  <w:style w:type="character" w:customStyle="1" w:styleId="ListLabel458">
    <w:name w:val="ListLabel 458"/>
    <w:qFormat/>
    <w:rPr>
      <w:rFonts w:eastAsia="Cambria" w:cs="Cambria"/>
      <w:color w:val="auto"/>
    </w:rPr>
  </w:style>
  <w:style w:type="character" w:customStyle="1" w:styleId="ListLabel459">
    <w:name w:val="ListLabel 459"/>
    <w:qFormat/>
    <w:rPr>
      <w:rFonts w:eastAsia="Cambria" w:cs="Cambria"/>
      <w:color w:val="auto"/>
    </w:rPr>
  </w:style>
  <w:style w:type="character" w:customStyle="1" w:styleId="ListLabel460">
    <w:name w:val="ListLabel 460"/>
    <w:qFormat/>
    <w:rPr>
      <w:b/>
      <w:sz w:val="24"/>
    </w:rPr>
  </w:style>
  <w:style w:type="character" w:customStyle="1" w:styleId="ListLabel461">
    <w:name w:val="ListLabel 461"/>
    <w:qFormat/>
    <w:rPr>
      <w:rFonts w:cs="Times New Roman"/>
    </w:rPr>
  </w:style>
  <w:style w:type="character" w:customStyle="1" w:styleId="ListLabel462">
    <w:name w:val="ListLabel 462"/>
    <w:qFormat/>
    <w:rPr>
      <w:rFonts w:cs="Times New Roman"/>
    </w:rPr>
  </w:style>
  <w:style w:type="character" w:customStyle="1" w:styleId="ListLabel463">
    <w:name w:val="ListLabel 463"/>
    <w:qFormat/>
    <w:rPr>
      <w:rFonts w:cs="Times New Roman"/>
    </w:rPr>
  </w:style>
  <w:style w:type="character" w:customStyle="1" w:styleId="ListLabel464">
    <w:name w:val="ListLabel 464"/>
    <w:qFormat/>
    <w:rPr>
      <w:rFonts w:cs="Times New Roman"/>
    </w:rPr>
  </w:style>
  <w:style w:type="character" w:customStyle="1" w:styleId="ListLabel465">
    <w:name w:val="ListLabel 465"/>
    <w:qFormat/>
    <w:rPr>
      <w:rFonts w:cs="Times New Roman"/>
    </w:rPr>
  </w:style>
  <w:style w:type="character" w:customStyle="1" w:styleId="ListLabel466">
    <w:name w:val="ListLabel 466"/>
    <w:qFormat/>
    <w:rPr>
      <w:rFonts w:cs="Times New Roman"/>
    </w:rPr>
  </w:style>
  <w:style w:type="character" w:customStyle="1" w:styleId="ListLabel467">
    <w:name w:val="ListLabel 467"/>
    <w:qFormat/>
    <w:rPr>
      <w:rFonts w:cs="Times New Roman"/>
    </w:rPr>
  </w:style>
  <w:style w:type="character" w:customStyle="1" w:styleId="ListLabel468">
    <w:name w:val="ListLabel 468"/>
    <w:qFormat/>
    <w:rPr>
      <w:rFonts w:cs="Times New Roman"/>
    </w:rPr>
  </w:style>
  <w:style w:type="character" w:customStyle="1" w:styleId="ListLabel469">
    <w:name w:val="ListLabel 469"/>
    <w:qFormat/>
    <w:rPr>
      <w:b/>
      <w:bCs/>
      <w:sz w:val="24"/>
    </w:rPr>
  </w:style>
  <w:style w:type="character" w:customStyle="1" w:styleId="ListLabel470">
    <w:name w:val="ListLabel 470"/>
    <w:qFormat/>
    <w:rPr>
      <w:b/>
      <w:bCs/>
      <w:sz w:val="24"/>
    </w:rPr>
  </w:style>
  <w:style w:type="character" w:customStyle="1" w:styleId="ListLabel471">
    <w:name w:val="ListLabel 471"/>
    <w:qFormat/>
    <w:rPr>
      <w:b/>
      <w:sz w:val="24"/>
    </w:rPr>
  </w:style>
  <w:style w:type="character" w:customStyle="1" w:styleId="ListLabel472">
    <w:name w:val="ListLabel 472"/>
    <w:qFormat/>
    <w:rPr>
      <w:b/>
      <w:bCs/>
      <w:sz w:val="24"/>
    </w:rPr>
  </w:style>
  <w:style w:type="character" w:customStyle="1" w:styleId="ListLabel473">
    <w:name w:val="ListLabel 473"/>
    <w:qFormat/>
    <w:rPr>
      <w:rFonts w:eastAsia="SimSun" w:cs="Times New Roman"/>
      <w:sz w:val="24"/>
    </w:rPr>
  </w:style>
  <w:style w:type="character" w:customStyle="1" w:styleId="ListLabel474">
    <w:name w:val="ListLabel 474"/>
    <w:qFormat/>
    <w:rPr>
      <w:rFonts w:ascii="Cambria" w:hAnsi="Cambria" w:cs="Symbol"/>
      <w:sz w:val="24"/>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cs="Symbol"/>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ascii="Cambria" w:hAnsi="Cambria"/>
      <w:b/>
      <w:sz w:val="24"/>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ascii="Times New Roman" w:hAnsi="Times New Roman"/>
      <w:b/>
      <w:bCs/>
      <w:sz w:val="24"/>
    </w:rPr>
  </w:style>
  <w:style w:type="character" w:customStyle="1" w:styleId="ListLabel494">
    <w:name w:val="ListLabel 494"/>
    <w:qFormat/>
    <w:rPr>
      <w:rFonts w:cs="Symbol"/>
      <w:b/>
    </w:rPr>
  </w:style>
  <w:style w:type="character" w:customStyle="1" w:styleId="ListLabel495">
    <w:name w:val="ListLabel 495"/>
    <w:qFormat/>
    <w:rPr>
      <w:rFonts w:cs="Symbol"/>
    </w:rPr>
  </w:style>
  <w:style w:type="character" w:customStyle="1" w:styleId="ListLabel496">
    <w:name w:val="ListLabel 496"/>
    <w:qFormat/>
    <w:rPr>
      <w:rFonts w:cs="Symbol"/>
    </w:rPr>
  </w:style>
  <w:style w:type="character" w:customStyle="1" w:styleId="ListLabel497">
    <w:name w:val="ListLabel 497"/>
    <w:qFormat/>
    <w:rPr>
      <w:rFonts w:cs="Helvetica"/>
      <w:color w:val="000000"/>
    </w:rPr>
  </w:style>
  <w:style w:type="character" w:customStyle="1" w:styleId="ListLabel498">
    <w:name w:val="ListLabel 498"/>
    <w:qFormat/>
    <w:rPr>
      <w:rFonts w:ascii="Times New Roman" w:hAnsi="Times New Roman" w:cs="Helvetica"/>
      <w:color w:val="000000"/>
      <w:sz w:val="24"/>
    </w:rPr>
  </w:style>
  <w:style w:type="character" w:customStyle="1" w:styleId="ListLabel499">
    <w:name w:val="ListLabel 499"/>
    <w:qFormat/>
    <w:rPr>
      <w:rFonts w:cs="Helvetica"/>
      <w:color w:val="000000"/>
    </w:rPr>
  </w:style>
  <w:style w:type="character" w:customStyle="1" w:styleId="ListLabel500">
    <w:name w:val="ListLabel 500"/>
    <w:qFormat/>
    <w:rPr>
      <w:rFonts w:cs="Helvetica"/>
      <w:color w:val="000000"/>
    </w:rPr>
  </w:style>
  <w:style w:type="character" w:customStyle="1" w:styleId="ListLabel501">
    <w:name w:val="ListLabel 501"/>
    <w:qFormat/>
    <w:rPr>
      <w:rFonts w:cs="Helvetica"/>
      <w:color w:val="000000"/>
    </w:rPr>
  </w:style>
  <w:style w:type="character" w:customStyle="1" w:styleId="ListLabel502">
    <w:name w:val="ListLabel 502"/>
    <w:qFormat/>
    <w:rPr>
      <w:rFonts w:cs="Helvetica"/>
      <w:color w:val="000000"/>
    </w:rPr>
  </w:style>
  <w:style w:type="character" w:customStyle="1" w:styleId="ListLabel503">
    <w:name w:val="ListLabel 503"/>
    <w:qFormat/>
    <w:rPr>
      <w:rFonts w:cs="Helvetica"/>
      <w:color w:val="000000"/>
    </w:rPr>
  </w:style>
  <w:style w:type="character" w:customStyle="1" w:styleId="ListLabel504">
    <w:name w:val="ListLabel 504"/>
    <w:qFormat/>
    <w:rPr>
      <w:rFonts w:cs="Helvetica"/>
      <w:color w:val="000000"/>
    </w:rPr>
  </w:style>
  <w:style w:type="character" w:customStyle="1" w:styleId="ListLabel505">
    <w:name w:val="ListLabel 505"/>
    <w:qFormat/>
    <w:rPr>
      <w:rFonts w:cs="Helvetica"/>
      <w:color w:val="000000"/>
    </w:rPr>
  </w:style>
  <w:style w:type="character" w:customStyle="1" w:styleId="ListLabel506">
    <w:name w:val="ListLabel 506"/>
    <w:qFormat/>
    <w:rPr>
      <w:rFonts w:cs="Symbol"/>
    </w:rPr>
  </w:style>
  <w:style w:type="character" w:customStyle="1" w:styleId="ListLabel507">
    <w:name w:val="ListLabel 507"/>
    <w:qFormat/>
    <w:rPr>
      <w:rFonts w:cs="Symbol"/>
    </w:rPr>
  </w:style>
  <w:style w:type="character" w:customStyle="1" w:styleId="ListLabel508">
    <w:name w:val="ListLabel 508"/>
    <w:qFormat/>
    <w:rPr>
      <w:rFonts w:cs="Symbol"/>
    </w:rPr>
  </w:style>
  <w:style w:type="character" w:customStyle="1" w:styleId="ListLabel509">
    <w:name w:val="ListLabel 509"/>
    <w:qFormat/>
    <w:rPr>
      <w:rFonts w:cs="Symbol"/>
    </w:rPr>
  </w:style>
  <w:style w:type="character" w:customStyle="1" w:styleId="ListLabel510">
    <w:name w:val="ListLabel 510"/>
    <w:qFormat/>
    <w:rPr>
      <w:rFonts w:cs="Symbol"/>
      <w:b/>
      <w:sz w:val="28"/>
    </w:rPr>
  </w:style>
  <w:style w:type="character" w:customStyle="1" w:styleId="ListLabel511">
    <w:name w:val="ListLabel 511"/>
    <w:qFormat/>
    <w:rPr>
      <w:rFonts w:cs="Arial"/>
      <w:sz w:val="24"/>
      <w:szCs w:val="24"/>
    </w:rPr>
  </w:style>
  <w:style w:type="character" w:customStyle="1" w:styleId="ListLabel512">
    <w:name w:val="ListLabel 512"/>
    <w:qFormat/>
    <w:rPr>
      <w:b/>
      <w:bCs/>
      <w:sz w:val="24"/>
    </w:rPr>
  </w:style>
  <w:style w:type="character" w:customStyle="1" w:styleId="ListLabel513">
    <w:name w:val="ListLabel 513"/>
    <w:qFormat/>
    <w:rPr>
      <w:color w:val="auto"/>
    </w:rPr>
  </w:style>
  <w:style w:type="character" w:customStyle="1" w:styleId="ListLabel514">
    <w:name w:val="ListLabel 514"/>
    <w:qFormat/>
    <w:rPr>
      <w:rFonts w:ascii="Cambria" w:hAnsi="Cambria"/>
      <w:color w:val="auto"/>
      <w:u w:val="none"/>
    </w:rPr>
  </w:style>
  <w:style w:type="character" w:customStyle="1" w:styleId="ListLabel515">
    <w:name w:val="ListLabel 515"/>
    <w:qFormat/>
    <w:rPr>
      <w:rFonts w:asciiTheme="majorHAnsi" w:hAnsiTheme="majorHAnsi"/>
      <w:color w:val="0070C0"/>
      <w:sz w:val="24"/>
      <w:szCs w:val="24"/>
    </w:rPr>
  </w:style>
  <w:style w:type="character" w:customStyle="1" w:styleId="ListLabel516">
    <w:name w:val="ListLabel 516"/>
    <w:qFormat/>
    <w:rPr>
      <w:b/>
      <w:color w:val="auto"/>
    </w:rPr>
  </w:style>
  <w:style w:type="paragraph" w:styleId="Nagwek">
    <w:name w:val="header"/>
    <w:basedOn w:val="Normalny"/>
    <w:next w:val="Tekstpodstawowy"/>
    <w:link w:val="NagwekZnak"/>
    <w:uiPriority w:val="99"/>
    <w:rsid w:val="00811203"/>
    <w:pPr>
      <w:tabs>
        <w:tab w:val="center" w:pos="4536"/>
        <w:tab w:val="right" w:pos="9072"/>
      </w:tabs>
    </w:pPr>
    <w:rPr>
      <w:rFonts w:eastAsia="Calibri"/>
      <w:szCs w:val="20"/>
    </w:rPr>
  </w:style>
  <w:style w:type="paragraph" w:styleId="Tekstpodstawowy">
    <w:name w:val="Body Text"/>
    <w:basedOn w:val="Normalny"/>
    <w:link w:val="TekstpodstawowyZnak"/>
    <w:uiPriority w:val="99"/>
    <w:rsid w:val="00C52280"/>
    <w:rPr>
      <w:rFonts w:eastAsia="Calibri"/>
      <w:b/>
      <w:sz w:val="20"/>
      <w:szCs w:val="20"/>
    </w:rPr>
  </w:style>
  <w:style w:type="paragraph" w:styleId="Lista">
    <w:name w:val="List"/>
    <w:basedOn w:val="Normalny"/>
    <w:uiPriority w:val="99"/>
    <w:semiHidden/>
    <w:unhideWhenUsed/>
    <w:locked/>
    <w:rsid w:val="00B27802"/>
    <w:pPr>
      <w:ind w:left="283" w:hanging="283"/>
      <w:contextualSpacing/>
    </w:p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Stopka">
    <w:name w:val="footer"/>
    <w:basedOn w:val="Normalny"/>
    <w:link w:val="StopkaZnak"/>
    <w:rsid w:val="00811203"/>
    <w:pPr>
      <w:tabs>
        <w:tab w:val="center" w:pos="4536"/>
        <w:tab w:val="right" w:pos="9072"/>
      </w:tabs>
    </w:pPr>
    <w:rPr>
      <w:rFonts w:eastAsia="Calibri"/>
      <w:szCs w:val="20"/>
    </w:r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paragraph" w:customStyle="1" w:styleId="Default">
    <w:name w:val="Default"/>
    <w:uiPriority w:val="99"/>
    <w:qFormat/>
    <w:rsid w:val="00811203"/>
    <w:rPr>
      <w:rFonts w:ascii="Times New Roman" w:hAnsi="Times New Roman"/>
      <w:color w:val="000000"/>
      <w:sz w:val="24"/>
      <w:szCs w:val="24"/>
      <w:lang w:eastAsia="en-US"/>
    </w:rPr>
  </w:style>
  <w:style w:type="paragraph" w:styleId="Bezodstpw">
    <w:name w:val="No Spacing"/>
    <w:link w:val="BezodstpwZnak"/>
    <w:uiPriority w:val="1"/>
    <w:qFormat/>
    <w:rsid w:val="00811203"/>
    <w:rPr>
      <w:rFonts w:eastAsia="Times New Roman"/>
      <w:sz w:val="22"/>
      <w:szCs w:val="22"/>
    </w:rPr>
  </w:style>
  <w:style w:type="paragraph" w:styleId="NormalnyWeb">
    <w:name w:val="Normal (Web)"/>
    <w:basedOn w:val="Normalny"/>
    <w:uiPriority w:val="99"/>
    <w:qFormat/>
    <w:rsid w:val="00811203"/>
    <w:rPr>
      <w:rFonts w:eastAsia="Calibri"/>
    </w:rPr>
  </w:style>
  <w:style w:type="paragraph" w:customStyle="1" w:styleId="Teksttreci2">
    <w:name w:val="Tekst treści (2)"/>
    <w:basedOn w:val="Normalny"/>
    <w:uiPriority w:val="99"/>
    <w:qFormat/>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qFormat/>
    <w:rsid w:val="00811203"/>
    <w:pPr>
      <w:spacing w:line="360" w:lineRule="auto"/>
      <w:ind w:left="284" w:hanging="284"/>
    </w:pPr>
    <w:rPr>
      <w:szCs w:val="20"/>
    </w:rPr>
  </w:style>
  <w:style w:type="paragraph" w:customStyle="1" w:styleId="Teksttreci5">
    <w:name w:val="Tekst treści (5)"/>
    <w:basedOn w:val="Normalny"/>
    <w:uiPriority w:val="99"/>
    <w:qFormat/>
    <w:rsid w:val="00811203"/>
    <w:pPr>
      <w:widowControl w:val="0"/>
      <w:shd w:val="clear" w:color="auto" w:fill="FFFFFF"/>
      <w:spacing w:before="240" w:after="480" w:line="250" w:lineRule="exact"/>
      <w:ind w:hanging="320"/>
      <w:jc w:val="both"/>
    </w:pPr>
    <w:rPr>
      <w:i/>
      <w:sz w:val="22"/>
    </w:rPr>
  </w:style>
  <w:style w:type="paragraph" w:customStyle="1" w:styleId="pkt">
    <w:name w:val="pkt"/>
    <w:basedOn w:val="Normalny"/>
    <w:link w:val="pktZnak"/>
    <w:qFormat/>
    <w:rsid w:val="00690095"/>
    <w:pPr>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qFormat/>
    <w:rsid w:val="00253817"/>
    <w:pPr>
      <w:widowControl w:val="0"/>
      <w:tabs>
        <w:tab w:val="left" w:pos="425"/>
      </w:tabs>
      <w:spacing w:before="120" w:after="60" w:line="288" w:lineRule="auto"/>
      <w:ind w:left="425" w:hanging="425"/>
    </w:pPr>
    <w:rPr>
      <w:rFonts w:ascii="Times" w:hAnsi="Times"/>
      <w:b/>
      <w:sz w:val="22"/>
      <w:szCs w:val="22"/>
    </w:rPr>
  </w:style>
  <w:style w:type="paragraph" w:styleId="Listanumerowana2">
    <w:name w:val="List Number 2"/>
    <w:basedOn w:val="Normalny"/>
    <w:qFormat/>
    <w:rsid w:val="00253817"/>
    <w:pPr>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qFormat/>
    <w:rsid w:val="00253817"/>
    <w:pPr>
      <w:tabs>
        <w:tab w:val="left"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qFormat/>
    <w:rsid w:val="00253817"/>
    <w:pPr>
      <w:ind w:left="2552" w:hanging="851"/>
    </w:pPr>
  </w:style>
  <w:style w:type="paragraph" w:styleId="Listanumerowana5">
    <w:name w:val="List Number 5"/>
    <w:basedOn w:val="Normalny"/>
    <w:qFormat/>
    <w:rsid w:val="00253817"/>
    <w:pPr>
      <w:tabs>
        <w:tab w:val="left"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qFormat/>
    <w:rsid w:val="006D7EF9"/>
    <w:rPr>
      <w:rFonts w:ascii="Tahoma" w:eastAsia="Calibri" w:hAnsi="Tahoma"/>
      <w:sz w:val="16"/>
      <w:szCs w:val="20"/>
    </w:rPr>
  </w:style>
  <w:style w:type="paragraph" w:styleId="Tekstkomentarza">
    <w:name w:val="annotation text"/>
    <w:basedOn w:val="Normalny"/>
    <w:link w:val="TekstkomentarzaZnak"/>
    <w:uiPriority w:val="99"/>
    <w:qFormat/>
    <w:rsid w:val="006D7EF9"/>
    <w:rPr>
      <w:rFonts w:eastAsia="Calibri"/>
      <w:sz w:val="20"/>
      <w:szCs w:val="20"/>
    </w:rPr>
  </w:style>
  <w:style w:type="paragraph" w:styleId="Tematkomentarza">
    <w:name w:val="annotation subject"/>
    <w:basedOn w:val="Tekstkomentarza"/>
    <w:next w:val="Tekstkomentarza"/>
    <w:link w:val="TematkomentarzaZnak"/>
    <w:uiPriority w:val="99"/>
    <w:semiHidden/>
    <w:qFormat/>
    <w:rsid w:val="006D7EF9"/>
    <w:rPr>
      <w:b/>
    </w:rPr>
  </w:style>
  <w:style w:type="paragraph" w:customStyle="1" w:styleId="normaltableau">
    <w:name w:val="normal_tableau"/>
    <w:basedOn w:val="Normalny"/>
    <w:uiPriority w:val="99"/>
    <w:qFormat/>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rPr>
      <w:rFonts w:eastAsia="Calibri"/>
      <w:sz w:val="20"/>
      <w:szCs w:val="20"/>
    </w:rPr>
  </w:style>
  <w:style w:type="paragraph" w:styleId="Zwykytekst">
    <w:name w:val="Plain Text"/>
    <w:basedOn w:val="Normalny"/>
    <w:link w:val="ZwykytekstZnak"/>
    <w:qFormat/>
    <w:rsid w:val="005A34E2"/>
    <w:rPr>
      <w:rFonts w:ascii="Courier New" w:eastAsia="MS Mincho" w:hAnsi="Courier New"/>
      <w:sz w:val="20"/>
      <w:szCs w:val="20"/>
    </w:rPr>
  </w:style>
  <w:style w:type="paragraph" w:customStyle="1" w:styleId="Standard">
    <w:name w:val="Standard"/>
    <w:qFormat/>
    <w:rsid w:val="003F6F44"/>
    <w:pPr>
      <w:widowControl w:val="0"/>
      <w:suppressAutoHyphens/>
      <w:textAlignment w:val="baseline"/>
    </w:pPr>
    <w:rPr>
      <w:rFonts w:ascii="Times New Roman" w:hAnsi="Times New Roman" w:cs="Tahoma"/>
      <w:kern w:val="2"/>
      <w:sz w:val="24"/>
      <w:szCs w:val="24"/>
      <w:lang w:val="en-US" w:eastAsia="en-US"/>
    </w:rPr>
  </w:style>
  <w:style w:type="paragraph" w:customStyle="1" w:styleId="Tekstpodstawowywcity21">
    <w:name w:val="Tekst podstawowy wcięty 21"/>
    <w:basedOn w:val="Normalny"/>
    <w:uiPriority w:val="99"/>
    <w:qFormat/>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
      <w:sz w:val="56"/>
      <w:szCs w:val="20"/>
    </w:rPr>
  </w:style>
  <w:style w:type="paragraph" w:customStyle="1" w:styleId="Teksttreci1">
    <w:name w:val="Tekst treści1"/>
    <w:basedOn w:val="Normalny"/>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paragraph" w:styleId="Tekstprzypisukocowego">
    <w:name w:val="endnote text"/>
    <w:basedOn w:val="Normalny"/>
    <w:link w:val="TekstprzypisukocowegoZnak"/>
    <w:uiPriority w:val="99"/>
    <w:semiHidden/>
    <w:rsid w:val="00822D8B"/>
    <w:rPr>
      <w:rFonts w:eastAsia="Calibri"/>
      <w:sz w:val="20"/>
      <w:szCs w:val="20"/>
    </w:rPr>
  </w:style>
  <w:style w:type="paragraph" w:customStyle="1" w:styleId="text-justify">
    <w:name w:val="text-justify"/>
    <w:basedOn w:val="Normalny"/>
    <w:qFormat/>
    <w:rsid w:val="008437B4"/>
    <w:pPr>
      <w:spacing w:beforeAutospacing="1" w:afterAutospacing="1"/>
    </w:pPr>
  </w:style>
  <w:style w:type="paragraph" w:customStyle="1" w:styleId="Kolorowecieniowanieakcent11">
    <w:name w:val="Kolorowe cieniowanie — akcent 11"/>
    <w:uiPriority w:val="99"/>
    <w:semiHidden/>
    <w:qFormat/>
    <w:rsid w:val="00B77862"/>
    <w:rPr>
      <w:rFonts w:ascii="Times New Roman" w:eastAsia="Times New Roman" w:hAnsi="Times New Roman"/>
      <w:sz w:val="24"/>
      <w:szCs w:val="24"/>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qFormat/>
    <w:rsid w:val="006A1749"/>
    <w:pPr>
      <w:spacing w:after="120" w:line="480" w:lineRule="auto"/>
    </w:pPr>
    <w:rPr>
      <w:rFonts w:eastAsia="Calibri"/>
    </w:rPr>
  </w:style>
  <w:style w:type="paragraph" w:customStyle="1" w:styleId="m5968006951817061090kolorowalistaakcent11">
    <w:name w:val="m5968006951817061090kolorowalistaakcent11"/>
    <w:basedOn w:val="Normalny"/>
    <w:uiPriority w:val="99"/>
    <w:qFormat/>
    <w:rsid w:val="00A55FBC"/>
    <w:pPr>
      <w:spacing w:beforeAutospacing="1" w:afterAutospacing="1"/>
    </w:pPr>
    <w:rPr>
      <w:rFonts w:eastAsia="Calibri"/>
    </w:r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paragraph" w:customStyle="1" w:styleId="ox-b171701408-msonormal">
    <w:name w:val="ox-b171701408-msonormal"/>
    <w:basedOn w:val="Normalny"/>
    <w:qFormat/>
    <w:rsid w:val="00AA50A6"/>
    <w:pPr>
      <w:spacing w:beforeAutospacing="1" w:afterAutospacing="1"/>
    </w:pPr>
    <w:rPr>
      <w:rFonts w:eastAsia="Calibri"/>
    </w:rPr>
  </w:style>
  <w:style w:type="paragraph" w:customStyle="1" w:styleId="p1">
    <w:name w:val="p1"/>
    <w:basedOn w:val="Normalny"/>
    <w:qFormat/>
    <w:rsid w:val="003D522D"/>
    <w:rPr>
      <w:rFonts w:ascii="Helvetica" w:eastAsia="Calibri" w:hAnsi="Helvetica"/>
      <w:sz w:val="15"/>
      <w:szCs w:val="15"/>
    </w:rPr>
  </w:style>
  <w:style w:type="paragraph" w:customStyle="1" w:styleId="p3">
    <w:name w:val="p3"/>
    <w:basedOn w:val="Normalny"/>
    <w:qFormat/>
    <w:rsid w:val="00E61782"/>
    <w:pPr>
      <w:jc w:val="both"/>
    </w:pPr>
    <w:rPr>
      <w:rFonts w:ascii="Helvetica Neue" w:eastAsia="Calibri" w:hAnsi="Helvetica Neue"/>
      <w:color w:val="454545"/>
      <w:sz w:val="18"/>
      <w:szCs w:val="18"/>
    </w:rPr>
  </w:style>
  <w:style w:type="paragraph" w:customStyle="1" w:styleId="p2">
    <w:name w:val="p2"/>
    <w:basedOn w:val="Normalny"/>
    <w:qFormat/>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qFormat/>
    <w:rsid w:val="00CA2180"/>
    <w:pPr>
      <w:spacing w:beforeAutospacing="1" w:afterAutospacing="1"/>
    </w:pPr>
    <w:rPr>
      <w:rFonts w:eastAsiaTheme="minorHAnsi"/>
    </w:rPr>
  </w:style>
  <w:style w:type="paragraph" w:styleId="Poprawka">
    <w:name w:val="Revision"/>
    <w:uiPriority w:val="99"/>
    <w:semiHidden/>
    <w:qFormat/>
    <w:rsid w:val="00BE0E95"/>
    <w:rPr>
      <w:rFonts w:ascii="Times New Roman" w:eastAsia="Times New Roman" w:hAnsi="Times New Roman"/>
      <w:sz w:val="24"/>
      <w:szCs w:val="24"/>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paragraph" w:customStyle="1" w:styleId="Normalny1">
    <w:name w:val="Normalny1"/>
    <w:qFormat/>
    <w:rsid w:val="00B662E2"/>
    <w:pPr>
      <w:widowControl w:val="0"/>
      <w:suppressAutoHyphens/>
    </w:pPr>
    <w:rPr>
      <w:rFonts w:ascii="Times New Roman" w:eastAsia="Lucida Sans Unicode" w:hAnsi="Times New Roman" w:cs="Arial"/>
      <w:sz w:val="24"/>
      <w:szCs w:val="24"/>
      <w:lang w:eastAsia="zh-CN" w:bidi="hi-IN"/>
    </w:rPr>
  </w:style>
  <w:style w:type="paragraph" w:customStyle="1" w:styleId="Zawartoramki">
    <w:name w:val="Zawartość ramki"/>
    <w:basedOn w:val="Normalny"/>
    <w:qFormat/>
  </w:style>
  <w:style w:type="numbering" w:customStyle="1" w:styleId="Zaimportowanystyl40">
    <w:name w:val="Zaimportowany styl 4.0"/>
    <w:qFormat/>
    <w:rsid w:val="00FB651A"/>
  </w:style>
  <w:style w:type="numbering" w:customStyle="1" w:styleId="Zaimportowanystyl2">
    <w:name w:val="Zaimportowany styl 2"/>
    <w:qFormat/>
    <w:rsid w:val="00FB651A"/>
  </w:style>
  <w:style w:type="table" w:styleId="Tabela-Siatka">
    <w:name w:val="Table Grid"/>
    <w:basedOn w:val="Standardowy"/>
    <w:uiPriority w:val="5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ktZnak">
    <w:name w:val="pkt Znak"/>
    <w:link w:val="pkt"/>
    <w:locked/>
    <w:rsid w:val="00F342C5"/>
    <w:rPr>
      <w:rFonts w:ascii="Univers-PL" w:eastAsia="Times New Roman" w:hAnsi="Univers-PL"/>
      <w:sz w:val="19"/>
      <w:szCs w:val="19"/>
      <w:u w:color="000000"/>
    </w:rPr>
  </w:style>
  <w:style w:type="character" w:styleId="Hipercze">
    <w:name w:val="Hyperlink"/>
    <w:basedOn w:val="Domylnaczcionkaakapitu"/>
    <w:uiPriority w:val="99"/>
    <w:unhideWhenUsed/>
    <w:locked/>
    <w:rsid w:val="00991B87"/>
    <w:rPr>
      <w:color w:val="0000FF" w:themeColor="hyperlink"/>
      <w:u w:val="single"/>
    </w:rPr>
  </w:style>
  <w:style w:type="character" w:styleId="Nierozpoznanawzmianka">
    <w:name w:val="Unresolved Mention"/>
    <w:basedOn w:val="Domylnaczcionkaakapitu"/>
    <w:uiPriority w:val="99"/>
    <w:semiHidden/>
    <w:unhideWhenUsed/>
    <w:rsid w:val="00991B87"/>
    <w:rPr>
      <w:color w:val="605E5C"/>
      <w:shd w:val="clear" w:color="auto" w:fill="E1DFDD"/>
    </w:rPr>
  </w:style>
  <w:style w:type="character" w:customStyle="1" w:styleId="FontStyle54">
    <w:name w:val="Font Style54"/>
    <w:rsid w:val="00C847F7"/>
    <w:rPr>
      <w:rFonts w:ascii="Arial" w:hAnsi="Arial" w:cs="Arial"/>
      <w:color w:val="000000"/>
      <w:sz w:val="20"/>
      <w:szCs w:val="20"/>
    </w:rPr>
  </w:style>
  <w:style w:type="paragraph" w:styleId="Tekstpodstawowy3">
    <w:name w:val="Body Text 3"/>
    <w:basedOn w:val="Normalny"/>
    <w:link w:val="Tekstpodstawowy3Znak"/>
    <w:uiPriority w:val="99"/>
    <w:unhideWhenUsed/>
    <w:locked/>
    <w:rsid w:val="008E6F2A"/>
    <w:pPr>
      <w:spacing w:after="120"/>
    </w:pPr>
    <w:rPr>
      <w:sz w:val="16"/>
      <w:szCs w:val="16"/>
    </w:rPr>
  </w:style>
  <w:style w:type="character" w:customStyle="1" w:styleId="Tekstpodstawowy3Znak">
    <w:name w:val="Tekst podstawowy 3 Znak"/>
    <w:basedOn w:val="Domylnaczcionkaakapitu"/>
    <w:link w:val="Tekstpodstawowy3"/>
    <w:uiPriority w:val="99"/>
    <w:rsid w:val="008E6F2A"/>
    <w:rPr>
      <w:rFonts w:ascii="Times New Roman" w:eastAsia="Times New Roman" w:hAnsi="Times New Roman"/>
      <w:sz w:val="16"/>
      <w:szCs w:val="16"/>
    </w:rPr>
  </w:style>
  <w:style w:type="paragraph" w:customStyle="1" w:styleId="Znak">
    <w:name w:val="Znak"/>
    <w:basedOn w:val="Normalny"/>
    <w:rsid w:val="00554148"/>
  </w:style>
  <w:style w:type="character" w:customStyle="1" w:styleId="hgkelc">
    <w:name w:val="hgkelc"/>
    <w:basedOn w:val="Domylnaczcionkaakapitu"/>
    <w:rsid w:val="00F54E48"/>
  </w:style>
  <w:style w:type="character" w:customStyle="1" w:styleId="markedcontent">
    <w:name w:val="markedcontent"/>
    <w:basedOn w:val="Domylnaczcionkaakapitu"/>
    <w:rsid w:val="00BD5647"/>
  </w:style>
  <w:style w:type="character" w:customStyle="1" w:styleId="Nagwek3Znak">
    <w:name w:val="Nagłówek 3 Znak"/>
    <w:basedOn w:val="Domylnaczcionkaakapitu"/>
    <w:link w:val="Nagwek3"/>
    <w:uiPriority w:val="9"/>
    <w:semiHidden/>
    <w:rsid w:val="0060423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216637">
      <w:bodyDiv w:val="1"/>
      <w:marLeft w:val="0"/>
      <w:marRight w:val="0"/>
      <w:marTop w:val="0"/>
      <w:marBottom w:val="0"/>
      <w:divBdr>
        <w:top w:val="none" w:sz="0" w:space="0" w:color="auto"/>
        <w:left w:val="none" w:sz="0" w:space="0" w:color="auto"/>
        <w:bottom w:val="none" w:sz="0" w:space="0" w:color="auto"/>
        <w:right w:val="none" w:sz="0" w:space="0" w:color="auto"/>
      </w:divBdr>
    </w:div>
    <w:div w:id="1855145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a.belniak@radzynpodlaski.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a.belniak@radzynpodlaski.p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ww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 TargetMode="External"/><Relationship Id="rId24" Type="http://schemas.openxmlformats.org/officeDocument/2006/relationships/hyperlink" Target="https://sip.lex.pl/"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www." TargetMode="External"/><Relationship Id="rId10" Type="http://schemas.openxmlformats.org/officeDocument/2006/relationships/hyperlink" Target="https://miniportal.uzp.gov.pl" TargetMode="External"/><Relationship Id="rId19" Type="http://schemas.openxmlformats.org/officeDocument/2006/relationships/hyperlink" Target="https://sip.lex.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mailto:a.belniak@radzynpodlaski.pl%20lub%20ug@radzynpodlaski.pl"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hyperlink" Target="mailto:ug@radzynpodlaski.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B469C51-FAE5-41FF-9F30-5341B3A53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10507</Words>
  <Characters>63046</Characters>
  <Application>Microsoft Office Word</Application>
  <DocSecurity>0</DocSecurity>
  <Lines>525</Lines>
  <Paragraphs>146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dc:description/>
  <cp:lastModifiedBy>a.belniak</cp:lastModifiedBy>
  <cp:revision>2</cp:revision>
  <cp:lastPrinted>2023-08-31T06:07:00Z</cp:lastPrinted>
  <dcterms:created xsi:type="dcterms:W3CDTF">2023-10-31T11:48:00Z</dcterms:created>
  <dcterms:modified xsi:type="dcterms:W3CDTF">2023-10-31T11:48:00Z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