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22F5" w14:textId="77777777" w:rsidR="000D6B5E" w:rsidRPr="004E5AEA" w:rsidRDefault="00470482" w:rsidP="00627C7D">
      <w:pPr>
        <w:tabs>
          <w:tab w:val="left" w:pos="4996"/>
        </w:tabs>
        <w:spacing w:line="276" w:lineRule="auto"/>
        <w:rPr>
          <w:rFonts w:asciiTheme="minorHAnsi" w:hAnsiTheme="minorHAnsi" w:cstheme="minorHAnsi"/>
        </w:rPr>
      </w:pPr>
      <w:bookmarkStart w:id="0" w:name="_Hlk59429758"/>
      <w:r w:rsidRPr="004E5AEA">
        <w:rPr>
          <w:rFonts w:asciiTheme="minorHAnsi" w:hAnsiTheme="minorHAnsi" w:cstheme="minorHAnsi"/>
        </w:rPr>
        <w:tab/>
      </w:r>
    </w:p>
    <w:p w14:paraId="1DCA234C" w14:textId="77777777" w:rsidR="00A435B8" w:rsidRPr="004E5AEA" w:rsidRDefault="00A435B8" w:rsidP="00361CA2">
      <w:pPr>
        <w:spacing w:line="276" w:lineRule="auto"/>
        <w:rPr>
          <w:rFonts w:asciiTheme="minorHAnsi" w:hAnsiTheme="minorHAnsi" w:cstheme="minorHAnsi"/>
          <w:b/>
        </w:rPr>
      </w:pPr>
    </w:p>
    <w:p w14:paraId="74EE02BA" w14:textId="77777777" w:rsidR="004357DE" w:rsidRPr="004E5AEA" w:rsidRDefault="004357DE" w:rsidP="00627C7D">
      <w:pPr>
        <w:spacing w:line="276" w:lineRule="auto"/>
        <w:jc w:val="center"/>
        <w:rPr>
          <w:rFonts w:asciiTheme="minorHAnsi" w:hAnsiTheme="minorHAnsi" w:cstheme="minorHAnsi"/>
        </w:rPr>
      </w:pPr>
    </w:p>
    <w:p w14:paraId="69EB9799" w14:textId="77777777" w:rsidR="00C143BC" w:rsidRPr="004E5AEA" w:rsidRDefault="00C143BC" w:rsidP="00627C7D">
      <w:pPr>
        <w:spacing w:line="276" w:lineRule="auto"/>
        <w:jc w:val="center"/>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4E5AEA" w14:paraId="0B1D3840" w14:textId="77777777" w:rsidTr="008A3828">
        <w:tc>
          <w:tcPr>
            <w:tcW w:w="9072" w:type="dxa"/>
          </w:tcPr>
          <w:p w14:paraId="0E23B681" w14:textId="632FAF60" w:rsidR="00D9784D" w:rsidRPr="004E5AEA" w:rsidRDefault="00D9784D" w:rsidP="00627C7D">
            <w:pPr>
              <w:spacing w:line="276" w:lineRule="auto"/>
              <w:jc w:val="center"/>
              <w:rPr>
                <w:rFonts w:asciiTheme="minorHAnsi" w:hAnsiTheme="minorHAnsi" w:cstheme="minorHAnsi"/>
                <w:b/>
              </w:rPr>
            </w:pPr>
            <w:r w:rsidRPr="004E5AEA">
              <w:rPr>
                <w:rFonts w:asciiTheme="minorHAnsi" w:hAnsiTheme="minorHAnsi" w:cstheme="minorHAnsi"/>
                <w:b/>
                <w:color w:val="808080" w:themeColor="background1" w:themeShade="80"/>
              </w:rPr>
              <w:t>S</w:t>
            </w:r>
            <w:r w:rsidRPr="004E5AEA">
              <w:rPr>
                <w:rFonts w:asciiTheme="minorHAnsi" w:hAnsiTheme="minorHAnsi" w:cstheme="minorHAnsi"/>
                <w:b/>
              </w:rPr>
              <w:t xml:space="preserve">PECYFIKACJA </w:t>
            </w:r>
            <w:r w:rsidRPr="004E5AEA">
              <w:rPr>
                <w:rFonts w:asciiTheme="minorHAnsi" w:hAnsiTheme="minorHAnsi" w:cstheme="minorHAnsi"/>
                <w:b/>
                <w:color w:val="808080" w:themeColor="background1" w:themeShade="80"/>
              </w:rPr>
              <w:t>W</w:t>
            </w:r>
            <w:r w:rsidRPr="004E5AEA">
              <w:rPr>
                <w:rFonts w:asciiTheme="minorHAnsi" w:hAnsiTheme="minorHAnsi" w:cstheme="minorHAnsi"/>
                <w:b/>
              </w:rPr>
              <w:t xml:space="preserve">ARUNKÓW </w:t>
            </w:r>
            <w:r w:rsidRPr="004E5AEA">
              <w:rPr>
                <w:rFonts w:asciiTheme="minorHAnsi" w:hAnsiTheme="minorHAnsi" w:cstheme="minorHAnsi"/>
                <w:b/>
                <w:color w:val="808080" w:themeColor="background1" w:themeShade="80"/>
              </w:rPr>
              <w:t>Z</w:t>
            </w:r>
            <w:r w:rsidRPr="004E5AEA">
              <w:rPr>
                <w:rFonts w:asciiTheme="minorHAnsi" w:hAnsiTheme="minorHAnsi" w:cstheme="minorHAnsi"/>
                <w:b/>
              </w:rPr>
              <w:t>AMÓWIENIA</w:t>
            </w:r>
          </w:p>
        </w:tc>
      </w:tr>
    </w:tbl>
    <w:p w14:paraId="7B03AA5D" w14:textId="77777777" w:rsidR="00D9784D" w:rsidRPr="004E5AEA" w:rsidRDefault="00D9784D" w:rsidP="00627C7D">
      <w:pPr>
        <w:spacing w:line="276" w:lineRule="auto"/>
        <w:jc w:val="center"/>
        <w:rPr>
          <w:rFonts w:asciiTheme="minorHAnsi" w:hAnsiTheme="minorHAnsi" w:cstheme="minorHAnsi"/>
          <w:bCs/>
        </w:rPr>
      </w:pPr>
    </w:p>
    <w:p w14:paraId="5D873A34" w14:textId="77777777" w:rsidR="00F71164" w:rsidRPr="004E5AEA" w:rsidRDefault="00D9784D" w:rsidP="00F71164">
      <w:pPr>
        <w:pStyle w:val="Tekstpodstawowy"/>
        <w:jc w:val="center"/>
        <w:rPr>
          <w:rFonts w:asciiTheme="minorHAnsi" w:hAnsiTheme="minorHAnsi" w:cstheme="minorHAnsi"/>
          <w:b w:val="0"/>
          <w:bCs/>
          <w:sz w:val="24"/>
          <w:szCs w:val="24"/>
        </w:rPr>
      </w:pPr>
      <w:r w:rsidRPr="004E5AEA">
        <w:rPr>
          <w:rFonts w:asciiTheme="minorHAnsi" w:hAnsiTheme="minorHAnsi" w:cstheme="minorHAnsi"/>
          <w:bCs/>
          <w:sz w:val="24"/>
          <w:szCs w:val="24"/>
        </w:rPr>
        <w:t xml:space="preserve">w postępowaniu o udzielenie zamówienia publicznego </w:t>
      </w:r>
      <w:r w:rsidR="008604CF" w:rsidRPr="004E5AEA">
        <w:rPr>
          <w:rFonts w:asciiTheme="minorHAnsi" w:hAnsiTheme="minorHAnsi" w:cstheme="minorHAnsi"/>
          <w:bCs/>
          <w:sz w:val="24"/>
          <w:szCs w:val="24"/>
        </w:rPr>
        <w:t xml:space="preserve"> na dostawy </w:t>
      </w:r>
      <w:r w:rsidR="00CC1478" w:rsidRPr="004E5AEA">
        <w:rPr>
          <w:rFonts w:asciiTheme="minorHAnsi" w:hAnsiTheme="minorHAnsi" w:cstheme="minorHAnsi"/>
          <w:bCs/>
          <w:sz w:val="24"/>
          <w:szCs w:val="24"/>
        </w:rPr>
        <w:t>pn.</w:t>
      </w:r>
      <w:r w:rsidRPr="004E5AEA">
        <w:rPr>
          <w:rFonts w:asciiTheme="minorHAnsi" w:hAnsiTheme="minorHAnsi" w:cstheme="minorHAnsi"/>
          <w:bCs/>
          <w:sz w:val="24"/>
          <w:szCs w:val="24"/>
        </w:rPr>
        <w:t>:</w:t>
      </w:r>
      <w:r w:rsidR="00F71164" w:rsidRPr="004E5AEA">
        <w:rPr>
          <w:rFonts w:asciiTheme="minorHAnsi" w:hAnsiTheme="minorHAnsi" w:cstheme="minorHAnsi"/>
          <w:b w:val="0"/>
          <w:bCs/>
          <w:sz w:val="24"/>
          <w:szCs w:val="24"/>
        </w:rPr>
        <w:t xml:space="preserve"> </w:t>
      </w:r>
    </w:p>
    <w:p w14:paraId="15A34A08" w14:textId="77777777" w:rsidR="0057499E" w:rsidRPr="004E5AEA" w:rsidRDefault="0057499E" w:rsidP="00627C7D">
      <w:pPr>
        <w:spacing w:line="276" w:lineRule="auto"/>
        <w:jc w:val="center"/>
        <w:rPr>
          <w:rFonts w:asciiTheme="minorHAnsi" w:hAnsiTheme="minorHAnsi" w:cstheme="minorHAnsi"/>
          <w:b/>
          <w:bCs/>
        </w:rPr>
      </w:pPr>
      <w:r w:rsidRPr="004E5AEA">
        <w:rPr>
          <w:rFonts w:asciiTheme="minorHAnsi" w:hAnsiTheme="minorHAnsi" w:cstheme="minorHAnsi"/>
          <w:b/>
          <w:bCs/>
        </w:rPr>
        <w:t xml:space="preserve">  </w:t>
      </w:r>
    </w:p>
    <w:p w14:paraId="2C6F6C27" w14:textId="77777777" w:rsidR="00B35C0A" w:rsidRPr="004E5AEA" w:rsidRDefault="00B35C0A" w:rsidP="008604CF">
      <w:pPr>
        <w:autoSpaceDE w:val="0"/>
        <w:autoSpaceDN w:val="0"/>
        <w:adjustRightInd w:val="0"/>
        <w:jc w:val="both"/>
        <w:rPr>
          <w:rFonts w:asciiTheme="minorHAnsi" w:hAnsiTheme="minorHAnsi" w:cstheme="minorHAnsi"/>
          <w:b/>
          <w:bCs/>
        </w:rPr>
      </w:pPr>
    </w:p>
    <w:p w14:paraId="7E742101" w14:textId="77777777" w:rsidR="00A912DA" w:rsidRPr="004E5AEA" w:rsidRDefault="00B35C0A" w:rsidP="00A912DA">
      <w:pPr>
        <w:spacing w:line="276" w:lineRule="auto"/>
        <w:jc w:val="center"/>
        <w:rPr>
          <w:rFonts w:asciiTheme="minorHAnsi" w:hAnsiTheme="minorHAnsi" w:cstheme="minorHAnsi"/>
          <w:b/>
          <w:i/>
          <w:iCs/>
        </w:rPr>
      </w:pPr>
      <w:r w:rsidRPr="004E5AEA">
        <w:rPr>
          <w:rFonts w:asciiTheme="minorHAnsi" w:hAnsiTheme="minorHAnsi" w:cstheme="minorHAnsi"/>
          <w:bCs/>
        </w:rPr>
        <w:t>Pn</w:t>
      </w:r>
      <w:bookmarkStart w:id="1" w:name="_Hlk54548340"/>
      <w:r w:rsidRPr="004E5AEA">
        <w:rPr>
          <w:rFonts w:asciiTheme="minorHAnsi" w:hAnsiTheme="minorHAnsi" w:cstheme="minorHAnsi"/>
          <w:bCs/>
        </w:rPr>
        <w:t>.</w:t>
      </w:r>
      <w:bookmarkEnd w:id="1"/>
      <w:r w:rsidRPr="004E5AEA">
        <w:rPr>
          <w:rFonts w:asciiTheme="minorHAnsi" w:hAnsiTheme="minorHAnsi" w:cstheme="minorHAnsi"/>
        </w:rPr>
        <w:t xml:space="preserve"> </w:t>
      </w:r>
      <w:bookmarkStart w:id="2" w:name="_Hlk149649297"/>
      <w:r w:rsidR="00A912DA" w:rsidRPr="004E5AEA">
        <w:rPr>
          <w:rFonts w:asciiTheme="minorHAnsi" w:hAnsiTheme="minorHAnsi" w:cstheme="minorHAnsi"/>
          <w:b/>
          <w:i/>
          <w:iCs/>
        </w:rPr>
        <w:t xml:space="preserve">„Zakup i dostawa ciągnika rolniczego z osprzętem do remontu dróg gminnych </w:t>
      </w:r>
    </w:p>
    <w:p w14:paraId="48232F08" w14:textId="086CBA8E" w:rsidR="00A912DA" w:rsidRPr="004E5AEA" w:rsidRDefault="00A912DA" w:rsidP="00A912DA">
      <w:pPr>
        <w:spacing w:line="276" w:lineRule="auto"/>
        <w:jc w:val="center"/>
        <w:rPr>
          <w:rFonts w:asciiTheme="minorHAnsi" w:hAnsiTheme="minorHAnsi" w:cstheme="minorHAnsi"/>
          <w:b/>
          <w:i/>
          <w:iCs/>
        </w:rPr>
      </w:pPr>
      <w:r w:rsidRPr="004E5AEA">
        <w:rPr>
          <w:rFonts w:asciiTheme="minorHAnsi" w:hAnsiTheme="minorHAnsi" w:cstheme="minorHAnsi"/>
          <w:b/>
          <w:i/>
          <w:iCs/>
        </w:rPr>
        <w:t>na terenie Gminy Radzyń Podlaski”</w:t>
      </w:r>
    </w:p>
    <w:bookmarkEnd w:id="2"/>
    <w:p w14:paraId="6F11BB55" w14:textId="08D00F91" w:rsidR="00B35C0A" w:rsidRPr="004E5AEA" w:rsidRDefault="00B35C0A" w:rsidP="00B35C0A">
      <w:pPr>
        <w:pStyle w:val="Tekstpodstawowy"/>
        <w:jc w:val="center"/>
        <w:rPr>
          <w:rFonts w:asciiTheme="minorHAnsi" w:hAnsiTheme="minorHAnsi" w:cstheme="minorHAnsi"/>
          <w:b w:val="0"/>
          <w:bCs/>
          <w:sz w:val="24"/>
          <w:szCs w:val="24"/>
        </w:rPr>
      </w:pPr>
    </w:p>
    <w:p w14:paraId="164CA890" w14:textId="77777777" w:rsidR="00B35C0A" w:rsidRPr="004E5AEA" w:rsidRDefault="00B35C0A" w:rsidP="00B35C0A">
      <w:pPr>
        <w:spacing w:line="0" w:lineRule="atLeast"/>
        <w:rPr>
          <w:rFonts w:asciiTheme="minorHAnsi" w:eastAsia="Trebuchet MS" w:hAnsiTheme="minorHAnsi" w:cstheme="minorHAnsi"/>
          <w:b/>
          <w:bCs/>
          <w:color w:val="000000" w:themeColor="text1"/>
        </w:rPr>
      </w:pPr>
    </w:p>
    <w:p w14:paraId="15EB64EC" w14:textId="77777777" w:rsidR="00B35C0A" w:rsidRPr="004E5AEA" w:rsidRDefault="00B35C0A" w:rsidP="00B35C0A">
      <w:pPr>
        <w:spacing w:line="0" w:lineRule="atLeast"/>
        <w:ind w:left="4"/>
        <w:rPr>
          <w:rFonts w:asciiTheme="minorHAnsi" w:eastAsia="Trebuchet MS" w:hAnsiTheme="minorHAnsi" w:cstheme="minorHAnsi"/>
          <w:color w:val="000000" w:themeColor="text1"/>
        </w:rPr>
      </w:pPr>
    </w:p>
    <w:p w14:paraId="71CEF0A5" w14:textId="77777777" w:rsidR="00B35C0A" w:rsidRPr="004E5AEA" w:rsidRDefault="00B35C0A" w:rsidP="008604CF">
      <w:pPr>
        <w:autoSpaceDE w:val="0"/>
        <w:autoSpaceDN w:val="0"/>
        <w:adjustRightInd w:val="0"/>
        <w:jc w:val="both"/>
        <w:rPr>
          <w:rFonts w:asciiTheme="minorHAnsi" w:hAnsiTheme="minorHAnsi" w:cstheme="minorHAnsi"/>
          <w:b/>
          <w:bCs/>
        </w:rPr>
      </w:pPr>
    </w:p>
    <w:p w14:paraId="14A7AF96" w14:textId="6D6DA3E9" w:rsidR="008604CF" w:rsidRPr="004E5AEA" w:rsidRDefault="008604CF" w:rsidP="008604CF">
      <w:pPr>
        <w:autoSpaceDE w:val="0"/>
        <w:autoSpaceDN w:val="0"/>
        <w:adjustRightInd w:val="0"/>
        <w:jc w:val="both"/>
        <w:rPr>
          <w:rFonts w:asciiTheme="minorHAnsi" w:hAnsiTheme="minorHAnsi" w:cstheme="minorHAnsi"/>
          <w:b/>
          <w:bCs/>
          <w:color w:val="000000"/>
        </w:rPr>
      </w:pPr>
      <w:r w:rsidRPr="004E5AEA">
        <w:rPr>
          <w:rFonts w:asciiTheme="minorHAnsi" w:hAnsiTheme="minorHAnsi" w:cstheme="minorHAnsi"/>
          <w:b/>
          <w:bCs/>
          <w:color w:val="000000"/>
        </w:rPr>
        <w:t>Znak sprawy:I-</w:t>
      </w:r>
      <w:r w:rsidRPr="004E5AEA">
        <w:rPr>
          <w:rFonts w:asciiTheme="minorHAnsi" w:hAnsiTheme="minorHAnsi" w:cstheme="minorHAnsi"/>
          <w:b/>
          <w:color w:val="000000"/>
        </w:rPr>
        <w:t>ZP.271.</w:t>
      </w:r>
      <w:r w:rsidR="00A912DA" w:rsidRPr="004E5AEA">
        <w:rPr>
          <w:rFonts w:asciiTheme="minorHAnsi" w:hAnsiTheme="minorHAnsi" w:cstheme="minorHAnsi"/>
          <w:b/>
          <w:color w:val="000000"/>
        </w:rPr>
        <w:t>14</w:t>
      </w:r>
      <w:r w:rsidRPr="004E5AEA">
        <w:rPr>
          <w:rFonts w:asciiTheme="minorHAnsi" w:hAnsiTheme="minorHAnsi" w:cstheme="minorHAnsi"/>
          <w:b/>
          <w:color w:val="000000"/>
        </w:rPr>
        <w:t>.202</w:t>
      </w:r>
      <w:r w:rsidR="00A912DA" w:rsidRPr="004E5AEA">
        <w:rPr>
          <w:rFonts w:asciiTheme="minorHAnsi" w:hAnsiTheme="minorHAnsi" w:cstheme="minorHAnsi"/>
          <w:b/>
          <w:color w:val="000000"/>
        </w:rPr>
        <w:t>3</w:t>
      </w:r>
    </w:p>
    <w:p w14:paraId="0007CCD0" w14:textId="77777777" w:rsidR="008604CF" w:rsidRPr="004E5AEA" w:rsidRDefault="008604CF" w:rsidP="008604CF">
      <w:pPr>
        <w:autoSpaceDE w:val="0"/>
        <w:autoSpaceDN w:val="0"/>
        <w:adjustRightInd w:val="0"/>
        <w:jc w:val="both"/>
        <w:rPr>
          <w:rFonts w:asciiTheme="minorHAnsi" w:hAnsiTheme="minorHAnsi" w:cstheme="minorHAnsi"/>
          <w:b/>
          <w:bCs/>
          <w:color w:val="FF0000"/>
        </w:rPr>
      </w:pPr>
    </w:p>
    <w:p w14:paraId="4648E755" w14:textId="77777777" w:rsidR="008604CF" w:rsidRPr="004E5AEA" w:rsidRDefault="008604CF" w:rsidP="008604CF">
      <w:pPr>
        <w:autoSpaceDE w:val="0"/>
        <w:autoSpaceDN w:val="0"/>
        <w:adjustRightInd w:val="0"/>
        <w:jc w:val="both"/>
        <w:rPr>
          <w:rFonts w:asciiTheme="minorHAnsi" w:hAnsiTheme="minorHAnsi" w:cstheme="minorHAnsi"/>
          <w:color w:val="FF0000"/>
        </w:rPr>
      </w:pPr>
    </w:p>
    <w:p w14:paraId="75DF8251" w14:textId="2446C800" w:rsidR="008604CF" w:rsidRPr="004E5AEA" w:rsidRDefault="008604CF" w:rsidP="008604CF">
      <w:pPr>
        <w:autoSpaceDE w:val="0"/>
        <w:autoSpaceDN w:val="0"/>
        <w:adjustRightInd w:val="0"/>
        <w:jc w:val="both"/>
        <w:rPr>
          <w:rFonts w:asciiTheme="minorHAnsi" w:hAnsiTheme="minorHAnsi" w:cstheme="minorHAnsi"/>
          <w:color w:val="000000"/>
        </w:rPr>
      </w:pPr>
      <w:r w:rsidRPr="004E5AEA">
        <w:rPr>
          <w:rFonts w:asciiTheme="minorHAnsi" w:hAnsiTheme="minorHAnsi" w:cstheme="minorHAnsi"/>
          <w:color w:val="000000"/>
        </w:rPr>
        <w:t xml:space="preserve">Wspólny Słownik Zamówień CPV : </w:t>
      </w:r>
    </w:p>
    <w:p w14:paraId="25DB9E15" w14:textId="77777777" w:rsidR="008604CF" w:rsidRPr="004E5AEA" w:rsidRDefault="008604CF" w:rsidP="008604CF">
      <w:pPr>
        <w:rPr>
          <w:rFonts w:asciiTheme="minorHAnsi" w:hAnsiTheme="minorHAnsi" w:cstheme="minorHAnsi"/>
          <w:b/>
          <w:color w:val="000000"/>
        </w:rPr>
      </w:pPr>
    </w:p>
    <w:p w14:paraId="2BEC18EE" w14:textId="1779BC8C" w:rsidR="00CC1478" w:rsidRPr="004E5AEA" w:rsidRDefault="00652DE2" w:rsidP="008604CF">
      <w:pPr>
        <w:tabs>
          <w:tab w:val="left" w:pos="567"/>
        </w:tabs>
        <w:spacing w:line="276" w:lineRule="auto"/>
        <w:contextualSpacing/>
        <w:rPr>
          <w:rFonts w:asciiTheme="minorHAnsi" w:hAnsiTheme="minorHAnsi" w:cstheme="minorHAnsi"/>
          <w:b/>
          <w:iCs/>
        </w:rPr>
      </w:pPr>
      <w:r w:rsidRPr="004E5AEA">
        <w:rPr>
          <w:rFonts w:asciiTheme="minorHAnsi" w:hAnsiTheme="minorHAnsi" w:cstheme="minorHAnsi"/>
          <w:b/>
          <w:iCs/>
        </w:rPr>
        <w:t>16700000-2 Ciągniki</w:t>
      </w:r>
    </w:p>
    <w:p w14:paraId="798D8C6B" w14:textId="3442F6BD" w:rsidR="00652DE2" w:rsidRPr="004E5AEA" w:rsidRDefault="00652DE2" w:rsidP="008604CF">
      <w:pPr>
        <w:tabs>
          <w:tab w:val="left" w:pos="567"/>
        </w:tabs>
        <w:spacing w:line="276" w:lineRule="auto"/>
        <w:contextualSpacing/>
        <w:rPr>
          <w:rFonts w:asciiTheme="minorHAnsi" w:hAnsiTheme="minorHAnsi" w:cstheme="minorHAnsi"/>
          <w:b/>
          <w:iCs/>
        </w:rPr>
      </w:pPr>
      <w:r w:rsidRPr="004E5AEA">
        <w:rPr>
          <w:rFonts w:asciiTheme="minorHAnsi" w:hAnsiTheme="minorHAnsi" w:cstheme="minorHAnsi"/>
          <w:b/>
          <w:iCs/>
        </w:rPr>
        <w:t>16000000-5 Maszyny rolnicze</w:t>
      </w:r>
    </w:p>
    <w:p w14:paraId="05DB186B" w14:textId="01B21ED4" w:rsidR="00783508" w:rsidRPr="004E5AEA" w:rsidRDefault="008F579D" w:rsidP="008604CF">
      <w:pPr>
        <w:spacing w:line="276" w:lineRule="auto"/>
        <w:jc w:val="center"/>
        <w:rPr>
          <w:rFonts w:asciiTheme="minorHAnsi" w:hAnsiTheme="minorHAnsi" w:cstheme="minorHAnsi"/>
          <w:b/>
        </w:rPr>
      </w:pPr>
      <w:r w:rsidRPr="004E5AEA">
        <w:rPr>
          <w:rFonts w:asciiTheme="minorHAnsi" w:hAnsiTheme="minorHAnsi" w:cstheme="minorHAnsi"/>
          <w:b/>
        </w:rPr>
        <w:t>ZATWIERDZA</w:t>
      </w:r>
      <w:r w:rsidR="008604CF" w:rsidRPr="004E5AEA">
        <w:rPr>
          <w:rFonts w:asciiTheme="minorHAnsi" w:hAnsiTheme="minorHAnsi" w:cstheme="minorHAnsi"/>
          <w:b/>
        </w:rPr>
        <w:t>M</w:t>
      </w:r>
    </w:p>
    <w:p w14:paraId="0AE91909" w14:textId="77777777" w:rsidR="005F7CE7" w:rsidRPr="004E5AEA" w:rsidRDefault="005F7CE7" w:rsidP="005F7CE7">
      <w:pPr>
        <w:spacing w:line="276" w:lineRule="auto"/>
        <w:jc w:val="center"/>
        <w:rPr>
          <w:rFonts w:asciiTheme="minorHAnsi" w:hAnsiTheme="minorHAnsi" w:cstheme="minorHAnsi"/>
        </w:rPr>
      </w:pPr>
    </w:p>
    <w:p w14:paraId="5288A4F3" w14:textId="77777777" w:rsidR="005F7CE7" w:rsidRPr="004E5AEA" w:rsidRDefault="005F7CE7" w:rsidP="005F7CE7">
      <w:pPr>
        <w:spacing w:line="276" w:lineRule="auto"/>
        <w:jc w:val="center"/>
        <w:rPr>
          <w:rFonts w:asciiTheme="minorHAnsi" w:hAnsiTheme="minorHAnsi" w:cstheme="minorHAnsi"/>
        </w:rPr>
      </w:pPr>
    </w:p>
    <w:p w14:paraId="566EA871" w14:textId="77777777" w:rsidR="005F7CE7" w:rsidRPr="004E5AEA" w:rsidRDefault="005F7CE7" w:rsidP="005F7CE7">
      <w:pPr>
        <w:spacing w:line="276" w:lineRule="auto"/>
        <w:jc w:val="center"/>
        <w:rPr>
          <w:rFonts w:asciiTheme="minorHAnsi" w:hAnsiTheme="minorHAnsi" w:cstheme="minorHAnsi"/>
        </w:rPr>
      </w:pPr>
    </w:p>
    <w:p w14:paraId="6F58BB9A" w14:textId="5F2CD831" w:rsidR="005F7CE7" w:rsidRPr="004E5AEA" w:rsidRDefault="005F7CE7" w:rsidP="005F7CE7">
      <w:pPr>
        <w:spacing w:line="276" w:lineRule="auto"/>
        <w:jc w:val="center"/>
        <w:rPr>
          <w:rFonts w:asciiTheme="minorHAnsi" w:hAnsiTheme="minorHAnsi" w:cstheme="minorHAnsi"/>
        </w:rPr>
      </w:pPr>
      <w:r w:rsidRPr="004E5AEA">
        <w:rPr>
          <w:rFonts w:asciiTheme="minorHAnsi" w:hAnsiTheme="minorHAnsi" w:cstheme="minorHAnsi"/>
        </w:rPr>
        <w:t>Wójt Gminy (-) Wiesław Mazurek</w:t>
      </w:r>
    </w:p>
    <w:p w14:paraId="3D165C58" w14:textId="77777777" w:rsidR="008F579D" w:rsidRPr="004E5AEA" w:rsidRDefault="008F579D" w:rsidP="00627C7D">
      <w:pPr>
        <w:spacing w:line="276" w:lineRule="auto"/>
        <w:rPr>
          <w:rFonts w:asciiTheme="minorHAnsi" w:hAnsiTheme="minorHAnsi" w:cstheme="minorHAnsi"/>
        </w:rPr>
      </w:pPr>
    </w:p>
    <w:p w14:paraId="6CA2612E" w14:textId="77777777" w:rsidR="008F579D" w:rsidRPr="004E5AEA" w:rsidRDefault="008F579D" w:rsidP="00627C7D">
      <w:pPr>
        <w:spacing w:line="276" w:lineRule="auto"/>
        <w:jc w:val="center"/>
        <w:rPr>
          <w:rFonts w:asciiTheme="minorHAnsi" w:hAnsiTheme="minorHAnsi" w:cstheme="minorHAnsi"/>
        </w:rPr>
      </w:pPr>
      <w:r w:rsidRPr="004E5AEA">
        <w:rPr>
          <w:rFonts w:asciiTheme="minorHAnsi" w:hAnsiTheme="minorHAnsi" w:cstheme="minorHAnsi"/>
        </w:rPr>
        <w:t>……………………………….………….………..</w:t>
      </w:r>
    </w:p>
    <w:p w14:paraId="2C771746" w14:textId="77777777" w:rsidR="008F579D" w:rsidRPr="004E5AEA" w:rsidRDefault="008F579D" w:rsidP="00627C7D">
      <w:pPr>
        <w:spacing w:line="276" w:lineRule="auto"/>
        <w:jc w:val="center"/>
        <w:rPr>
          <w:rFonts w:asciiTheme="minorHAnsi" w:hAnsiTheme="minorHAnsi" w:cstheme="minorHAnsi"/>
          <w:i/>
        </w:rPr>
      </w:pPr>
      <w:r w:rsidRPr="004E5AEA">
        <w:rPr>
          <w:rFonts w:asciiTheme="minorHAnsi" w:hAnsiTheme="minorHAnsi" w:cstheme="minorHAnsi"/>
          <w:i/>
        </w:rPr>
        <w:t>(podpis Kierownika Zamawiającego)</w:t>
      </w:r>
    </w:p>
    <w:p w14:paraId="6FC4B21E" w14:textId="77777777" w:rsidR="00CB3496" w:rsidRPr="004E5AEA" w:rsidRDefault="00CB3496" w:rsidP="00627C7D">
      <w:pPr>
        <w:pStyle w:val="Zwykytekst"/>
        <w:spacing w:line="276" w:lineRule="auto"/>
        <w:jc w:val="center"/>
        <w:rPr>
          <w:rFonts w:asciiTheme="minorHAnsi" w:hAnsiTheme="minorHAnsi" w:cstheme="minorHAnsi"/>
          <w:i/>
          <w:sz w:val="24"/>
          <w:szCs w:val="24"/>
        </w:rPr>
      </w:pPr>
    </w:p>
    <w:p w14:paraId="67F212FF" w14:textId="10200F4B" w:rsidR="00A07C58" w:rsidRPr="004E5AEA" w:rsidRDefault="00A07C58" w:rsidP="00627C7D">
      <w:pPr>
        <w:pStyle w:val="Zwykytekst"/>
        <w:spacing w:line="276" w:lineRule="auto"/>
        <w:jc w:val="center"/>
        <w:rPr>
          <w:rFonts w:asciiTheme="minorHAnsi" w:hAnsiTheme="minorHAnsi" w:cstheme="minorHAnsi"/>
          <w:i/>
          <w:sz w:val="24"/>
          <w:szCs w:val="24"/>
        </w:rPr>
      </w:pPr>
    </w:p>
    <w:p w14:paraId="41448129" w14:textId="77777777" w:rsidR="00783508" w:rsidRPr="004E5AEA" w:rsidRDefault="00783508" w:rsidP="00627C7D">
      <w:pPr>
        <w:pStyle w:val="Zwykytekst"/>
        <w:spacing w:line="276" w:lineRule="auto"/>
        <w:jc w:val="center"/>
        <w:rPr>
          <w:rFonts w:asciiTheme="minorHAnsi" w:hAnsiTheme="minorHAnsi" w:cstheme="minorHAnsi"/>
          <w:i/>
          <w:sz w:val="24"/>
          <w:szCs w:val="24"/>
        </w:rPr>
      </w:pPr>
    </w:p>
    <w:p w14:paraId="7C1BD5E3" w14:textId="0B8DABC4" w:rsidR="00783508" w:rsidRPr="004E5AEA" w:rsidRDefault="00783508" w:rsidP="00627C7D">
      <w:pPr>
        <w:pStyle w:val="Zwykytekst"/>
        <w:spacing w:line="276" w:lineRule="auto"/>
        <w:jc w:val="center"/>
        <w:rPr>
          <w:rFonts w:asciiTheme="minorHAnsi" w:hAnsiTheme="minorHAnsi" w:cstheme="minorHAnsi"/>
          <w:i/>
          <w:sz w:val="24"/>
          <w:szCs w:val="24"/>
        </w:rPr>
      </w:pPr>
    </w:p>
    <w:p w14:paraId="55032B3C" w14:textId="759E7D00" w:rsidR="00361CA2" w:rsidRPr="004E5AEA" w:rsidRDefault="00361CA2" w:rsidP="00627C7D">
      <w:pPr>
        <w:pStyle w:val="Zwykytekst"/>
        <w:spacing w:line="276" w:lineRule="auto"/>
        <w:jc w:val="center"/>
        <w:rPr>
          <w:rFonts w:asciiTheme="minorHAnsi" w:hAnsiTheme="minorHAnsi" w:cstheme="minorHAnsi"/>
          <w:i/>
          <w:sz w:val="24"/>
          <w:szCs w:val="24"/>
        </w:rPr>
      </w:pPr>
    </w:p>
    <w:p w14:paraId="5C2E71E5" w14:textId="7CD432A2" w:rsidR="00361CA2" w:rsidRPr="004E5AEA" w:rsidRDefault="00361CA2" w:rsidP="00627C7D">
      <w:pPr>
        <w:pStyle w:val="Zwykytekst"/>
        <w:spacing w:line="276" w:lineRule="auto"/>
        <w:jc w:val="center"/>
        <w:rPr>
          <w:rFonts w:asciiTheme="minorHAnsi" w:hAnsiTheme="minorHAnsi" w:cstheme="minorHAnsi"/>
          <w:i/>
          <w:sz w:val="24"/>
          <w:szCs w:val="24"/>
        </w:rPr>
      </w:pPr>
    </w:p>
    <w:p w14:paraId="73A765E3" w14:textId="2A8081D3" w:rsidR="00361CA2" w:rsidRPr="004E5AEA" w:rsidRDefault="00361CA2" w:rsidP="00627C7D">
      <w:pPr>
        <w:pStyle w:val="Zwykytekst"/>
        <w:spacing w:line="276" w:lineRule="auto"/>
        <w:jc w:val="center"/>
        <w:rPr>
          <w:rFonts w:asciiTheme="minorHAnsi" w:hAnsiTheme="minorHAnsi" w:cstheme="minorHAnsi"/>
          <w:i/>
          <w:sz w:val="24"/>
          <w:szCs w:val="24"/>
        </w:rPr>
      </w:pPr>
    </w:p>
    <w:p w14:paraId="1F01539F" w14:textId="10F1B7AE" w:rsidR="00127F7B" w:rsidRPr="004E5AEA" w:rsidRDefault="00127F7B" w:rsidP="00627C7D">
      <w:pPr>
        <w:pStyle w:val="Zwykytekst"/>
        <w:spacing w:line="276" w:lineRule="auto"/>
        <w:jc w:val="center"/>
        <w:rPr>
          <w:rFonts w:asciiTheme="minorHAnsi" w:hAnsiTheme="minorHAnsi" w:cstheme="minorHAnsi"/>
          <w:i/>
          <w:sz w:val="24"/>
          <w:szCs w:val="24"/>
        </w:rPr>
      </w:pPr>
    </w:p>
    <w:p w14:paraId="76BA7556" w14:textId="6A346245" w:rsidR="00127F7B" w:rsidRPr="004E5AEA" w:rsidRDefault="00127F7B" w:rsidP="00B35C0A">
      <w:pPr>
        <w:pStyle w:val="Zwykytekst"/>
        <w:spacing w:line="276" w:lineRule="auto"/>
        <w:rPr>
          <w:rFonts w:asciiTheme="minorHAnsi" w:hAnsiTheme="minorHAnsi" w:cstheme="minorHAnsi"/>
          <w:i/>
          <w:sz w:val="24"/>
          <w:szCs w:val="24"/>
        </w:rPr>
      </w:pPr>
    </w:p>
    <w:p w14:paraId="76AADEFC" w14:textId="77777777" w:rsidR="00127F7B" w:rsidRPr="004E5AEA" w:rsidRDefault="00127F7B" w:rsidP="00627C7D">
      <w:pPr>
        <w:pStyle w:val="Zwykytekst"/>
        <w:spacing w:line="276" w:lineRule="auto"/>
        <w:jc w:val="center"/>
        <w:rPr>
          <w:rFonts w:asciiTheme="minorHAnsi" w:hAnsiTheme="minorHAnsi" w:cstheme="minorHAnsi"/>
          <w:i/>
          <w:sz w:val="24"/>
          <w:szCs w:val="24"/>
        </w:rPr>
      </w:pPr>
    </w:p>
    <w:p w14:paraId="333FC4F9" w14:textId="30746664" w:rsidR="00361CA2" w:rsidRPr="004E5AEA" w:rsidRDefault="00361CA2" w:rsidP="00627C7D">
      <w:pPr>
        <w:pStyle w:val="Zwykytekst"/>
        <w:spacing w:line="276" w:lineRule="auto"/>
        <w:jc w:val="center"/>
        <w:rPr>
          <w:rFonts w:asciiTheme="minorHAnsi" w:hAnsiTheme="minorHAnsi" w:cstheme="minorHAnsi"/>
          <w:i/>
          <w:sz w:val="24"/>
          <w:szCs w:val="24"/>
        </w:rPr>
      </w:pPr>
    </w:p>
    <w:p w14:paraId="4CCFA245" w14:textId="0EB1CB94" w:rsidR="008F579D" w:rsidRPr="004E5AEA" w:rsidRDefault="00127F7B" w:rsidP="00332658">
      <w:pPr>
        <w:pStyle w:val="Zwykytekst"/>
        <w:spacing w:line="276" w:lineRule="auto"/>
        <w:ind w:left="1418" w:firstLine="709"/>
        <w:rPr>
          <w:rFonts w:asciiTheme="minorHAnsi" w:hAnsiTheme="minorHAnsi" w:cstheme="minorHAnsi"/>
          <w:sz w:val="24"/>
          <w:szCs w:val="24"/>
        </w:rPr>
      </w:pPr>
      <w:r w:rsidRPr="004E5AEA">
        <w:rPr>
          <w:rFonts w:asciiTheme="minorHAnsi" w:hAnsiTheme="minorHAnsi" w:cstheme="minorHAnsi"/>
          <w:sz w:val="24"/>
          <w:szCs w:val="24"/>
        </w:rPr>
        <w:t xml:space="preserve"> Radzyń Podlaski</w:t>
      </w:r>
      <w:r w:rsidR="00FB5F60" w:rsidRPr="004E5AEA">
        <w:rPr>
          <w:rFonts w:asciiTheme="minorHAnsi" w:hAnsiTheme="minorHAnsi" w:cstheme="minorHAnsi"/>
          <w:sz w:val="24"/>
          <w:szCs w:val="24"/>
        </w:rPr>
        <w:t>, dnia</w:t>
      </w:r>
      <w:r w:rsidR="00F71164" w:rsidRPr="004E5AEA">
        <w:rPr>
          <w:rFonts w:asciiTheme="minorHAnsi" w:hAnsiTheme="minorHAnsi" w:cstheme="minorHAnsi"/>
          <w:sz w:val="24"/>
          <w:szCs w:val="24"/>
        </w:rPr>
        <w:t xml:space="preserve"> </w:t>
      </w:r>
      <w:r w:rsidR="00D60E04" w:rsidRPr="00D60E04">
        <w:rPr>
          <w:rFonts w:asciiTheme="minorHAnsi" w:hAnsiTheme="minorHAnsi" w:cstheme="minorHAnsi"/>
          <w:color w:val="FF0000"/>
          <w:sz w:val="24"/>
          <w:szCs w:val="24"/>
        </w:rPr>
        <w:t>9</w:t>
      </w:r>
      <w:r w:rsidR="00F71164" w:rsidRPr="00D60E04">
        <w:rPr>
          <w:rFonts w:asciiTheme="minorHAnsi" w:hAnsiTheme="minorHAnsi" w:cstheme="minorHAnsi"/>
          <w:color w:val="FF0000"/>
          <w:sz w:val="24"/>
          <w:szCs w:val="24"/>
        </w:rPr>
        <w:t>.</w:t>
      </w:r>
      <w:r w:rsidR="00A912DA" w:rsidRPr="00D60E04">
        <w:rPr>
          <w:rFonts w:asciiTheme="minorHAnsi" w:hAnsiTheme="minorHAnsi" w:cstheme="minorHAnsi"/>
          <w:color w:val="FF0000"/>
          <w:sz w:val="24"/>
          <w:szCs w:val="24"/>
        </w:rPr>
        <w:t>1</w:t>
      </w:r>
      <w:r w:rsidR="00C926D9" w:rsidRPr="00D60E04">
        <w:rPr>
          <w:rFonts w:asciiTheme="minorHAnsi" w:hAnsiTheme="minorHAnsi" w:cstheme="minorHAnsi"/>
          <w:color w:val="FF0000"/>
          <w:sz w:val="24"/>
          <w:szCs w:val="24"/>
        </w:rPr>
        <w:t>1</w:t>
      </w:r>
      <w:r w:rsidR="008604CF" w:rsidRPr="00D60E04">
        <w:rPr>
          <w:rFonts w:asciiTheme="minorHAnsi" w:hAnsiTheme="minorHAnsi" w:cstheme="minorHAnsi"/>
          <w:color w:val="FF0000"/>
          <w:sz w:val="24"/>
          <w:szCs w:val="24"/>
        </w:rPr>
        <w:t>.202</w:t>
      </w:r>
      <w:r w:rsidR="00A912DA" w:rsidRPr="00D60E04">
        <w:rPr>
          <w:rFonts w:asciiTheme="minorHAnsi" w:hAnsiTheme="minorHAnsi" w:cstheme="minorHAnsi"/>
          <w:color w:val="FF0000"/>
          <w:sz w:val="24"/>
          <w:szCs w:val="24"/>
        </w:rPr>
        <w:t>3</w:t>
      </w:r>
      <w:r w:rsidR="008604CF" w:rsidRPr="00D60E04">
        <w:rPr>
          <w:rFonts w:asciiTheme="minorHAnsi" w:hAnsiTheme="minorHAnsi" w:cstheme="minorHAnsi"/>
          <w:color w:val="FF0000"/>
          <w:sz w:val="24"/>
          <w:szCs w:val="24"/>
        </w:rPr>
        <w:t xml:space="preserve"> r</w:t>
      </w:r>
      <w:r w:rsidR="00C926D9" w:rsidRPr="00D60E04">
        <w:rPr>
          <w:rFonts w:asciiTheme="minorHAnsi" w:hAnsiTheme="minorHAnsi" w:cstheme="minorHAnsi"/>
          <w:color w:val="FF0000"/>
          <w:sz w:val="24"/>
          <w:szCs w:val="24"/>
        </w:rPr>
        <w:t>.</w:t>
      </w:r>
      <w:r w:rsidR="002A49C2" w:rsidRPr="00D60E04">
        <w:rPr>
          <w:rFonts w:asciiTheme="minorHAnsi" w:hAnsiTheme="minorHAnsi" w:cstheme="minorHAnsi"/>
          <w:color w:val="FF0000"/>
          <w:sz w:val="24"/>
          <w:szCs w:val="24"/>
        </w:rPr>
        <w:t xml:space="preserve"> </w:t>
      </w:r>
      <w:r w:rsidR="00D60E04" w:rsidRPr="00D60E04">
        <w:rPr>
          <w:rFonts w:asciiTheme="minorHAnsi" w:hAnsiTheme="minorHAnsi" w:cstheme="minorHAnsi"/>
          <w:color w:val="FF0000"/>
          <w:sz w:val="24"/>
          <w:szCs w:val="24"/>
        </w:rPr>
        <w:t>po zmianach</w:t>
      </w:r>
    </w:p>
    <w:p w14:paraId="23131604" w14:textId="77777777" w:rsidR="00A435B8" w:rsidRPr="004E5AEA" w:rsidRDefault="00A435B8" w:rsidP="00627C7D">
      <w:pPr>
        <w:pStyle w:val="Zwykytekst"/>
        <w:spacing w:line="276" w:lineRule="auto"/>
        <w:jc w:val="center"/>
        <w:rPr>
          <w:rFonts w:asciiTheme="minorHAnsi" w:hAnsiTheme="minorHAnsi" w:cstheme="minorHAnsi"/>
          <w:sz w:val="24"/>
          <w:szCs w:val="24"/>
        </w:rPr>
      </w:pPr>
    </w:p>
    <w:p w14:paraId="2E404E3A" w14:textId="77777777" w:rsidR="00A435B8" w:rsidRPr="004E5AEA" w:rsidRDefault="00A435B8" w:rsidP="00627C7D">
      <w:pPr>
        <w:pStyle w:val="Zwykytekst"/>
        <w:spacing w:line="276" w:lineRule="auto"/>
        <w:jc w:val="center"/>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4E5AEA" w14:paraId="0354E9A7"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CE761E" w14:textId="340D7765" w:rsidR="00A435B8" w:rsidRPr="004E5AEA" w:rsidRDefault="00A435B8" w:rsidP="001B764C">
            <w:pPr>
              <w:spacing w:line="276" w:lineRule="auto"/>
              <w:jc w:val="center"/>
              <w:rPr>
                <w:rFonts w:asciiTheme="minorHAnsi" w:hAnsiTheme="minorHAnsi" w:cstheme="minorHAnsi"/>
              </w:rPr>
            </w:pPr>
            <w:r w:rsidRPr="004E5AEA">
              <w:rPr>
                <w:rFonts w:asciiTheme="minorHAnsi" w:hAnsiTheme="minorHAnsi" w:cstheme="minorHAnsi"/>
              </w:rPr>
              <w:t>Rozdział 1</w:t>
            </w:r>
          </w:p>
          <w:p w14:paraId="7D961FF5" w14:textId="33B3F2FE" w:rsidR="00A435B8" w:rsidRPr="004E5AEA" w:rsidRDefault="00A435B8" w:rsidP="001B764C">
            <w:pPr>
              <w:spacing w:line="276" w:lineRule="auto"/>
              <w:jc w:val="center"/>
              <w:rPr>
                <w:rFonts w:asciiTheme="minorHAnsi" w:hAnsiTheme="minorHAnsi" w:cstheme="minorHAnsi"/>
                <w:b/>
                <w:bCs/>
              </w:rPr>
            </w:pPr>
            <w:r w:rsidRPr="004E5AEA">
              <w:rPr>
                <w:rFonts w:asciiTheme="minorHAnsi" w:hAnsiTheme="minorHAnsi" w:cstheme="minorHAnsi"/>
                <w:b/>
                <w:bCs/>
              </w:rPr>
              <w:t>POSTANOWIENIA OGÓLNE</w:t>
            </w:r>
          </w:p>
        </w:tc>
      </w:tr>
    </w:tbl>
    <w:p w14:paraId="0A9000AE" w14:textId="77777777" w:rsidR="00E4259A" w:rsidRPr="004E5AEA" w:rsidRDefault="00E4259A" w:rsidP="00627C7D">
      <w:pPr>
        <w:widowControl w:val="0"/>
        <w:spacing w:line="276" w:lineRule="auto"/>
        <w:ind w:left="567"/>
        <w:jc w:val="both"/>
        <w:outlineLvl w:val="3"/>
        <w:rPr>
          <w:rFonts w:asciiTheme="minorHAnsi" w:hAnsiTheme="minorHAnsi" w:cstheme="minorHAnsi"/>
          <w:b/>
          <w:bCs/>
        </w:rPr>
      </w:pPr>
    </w:p>
    <w:p w14:paraId="13C3F4D9" w14:textId="78FB7F19" w:rsidR="00D20A5A" w:rsidRPr="004E5AEA" w:rsidRDefault="00E4259A" w:rsidP="00627C7D">
      <w:pPr>
        <w:widowControl w:val="0"/>
        <w:numPr>
          <w:ilvl w:val="1"/>
          <w:numId w:val="1"/>
        </w:numPr>
        <w:spacing w:line="276" w:lineRule="auto"/>
        <w:ind w:left="567" w:hanging="567"/>
        <w:jc w:val="both"/>
        <w:outlineLvl w:val="3"/>
        <w:rPr>
          <w:rFonts w:asciiTheme="minorHAnsi" w:hAnsiTheme="minorHAnsi" w:cstheme="minorHAnsi"/>
          <w:b/>
          <w:bCs/>
        </w:rPr>
      </w:pPr>
      <w:r w:rsidRPr="004E5AEA">
        <w:rPr>
          <w:rFonts w:asciiTheme="minorHAnsi" w:hAnsiTheme="minorHAnsi" w:cstheme="minorHAnsi"/>
          <w:b/>
          <w:bCs/>
        </w:rPr>
        <w:t>Nazwa oraz adres Zamawiającego.</w:t>
      </w:r>
    </w:p>
    <w:p w14:paraId="29F0BAF9" w14:textId="77777777" w:rsidR="00652DE2" w:rsidRPr="004E5AEA" w:rsidRDefault="00652DE2" w:rsidP="00652DE2">
      <w:pPr>
        <w:pStyle w:val="Akapitzlist"/>
        <w:spacing w:line="100" w:lineRule="atLeast"/>
        <w:ind w:left="360"/>
        <w:rPr>
          <w:rFonts w:asciiTheme="minorHAnsi" w:hAnsiTheme="minorHAnsi" w:cstheme="minorHAnsi"/>
          <w:color w:val="000000"/>
          <w:sz w:val="24"/>
          <w:szCs w:val="24"/>
        </w:rPr>
      </w:pPr>
      <w:r w:rsidRPr="004E5AEA">
        <w:rPr>
          <w:rFonts w:asciiTheme="minorHAnsi" w:hAnsiTheme="minorHAnsi" w:cstheme="minorHAnsi"/>
          <w:color w:val="000000"/>
          <w:sz w:val="24"/>
          <w:szCs w:val="24"/>
        </w:rPr>
        <w:t>Gmina Radzyń Podlaski</w:t>
      </w:r>
    </w:p>
    <w:p w14:paraId="1341B482" w14:textId="77777777" w:rsidR="00652DE2" w:rsidRPr="004E5AEA" w:rsidRDefault="00652DE2" w:rsidP="00652DE2">
      <w:pPr>
        <w:pStyle w:val="Akapitzlist"/>
        <w:spacing w:line="100" w:lineRule="atLeast"/>
        <w:ind w:left="360"/>
        <w:rPr>
          <w:rFonts w:asciiTheme="minorHAnsi" w:hAnsiTheme="minorHAnsi" w:cstheme="minorHAnsi"/>
          <w:color w:val="000000"/>
          <w:sz w:val="24"/>
          <w:szCs w:val="24"/>
        </w:rPr>
      </w:pPr>
      <w:r w:rsidRPr="004E5AEA">
        <w:rPr>
          <w:rFonts w:asciiTheme="minorHAnsi" w:hAnsiTheme="minorHAnsi" w:cstheme="minorHAnsi"/>
          <w:color w:val="000000"/>
          <w:sz w:val="24"/>
          <w:szCs w:val="24"/>
        </w:rPr>
        <w:t>Ul. Warszawska 32</w:t>
      </w:r>
    </w:p>
    <w:p w14:paraId="5AB68EBB" w14:textId="77777777" w:rsidR="00652DE2" w:rsidRPr="004E5AEA" w:rsidRDefault="00652DE2" w:rsidP="00652DE2">
      <w:pPr>
        <w:pStyle w:val="Akapitzlist"/>
        <w:spacing w:line="100" w:lineRule="atLeast"/>
        <w:ind w:left="360"/>
        <w:rPr>
          <w:rFonts w:asciiTheme="minorHAnsi" w:hAnsiTheme="minorHAnsi" w:cstheme="minorHAnsi"/>
          <w:color w:val="000000"/>
          <w:sz w:val="24"/>
          <w:szCs w:val="24"/>
        </w:rPr>
      </w:pPr>
      <w:r w:rsidRPr="004E5AEA">
        <w:rPr>
          <w:rFonts w:asciiTheme="minorHAnsi" w:hAnsiTheme="minorHAnsi" w:cstheme="minorHAnsi"/>
          <w:color w:val="000000"/>
          <w:sz w:val="24"/>
          <w:szCs w:val="24"/>
        </w:rPr>
        <w:t xml:space="preserve"> 21-300 Radzyń Podlaski</w:t>
      </w:r>
    </w:p>
    <w:p w14:paraId="288E7BEB" w14:textId="77777777" w:rsidR="00652DE2" w:rsidRPr="004E5AEA" w:rsidRDefault="00652DE2" w:rsidP="00652DE2">
      <w:pPr>
        <w:pStyle w:val="Akapitzlist"/>
        <w:autoSpaceDE w:val="0"/>
        <w:autoSpaceDN w:val="0"/>
        <w:adjustRightInd w:val="0"/>
        <w:ind w:left="360"/>
        <w:rPr>
          <w:rFonts w:asciiTheme="minorHAnsi" w:hAnsiTheme="minorHAnsi" w:cstheme="minorHAnsi"/>
          <w:bCs/>
          <w:color w:val="000000"/>
          <w:sz w:val="24"/>
          <w:szCs w:val="24"/>
        </w:rPr>
      </w:pPr>
      <w:r w:rsidRPr="004E5AEA">
        <w:rPr>
          <w:rFonts w:asciiTheme="minorHAnsi" w:hAnsiTheme="minorHAnsi" w:cstheme="minorHAnsi"/>
          <w:bCs/>
          <w:color w:val="000000"/>
          <w:sz w:val="24"/>
          <w:szCs w:val="24"/>
        </w:rPr>
        <w:t>NIP: 5381850636</w:t>
      </w:r>
    </w:p>
    <w:p w14:paraId="7D34B3FE" w14:textId="77777777" w:rsidR="00652DE2" w:rsidRPr="004E5AEA" w:rsidRDefault="00652DE2" w:rsidP="00652DE2">
      <w:pPr>
        <w:pStyle w:val="Akapitzlist"/>
        <w:autoSpaceDE w:val="0"/>
        <w:autoSpaceDN w:val="0"/>
        <w:adjustRightInd w:val="0"/>
        <w:ind w:left="360"/>
        <w:rPr>
          <w:rFonts w:asciiTheme="minorHAnsi" w:hAnsiTheme="minorHAnsi" w:cstheme="minorHAnsi"/>
          <w:bCs/>
          <w:color w:val="000000"/>
          <w:sz w:val="24"/>
          <w:szCs w:val="24"/>
        </w:rPr>
      </w:pPr>
      <w:r w:rsidRPr="004E5AEA">
        <w:rPr>
          <w:rFonts w:asciiTheme="minorHAnsi" w:hAnsiTheme="minorHAnsi" w:cstheme="minorHAnsi"/>
          <w:bCs/>
          <w:color w:val="000000"/>
          <w:sz w:val="24"/>
          <w:szCs w:val="24"/>
        </w:rPr>
        <w:t>REGON:030237457</w:t>
      </w:r>
    </w:p>
    <w:p w14:paraId="69EA1E5E" w14:textId="77777777" w:rsidR="00652DE2" w:rsidRPr="004E5AEA" w:rsidRDefault="00652DE2" w:rsidP="00652DE2">
      <w:pPr>
        <w:pStyle w:val="Akapitzlist"/>
        <w:autoSpaceDE w:val="0"/>
        <w:autoSpaceDN w:val="0"/>
        <w:adjustRightInd w:val="0"/>
        <w:ind w:left="360"/>
        <w:rPr>
          <w:rFonts w:asciiTheme="minorHAnsi" w:hAnsiTheme="minorHAnsi" w:cstheme="minorHAnsi"/>
          <w:bCs/>
          <w:i/>
          <w:iCs/>
          <w:sz w:val="24"/>
          <w:szCs w:val="24"/>
        </w:rPr>
      </w:pPr>
      <w:r w:rsidRPr="004E5AEA">
        <w:rPr>
          <w:rFonts w:asciiTheme="minorHAnsi" w:hAnsiTheme="minorHAnsi" w:cstheme="minorHAnsi"/>
          <w:bCs/>
          <w:sz w:val="24"/>
          <w:szCs w:val="24"/>
        </w:rPr>
        <w:t>Strona internetowa zamawiającego [URL]</w:t>
      </w:r>
      <w:bookmarkStart w:id="3" w:name="_Hlk69892340"/>
      <w:bookmarkStart w:id="4" w:name="_Hlk69892958"/>
      <w:r w:rsidRPr="004E5AEA">
        <w:fldChar w:fldCharType="begin"/>
      </w:r>
      <w:r w:rsidRPr="004E5AEA">
        <w:rPr>
          <w:rFonts w:asciiTheme="minorHAnsi" w:hAnsiTheme="minorHAnsi" w:cstheme="minorHAnsi"/>
          <w:sz w:val="24"/>
          <w:szCs w:val="24"/>
        </w:rPr>
        <w:instrText xml:space="preserve"> HYPERLINK "http://www." </w:instrText>
      </w:r>
      <w:r w:rsidRPr="004E5AEA">
        <w:fldChar w:fldCharType="separate"/>
      </w:r>
      <w:r w:rsidRPr="004E5AEA">
        <w:rPr>
          <w:rStyle w:val="Hipercze"/>
          <w:rFonts w:asciiTheme="minorHAnsi" w:hAnsiTheme="minorHAnsi" w:cstheme="minorHAnsi"/>
          <w:bCs/>
          <w:sz w:val="24"/>
          <w:szCs w:val="24"/>
        </w:rPr>
        <w:t>http://w</w:t>
      </w:r>
      <w:r w:rsidRPr="004E5AEA">
        <w:rPr>
          <w:rStyle w:val="Hipercze"/>
          <w:rFonts w:asciiTheme="minorHAnsi" w:hAnsiTheme="minorHAnsi" w:cstheme="minorHAnsi"/>
          <w:b/>
          <w:sz w:val="24"/>
          <w:szCs w:val="24"/>
        </w:rPr>
        <w:t>ww.</w:t>
      </w:r>
      <w:r w:rsidRPr="004E5AEA">
        <w:rPr>
          <w:rStyle w:val="Hipercze"/>
          <w:rFonts w:asciiTheme="minorHAnsi" w:hAnsiTheme="minorHAnsi" w:cstheme="minorHAnsi"/>
          <w:b/>
          <w:sz w:val="24"/>
          <w:szCs w:val="24"/>
        </w:rPr>
        <w:fldChar w:fldCharType="end"/>
      </w:r>
      <w:r w:rsidRPr="004E5AEA">
        <w:rPr>
          <w:rFonts w:asciiTheme="minorHAnsi" w:hAnsiTheme="minorHAnsi" w:cstheme="minorHAnsi"/>
          <w:bCs/>
          <w:sz w:val="24"/>
          <w:szCs w:val="24"/>
        </w:rPr>
        <w:t>ugradzynpodlaski.bip.lubelskie.pl</w:t>
      </w:r>
      <w:r w:rsidRPr="004E5AEA">
        <w:rPr>
          <w:rFonts w:asciiTheme="minorHAnsi" w:hAnsiTheme="minorHAnsi" w:cstheme="minorHAnsi"/>
          <w:bCs/>
          <w:i/>
          <w:iCs/>
          <w:sz w:val="24"/>
          <w:szCs w:val="24"/>
        </w:rPr>
        <w:t xml:space="preserve"> </w:t>
      </w:r>
      <w:bookmarkEnd w:id="3"/>
    </w:p>
    <w:bookmarkEnd w:id="4"/>
    <w:p w14:paraId="559BE92B" w14:textId="403E32B0" w:rsidR="00652DE2" w:rsidRPr="004E5AEA" w:rsidRDefault="00652DE2" w:rsidP="00652DE2">
      <w:pPr>
        <w:autoSpaceDE w:val="0"/>
        <w:autoSpaceDN w:val="0"/>
        <w:adjustRightInd w:val="0"/>
        <w:rPr>
          <w:rFonts w:asciiTheme="minorHAnsi" w:hAnsiTheme="minorHAnsi" w:cstheme="minorHAnsi"/>
          <w:bCs/>
          <w:iCs/>
        </w:rPr>
      </w:pPr>
      <w:r w:rsidRPr="004E5AEA">
        <w:rPr>
          <w:rFonts w:asciiTheme="minorHAnsi" w:hAnsiTheme="minorHAnsi" w:cstheme="minorHAnsi"/>
          <w:bCs/>
          <w:iCs/>
        </w:rPr>
        <w:t xml:space="preserve">       </w:t>
      </w:r>
      <w:r w:rsidRPr="004E5AEA">
        <w:rPr>
          <w:rFonts w:asciiTheme="minorHAnsi" w:hAnsiTheme="minorHAnsi" w:cstheme="minorHAnsi"/>
          <w:bCs/>
        </w:rPr>
        <w:t xml:space="preserve">Poczta elektroniczna [e-mail]: </w:t>
      </w:r>
      <w:hyperlink r:id="rId8" w:history="1">
        <w:r w:rsidRPr="004E5AEA">
          <w:rPr>
            <w:rStyle w:val="Hipercze"/>
            <w:rFonts w:asciiTheme="minorHAnsi" w:hAnsiTheme="minorHAnsi" w:cstheme="minorHAnsi"/>
            <w:bCs/>
            <w:iCs/>
          </w:rPr>
          <w:t>ug@radzynpodlaski.pl</w:t>
        </w:r>
      </w:hyperlink>
    </w:p>
    <w:p w14:paraId="594CFB79" w14:textId="77777777" w:rsidR="00652DE2" w:rsidRPr="004E5AEA" w:rsidRDefault="00652DE2" w:rsidP="00652DE2">
      <w:pPr>
        <w:pStyle w:val="Akapitzlist"/>
        <w:autoSpaceDE w:val="0"/>
        <w:autoSpaceDN w:val="0"/>
        <w:adjustRightInd w:val="0"/>
        <w:ind w:left="360"/>
        <w:rPr>
          <w:rFonts w:asciiTheme="minorHAnsi" w:hAnsiTheme="minorHAnsi" w:cstheme="minorHAnsi"/>
          <w:bCs/>
          <w:iCs/>
          <w:sz w:val="24"/>
          <w:szCs w:val="24"/>
        </w:rPr>
      </w:pPr>
      <w:r w:rsidRPr="004E5AEA">
        <w:rPr>
          <w:rFonts w:asciiTheme="minorHAnsi" w:hAnsiTheme="minorHAnsi" w:cstheme="minorHAnsi"/>
          <w:bCs/>
          <w:sz w:val="24"/>
          <w:szCs w:val="24"/>
        </w:rPr>
        <w:t>NR TELEFONU : 83 413 18 00</w:t>
      </w:r>
    </w:p>
    <w:p w14:paraId="493D4573" w14:textId="367FD5E4" w:rsidR="00652DE2" w:rsidRPr="004E5AEA" w:rsidRDefault="00652DE2" w:rsidP="00652DE2">
      <w:pPr>
        <w:pStyle w:val="Akapitzlist"/>
        <w:tabs>
          <w:tab w:val="left" w:pos="567"/>
        </w:tabs>
        <w:spacing w:line="276" w:lineRule="auto"/>
        <w:ind w:left="360"/>
        <w:jc w:val="left"/>
        <w:rPr>
          <w:rFonts w:asciiTheme="minorHAnsi" w:hAnsiTheme="minorHAnsi" w:cstheme="minorHAnsi"/>
          <w:sz w:val="24"/>
          <w:szCs w:val="24"/>
        </w:rPr>
      </w:pPr>
      <w:r w:rsidRPr="004E5AEA">
        <w:rPr>
          <w:rFonts w:asciiTheme="minorHAnsi" w:hAnsiTheme="minorHAnsi" w:cstheme="minorHAnsi"/>
          <w:bCs/>
          <w:sz w:val="24"/>
          <w:szCs w:val="24"/>
        </w:rPr>
        <w:t>Strona internetowa prowadzonego postępowania na której udostępniane będą zmiany i wyjaśnienia treści SWZ oraz inne dokumenty zamówienia bezpośrednio związane z postępowaniem o udzielenie zamówienia [URL]:</w:t>
      </w:r>
      <w:hyperlink r:id="rId9" w:history="1">
        <w:r w:rsidRPr="004E5AEA">
          <w:rPr>
            <w:rStyle w:val="Hipercze"/>
            <w:rFonts w:asciiTheme="minorHAnsi" w:hAnsiTheme="minorHAnsi" w:cstheme="minorHAnsi"/>
            <w:bCs/>
            <w:sz w:val="24"/>
            <w:szCs w:val="24"/>
          </w:rPr>
          <w:t>http://www.</w:t>
        </w:r>
      </w:hyperlink>
      <w:r w:rsidRPr="004E5AEA">
        <w:rPr>
          <w:rFonts w:asciiTheme="minorHAnsi" w:hAnsiTheme="minorHAnsi" w:cstheme="minorHAnsi"/>
          <w:bCs/>
          <w:sz w:val="24"/>
          <w:szCs w:val="24"/>
        </w:rPr>
        <w:t>ugradzynpodlaski.bip.lubelskie.pl;</w:t>
      </w:r>
      <w:r w:rsidRPr="004E5AEA">
        <w:rPr>
          <w:rFonts w:asciiTheme="minorHAnsi" w:hAnsiTheme="minorHAnsi" w:cstheme="minorHAnsi"/>
          <w:sz w:val="24"/>
          <w:szCs w:val="24"/>
        </w:rPr>
        <w:t xml:space="preserve"> </w:t>
      </w:r>
      <w:hyperlink r:id="rId10" w:history="1">
        <w:r w:rsidRPr="004E5AEA">
          <w:rPr>
            <w:rFonts w:asciiTheme="minorHAnsi" w:hAnsiTheme="minorHAnsi" w:cstheme="minorHAnsi"/>
            <w:color w:val="0070C0"/>
            <w:sz w:val="24"/>
            <w:szCs w:val="24"/>
            <w:u w:val="single"/>
          </w:rPr>
          <w:t>https://</w:t>
        </w:r>
      </w:hyperlink>
      <w:r w:rsidRPr="004E5AEA">
        <w:rPr>
          <w:rFonts w:asciiTheme="minorHAnsi" w:hAnsiTheme="minorHAnsi" w:cstheme="minorHAnsi"/>
          <w:color w:val="0070C0"/>
          <w:sz w:val="24"/>
          <w:szCs w:val="24"/>
          <w:u w:val="single"/>
        </w:rPr>
        <w:t xml:space="preserve"> ezamowienia.gov.pl.</w:t>
      </w:r>
      <w:r w:rsidRPr="004E5AEA">
        <w:rPr>
          <w:rFonts w:asciiTheme="minorHAnsi" w:hAnsiTheme="minorHAnsi" w:cstheme="minorHAnsi"/>
          <w:sz w:val="24"/>
          <w:szCs w:val="24"/>
        </w:rPr>
        <w:t xml:space="preserve"> </w:t>
      </w:r>
    </w:p>
    <w:p w14:paraId="4E9E2BB6" w14:textId="77777777" w:rsidR="00652DE2" w:rsidRPr="004E5AEA" w:rsidRDefault="00652DE2" w:rsidP="00652DE2">
      <w:pPr>
        <w:pStyle w:val="Akapitzlist"/>
        <w:tabs>
          <w:tab w:val="left" w:pos="567"/>
        </w:tabs>
        <w:spacing w:line="276" w:lineRule="auto"/>
        <w:ind w:left="360"/>
        <w:rPr>
          <w:rFonts w:asciiTheme="minorHAnsi" w:eastAsia="Arial" w:hAnsiTheme="minorHAnsi" w:cstheme="minorHAnsi"/>
          <w:bCs/>
          <w:color w:val="000000" w:themeColor="text1"/>
          <w:sz w:val="24"/>
          <w:szCs w:val="24"/>
        </w:rPr>
      </w:pPr>
      <w:r w:rsidRPr="004E5AEA">
        <w:rPr>
          <w:rFonts w:asciiTheme="minorHAnsi" w:eastAsia="Arial" w:hAnsiTheme="minorHAnsi" w:cstheme="minorHAnsi"/>
          <w:bCs/>
          <w:color w:val="000000" w:themeColor="text1"/>
          <w:sz w:val="24"/>
          <w:szCs w:val="24"/>
        </w:rPr>
        <w:t xml:space="preserve"> </w:t>
      </w:r>
    </w:p>
    <w:p w14:paraId="24FFC447" w14:textId="49FF200B" w:rsidR="00652DE2" w:rsidRPr="004E5AEA" w:rsidRDefault="00652DE2" w:rsidP="004A1314">
      <w:pPr>
        <w:pStyle w:val="Akapitzlist"/>
        <w:tabs>
          <w:tab w:val="left" w:pos="567"/>
        </w:tabs>
        <w:spacing w:line="276" w:lineRule="auto"/>
        <w:ind w:left="360"/>
        <w:jc w:val="left"/>
        <w:rPr>
          <w:rFonts w:asciiTheme="minorHAnsi" w:eastAsia="Arial" w:hAnsiTheme="minorHAnsi" w:cstheme="minorHAnsi"/>
          <w:b/>
          <w:color w:val="000000" w:themeColor="text1"/>
          <w:sz w:val="24"/>
          <w:szCs w:val="24"/>
        </w:rPr>
      </w:pPr>
      <w:r w:rsidRPr="004E5AEA">
        <w:rPr>
          <w:rFonts w:asciiTheme="minorHAnsi" w:eastAsia="Arial" w:hAnsiTheme="minorHAnsi" w:cstheme="minorHAnsi"/>
          <w:b/>
          <w:color w:val="000000" w:themeColor="text1"/>
          <w:sz w:val="24"/>
          <w:szCs w:val="24"/>
        </w:rPr>
        <w:t xml:space="preserve">Link bezpośredni </w:t>
      </w:r>
      <w:r w:rsidR="00B62BAE" w:rsidRPr="00B62BAE">
        <w:rPr>
          <w:rFonts w:asciiTheme="minorHAnsi" w:eastAsia="Arial" w:hAnsiTheme="minorHAnsi" w:cstheme="minorHAnsi"/>
          <w:bCs/>
          <w:color w:val="000000" w:themeColor="text1"/>
          <w:sz w:val="24"/>
          <w:szCs w:val="24"/>
        </w:rPr>
        <w:t>https://ezamowienia.gov.pl/mp-client/tenders/ocds-148610-53cf08fa-7991-11ee-9aa3-96d3b4440790</w:t>
      </w:r>
    </w:p>
    <w:p w14:paraId="0319A57F" w14:textId="6C2F1828" w:rsidR="00652DE2" w:rsidRPr="004E5AEA" w:rsidRDefault="00652DE2" w:rsidP="00652DE2">
      <w:pPr>
        <w:pStyle w:val="Nagwek3"/>
        <w:ind w:left="360"/>
        <w:rPr>
          <w:rFonts w:asciiTheme="minorHAnsi" w:eastAsia="Times New Roman" w:hAnsiTheme="minorHAnsi" w:cstheme="minorHAnsi"/>
          <w:b/>
          <w:bCs/>
          <w:color w:val="auto"/>
        </w:rPr>
      </w:pPr>
      <w:r w:rsidRPr="004E5AEA">
        <w:rPr>
          <w:rFonts w:asciiTheme="minorHAnsi" w:eastAsia="Arial" w:hAnsiTheme="minorHAnsi" w:cstheme="minorHAnsi"/>
          <w:b/>
          <w:color w:val="000000" w:themeColor="text1"/>
        </w:rPr>
        <w:t>Identyfikator (ID) postepowania na Platformie e-zamówienia</w:t>
      </w:r>
      <w:r w:rsidRPr="004E5AEA">
        <w:rPr>
          <w:rFonts w:asciiTheme="minorHAnsi" w:eastAsia="Arial" w:hAnsiTheme="minorHAnsi" w:cstheme="minorHAnsi"/>
          <w:bCs/>
          <w:color w:val="000000" w:themeColor="text1"/>
        </w:rPr>
        <w:t>:</w:t>
      </w:r>
      <w:r w:rsidRPr="004E5AEA">
        <w:rPr>
          <w:rFonts w:asciiTheme="minorHAnsi" w:hAnsiTheme="minorHAnsi" w:cstheme="minorHAnsi"/>
        </w:rPr>
        <w:t xml:space="preserve"> </w:t>
      </w:r>
      <w:r w:rsidR="004A1314">
        <w:t>ocds-148610-53cf08fa-7991-11ee-9aa3-96d3b4440790</w:t>
      </w:r>
    </w:p>
    <w:p w14:paraId="6347E2BB" w14:textId="77777777" w:rsidR="009F217C" w:rsidRPr="004E5AEA" w:rsidRDefault="009F217C" w:rsidP="009F217C">
      <w:pPr>
        <w:widowControl w:val="0"/>
        <w:spacing w:line="276" w:lineRule="auto"/>
        <w:jc w:val="both"/>
        <w:outlineLvl w:val="3"/>
        <w:rPr>
          <w:rFonts w:asciiTheme="minorHAnsi" w:hAnsiTheme="minorHAnsi" w:cstheme="minorHAnsi"/>
          <w:b/>
          <w:bCs/>
        </w:rPr>
      </w:pPr>
    </w:p>
    <w:p w14:paraId="7ADE4F7B" w14:textId="0FF910DA" w:rsidR="00E4259A" w:rsidRPr="004E5AEA" w:rsidRDefault="004D3201" w:rsidP="00627C7D">
      <w:pPr>
        <w:widowControl w:val="0"/>
        <w:numPr>
          <w:ilvl w:val="1"/>
          <w:numId w:val="1"/>
        </w:numPr>
        <w:spacing w:line="276" w:lineRule="auto"/>
        <w:ind w:left="567" w:hanging="567"/>
        <w:jc w:val="both"/>
        <w:outlineLvl w:val="3"/>
        <w:rPr>
          <w:rFonts w:asciiTheme="minorHAnsi" w:hAnsiTheme="minorHAnsi" w:cstheme="minorHAnsi"/>
          <w:b/>
          <w:bCs/>
        </w:rPr>
      </w:pPr>
      <w:r w:rsidRPr="004E5AEA">
        <w:rPr>
          <w:rFonts w:asciiTheme="minorHAnsi" w:hAnsiTheme="minorHAnsi" w:cstheme="minorHAnsi"/>
          <w:b/>
          <w:bCs/>
        </w:rPr>
        <w:t>Tryb udzielenia zamówienia</w:t>
      </w:r>
      <w:r w:rsidR="00E4259A" w:rsidRPr="004E5AEA">
        <w:rPr>
          <w:rFonts w:asciiTheme="minorHAnsi" w:hAnsiTheme="minorHAnsi" w:cstheme="minorHAnsi"/>
          <w:b/>
          <w:bCs/>
        </w:rPr>
        <w:t>.</w:t>
      </w:r>
    </w:p>
    <w:p w14:paraId="359CEB7D" w14:textId="4095BE46" w:rsidR="004D3201" w:rsidRPr="004E5AEA" w:rsidRDefault="00AE469E" w:rsidP="00A435B8">
      <w:pPr>
        <w:widowControl w:val="0"/>
        <w:spacing w:line="276" w:lineRule="auto"/>
        <w:ind w:left="567"/>
        <w:jc w:val="both"/>
        <w:outlineLvl w:val="3"/>
        <w:rPr>
          <w:rFonts w:asciiTheme="minorHAnsi" w:hAnsiTheme="minorHAnsi" w:cstheme="minorHAnsi"/>
          <w:color w:val="000000"/>
        </w:rPr>
      </w:pPr>
      <w:r w:rsidRPr="004E5AEA">
        <w:rPr>
          <w:rFonts w:asciiTheme="minorHAnsi" w:hAnsiTheme="minorHAnsi" w:cstheme="minorHAnsi"/>
          <w:bCs/>
        </w:rPr>
        <w:t>Niniejsze p</w:t>
      </w:r>
      <w:r w:rsidR="00E4259A" w:rsidRPr="004E5AEA">
        <w:rPr>
          <w:rFonts w:asciiTheme="minorHAnsi" w:hAnsiTheme="minorHAnsi" w:cstheme="minorHAnsi"/>
          <w:bCs/>
        </w:rPr>
        <w:t xml:space="preserve">ostępowanie o udzielenie zamówienia publicznego prowadzone jest </w:t>
      </w:r>
      <w:r w:rsidRPr="004E5AEA">
        <w:rPr>
          <w:rFonts w:asciiTheme="minorHAnsi" w:hAnsiTheme="minorHAnsi" w:cstheme="minorHAnsi"/>
          <w:bCs/>
        </w:rPr>
        <w:t xml:space="preserve">jako na podstawie przepisów ustawy </w:t>
      </w:r>
      <w:r w:rsidR="00E4259A" w:rsidRPr="004E5AEA">
        <w:rPr>
          <w:rFonts w:asciiTheme="minorHAnsi" w:hAnsiTheme="minorHAnsi" w:cstheme="minorHAnsi"/>
          <w:bCs/>
        </w:rPr>
        <w:t xml:space="preserve">w trybie </w:t>
      </w:r>
      <w:r w:rsidR="004D3201" w:rsidRPr="004E5AEA">
        <w:rPr>
          <w:rFonts w:asciiTheme="minorHAnsi" w:hAnsiTheme="minorHAnsi" w:cstheme="minorHAnsi"/>
          <w:bCs/>
        </w:rPr>
        <w:t xml:space="preserve">podstawowym w </w:t>
      </w:r>
      <w:r w:rsidR="004D3201" w:rsidRPr="004E5AEA">
        <w:rPr>
          <w:rFonts w:asciiTheme="minorHAnsi" w:hAnsiTheme="minorHAnsi" w:cstheme="minorHAnsi"/>
          <w:color w:val="000000"/>
        </w:rPr>
        <w:t>którym w odpowiedzi na ogłoszenie o zamówieniu oferty mogą składać wszyscy zainteresowani wykonawcy, a następnie zamawiający wybiera najkorzystniejszą ofertę bez przeprowadzenia negocjacji (art. 275 pkt 1 ustawy</w:t>
      </w:r>
      <w:r w:rsidR="00A435B8" w:rsidRPr="004E5AEA">
        <w:rPr>
          <w:rFonts w:asciiTheme="minorHAnsi" w:hAnsiTheme="minorHAnsi" w:cstheme="minorHAnsi"/>
          <w:color w:val="000000"/>
        </w:rPr>
        <w:t xml:space="preserve"> </w:t>
      </w:r>
      <w:proofErr w:type="spellStart"/>
      <w:r w:rsidR="00A435B8" w:rsidRPr="004E5AEA">
        <w:rPr>
          <w:rFonts w:asciiTheme="minorHAnsi" w:hAnsiTheme="minorHAnsi" w:cstheme="minorHAnsi"/>
          <w:color w:val="000000"/>
        </w:rPr>
        <w:t>Pzp</w:t>
      </w:r>
      <w:proofErr w:type="spellEnd"/>
      <w:r w:rsidR="004D3201" w:rsidRPr="004E5AEA">
        <w:rPr>
          <w:rFonts w:asciiTheme="minorHAnsi" w:hAnsiTheme="minorHAnsi" w:cstheme="minorHAnsi"/>
          <w:color w:val="000000"/>
        </w:rPr>
        <w:t>).</w:t>
      </w:r>
      <w:r w:rsidR="008C5504" w:rsidRPr="004E5AEA">
        <w:rPr>
          <w:rFonts w:asciiTheme="minorHAnsi" w:hAnsiTheme="minorHAnsi" w:cstheme="minorHAnsi"/>
          <w:color w:val="000000"/>
        </w:rPr>
        <w:t xml:space="preserve"> Zamawiający nie przewiduje możliwości wyboru najkorzystniejszej oferty z możliwością prowadz</w:t>
      </w:r>
      <w:r w:rsidR="00A435B8" w:rsidRPr="004E5AEA">
        <w:rPr>
          <w:rFonts w:asciiTheme="minorHAnsi" w:hAnsiTheme="minorHAnsi" w:cstheme="minorHAnsi"/>
          <w:color w:val="000000"/>
        </w:rPr>
        <w:t>enia negocjacji (art. 275 pkt 2</w:t>
      </w:r>
      <w:r w:rsidR="008C5504" w:rsidRPr="004E5AEA">
        <w:rPr>
          <w:rFonts w:asciiTheme="minorHAnsi" w:hAnsiTheme="minorHAnsi" w:cstheme="minorHAnsi"/>
          <w:color w:val="000000"/>
        </w:rPr>
        <w:t xml:space="preserve"> ustawy</w:t>
      </w:r>
      <w:r w:rsidR="00A435B8" w:rsidRPr="004E5AEA">
        <w:rPr>
          <w:rFonts w:asciiTheme="minorHAnsi" w:hAnsiTheme="minorHAnsi" w:cstheme="minorHAnsi"/>
          <w:color w:val="000000"/>
        </w:rPr>
        <w:t xml:space="preserve"> </w:t>
      </w:r>
      <w:proofErr w:type="spellStart"/>
      <w:r w:rsidR="00A435B8" w:rsidRPr="004E5AEA">
        <w:rPr>
          <w:rFonts w:asciiTheme="minorHAnsi" w:hAnsiTheme="minorHAnsi" w:cstheme="minorHAnsi"/>
          <w:color w:val="000000"/>
        </w:rPr>
        <w:t>Pzp</w:t>
      </w:r>
      <w:proofErr w:type="spellEnd"/>
      <w:r w:rsidR="008C5504" w:rsidRPr="004E5AEA">
        <w:rPr>
          <w:rFonts w:asciiTheme="minorHAnsi" w:hAnsiTheme="minorHAnsi" w:cstheme="minorHAnsi"/>
          <w:color w:val="000000"/>
        </w:rPr>
        <w:t>).</w:t>
      </w:r>
    </w:p>
    <w:p w14:paraId="4BB15AB9" w14:textId="495CDF59" w:rsidR="00077A51" w:rsidRPr="004E5AEA" w:rsidRDefault="00077A51" w:rsidP="00A435B8">
      <w:pPr>
        <w:widowControl w:val="0"/>
        <w:spacing w:line="276" w:lineRule="auto"/>
        <w:ind w:left="567"/>
        <w:jc w:val="both"/>
        <w:outlineLvl w:val="3"/>
        <w:rPr>
          <w:rFonts w:asciiTheme="minorHAnsi" w:hAnsiTheme="minorHAnsi" w:cstheme="minorHAnsi"/>
          <w:color w:val="000000"/>
        </w:rPr>
      </w:pPr>
      <w:r w:rsidRPr="004E5AEA">
        <w:rPr>
          <w:rFonts w:asciiTheme="minorHAnsi" w:hAnsiTheme="minorHAnsi" w:cstheme="minorHAnsi"/>
        </w:rPr>
        <w:t xml:space="preserve">Do niniejszego postępowania bezpośrednio stosuje się przepisy ustawy </w:t>
      </w:r>
      <w:proofErr w:type="spellStart"/>
      <w:r w:rsidRPr="004E5AEA">
        <w:rPr>
          <w:rFonts w:asciiTheme="minorHAnsi" w:hAnsiTheme="minorHAnsi" w:cstheme="minorHAnsi"/>
        </w:rPr>
        <w:t>Pzp</w:t>
      </w:r>
      <w:proofErr w:type="spellEnd"/>
      <w:r w:rsidRPr="004E5AEA">
        <w:rPr>
          <w:rFonts w:asciiTheme="minorHAnsi" w:hAnsiTheme="minorHAnsi" w:cstheme="minorHAnsi"/>
        </w:rPr>
        <w:t xml:space="preserve"> oraz rozporządzeń wydanych na podstawie tej ustawy. We wszelkich uregulowanych jak i nieuregulowanych w niniejszej SWZ sprawach stosuje się przepisy tych aktów.</w:t>
      </w:r>
    </w:p>
    <w:p w14:paraId="29F23175" w14:textId="77777777" w:rsidR="00E4259A" w:rsidRPr="004E5AEA" w:rsidRDefault="00E4259A" w:rsidP="00627C7D">
      <w:pPr>
        <w:widowControl w:val="0"/>
        <w:numPr>
          <w:ilvl w:val="1"/>
          <w:numId w:val="1"/>
        </w:numPr>
        <w:spacing w:line="276" w:lineRule="auto"/>
        <w:ind w:left="567" w:hanging="567"/>
        <w:jc w:val="both"/>
        <w:outlineLvl w:val="3"/>
        <w:rPr>
          <w:rFonts w:asciiTheme="minorHAnsi" w:eastAsia="MS Mincho" w:hAnsiTheme="minorHAnsi" w:cstheme="minorHAnsi"/>
          <w:b/>
          <w:bCs/>
        </w:rPr>
      </w:pPr>
      <w:bookmarkStart w:id="5" w:name="_Hlk60813568"/>
      <w:r w:rsidRPr="004E5AEA">
        <w:rPr>
          <w:rFonts w:asciiTheme="minorHAnsi" w:eastAsia="MS Mincho" w:hAnsiTheme="minorHAnsi" w:cstheme="minorHAnsi"/>
          <w:b/>
          <w:bCs/>
        </w:rPr>
        <w:t>Wartość zamówienia.</w:t>
      </w:r>
    </w:p>
    <w:p w14:paraId="4B601FAF" w14:textId="261109A1" w:rsidR="00E4259A" w:rsidRPr="004E5AEA" w:rsidRDefault="00AE469E" w:rsidP="00627C7D">
      <w:pPr>
        <w:widowControl w:val="0"/>
        <w:spacing w:line="276" w:lineRule="auto"/>
        <w:ind w:left="567"/>
        <w:jc w:val="both"/>
        <w:outlineLvl w:val="3"/>
        <w:rPr>
          <w:rFonts w:asciiTheme="minorHAnsi" w:eastAsia="MS Mincho" w:hAnsiTheme="minorHAnsi" w:cstheme="minorHAnsi"/>
          <w:bCs/>
        </w:rPr>
      </w:pPr>
      <w:r w:rsidRPr="004E5AEA">
        <w:rPr>
          <w:rFonts w:asciiTheme="minorHAnsi" w:eastAsia="MS Mincho" w:hAnsiTheme="minorHAnsi" w:cstheme="minorHAnsi"/>
          <w:bCs/>
        </w:rPr>
        <w:t>Niniejsze zamówienie jest zamówieniem klasycznym w rozumieniu art. 7 pkt 33 ustawy</w:t>
      </w:r>
      <w:r w:rsidR="00A435B8" w:rsidRPr="004E5AEA">
        <w:rPr>
          <w:rFonts w:asciiTheme="minorHAnsi" w:eastAsia="MS Mincho" w:hAnsiTheme="minorHAnsi" w:cstheme="minorHAnsi"/>
          <w:bCs/>
        </w:rPr>
        <w:t xml:space="preserve"> </w:t>
      </w:r>
      <w:proofErr w:type="spellStart"/>
      <w:r w:rsidR="00A435B8" w:rsidRPr="004E5AEA">
        <w:rPr>
          <w:rFonts w:asciiTheme="minorHAnsi" w:hAnsiTheme="minorHAnsi" w:cstheme="minorHAnsi"/>
          <w:color w:val="000000"/>
        </w:rPr>
        <w:t>Pzp</w:t>
      </w:r>
      <w:proofErr w:type="spellEnd"/>
      <w:r w:rsidRPr="004E5AEA">
        <w:rPr>
          <w:rFonts w:asciiTheme="minorHAnsi" w:eastAsia="MS Mincho" w:hAnsiTheme="minorHAnsi" w:cstheme="minorHAnsi"/>
          <w:bCs/>
        </w:rPr>
        <w:t xml:space="preserve">. </w:t>
      </w:r>
      <w:r w:rsidR="00E4259A" w:rsidRPr="004E5AEA">
        <w:rPr>
          <w:rFonts w:asciiTheme="minorHAnsi" w:eastAsia="MS Mincho" w:hAnsiTheme="minorHAnsi" w:cstheme="minorHAnsi"/>
          <w:bCs/>
        </w:rPr>
        <w:t xml:space="preserve">Wartość zamówienia </w:t>
      </w:r>
      <w:r w:rsidRPr="004E5AEA">
        <w:rPr>
          <w:rFonts w:asciiTheme="minorHAnsi" w:eastAsia="MS Mincho" w:hAnsiTheme="minorHAnsi" w:cstheme="minorHAnsi"/>
          <w:bCs/>
        </w:rPr>
        <w:t>nie przekracza progów unijnych w rozumieniu art. 3 ustawy</w:t>
      </w:r>
      <w:r w:rsidR="00A435B8" w:rsidRPr="004E5AEA">
        <w:rPr>
          <w:rFonts w:asciiTheme="minorHAnsi" w:eastAsia="MS Mincho" w:hAnsiTheme="minorHAnsi" w:cstheme="minorHAnsi"/>
          <w:bCs/>
        </w:rPr>
        <w:t xml:space="preserve"> </w:t>
      </w:r>
      <w:proofErr w:type="spellStart"/>
      <w:r w:rsidR="00A435B8" w:rsidRPr="004E5AEA">
        <w:rPr>
          <w:rFonts w:asciiTheme="minorHAnsi" w:eastAsia="MS Mincho" w:hAnsiTheme="minorHAnsi" w:cstheme="minorHAnsi"/>
          <w:bCs/>
        </w:rPr>
        <w:t>Pzp</w:t>
      </w:r>
      <w:proofErr w:type="spellEnd"/>
      <w:r w:rsidR="00E4259A" w:rsidRPr="004E5AEA">
        <w:rPr>
          <w:rFonts w:asciiTheme="minorHAnsi" w:eastAsia="MS Mincho" w:hAnsiTheme="minorHAnsi" w:cstheme="minorHAnsi"/>
          <w:bCs/>
        </w:rPr>
        <w:t>.</w:t>
      </w:r>
    </w:p>
    <w:bookmarkEnd w:id="5"/>
    <w:p w14:paraId="41AC4FAB" w14:textId="77777777" w:rsidR="00E4259A" w:rsidRPr="004E5AEA" w:rsidRDefault="00E4259A" w:rsidP="00627C7D">
      <w:pPr>
        <w:widowControl w:val="0"/>
        <w:numPr>
          <w:ilvl w:val="1"/>
          <w:numId w:val="1"/>
        </w:numPr>
        <w:spacing w:line="276" w:lineRule="auto"/>
        <w:ind w:left="567" w:hanging="567"/>
        <w:jc w:val="both"/>
        <w:outlineLvl w:val="3"/>
        <w:rPr>
          <w:rFonts w:asciiTheme="minorHAnsi" w:eastAsia="MS Mincho" w:hAnsiTheme="minorHAnsi" w:cstheme="minorHAnsi"/>
          <w:b/>
          <w:bCs/>
        </w:rPr>
      </w:pPr>
      <w:r w:rsidRPr="004E5AEA">
        <w:rPr>
          <w:rFonts w:asciiTheme="minorHAnsi" w:eastAsia="MS Mincho" w:hAnsiTheme="minorHAnsi" w:cstheme="minorHAnsi"/>
          <w:b/>
          <w:bCs/>
        </w:rPr>
        <w:t>Słownik.</w:t>
      </w:r>
    </w:p>
    <w:p w14:paraId="0A793DD3" w14:textId="660DAB64" w:rsidR="00E4259A" w:rsidRPr="004E5AEA" w:rsidRDefault="00E4259A" w:rsidP="00627C7D">
      <w:pPr>
        <w:widowControl w:val="0"/>
        <w:spacing w:line="276" w:lineRule="auto"/>
        <w:ind w:left="567"/>
        <w:jc w:val="both"/>
        <w:outlineLvl w:val="3"/>
        <w:rPr>
          <w:rFonts w:asciiTheme="minorHAnsi" w:eastAsia="MS Mincho" w:hAnsiTheme="minorHAnsi" w:cstheme="minorHAnsi"/>
          <w:bCs/>
        </w:rPr>
      </w:pPr>
      <w:r w:rsidRPr="004E5AEA">
        <w:rPr>
          <w:rFonts w:asciiTheme="minorHAnsi" w:eastAsia="MS Mincho" w:hAnsiTheme="minorHAnsi" w:cstheme="minorHAnsi"/>
          <w:bCs/>
        </w:rPr>
        <w:t xml:space="preserve">Użyte w niniejszej </w:t>
      </w:r>
      <w:r w:rsidR="00A435B8" w:rsidRPr="004E5AEA">
        <w:rPr>
          <w:rFonts w:asciiTheme="minorHAnsi" w:eastAsia="MS Mincho" w:hAnsiTheme="minorHAnsi" w:cstheme="minorHAnsi"/>
          <w:bCs/>
        </w:rPr>
        <w:t>SWZ</w:t>
      </w:r>
      <w:r w:rsidRPr="004E5AEA">
        <w:rPr>
          <w:rFonts w:asciiTheme="minorHAnsi" w:eastAsia="MS Mincho" w:hAnsiTheme="minorHAnsi" w:cstheme="minorHAnsi"/>
          <w:bCs/>
        </w:rPr>
        <w:t xml:space="preserve"> (oraz w załącznikach) terminy mają następujące znaczenie:</w:t>
      </w:r>
    </w:p>
    <w:p w14:paraId="68456DF0" w14:textId="0FA09614" w:rsidR="00E4259A" w:rsidRPr="004E5AEA" w:rsidRDefault="00E4259A" w:rsidP="000F0B7E">
      <w:pPr>
        <w:pStyle w:val="Kolorowalistaakcent11"/>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eastAsia="MS Mincho" w:hAnsiTheme="minorHAnsi" w:cstheme="minorHAnsi"/>
          <w:b/>
          <w:bCs/>
          <w:sz w:val="24"/>
          <w:szCs w:val="24"/>
        </w:rPr>
        <w:t>„ustawa”</w:t>
      </w:r>
      <w:r w:rsidRPr="004E5AEA">
        <w:rPr>
          <w:rFonts w:asciiTheme="minorHAnsi" w:eastAsia="MS Mincho" w:hAnsiTheme="minorHAnsi" w:cstheme="minorHAnsi"/>
          <w:bCs/>
          <w:sz w:val="24"/>
          <w:szCs w:val="24"/>
        </w:rPr>
        <w:t xml:space="preserve"> – ustawa z dnia </w:t>
      </w:r>
      <w:r w:rsidR="00AE469E" w:rsidRPr="004E5AEA">
        <w:rPr>
          <w:rFonts w:asciiTheme="minorHAnsi" w:eastAsia="MS Mincho" w:hAnsiTheme="minorHAnsi" w:cstheme="minorHAnsi"/>
          <w:bCs/>
          <w:sz w:val="24"/>
          <w:szCs w:val="24"/>
        </w:rPr>
        <w:t xml:space="preserve">11 września </w:t>
      </w:r>
      <w:r w:rsidRPr="004E5AEA">
        <w:rPr>
          <w:rFonts w:asciiTheme="minorHAnsi" w:eastAsia="MS Mincho" w:hAnsiTheme="minorHAnsi" w:cstheme="minorHAnsi"/>
          <w:bCs/>
          <w:sz w:val="24"/>
          <w:szCs w:val="24"/>
        </w:rPr>
        <w:t>20</w:t>
      </w:r>
      <w:r w:rsidR="00AE469E" w:rsidRPr="004E5AEA">
        <w:rPr>
          <w:rFonts w:asciiTheme="minorHAnsi" w:eastAsia="MS Mincho" w:hAnsiTheme="minorHAnsi" w:cstheme="minorHAnsi"/>
          <w:bCs/>
          <w:sz w:val="24"/>
          <w:szCs w:val="24"/>
        </w:rPr>
        <w:t>19</w:t>
      </w:r>
      <w:r w:rsidRPr="004E5AEA">
        <w:rPr>
          <w:rFonts w:asciiTheme="minorHAnsi" w:eastAsia="MS Mincho" w:hAnsiTheme="minorHAnsi" w:cstheme="minorHAnsi"/>
          <w:bCs/>
          <w:sz w:val="24"/>
          <w:szCs w:val="24"/>
        </w:rPr>
        <w:t xml:space="preserve"> r. Prawo zamówień publicznych </w:t>
      </w:r>
      <w:r w:rsidRPr="004E5AEA">
        <w:rPr>
          <w:rFonts w:asciiTheme="minorHAnsi" w:eastAsia="MS Mincho" w:hAnsiTheme="minorHAnsi" w:cstheme="minorHAnsi"/>
          <w:bCs/>
          <w:sz w:val="24"/>
          <w:szCs w:val="24"/>
        </w:rPr>
        <w:br/>
        <w:t>(</w:t>
      </w:r>
      <w:r w:rsidR="00A435B8" w:rsidRPr="004E5AEA">
        <w:rPr>
          <w:rFonts w:asciiTheme="minorHAnsi" w:eastAsia="MS Mincho" w:hAnsiTheme="minorHAnsi" w:cstheme="minorHAnsi"/>
          <w:bCs/>
          <w:sz w:val="24"/>
          <w:szCs w:val="24"/>
        </w:rPr>
        <w:t xml:space="preserve">t. j. </w:t>
      </w:r>
      <w:r w:rsidRPr="004E5AEA">
        <w:rPr>
          <w:rFonts w:asciiTheme="minorHAnsi" w:eastAsia="MS Mincho" w:hAnsiTheme="minorHAnsi" w:cstheme="minorHAnsi"/>
          <w:bCs/>
          <w:sz w:val="24"/>
          <w:szCs w:val="24"/>
        </w:rPr>
        <w:t xml:space="preserve">Dz. U. z </w:t>
      </w:r>
      <w:r w:rsidR="007A7E3C" w:rsidRPr="004E5AEA">
        <w:rPr>
          <w:rFonts w:asciiTheme="minorHAnsi" w:eastAsia="MS Mincho" w:hAnsiTheme="minorHAnsi" w:cstheme="minorHAnsi"/>
          <w:bCs/>
          <w:sz w:val="24"/>
          <w:szCs w:val="24"/>
        </w:rPr>
        <w:t xml:space="preserve"> 202</w:t>
      </w:r>
      <w:r w:rsidR="00652DE2" w:rsidRPr="004E5AEA">
        <w:rPr>
          <w:rFonts w:asciiTheme="minorHAnsi" w:eastAsia="MS Mincho" w:hAnsiTheme="minorHAnsi" w:cstheme="minorHAnsi"/>
          <w:bCs/>
          <w:sz w:val="24"/>
          <w:szCs w:val="24"/>
        </w:rPr>
        <w:t>3</w:t>
      </w:r>
      <w:r w:rsidRPr="004E5AEA">
        <w:rPr>
          <w:rFonts w:asciiTheme="minorHAnsi" w:eastAsia="MS Mincho" w:hAnsiTheme="minorHAnsi" w:cstheme="minorHAnsi"/>
          <w:bCs/>
          <w:sz w:val="24"/>
          <w:szCs w:val="24"/>
        </w:rPr>
        <w:t xml:space="preserve"> r., poz. </w:t>
      </w:r>
      <w:r w:rsidR="007A7E3C" w:rsidRPr="004E5AEA">
        <w:rPr>
          <w:rFonts w:asciiTheme="minorHAnsi" w:eastAsia="MS Mincho" w:hAnsiTheme="minorHAnsi" w:cstheme="minorHAnsi"/>
          <w:bCs/>
          <w:sz w:val="24"/>
          <w:szCs w:val="24"/>
        </w:rPr>
        <w:t xml:space="preserve"> </w:t>
      </w:r>
      <w:r w:rsidR="00652DE2" w:rsidRPr="004E5AEA">
        <w:rPr>
          <w:rFonts w:asciiTheme="minorHAnsi" w:eastAsia="MS Mincho" w:hAnsiTheme="minorHAnsi" w:cstheme="minorHAnsi"/>
          <w:bCs/>
          <w:sz w:val="24"/>
          <w:szCs w:val="24"/>
        </w:rPr>
        <w:t>1605</w:t>
      </w:r>
      <w:r w:rsidR="007A7E3C" w:rsidRPr="004E5AEA">
        <w:rPr>
          <w:rFonts w:asciiTheme="minorHAnsi" w:eastAsia="MS Mincho" w:hAnsiTheme="minorHAnsi" w:cstheme="minorHAnsi"/>
          <w:bCs/>
          <w:sz w:val="24"/>
          <w:szCs w:val="24"/>
        </w:rPr>
        <w:t>)</w:t>
      </w:r>
    </w:p>
    <w:p w14:paraId="4A97896C" w14:textId="51AD7143" w:rsidR="00E4259A" w:rsidRPr="004E5AEA" w:rsidRDefault="00E4259A" w:rsidP="000F0B7E">
      <w:pPr>
        <w:pStyle w:val="Kolorowalistaakcent11"/>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eastAsia="MS Mincho" w:hAnsiTheme="minorHAnsi" w:cstheme="minorHAnsi"/>
          <w:b/>
          <w:bCs/>
          <w:sz w:val="24"/>
          <w:szCs w:val="24"/>
        </w:rPr>
        <w:lastRenderedPageBreak/>
        <w:t>„SWZ”</w:t>
      </w:r>
      <w:r w:rsidRPr="004E5AEA">
        <w:rPr>
          <w:rFonts w:asciiTheme="minorHAnsi" w:eastAsia="MS Mincho" w:hAnsiTheme="minorHAnsi" w:cstheme="minorHAnsi"/>
          <w:bCs/>
          <w:sz w:val="24"/>
          <w:szCs w:val="24"/>
        </w:rPr>
        <w:t xml:space="preserve"> – niniejsza Specyfikacja Warunków Zamówienia,</w:t>
      </w:r>
    </w:p>
    <w:p w14:paraId="327FCA07" w14:textId="047C3183" w:rsidR="00E4259A" w:rsidRPr="004E5AEA" w:rsidRDefault="00E4259A" w:rsidP="000F0B7E">
      <w:pPr>
        <w:pStyle w:val="Kolorowalistaakcent11"/>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eastAsia="MS Mincho" w:hAnsiTheme="minorHAnsi" w:cstheme="minorHAnsi"/>
          <w:bCs/>
          <w:sz w:val="24"/>
          <w:szCs w:val="24"/>
        </w:rPr>
        <w:t xml:space="preserve"> </w:t>
      </w:r>
      <w:r w:rsidRPr="004E5AEA">
        <w:rPr>
          <w:rFonts w:asciiTheme="minorHAnsi" w:eastAsia="MS Mincho" w:hAnsiTheme="minorHAnsi" w:cstheme="minorHAnsi"/>
          <w:b/>
          <w:bCs/>
          <w:sz w:val="24"/>
          <w:szCs w:val="24"/>
        </w:rPr>
        <w:t>„zamówienie”</w:t>
      </w:r>
      <w:r w:rsidRPr="004E5AEA">
        <w:rPr>
          <w:rFonts w:asciiTheme="minorHAnsi" w:eastAsia="MS Mincho" w:hAnsiTheme="minorHAnsi" w:cstheme="minorHAnsi"/>
          <w:bCs/>
          <w:sz w:val="24"/>
          <w:szCs w:val="24"/>
        </w:rPr>
        <w:t xml:space="preserve"> – zamówienie publiczne</w:t>
      </w:r>
      <w:r w:rsidR="00041710" w:rsidRPr="004E5AEA">
        <w:rPr>
          <w:rFonts w:asciiTheme="minorHAnsi" w:eastAsia="MS Mincho" w:hAnsiTheme="minorHAnsi" w:cstheme="minorHAnsi"/>
          <w:bCs/>
          <w:sz w:val="24"/>
          <w:szCs w:val="24"/>
        </w:rPr>
        <w:t xml:space="preserve"> będące przedmiotem niniejszego postępowania</w:t>
      </w:r>
      <w:r w:rsidRPr="004E5AEA">
        <w:rPr>
          <w:rFonts w:asciiTheme="minorHAnsi" w:eastAsia="MS Mincho" w:hAnsiTheme="minorHAnsi" w:cstheme="minorHAnsi"/>
          <w:bCs/>
          <w:sz w:val="24"/>
          <w:szCs w:val="24"/>
        </w:rPr>
        <w:t>,</w:t>
      </w:r>
    </w:p>
    <w:p w14:paraId="6B76478E" w14:textId="2B842464" w:rsidR="00E4259A" w:rsidRPr="004E5AEA" w:rsidRDefault="00E4259A" w:rsidP="000F0B7E">
      <w:pPr>
        <w:pStyle w:val="Kolorowalistaakcent11"/>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eastAsia="MS Mincho" w:hAnsiTheme="minorHAnsi" w:cstheme="minorHAnsi"/>
          <w:b/>
          <w:bCs/>
          <w:sz w:val="24"/>
          <w:szCs w:val="24"/>
        </w:rPr>
        <w:t>„postępowanie”</w:t>
      </w:r>
      <w:r w:rsidRPr="004E5AEA">
        <w:rPr>
          <w:rFonts w:asciiTheme="minorHAnsi" w:eastAsia="MS Mincho" w:hAnsiTheme="minorHAnsi" w:cstheme="minorHAnsi"/>
          <w:bCs/>
          <w:sz w:val="24"/>
          <w:szCs w:val="24"/>
        </w:rPr>
        <w:t xml:space="preserve"> – postępowanie o udzielenie zamówienia publicznego, którego dotyczy niniejsza SWZ,</w:t>
      </w:r>
    </w:p>
    <w:p w14:paraId="1D94CCCE" w14:textId="7F259AC5" w:rsidR="00360FC5" w:rsidRPr="004E5AEA" w:rsidRDefault="00E4259A" w:rsidP="00360FC5">
      <w:pPr>
        <w:pStyle w:val="Kolorowalistaakcent11"/>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eastAsia="MS Mincho" w:hAnsiTheme="minorHAnsi" w:cstheme="minorHAnsi"/>
          <w:b/>
          <w:bCs/>
          <w:sz w:val="24"/>
          <w:szCs w:val="24"/>
        </w:rPr>
        <w:t>„Zamawiający”</w:t>
      </w:r>
      <w:r w:rsidR="00131C95" w:rsidRPr="004E5AEA">
        <w:rPr>
          <w:rFonts w:asciiTheme="minorHAnsi" w:eastAsia="MS Mincho" w:hAnsiTheme="minorHAnsi" w:cstheme="minorHAnsi"/>
          <w:bCs/>
          <w:sz w:val="24"/>
          <w:szCs w:val="24"/>
        </w:rPr>
        <w:t xml:space="preserve"> – </w:t>
      </w:r>
      <w:r w:rsidR="008604CF" w:rsidRPr="004E5AEA">
        <w:rPr>
          <w:rFonts w:asciiTheme="minorHAnsi" w:eastAsia="MS Mincho" w:hAnsiTheme="minorHAnsi" w:cstheme="minorHAnsi"/>
          <w:bCs/>
          <w:sz w:val="24"/>
          <w:szCs w:val="24"/>
        </w:rPr>
        <w:t xml:space="preserve"> </w:t>
      </w:r>
      <w:r w:rsidR="005F7CE7" w:rsidRPr="004E5AEA">
        <w:rPr>
          <w:rFonts w:asciiTheme="minorHAnsi" w:hAnsiTheme="minorHAnsi" w:cstheme="minorHAnsi"/>
          <w:sz w:val="24"/>
          <w:szCs w:val="24"/>
        </w:rPr>
        <w:t xml:space="preserve"> Gmina Radzyń Podlaski</w:t>
      </w:r>
    </w:p>
    <w:p w14:paraId="373B2F19" w14:textId="64F24C71" w:rsidR="00433CA9" w:rsidRPr="004E5AEA" w:rsidRDefault="00433CA9" w:rsidP="000F0B7E">
      <w:pPr>
        <w:pStyle w:val="Akapitzlist"/>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eastAsia="MS Mincho" w:hAnsiTheme="minorHAnsi" w:cstheme="minorHAnsi"/>
          <w:b/>
          <w:bCs/>
          <w:sz w:val="24"/>
          <w:szCs w:val="24"/>
        </w:rPr>
        <w:t>„Wykonawca”</w:t>
      </w:r>
      <w:r w:rsidRPr="004E5AEA">
        <w:rPr>
          <w:rFonts w:asciiTheme="minorHAnsi" w:eastAsia="MS Mincho" w:hAnsiTheme="minorHAnsi" w:cstheme="minorHAnsi"/>
          <w:bCs/>
          <w:sz w:val="24"/>
          <w:szCs w:val="24"/>
        </w:rPr>
        <w:t xml:space="preserve"> – </w:t>
      </w:r>
      <w:r w:rsidR="00041710" w:rsidRPr="004E5AEA">
        <w:rPr>
          <w:rFonts w:asciiTheme="minorHAnsi" w:hAnsiTheme="minorHAnsi" w:cstheme="min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4E5AEA">
        <w:rPr>
          <w:rFonts w:asciiTheme="minorHAnsi" w:eastAsia="MS Mincho" w:hAnsiTheme="minorHAnsi" w:cstheme="minorHAnsi"/>
          <w:bCs/>
          <w:sz w:val="24"/>
          <w:szCs w:val="24"/>
        </w:rPr>
        <w:t>,</w:t>
      </w:r>
    </w:p>
    <w:p w14:paraId="05A1FD8B" w14:textId="0198F976" w:rsidR="00FB3C1F" w:rsidRPr="004E5AEA" w:rsidRDefault="00FB3C1F" w:rsidP="000F0B7E">
      <w:pPr>
        <w:pStyle w:val="Kolorowalistaakcent11"/>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eastAsia="MS Mincho" w:hAnsiTheme="minorHAnsi" w:cstheme="minorHAnsi"/>
          <w:b/>
          <w:bCs/>
          <w:sz w:val="24"/>
          <w:szCs w:val="24"/>
        </w:rPr>
        <w:t>„RODO”</w:t>
      </w:r>
      <w:r w:rsidRPr="004E5AEA">
        <w:rPr>
          <w:rFonts w:asciiTheme="minorHAnsi" w:eastAsia="MS Mincho" w:hAnsiTheme="minorHAnsi" w:cstheme="minorHAnsi"/>
          <w:bCs/>
          <w:sz w:val="24"/>
          <w:szCs w:val="24"/>
        </w:rPr>
        <w:t xml:space="preserve"> - </w:t>
      </w:r>
      <w:r w:rsidR="00041710" w:rsidRPr="004E5AEA">
        <w:rPr>
          <w:rFonts w:asciiTheme="minorHAnsi" w:eastAsia="MS Mincho" w:hAnsiTheme="minorHAnsi" w:cstheme="minorHAnsi"/>
          <w:bCs/>
          <w:sz w:val="24"/>
          <w:szCs w:val="24"/>
        </w:rPr>
        <w:t>rozporządzenie Parlamentu Europejskiego</w:t>
      </w:r>
      <w:r w:rsidRPr="004E5AEA">
        <w:rPr>
          <w:rFonts w:asciiTheme="minorHAnsi" w:eastAsia="MS Mincho" w:hAnsiTheme="minorHAnsi" w:cstheme="minorHAnsi"/>
          <w:bCs/>
          <w:sz w:val="24"/>
          <w:szCs w:val="24"/>
        </w:rPr>
        <w:t xml:space="preserve"> i Rady (UE) 2016/679 z dnia 27 kwietnia2016 r.  </w:t>
      </w:r>
      <w:r w:rsidR="00041710" w:rsidRPr="004E5AEA">
        <w:rPr>
          <w:rFonts w:asciiTheme="minorHAnsi" w:eastAsia="MS Mincho" w:hAnsiTheme="minorHAnsi" w:cstheme="minorHAnsi"/>
          <w:bCs/>
          <w:sz w:val="24"/>
          <w:szCs w:val="24"/>
        </w:rPr>
        <w:t>w sprawie ochrony</w:t>
      </w:r>
      <w:r w:rsidRPr="004E5AEA">
        <w:rPr>
          <w:rFonts w:asciiTheme="minorHAnsi" w:eastAsia="MS Mincho" w:hAnsiTheme="minorHAnsi" w:cstheme="minorHAnsi"/>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19CB9D02" w14:textId="77777777" w:rsidR="00652DE2" w:rsidRPr="004E5AEA" w:rsidRDefault="00652DE2" w:rsidP="00652DE2">
      <w:pPr>
        <w:pStyle w:val="Kolorowalistaakcent11"/>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eastAsia="MS Mincho" w:hAnsiTheme="minorHAnsi" w:cstheme="minorHAnsi"/>
          <w:b/>
          <w:bCs/>
          <w:sz w:val="24"/>
          <w:szCs w:val="24"/>
        </w:rPr>
        <w:t>Platforma e-zamówienia”</w:t>
      </w:r>
      <w:r w:rsidRPr="004E5AEA">
        <w:rPr>
          <w:rFonts w:asciiTheme="minorHAnsi" w:eastAsia="MS Mincho" w:hAnsiTheme="minorHAnsi" w:cstheme="minorHAnsi"/>
          <w:bCs/>
          <w:sz w:val="24"/>
          <w:szCs w:val="24"/>
        </w:rPr>
        <w:t xml:space="preserve"> – ogólnodostępne i nieodpłatne narzędzie informatyczne do obsługi postępowań o udzielenie zamówienia publicznego w tym przedmiotowego postepowania, w szczególności do elektronicznego składania ofert dostępne pod adresem: </w:t>
      </w:r>
      <w:hyperlink r:id="rId11" w:history="1">
        <w:r w:rsidRPr="004E5AEA">
          <w:rPr>
            <w:rFonts w:asciiTheme="minorHAnsi" w:eastAsia="MS Mincho" w:hAnsiTheme="minorHAnsi" w:cstheme="minorHAnsi"/>
            <w:bCs/>
            <w:color w:val="0000FF" w:themeColor="hyperlink"/>
            <w:sz w:val="24"/>
            <w:szCs w:val="24"/>
            <w:u w:val="single"/>
          </w:rPr>
          <w:t>https://ezamowienia.gov.pl</w:t>
        </w:r>
      </w:hyperlink>
    </w:p>
    <w:p w14:paraId="3353138B" w14:textId="601F5013" w:rsidR="00652DE2" w:rsidRPr="004E5AEA" w:rsidRDefault="00652DE2" w:rsidP="00652DE2">
      <w:pPr>
        <w:pStyle w:val="Kolorowalistaakcent11"/>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hAnsiTheme="minorHAnsi" w:cstheme="minorHAnsi"/>
          <w:b/>
          <w:bCs/>
          <w:sz w:val="24"/>
          <w:szCs w:val="24"/>
        </w:rPr>
        <w:t xml:space="preserve">„kwalifikowany podpis elektroniczny” </w:t>
      </w:r>
      <w:r w:rsidRPr="004E5AEA">
        <w:rPr>
          <w:rFonts w:asciiTheme="minorHAnsi" w:hAnsiTheme="minorHAnsi" w:cstheme="minorHAnsi"/>
          <w:sz w:val="24"/>
          <w:szCs w:val="24"/>
        </w:rPr>
        <w:t>–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w:t>
      </w:r>
    </w:p>
    <w:p w14:paraId="15218FB8" w14:textId="1F79A074" w:rsidR="00652DE2" w:rsidRPr="004E5AEA" w:rsidRDefault="00652DE2" w:rsidP="00652DE2">
      <w:pPr>
        <w:pStyle w:val="Kolorowalistaakcent11"/>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hAnsiTheme="minorHAnsi" w:cstheme="minorHAnsi"/>
          <w:b/>
          <w:bCs/>
          <w:sz w:val="24"/>
          <w:szCs w:val="24"/>
        </w:rPr>
        <w:t>„podpis zaufany”</w:t>
      </w:r>
      <w:r w:rsidRPr="004E5AEA">
        <w:rPr>
          <w:rFonts w:asciiTheme="minorHAnsi" w:hAnsiTheme="minorHAnsi" w:cstheme="minorHAnsi"/>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43933F9D" w14:textId="69168608" w:rsidR="00652DE2" w:rsidRPr="004E5AEA" w:rsidRDefault="00652DE2" w:rsidP="00652DE2">
      <w:pPr>
        <w:pStyle w:val="Kolorowalistaakcent11"/>
        <w:widowControl w:val="0"/>
        <w:numPr>
          <w:ilvl w:val="0"/>
          <w:numId w:val="6"/>
        </w:numPr>
        <w:spacing w:before="0" w:after="0" w:line="276" w:lineRule="auto"/>
        <w:ind w:left="993" w:hanging="426"/>
        <w:outlineLvl w:val="3"/>
        <w:rPr>
          <w:rFonts w:asciiTheme="minorHAnsi" w:eastAsia="MS Mincho" w:hAnsiTheme="minorHAnsi" w:cstheme="minorHAnsi"/>
          <w:bCs/>
          <w:sz w:val="24"/>
          <w:szCs w:val="24"/>
        </w:rPr>
      </w:pPr>
      <w:r w:rsidRPr="004E5AEA">
        <w:rPr>
          <w:rFonts w:asciiTheme="minorHAnsi" w:hAnsiTheme="minorHAnsi" w:cstheme="minorHAnsi"/>
          <w:b/>
          <w:bCs/>
          <w:sz w:val="24"/>
          <w:szCs w:val="24"/>
        </w:rPr>
        <w:t>„podpis osobisty”</w:t>
      </w:r>
      <w:r w:rsidRPr="004E5AEA">
        <w:rPr>
          <w:rFonts w:asciiTheme="minorHAnsi" w:hAnsiTheme="minorHAnsi" w:cstheme="minorHAnsi"/>
          <w:sz w:val="24"/>
          <w:szCs w:val="24"/>
        </w:rPr>
        <w:t xml:space="preserve"> – zaawansowany podpis elektroniczny w rozumieniu art. 3 pkt 11 rozporządzenia Parlamentu Europejskiego i Rady (UE) nr 910/2014 </w:t>
      </w:r>
      <w:r w:rsidRPr="004E5AEA">
        <w:rPr>
          <w:rFonts w:asciiTheme="minorHAnsi" w:hAnsiTheme="minorHAnsi" w:cstheme="minorHAnsi"/>
          <w:sz w:val="24"/>
          <w:szCs w:val="24"/>
        </w:rPr>
        <w:br/>
        <w:t>z 23 lipca 2014 r. w sprawie identyfikacji elektronicznej i usług zaufania w odniesieniu do transakcji elektronicznych na rynku wewnętrznym oraz uchylającego dyrektywę 1999/93/WE, weryfikowany za pomocą certyfikatu podpisu osobistego</w:t>
      </w:r>
    </w:p>
    <w:p w14:paraId="3AD76AA1" w14:textId="77777777" w:rsidR="00652DE2" w:rsidRPr="004E5AEA" w:rsidRDefault="00652DE2" w:rsidP="00652DE2">
      <w:pPr>
        <w:pStyle w:val="Kolorowalistaakcent11"/>
        <w:widowControl w:val="0"/>
        <w:spacing w:before="0" w:after="0" w:line="276" w:lineRule="auto"/>
        <w:ind w:left="993"/>
        <w:outlineLvl w:val="3"/>
        <w:rPr>
          <w:rFonts w:asciiTheme="minorHAnsi" w:eastAsia="MS Mincho" w:hAnsiTheme="minorHAnsi" w:cstheme="minorHAnsi"/>
          <w:bCs/>
          <w:sz w:val="24"/>
          <w:szCs w:val="24"/>
        </w:rPr>
      </w:pPr>
    </w:p>
    <w:p w14:paraId="1533DE8C" w14:textId="4381DCCC" w:rsidR="00652DE2" w:rsidRPr="004E5AEA" w:rsidRDefault="00652DE2" w:rsidP="00652DE2">
      <w:pPr>
        <w:pStyle w:val="Kolorowalistaakcent11"/>
        <w:widowControl w:val="0"/>
        <w:spacing w:before="0" w:after="0" w:line="276" w:lineRule="auto"/>
        <w:ind w:left="567"/>
        <w:outlineLvl w:val="3"/>
        <w:rPr>
          <w:rFonts w:asciiTheme="minorHAnsi" w:eastAsia="MS Mincho" w:hAnsiTheme="minorHAnsi" w:cstheme="minorHAnsi"/>
          <w:bCs/>
          <w:sz w:val="24"/>
          <w:szCs w:val="24"/>
        </w:rPr>
      </w:pPr>
      <w:r w:rsidRPr="004E5AEA">
        <w:rPr>
          <w:rFonts w:asciiTheme="minorHAnsi" w:hAnsiTheme="minorHAnsi" w:cstheme="minorHAnsi"/>
          <w:bCs/>
          <w:sz w:val="24"/>
          <w:szCs w:val="24"/>
        </w:rPr>
        <w:t>1.5Wykonawca powinien dokładnie zapoznać się z niniejszą SWZ i złożyć ofertę zgodnie z jej wymaganiami.</w:t>
      </w:r>
    </w:p>
    <w:p w14:paraId="31AF8102" w14:textId="77777777" w:rsidR="008C5504" w:rsidRPr="004E5AEA" w:rsidRDefault="008C5504" w:rsidP="00627C7D">
      <w:pPr>
        <w:widowControl w:val="0"/>
        <w:spacing w:line="276" w:lineRule="auto"/>
        <w:jc w:val="both"/>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4E5AEA" w14:paraId="01706344"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3BD2503" w14:textId="5136311D" w:rsidR="00C6306E" w:rsidRPr="004E5AEA" w:rsidRDefault="00C6306E" w:rsidP="00627C7D">
            <w:pPr>
              <w:spacing w:line="276" w:lineRule="auto"/>
              <w:jc w:val="center"/>
              <w:rPr>
                <w:rFonts w:asciiTheme="minorHAnsi" w:hAnsiTheme="minorHAnsi" w:cstheme="minorHAnsi"/>
              </w:rPr>
            </w:pPr>
            <w:r w:rsidRPr="004E5AEA">
              <w:rPr>
                <w:rFonts w:asciiTheme="minorHAnsi" w:hAnsiTheme="minorHAnsi" w:cstheme="minorHAnsi"/>
              </w:rPr>
              <w:lastRenderedPageBreak/>
              <w:t>Rozdział 2</w:t>
            </w:r>
          </w:p>
          <w:p w14:paraId="3518548D" w14:textId="0021F8EE" w:rsidR="008C5504" w:rsidRPr="004E5AEA" w:rsidRDefault="00C6306E" w:rsidP="00627C7D">
            <w:pPr>
              <w:spacing w:line="276" w:lineRule="auto"/>
              <w:jc w:val="center"/>
              <w:rPr>
                <w:rFonts w:asciiTheme="minorHAnsi" w:hAnsiTheme="minorHAnsi" w:cstheme="minorHAnsi"/>
                <w:b/>
                <w:bCs/>
              </w:rPr>
            </w:pPr>
            <w:r w:rsidRPr="004E5AEA">
              <w:rPr>
                <w:rFonts w:asciiTheme="minorHAnsi" w:hAnsiTheme="minorHAnsi" w:cstheme="minorHAnsi"/>
                <w:b/>
                <w:bCs/>
              </w:rPr>
              <w:t xml:space="preserve">INFORMACJA, CZY ZAMAWIAJĄCY PRZEWIDUJE </w:t>
            </w:r>
            <w:r w:rsidR="00A435B8" w:rsidRPr="004E5AEA">
              <w:rPr>
                <w:rFonts w:asciiTheme="minorHAnsi" w:hAnsiTheme="minorHAnsi" w:cstheme="minorHAnsi"/>
                <w:b/>
                <w:bCs/>
              </w:rPr>
              <w:br/>
            </w:r>
            <w:r w:rsidRPr="004E5AEA">
              <w:rPr>
                <w:rFonts w:asciiTheme="minorHAnsi" w:hAnsiTheme="minorHAnsi" w:cstheme="minorHAnsi"/>
                <w:b/>
                <w:bCs/>
              </w:rPr>
              <w:t xml:space="preserve">WYBÓR NAJKORZYSTNIEJSZEJ OFERTY Z MOZLIWOŚCIĄ </w:t>
            </w:r>
            <w:r w:rsidR="00A435B8" w:rsidRPr="004E5AEA">
              <w:rPr>
                <w:rFonts w:asciiTheme="minorHAnsi" w:hAnsiTheme="minorHAnsi" w:cstheme="minorHAnsi"/>
                <w:b/>
                <w:bCs/>
              </w:rPr>
              <w:br/>
            </w:r>
            <w:r w:rsidRPr="004E5AEA">
              <w:rPr>
                <w:rFonts w:asciiTheme="minorHAnsi" w:hAnsiTheme="minorHAnsi" w:cstheme="minorHAnsi"/>
                <w:b/>
                <w:bCs/>
              </w:rPr>
              <w:t>PROWADZENIA NEGOCJACJI</w:t>
            </w:r>
          </w:p>
        </w:tc>
      </w:tr>
    </w:tbl>
    <w:p w14:paraId="4F9CEA77" w14:textId="77777777" w:rsidR="008C5504" w:rsidRPr="004E5AEA" w:rsidRDefault="008C5504" w:rsidP="00627C7D">
      <w:pPr>
        <w:pStyle w:val="Akapitzlist"/>
        <w:autoSpaceDE w:val="0"/>
        <w:autoSpaceDN w:val="0"/>
        <w:adjustRightInd w:val="0"/>
        <w:spacing w:line="276" w:lineRule="auto"/>
        <w:ind w:left="0"/>
        <w:rPr>
          <w:rFonts w:asciiTheme="minorHAnsi" w:hAnsiTheme="minorHAnsi" w:cstheme="minorHAnsi"/>
          <w:b/>
          <w:bCs/>
          <w:sz w:val="24"/>
          <w:szCs w:val="24"/>
        </w:rPr>
      </w:pPr>
    </w:p>
    <w:p w14:paraId="51DBAB00" w14:textId="77777777" w:rsidR="008C5504" w:rsidRPr="004E5AEA" w:rsidRDefault="008C5504" w:rsidP="00627C7D">
      <w:pPr>
        <w:autoSpaceDE w:val="0"/>
        <w:autoSpaceDN w:val="0"/>
        <w:adjustRightInd w:val="0"/>
        <w:spacing w:line="276" w:lineRule="auto"/>
        <w:jc w:val="both"/>
        <w:rPr>
          <w:rFonts w:asciiTheme="minorHAnsi" w:hAnsiTheme="minorHAnsi" w:cstheme="minorHAnsi"/>
          <w:bCs/>
        </w:rPr>
      </w:pPr>
      <w:r w:rsidRPr="004E5AEA">
        <w:rPr>
          <w:rFonts w:asciiTheme="minorHAnsi" w:hAnsiTheme="minorHAnsi" w:cstheme="minorHAnsi"/>
          <w:bCs/>
        </w:rPr>
        <w:t xml:space="preserve">Zamawiający </w:t>
      </w:r>
      <w:r w:rsidRPr="004E5AEA">
        <w:rPr>
          <w:rFonts w:asciiTheme="minorHAnsi" w:hAnsiTheme="minorHAnsi" w:cstheme="minorHAnsi"/>
          <w:b/>
          <w:bCs/>
          <w:u w:val="single"/>
        </w:rPr>
        <w:t>nie przewiduje</w:t>
      </w:r>
      <w:r w:rsidRPr="004E5AEA">
        <w:rPr>
          <w:rFonts w:asciiTheme="minorHAnsi" w:hAnsiTheme="minorHAnsi" w:cstheme="minorHAnsi"/>
          <w:b/>
          <w:bCs/>
        </w:rPr>
        <w:t xml:space="preserve"> </w:t>
      </w:r>
      <w:r w:rsidRPr="004E5AEA">
        <w:rPr>
          <w:rFonts w:asciiTheme="minorHAnsi" w:hAnsiTheme="minorHAnsi" w:cstheme="minorHAnsi"/>
          <w:bCs/>
        </w:rPr>
        <w:t>wyboru najkorzystniejszej oferty z możliwością prowadzenia negocjacji.</w:t>
      </w:r>
    </w:p>
    <w:p w14:paraId="30DE0549" w14:textId="1C32E001" w:rsidR="00807E56" w:rsidRPr="004E5AEA" w:rsidRDefault="00807E56" w:rsidP="00627C7D">
      <w:pPr>
        <w:widowControl w:val="0"/>
        <w:spacing w:line="276" w:lineRule="auto"/>
        <w:ind w:left="567"/>
        <w:jc w:val="both"/>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4E5AEA" w14:paraId="7E8B8DCC" w14:textId="77777777" w:rsidTr="00A435B8">
        <w:trPr>
          <w:jc w:val="center"/>
        </w:trPr>
        <w:tc>
          <w:tcPr>
            <w:tcW w:w="9054" w:type="dxa"/>
            <w:tcBorders>
              <w:bottom w:val="single" w:sz="4" w:space="0" w:color="auto"/>
            </w:tcBorders>
            <w:shd w:val="clear" w:color="auto" w:fill="D9D9D9" w:themeFill="background1" w:themeFillShade="D9"/>
          </w:tcPr>
          <w:p w14:paraId="7E422424" w14:textId="77777777" w:rsidR="00FB3C1F" w:rsidRPr="004E5AEA" w:rsidRDefault="00FB3C1F" w:rsidP="00627C7D">
            <w:pPr>
              <w:spacing w:line="276" w:lineRule="auto"/>
              <w:jc w:val="center"/>
              <w:rPr>
                <w:rFonts w:asciiTheme="minorHAnsi" w:hAnsiTheme="minorHAnsi" w:cstheme="minorHAnsi"/>
              </w:rPr>
            </w:pPr>
            <w:r w:rsidRPr="004E5AEA">
              <w:rPr>
                <w:rFonts w:asciiTheme="minorHAnsi" w:hAnsiTheme="minorHAnsi" w:cstheme="minorHAnsi"/>
              </w:rPr>
              <w:t>Rozdział 3</w:t>
            </w:r>
          </w:p>
          <w:p w14:paraId="4A717B14" w14:textId="77777777" w:rsidR="00FB3C1F" w:rsidRPr="004E5AEA" w:rsidRDefault="00FB3C1F" w:rsidP="00627C7D">
            <w:pPr>
              <w:spacing w:line="276" w:lineRule="auto"/>
              <w:jc w:val="center"/>
              <w:rPr>
                <w:rFonts w:asciiTheme="minorHAnsi" w:hAnsiTheme="minorHAnsi" w:cstheme="minorHAnsi"/>
              </w:rPr>
            </w:pPr>
            <w:r w:rsidRPr="004E5AEA">
              <w:rPr>
                <w:rFonts w:asciiTheme="minorHAnsi" w:hAnsiTheme="minorHAnsi" w:cstheme="minorHAnsi"/>
                <w:b/>
              </w:rPr>
              <w:t>ŹRÓDŁA FINANSOWANIA</w:t>
            </w:r>
          </w:p>
        </w:tc>
      </w:tr>
    </w:tbl>
    <w:p w14:paraId="36A1EF71" w14:textId="77777777" w:rsidR="00D51339" w:rsidRPr="004E5AEA" w:rsidRDefault="00D51339" w:rsidP="00D51339">
      <w:pPr>
        <w:spacing w:line="276" w:lineRule="auto"/>
        <w:outlineLvl w:val="3"/>
        <w:rPr>
          <w:rFonts w:asciiTheme="minorHAnsi" w:hAnsiTheme="minorHAnsi" w:cstheme="minorHAnsi"/>
        </w:rPr>
      </w:pPr>
    </w:p>
    <w:p w14:paraId="4ACBBBA7" w14:textId="25AB45CF" w:rsidR="00FB3C1F" w:rsidRPr="004E5AEA" w:rsidRDefault="00020146" w:rsidP="00D51339">
      <w:pPr>
        <w:spacing w:line="276" w:lineRule="auto"/>
        <w:outlineLvl w:val="3"/>
        <w:rPr>
          <w:rFonts w:asciiTheme="minorHAnsi" w:hAnsiTheme="minorHAnsi" w:cstheme="minorHAnsi"/>
          <w:bCs/>
        </w:rPr>
      </w:pPr>
      <w:r w:rsidRPr="004E5AEA">
        <w:rPr>
          <w:rFonts w:asciiTheme="minorHAnsi" w:hAnsiTheme="minorHAnsi" w:cstheme="minorHAnsi"/>
        </w:rPr>
        <w:t xml:space="preserve">Zamawiający informuje, iż zamówienie jest </w:t>
      </w:r>
      <w:r w:rsidRPr="004E5AEA">
        <w:rPr>
          <w:rFonts w:asciiTheme="minorHAnsi" w:hAnsiTheme="minorHAnsi" w:cstheme="minorHAnsi"/>
          <w:bCs/>
        </w:rPr>
        <w:t>realizowane w ramach</w:t>
      </w:r>
      <w:r w:rsidRPr="004E5AEA">
        <w:rPr>
          <w:rFonts w:asciiTheme="minorHAnsi" w:hAnsiTheme="minorHAnsi" w:cstheme="minorHAnsi"/>
        </w:rPr>
        <w:t xml:space="preserve"> dotacji z rezerwy budżetu państwa</w:t>
      </w:r>
      <w:r w:rsidRPr="004E5AEA">
        <w:rPr>
          <w:rFonts w:asciiTheme="minorHAnsi" w:hAnsiTheme="minorHAnsi" w:cstheme="minorHAnsi"/>
          <w:bCs/>
        </w:rPr>
        <w:t>.</w:t>
      </w:r>
    </w:p>
    <w:p w14:paraId="681599BF" w14:textId="60893229" w:rsidR="00A435B8" w:rsidRPr="004E5AEA" w:rsidRDefault="00A435B8" w:rsidP="00627C7D">
      <w:pPr>
        <w:widowControl w:val="0"/>
        <w:spacing w:line="276" w:lineRule="auto"/>
        <w:jc w:val="both"/>
        <w:outlineLvl w:val="3"/>
        <w:rPr>
          <w:rFonts w:asciiTheme="minorHAnsi" w:hAnsiTheme="minorHAnsi" w:cstheme="minorHAnsi"/>
          <w:i/>
          <w:iCs/>
          <w:color w:val="000000"/>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4E5AEA" w14:paraId="2D7A3ADB" w14:textId="77777777" w:rsidTr="00A435B8">
        <w:trPr>
          <w:jc w:val="center"/>
        </w:trPr>
        <w:tc>
          <w:tcPr>
            <w:tcW w:w="9054" w:type="dxa"/>
            <w:tcBorders>
              <w:bottom w:val="single" w:sz="4" w:space="0" w:color="auto"/>
            </w:tcBorders>
            <w:shd w:val="clear" w:color="auto" w:fill="D9D9D9" w:themeFill="background1" w:themeFillShade="D9"/>
          </w:tcPr>
          <w:p w14:paraId="20A344C6" w14:textId="77777777" w:rsidR="00FB3C1F" w:rsidRPr="004E5AEA" w:rsidRDefault="00FB3C1F" w:rsidP="00627C7D">
            <w:pPr>
              <w:spacing w:line="276" w:lineRule="auto"/>
              <w:jc w:val="center"/>
              <w:rPr>
                <w:rFonts w:asciiTheme="minorHAnsi" w:hAnsiTheme="minorHAnsi" w:cstheme="minorHAnsi"/>
              </w:rPr>
            </w:pPr>
            <w:r w:rsidRPr="004E5AEA">
              <w:rPr>
                <w:rFonts w:asciiTheme="minorHAnsi" w:hAnsiTheme="minorHAnsi" w:cstheme="minorHAnsi"/>
              </w:rPr>
              <w:t>Rozdział 4</w:t>
            </w:r>
          </w:p>
          <w:p w14:paraId="3292314E" w14:textId="77777777" w:rsidR="00FB3C1F" w:rsidRPr="004E5AEA" w:rsidRDefault="00FB3C1F" w:rsidP="00627C7D">
            <w:pPr>
              <w:spacing w:line="276" w:lineRule="auto"/>
              <w:jc w:val="center"/>
              <w:rPr>
                <w:rFonts w:asciiTheme="minorHAnsi" w:hAnsiTheme="minorHAnsi" w:cstheme="minorHAnsi"/>
              </w:rPr>
            </w:pPr>
            <w:r w:rsidRPr="004E5AEA">
              <w:rPr>
                <w:rFonts w:asciiTheme="minorHAnsi" w:hAnsiTheme="minorHAnsi" w:cstheme="minorHAnsi"/>
                <w:b/>
              </w:rPr>
              <w:t>OPIS PRZEDMIOTU ZAMÓWIENIA</w:t>
            </w:r>
          </w:p>
        </w:tc>
      </w:tr>
    </w:tbl>
    <w:p w14:paraId="45309BE8" w14:textId="77777777" w:rsidR="00EC3044" w:rsidRPr="004E5AEA" w:rsidRDefault="00EC3044" w:rsidP="00627C7D">
      <w:pPr>
        <w:pStyle w:val="Kolorowalistaakcent11"/>
        <w:tabs>
          <w:tab w:val="left" w:pos="567"/>
        </w:tabs>
        <w:suppressAutoHyphens/>
        <w:spacing w:before="0" w:after="0" w:line="276" w:lineRule="auto"/>
        <w:ind w:left="0"/>
        <w:rPr>
          <w:rFonts w:asciiTheme="minorHAnsi" w:hAnsiTheme="minorHAnsi" w:cstheme="minorHAnsi"/>
          <w:bCs/>
          <w:vanish/>
          <w:sz w:val="24"/>
          <w:szCs w:val="24"/>
        </w:rPr>
      </w:pPr>
    </w:p>
    <w:p w14:paraId="74D9DD88" w14:textId="77777777" w:rsidR="00BF015F" w:rsidRPr="004E5AEA" w:rsidRDefault="00BF015F" w:rsidP="00627C7D">
      <w:pPr>
        <w:pStyle w:val="Kolorowalistaakcent11"/>
        <w:tabs>
          <w:tab w:val="left" w:pos="567"/>
        </w:tabs>
        <w:suppressAutoHyphens/>
        <w:spacing w:line="276" w:lineRule="auto"/>
        <w:ind w:left="567"/>
        <w:rPr>
          <w:rFonts w:asciiTheme="minorHAnsi" w:hAnsiTheme="minorHAnsi" w:cstheme="minorHAnsi"/>
          <w:b/>
          <w:bCs/>
          <w:sz w:val="24"/>
          <w:szCs w:val="24"/>
        </w:rPr>
      </w:pPr>
    </w:p>
    <w:p w14:paraId="78097AD8" w14:textId="77777777" w:rsidR="004E1604" w:rsidRPr="004E5AEA" w:rsidRDefault="004E1604" w:rsidP="004E1604">
      <w:pPr>
        <w:spacing w:line="0" w:lineRule="atLeast"/>
        <w:ind w:left="4"/>
        <w:rPr>
          <w:rFonts w:asciiTheme="minorHAnsi" w:eastAsia="Trebuchet MS" w:hAnsiTheme="minorHAnsi" w:cstheme="minorHAnsi"/>
          <w:color w:val="000000" w:themeColor="text1"/>
        </w:rPr>
      </w:pPr>
    </w:p>
    <w:p w14:paraId="1541BCA3" w14:textId="17C457A5" w:rsidR="00020146" w:rsidRPr="004E5AEA" w:rsidRDefault="00020146" w:rsidP="00020146">
      <w:pPr>
        <w:spacing w:line="276" w:lineRule="auto"/>
        <w:rPr>
          <w:rFonts w:asciiTheme="minorHAnsi" w:hAnsiTheme="minorHAnsi" w:cstheme="minorHAnsi"/>
          <w:b/>
        </w:rPr>
      </w:pPr>
      <w:r w:rsidRPr="004E5AEA">
        <w:rPr>
          <w:rFonts w:asciiTheme="minorHAnsi" w:hAnsiTheme="minorHAnsi" w:cstheme="minorHAnsi"/>
          <w:b/>
          <w:bCs/>
        </w:rPr>
        <w:t xml:space="preserve">4.1 </w:t>
      </w:r>
      <w:r w:rsidR="004E1604" w:rsidRPr="004E5AEA">
        <w:rPr>
          <w:rFonts w:asciiTheme="minorHAnsi" w:hAnsiTheme="minorHAnsi" w:cstheme="minorHAnsi"/>
          <w:b/>
          <w:bCs/>
        </w:rPr>
        <w:t xml:space="preserve">Zadanie Pt. </w:t>
      </w:r>
      <w:r w:rsidRPr="004E5AEA">
        <w:rPr>
          <w:rFonts w:asciiTheme="minorHAnsi" w:hAnsiTheme="minorHAnsi" w:cstheme="minorHAnsi"/>
          <w:b/>
        </w:rPr>
        <w:t>„Zakup i dostawa ciągnika rolniczego z osprzętem do remontu dróg gminnych na terenie Gminy Radzyń Podlaski”.</w:t>
      </w:r>
    </w:p>
    <w:p w14:paraId="20EBCCA4" w14:textId="15EE7AB4" w:rsidR="00020146" w:rsidRPr="004E5AEA" w:rsidRDefault="00020146" w:rsidP="00020146">
      <w:pPr>
        <w:widowControl w:val="0"/>
        <w:autoSpaceDE w:val="0"/>
        <w:autoSpaceDN w:val="0"/>
        <w:adjustRightInd w:val="0"/>
        <w:spacing w:line="360" w:lineRule="auto"/>
        <w:jc w:val="both"/>
        <w:outlineLvl w:val="3"/>
        <w:rPr>
          <w:rFonts w:asciiTheme="minorHAnsi" w:hAnsiTheme="minorHAnsi" w:cstheme="minorHAnsi"/>
          <w:b/>
          <w:color w:val="000000" w:themeColor="text1"/>
        </w:rPr>
      </w:pPr>
    </w:p>
    <w:p w14:paraId="57953B80" w14:textId="77777777" w:rsidR="00332658" w:rsidRPr="004E5AEA" w:rsidRDefault="00332658" w:rsidP="00725774">
      <w:pPr>
        <w:autoSpaceDE w:val="0"/>
        <w:autoSpaceDN w:val="0"/>
        <w:adjustRightInd w:val="0"/>
        <w:spacing w:line="360" w:lineRule="auto"/>
        <w:jc w:val="both"/>
        <w:rPr>
          <w:rFonts w:asciiTheme="minorHAnsi" w:hAnsiTheme="minorHAnsi" w:cstheme="minorHAnsi"/>
          <w:color w:val="FF0000"/>
        </w:rPr>
      </w:pPr>
    </w:p>
    <w:p w14:paraId="6A54DF82" w14:textId="77777777" w:rsidR="008F0C51" w:rsidRPr="004E5AEA" w:rsidRDefault="00725774" w:rsidP="00002954">
      <w:pPr>
        <w:autoSpaceDE w:val="0"/>
        <w:autoSpaceDN w:val="0"/>
        <w:adjustRightInd w:val="0"/>
        <w:spacing w:line="360" w:lineRule="auto"/>
        <w:jc w:val="both"/>
        <w:rPr>
          <w:rFonts w:asciiTheme="minorHAnsi" w:hAnsiTheme="minorHAnsi" w:cstheme="minorHAnsi"/>
          <w:color w:val="000000" w:themeColor="text1"/>
          <w:u w:val="single"/>
        </w:rPr>
      </w:pPr>
      <w:r w:rsidRPr="004E5AEA">
        <w:rPr>
          <w:rFonts w:asciiTheme="minorHAnsi" w:hAnsiTheme="minorHAnsi" w:cstheme="minorHAnsi"/>
          <w:color w:val="000000" w:themeColor="text1"/>
          <w:u w:val="single"/>
        </w:rPr>
        <w:t>4.1.1</w:t>
      </w:r>
      <w:r w:rsidR="008F0C51" w:rsidRPr="004E5AEA">
        <w:rPr>
          <w:rFonts w:asciiTheme="minorHAnsi" w:hAnsiTheme="minorHAnsi" w:cstheme="minorHAnsi"/>
          <w:color w:val="000000" w:themeColor="text1"/>
          <w:u w:val="single"/>
        </w:rPr>
        <w:t xml:space="preserve"> Wymagania techniczne i wyposażenie:</w:t>
      </w:r>
    </w:p>
    <w:p w14:paraId="216E3210" w14:textId="77777777" w:rsidR="004E5AEA" w:rsidRPr="004E5AEA" w:rsidRDefault="008F0C51" w:rsidP="004E5AEA">
      <w:pPr>
        <w:autoSpaceDE w:val="0"/>
        <w:autoSpaceDN w:val="0"/>
        <w:adjustRightInd w:val="0"/>
        <w:spacing w:line="360" w:lineRule="auto"/>
        <w:jc w:val="both"/>
        <w:rPr>
          <w:rFonts w:asciiTheme="minorHAnsi" w:hAnsiTheme="minorHAnsi" w:cstheme="minorHAnsi"/>
        </w:rPr>
      </w:pPr>
      <w:r w:rsidRPr="004E5AEA">
        <w:rPr>
          <w:rFonts w:asciiTheme="minorHAnsi" w:hAnsiTheme="minorHAnsi" w:cstheme="minorHAnsi"/>
          <w:color w:val="000000" w:themeColor="text1"/>
        </w:rPr>
        <w:t xml:space="preserve">1. </w:t>
      </w:r>
      <w:r w:rsidR="00020146" w:rsidRPr="004E5AEA">
        <w:rPr>
          <w:rFonts w:asciiTheme="minorHAnsi" w:hAnsiTheme="minorHAnsi" w:cstheme="minorHAnsi"/>
          <w:color w:val="000000" w:themeColor="text1"/>
        </w:rPr>
        <w:t xml:space="preserve"> Ciągnik </w:t>
      </w:r>
      <w:r w:rsidRPr="004E5AEA">
        <w:rPr>
          <w:rFonts w:asciiTheme="minorHAnsi" w:hAnsiTheme="minorHAnsi" w:cstheme="minorHAnsi"/>
          <w:color w:val="000000" w:themeColor="text1"/>
        </w:rPr>
        <w:t>fabrycznie now</w:t>
      </w:r>
      <w:r w:rsidR="00020146" w:rsidRPr="004E5AEA">
        <w:rPr>
          <w:rFonts w:asciiTheme="minorHAnsi" w:hAnsiTheme="minorHAnsi" w:cstheme="minorHAnsi"/>
          <w:color w:val="000000" w:themeColor="text1"/>
        </w:rPr>
        <w:t>y</w:t>
      </w:r>
      <w:r w:rsidRPr="004E5AEA">
        <w:rPr>
          <w:rFonts w:asciiTheme="minorHAnsi" w:hAnsiTheme="minorHAnsi" w:cstheme="minorHAnsi"/>
          <w:color w:val="000000" w:themeColor="text1"/>
        </w:rPr>
        <w:t>,</w:t>
      </w:r>
      <w:r w:rsidR="00B82A37" w:rsidRPr="004E5AEA">
        <w:rPr>
          <w:rFonts w:asciiTheme="minorHAnsi" w:hAnsiTheme="minorHAnsi" w:cstheme="minorHAnsi"/>
          <w:color w:val="000000" w:themeColor="text1"/>
        </w:rPr>
        <w:t xml:space="preserve"> </w:t>
      </w:r>
      <w:r w:rsidRPr="004E5AEA">
        <w:rPr>
          <w:rFonts w:asciiTheme="minorHAnsi" w:hAnsiTheme="minorHAnsi" w:cstheme="minorHAnsi"/>
          <w:color w:val="000000" w:themeColor="text1"/>
        </w:rPr>
        <w:t>silnik wyprodukowany przez producenta</w:t>
      </w:r>
      <w:r w:rsidR="00020146" w:rsidRPr="004E5AEA">
        <w:rPr>
          <w:rFonts w:asciiTheme="minorHAnsi" w:hAnsiTheme="minorHAnsi" w:cstheme="minorHAnsi"/>
          <w:color w:val="000000" w:themeColor="text1"/>
        </w:rPr>
        <w:t xml:space="preserve"> ciągnika</w:t>
      </w:r>
      <w:r w:rsidR="00725774" w:rsidRPr="004E5AEA">
        <w:rPr>
          <w:rFonts w:asciiTheme="minorHAnsi" w:hAnsiTheme="minorHAnsi" w:cstheme="minorHAnsi"/>
          <w:b/>
          <w:bCs/>
          <w:color w:val="000000" w:themeColor="text1"/>
        </w:rPr>
        <w:t>:</w:t>
      </w:r>
      <w:r w:rsidR="00B82A37" w:rsidRPr="004E5AEA">
        <w:rPr>
          <w:rFonts w:asciiTheme="minorHAnsi" w:hAnsiTheme="minorHAnsi" w:cstheme="minorHAnsi"/>
          <w:b/>
          <w:bCs/>
          <w:color w:val="000000" w:themeColor="text1"/>
        </w:rPr>
        <w:t xml:space="preserve"> </w:t>
      </w:r>
      <w:r w:rsidR="00B82A37" w:rsidRPr="004E5AEA">
        <w:rPr>
          <w:rFonts w:asciiTheme="minorHAnsi" w:hAnsiTheme="minorHAnsi" w:cstheme="minorHAnsi"/>
        </w:rPr>
        <w:t xml:space="preserve">rok produkcji </w:t>
      </w:r>
      <w:r w:rsidR="009B0A00" w:rsidRPr="004E5AEA">
        <w:rPr>
          <w:rFonts w:asciiTheme="minorHAnsi" w:hAnsiTheme="minorHAnsi" w:cstheme="minorHAnsi"/>
        </w:rPr>
        <w:t xml:space="preserve"> nie starsz</w:t>
      </w:r>
      <w:r w:rsidR="00020146" w:rsidRPr="004E5AEA">
        <w:rPr>
          <w:rFonts w:asciiTheme="minorHAnsi" w:hAnsiTheme="minorHAnsi" w:cstheme="minorHAnsi"/>
        </w:rPr>
        <w:t>y</w:t>
      </w:r>
      <w:r w:rsidR="009B0A00" w:rsidRPr="004E5AEA">
        <w:rPr>
          <w:rFonts w:asciiTheme="minorHAnsi" w:hAnsiTheme="minorHAnsi" w:cstheme="minorHAnsi"/>
        </w:rPr>
        <w:t xml:space="preserve"> niż </w:t>
      </w:r>
      <w:r w:rsidR="00020146" w:rsidRPr="004E5AEA">
        <w:rPr>
          <w:rFonts w:asciiTheme="minorHAnsi" w:hAnsiTheme="minorHAnsi" w:cstheme="minorHAnsi"/>
        </w:rPr>
        <w:t>z</w:t>
      </w:r>
      <w:r w:rsidR="009B0A00" w:rsidRPr="004E5AEA">
        <w:rPr>
          <w:rFonts w:asciiTheme="minorHAnsi" w:hAnsiTheme="minorHAnsi" w:cstheme="minorHAnsi"/>
        </w:rPr>
        <w:t xml:space="preserve"> 202</w:t>
      </w:r>
      <w:r w:rsidR="00020146" w:rsidRPr="004E5AEA">
        <w:rPr>
          <w:rFonts w:asciiTheme="minorHAnsi" w:hAnsiTheme="minorHAnsi" w:cstheme="minorHAnsi"/>
        </w:rPr>
        <w:t>2</w:t>
      </w:r>
      <w:r w:rsidR="009B0A00" w:rsidRPr="004E5AEA">
        <w:rPr>
          <w:rFonts w:asciiTheme="minorHAnsi" w:hAnsiTheme="minorHAnsi" w:cstheme="minorHAnsi"/>
        </w:rPr>
        <w:t xml:space="preserve"> r.</w:t>
      </w:r>
      <w:r w:rsidR="004E5AEA" w:rsidRPr="004E5AEA">
        <w:rPr>
          <w:rFonts w:asciiTheme="minorHAnsi" w:hAnsiTheme="minorHAnsi" w:cstheme="minorHAnsi"/>
        </w:rPr>
        <w:t>, osprzęt fabrycznie nowy rok produkcji: nie starszy niż z 2022 r.</w:t>
      </w:r>
    </w:p>
    <w:p w14:paraId="73B0CEE1" w14:textId="2C38FDD2" w:rsidR="008F7FEE" w:rsidRPr="004E5AEA" w:rsidRDefault="008F7FEE" w:rsidP="004E5AEA">
      <w:pPr>
        <w:autoSpaceDE w:val="0"/>
        <w:autoSpaceDN w:val="0"/>
        <w:adjustRightInd w:val="0"/>
        <w:spacing w:line="276" w:lineRule="auto"/>
        <w:jc w:val="both"/>
        <w:rPr>
          <w:rFonts w:asciiTheme="minorHAnsi" w:hAnsiTheme="minorHAnsi" w:cstheme="minorHAnsi"/>
        </w:rPr>
      </w:pPr>
      <w:r w:rsidRPr="004E5AEA">
        <w:rPr>
          <w:rFonts w:asciiTheme="minorHAnsi" w:hAnsiTheme="minorHAnsi" w:cstheme="minorHAnsi"/>
          <w:b/>
          <w:bCs/>
          <w:u w:val="single"/>
        </w:rPr>
        <w:t xml:space="preserve">1.Ciągnik: </w:t>
      </w:r>
    </w:p>
    <w:p w14:paraId="60FD7211" w14:textId="0417017D"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1)Kabina 6 słupkowa</w:t>
      </w:r>
    </w:p>
    <w:p w14:paraId="760DD867" w14:textId="0DC07B6D"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2)Klimatyzacja, ogrzewanie  </w:t>
      </w:r>
    </w:p>
    <w:p w14:paraId="0C33ECA5" w14:textId="734B0AC4"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3)Skrzynia biegów :liczba przełożeń w obu kierunkach jazdy 24 </w:t>
      </w:r>
    </w:p>
    <w:p w14:paraId="3F0A27EB" w14:textId="22C5C88A"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4)Rewers elektrohydrauliczny </w:t>
      </w:r>
    </w:p>
    <w:p w14:paraId="03AA4222" w14:textId="74601A0F"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5)Fotel operatora pneumatycznie amortyzowany </w:t>
      </w:r>
    </w:p>
    <w:p w14:paraId="35B7CB13" w14:textId="6757B763"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6)Oś przednia amortyzowana </w:t>
      </w:r>
    </w:p>
    <w:p w14:paraId="66F65EA2" w14:textId="1E8E1BC0"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7)Napę</w:t>
      </w:r>
      <w:r w:rsidR="004E5AEA" w:rsidRPr="004E5AEA">
        <w:rPr>
          <w:rFonts w:asciiTheme="minorHAnsi" w:hAnsiTheme="minorHAnsi" w:cstheme="minorHAnsi"/>
          <w:color w:val="000000" w:themeColor="text1"/>
        </w:rPr>
        <w:t>d</w:t>
      </w:r>
      <w:r w:rsidRPr="004E5AEA">
        <w:rPr>
          <w:rFonts w:asciiTheme="minorHAnsi" w:hAnsiTheme="minorHAnsi" w:cstheme="minorHAnsi"/>
          <w:color w:val="000000" w:themeColor="text1"/>
        </w:rPr>
        <w:t xml:space="preserve"> 4x4 </w:t>
      </w:r>
    </w:p>
    <w:p w14:paraId="149958AD" w14:textId="49A5EBD2"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lastRenderedPageBreak/>
        <w:t xml:space="preserve">8)Przedni napęd załączany elektrohydraulicznie </w:t>
      </w:r>
    </w:p>
    <w:p w14:paraId="59EBA6EF" w14:textId="34755829"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9)Blokada mechanizmu różnicowego załączana elektrohydraulicznie </w:t>
      </w:r>
    </w:p>
    <w:p w14:paraId="4070009B" w14:textId="6654540C"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10)Koła tylne 520/70 R38 </w:t>
      </w:r>
      <w:r w:rsidRPr="00D60E04">
        <w:rPr>
          <w:rFonts w:asciiTheme="minorHAnsi" w:hAnsiTheme="minorHAnsi" w:cstheme="minorHAnsi"/>
          <w:color w:val="FF0000"/>
        </w:rPr>
        <w:t>koła przednie 420/70 R2</w:t>
      </w:r>
      <w:r w:rsidR="00D60E04" w:rsidRPr="00D60E04">
        <w:rPr>
          <w:rFonts w:asciiTheme="minorHAnsi" w:hAnsiTheme="minorHAnsi" w:cstheme="minorHAnsi"/>
          <w:color w:val="FF0000"/>
        </w:rPr>
        <w:t>4</w:t>
      </w:r>
    </w:p>
    <w:p w14:paraId="23D415B9" w14:textId="1C7EB6A6"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11)Cięgło górne układu podnośnika z końcówką hakową cat.3 </w:t>
      </w:r>
    </w:p>
    <w:p w14:paraId="1A5224C3" w14:textId="0CC46A39"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12)WOM z prędkościami 540/540E/1000 </w:t>
      </w:r>
      <w:proofErr w:type="spellStart"/>
      <w:r w:rsidRPr="004E5AEA">
        <w:rPr>
          <w:rFonts w:asciiTheme="minorHAnsi" w:hAnsiTheme="minorHAnsi" w:cstheme="minorHAnsi"/>
          <w:color w:val="000000" w:themeColor="text1"/>
        </w:rPr>
        <w:t>obr</w:t>
      </w:r>
      <w:proofErr w:type="spellEnd"/>
      <w:r w:rsidRPr="004E5AEA">
        <w:rPr>
          <w:rFonts w:asciiTheme="minorHAnsi" w:hAnsiTheme="minorHAnsi" w:cstheme="minorHAnsi"/>
          <w:color w:val="000000" w:themeColor="text1"/>
        </w:rPr>
        <w:t xml:space="preserve">/min </w:t>
      </w:r>
    </w:p>
    <w:p w14:paraId="5C591C6A" w14:textId="5E6E0436"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13)3 pary wyjść hydraulicznych (6 szybkozłączy) </w:t>
      </w:r>
    </w:p>
    <w:p w14:paraId="61A3E499" w14:textId="68C79EE0"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14)Wycieraczka i spryskiwacz szyby tylnej </w:t>
      </w:r>
    </w:p>
    <w:p w14:paraId="6785B678" w14:textId="22603FBC"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15)Hamulce pneumatyczne 2-obwodowe </w:t>
      </w:r>
    </w:p>
    <w:p w14:paraId="0FB60139" w14:textId="7842F0CD"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16)Zaczep tylny automatyczny </w:t>
      </w:r>
    </w:p>
    <w:p w14:paraId="5459A333" w14:textId="7BDA9777"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17)Zaczep polowy </w:t>
      </w:r>
    </w:p>
    <w:p w14:paraId="0DD6BDE9" w14:textId="503ABAAD"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18)Sterowanie WOM i TUZ z błotnika na zewnątrz </w:t>
      </w:r>
    </w:p>
    <w:p w14:paraId="02405A15" w14:textId="1B8D2D1A"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19)Silnik 4 cylindrowy, pojemność :min 4,49 l </w:t>
      </w:r>
    </w:p>
    <w:p w14:paraId="79CC8136" w14:textId="143AB0CA"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20)Moc min. 130 KM</w:t>
      </w:r>
    </w:p>
    <w:p w14:paraId="3585ED8E" w14:textId="4A00830F"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21)udźwig tylnego TUZ min 5600 kg </w:t>
      </w:r>
    </w:p>
    <w:p w14:paraId="6DF73195" w14:textId="0B63AF1E"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22)Udźwig przedniego TUZ min 3400 kg </w:t>
      </w:r>
    </w:p>
    <w:p w14:paraId="3F360888" w14:textId="4A5A7EE6" w:rsidR="008F7FEE" w:rsidRPr="004E5AEA" w:rsidRDefault="008F7FEE" w:rsidP="004E5AEA">
      <w:pPr>
        <w:pStyle w:val="gwp2db8513dmsonormal"/>
        <w:spacing w:line="276" w:lineRule="auto"/>
        <w:rPr>
          <w:rFonts w:asciiTheme="minorHAnsi" w:hAnsiTheme="minorHAnsi" w:cstheme="minorHAnsi"/>
        </w:rPr>
      </w:pPr>
      <w:r w:rsidRPr="004E5AEA">
        <w:rPr>
          <w:rFonts w:asciiTheme="minorHAnsi" w:hAnsiTheme="minorHAnsi" w:cstheme="minorHAnsi"/>
          <w:color w:val="000000" w:themeColor="text1"/>
        </w:rPr>
        <w:t>23)Zbiornik paliwa 150 l</w:t>
      </w:r>
      <w:r w:rsidRPr="004E5AEA">
        <w:rPr>
          <w:rFonts w:asciiTheme="minorHAnsi" w:hAnsiTheme="minorHAnsi" w:cstheme="minorHAnsi"/>
          <w:b/>
          <w:bCs/>
          <w:color w:val="000000" w:themeColor="text1"/>
        </w:rPr>
        <w:t xml:space="preserve">                                   </w:t>
      </w:r>
    </w:p>
    <w:p w14:paraId="60508FCD" w14:textId="67478EF1" w:rsidR="008F7FEE" w:rsidRPr="004E5AEA" w:rsidRDefault="008F7FEE" w:rsidP="004E5AEA">
      <w:pPr>
        <w:pStyle w:val="gwp2db8513dmsonormal"/>
        <w:spacing w:line="276" w:lineRule="auto"/>
        <w:rPr>
          <w:rFonts w:asciiTheme="minorHAnsi" w:hAnsiTheme="minorHAnsi" w:cstheme="minorHAnsi"/>
        </w:rPr>
      </w:pPr>
      <w:r w:rsidRPr="004E5AEA">
        <w:rPr>
          <w:rFonts w:asciiTheme="minorHAnsi" w:hAnsiTheme="minorHAnsi" w:cstheme="minorHAnsi"/>
          <w:b/>
          <w:bCs/>
        </w:rPr>
        <w:t> </w:t>
      </w:r>
      <w:r w:rsidRPr="004E5AEA">
        <w:rPr>
          <w:rFonts w:asciiTheme="minorHAnsi" w:hAnsiTheme="minorHAnsi" w:cstheme="minorHAnsi"/>
          <w:b/>
          <w:bCs/>
          <w:u w:val="single"/>
        </w:rPr>
        <w:t xml:space="preserve">2.Ładowacz czołowy samopoziomujący </w:t>
      </w:r>
    </w:p>
    <w:p w14:paraId="0DA99726" w14:textId="315A6F68"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1)Udźwig min 2 000 kg </w:t>
      </w:r>
    </w:p>
    <w:p w14:paraId="3E1840F5" w14:textId="780F1D05"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2)Wysokość podnoszenia min 4 000 mm</w:t>
      </w:r>
    </w:p>
    <w:p w14:paraId="4380BAAA" w14:textId="073DC8E0"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3)Łyżka szerokość od 2,2 m do 2,4 m </w:t>
      </w:r>
    </w:p>
    <w:p w14:paraId="3C85E66C" w14:textId="601E17C2"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4)Widły do palet :udźwig min 2000 kg </w:t>
      </w:r>
    </w:p>
    <w:p w14:paraId="3CA553CD" w14:textId="3F4393E9" w:rsidR="008F7FEE" w:rsidRPr="004E5AEA" w:rsidRDefault="008F7FEE" w:rsidP="004E5AEA">
      <w:pPr>
        <w:pStyle w:val="gwp2db8513dmsonormal"/>
        <w:spacing w:line="276" w:lineRule="auto"/>
        <w:rPr>
          <w:rFonts w:asciiTheme="minorHAnsi" w:hAnsiTheme="minorHAnsi" w:cstheme="minorHAnsi"/>
        </w:rPr>
      </w:pPr>
      <w:r w:rsidRPr="004E5AEA">
        <w:rPr>
          <w:rFonts w:asciiTheme="minorHAnsi" w:hAnsiTheme="minorHAnsi" w:cstheme="minorHAnsi"/>
          <w:b/>
          <w:bCs/>
        </w:rPr>
        <w:t> </w:t>
      </w:r>
      <w:r w:rsidRPr="004E5AEA">
        <w:rPr>
          <w:rFonts w:asciiTheme="minorHAnsi" w:hAnsiTheme="minorHAnsi" w:cstheme="minorHAnsi"/>
          <w:b/>
          <w:bCs/>
          <w:u w:val="single"/>
        </w:rPr>
        <w:t xml:space="preserve">3.Kosiarka bijakowa </w:t>
      </w:r>
    </w:p>
    <w:p w14:paraId="2D8CB1D2" w14:textId="78FEF130"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1)Szerokość </w:t>
      </w:r>
      <w:r w:rsidR="004E5AEA" w:rsidRPr="004E5AEA">
        <w:rPr>
          <w:rFonts w:asciiTheme="minorHAnsi" w:hAnsiTheme="minorHAnsi" w:cstheme="minorHAnsi"/>
          <w:color w:val="000000" w:themeColor="text1"/>
        </w:rPr>
        <w:t>robocza</w:t>
      </w:r>
      <w:r w:rsidRPr="004E5AEA">
        <w:rPr>
          <w:rFonts w:asciiTheme="minorHAnsi" w:hAnsiTheme="minorHAnsi" w:cstheme="minorHAnsi"/>
          <w:color w:val="000000" w:themeColor="text1"/>
        </w:rPr>
        <w:t>1,9-2,1m</w:t>
      </w:r>
    </w:p>
    <w:p w14:paraId="098E90AC" w14:textId="141F3554"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lastRenderedPageBreak/>
        <w:t xml:space="preserve">2)Min. 16 noży </w:t>
      </w:r>
    </w:p>
    <w:p w14:paraId="3D50BF9F" w14:textId="147593FC"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3)Średnica wału bijaka 168 mm</w:t>
      </w:r>
    </w:p>
    <w:p w14:paraId="5DD405E2" w14:textId="06AA896C"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4)Wałek WOM szerokokątny ze sprzęgłem przeciążeniowym  wyposażona w </w:t>
      </w:r>
    </w:p>
    <w:p w14:paraId="29F2A81D" w14:textId="23740772" w:rsidR="008F7FEE" w:rsidRPr="004E5AEA" w:rsidRDefault="004E5AEA"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w</w:t>
      </w:r>
      <w:r w:rsidR="008F7FEE" w:rsidRPr="004E5AEA">
        <w:rPr>
          <w:rFonts w:asciiTheme="minorHAnsi" w:hAnsiTheme="minorHAnsi" w:cstheme="minorHAnsi"/>
          <w:color w:val="000000" w:themeColor="text1"/>
        </w:rPr>
        <w:t xml:space="preserve">ał kopiujący </w:t>
      </w:r>
    </w:p>
    <w:p w14:paraId="5D28216C" w14:textId="4C2042F9"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5) Minimalna średnica ciętych gałęzi  75mm </w:t>
      </w:r>
    </w:p>
    <w:p w14:paraId="6797119C" w14:textId="744F1352"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6)Zawieszenie :wyposażona w układ zawieszenia tylno-boczny </w:t>
      </w:r>
    </w:p>
    <w:p w14:paraId="298B84A9" w14:textId="12F6A1CD" w:rsidR="008F7FEE" w:rsidRPr="004E5AEA" w:rsidRDefault="008F7FEE" w:rsidP="004E5AEA">
      <w:pPr>
        <w:pStyle w:val="gwp2db8513dmsonormal"/>
        <w:spacing w:line="276"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7)Regulowane sworznie zaczepu </w:t>
      </w:r>
    </w:p>
    <w:p w14:paraId="4FE65F54" w14:textId="4A456498" w:rsidR="00D20A5A" w:rsidRPr="004E5AEA" w:rsidRDefault="00D20A5A" w:rsidP="001D059C">
      <w:pPr>
        <w:autoSpaceDE w:val="0"/>
        <w:autoSpaceDN w:val="0"/>
        <w:adjustRightInd w:val="0"/>
        <w:spacing w:line="360" w:lineRule="auto"/>
        <w:jc w:val="both"/>
        <w:rPr>
          <w:rFonts w:asciiTheme="minorHAnsi" w:hAnsiTheme="minorHAnsi" w:cstheme="minorHAnsi"/>
          <w:color w:val="000000" w:themeColor="text1"/>
        </w:rPr>
      </w:pPr>
    </w:p>
    <w:p w14:paraId="3CEA41DA" w14:textId="15EA12F8" w:rsidR="00725774" w:rsidRPr="004E5AEA" w:rsidRDefault="00725774" w:rsidP="00725774">
      <w:pPr>
        <w:autoSpaceDE w:val="0"/>
        <w:autoSpaceDN w:val="0"/>
        <w:adjustRightInd w:val="0"/>
        <w:spacing w:line="360" w:lineRule="auto"/>
        <w:rPr>
          <w:rFonts w:asciiTheme="minorHAnsi" w:hAnsiTheme="minorHAnsi" w:cstheme="minorHAnsi"/>
          <w:b/>
          <w:bCs/>
          <w:color w:val="000000"/>
        </w:rPr>
      </w:pPr>
      <w:r w:rsidRPr="004E5AEA">
        <w:rPr>
          <w:rFonts w:asciiTheme="minorHAnsi" w:hAnsiTheme="minorHAnsi" w:cstheme="minorHAnsi"/>
          <w:b/>
          <w:bCs/>
          <w:color w:val="000000"/>
        </w:rPr>
        <w:t>4.1.2.Wymagania podstawowe:</w:t>
      </w:r>
    </w:p>
    <w:p w14:paraId="01ED23C3" w14:textId="487C54E2" w:rsidR="00725774" w:rsidRPr="004E5AEA" w:rsidRDefault="00725774" w:rsidP="00725774">
      <w:pPr>
        <w:autoSpaceDE w:val="0"/>
        <w:autoSpaceDN w:val="0"/>
        <w:adjustRightInd w:val="0"/>
        <w:spacing w:line="360" w:lineRule="auto"/>
        <w:jc w:val="both"/>
        <w:rPr>
          <w:rFonts w:asciiTheme="minorHAnsi" w:hAnsiTheme="minorHAnsi" w:cstheme="minorHAnsi"/>
          <w:b/>
          <w:bCs/>
          <w:color w:val="000000"/>
        </w:rPr>
      </w:pPr>
      <w:r w:rsidRPr="004E5AEA">
        <w:rPr>
          <w:rFonts w:asciiTheme="minorHAnsi" w:hAnsiTheme="minorHAnsi" w:cstheme="minorHAnsi"/>
          <w:color w:val="000000"/>
        </w:rPr>
        <w:t xml:space="preserve">a)Zamawiający wymaga, aby </w:t>
      </w:r>
      <w:r w:rsidR="007A7E3C" w:rsidRPr="004E5AEA">
        <w:rPr>
          <w:rFonts w:asciiTheme="minorHAnsi" w:hAnsiTheme="minorHAnsi" w:cstheme="minorHAnsi"/>
          <w:color w:val="000000"/>
        </w:rPr>
        <w:t xml:space="preserve"> </w:t>
      </w:r>
      <w:r w:rsidR="0066705C" w:rsidRPr="004E5AEA">
        <w:rPr>
          <w:rFonts w:asciiTheme="minorHAnsi" w:hAnsiTheme="minorHAnsi" w:cstheme="minorHAnsi"/>
          <w:color w:val="000000"/>
        </w:rPr>
        <w:t xml:space="preserve">ciągnika  z osprzętem </w:t>
      </w:r>
      <w:r w:rsidRPr="004E5AEA">
        <w:rPr>
          <w:rFonts w:asciiTheme="minorHAnsi" w:hAnsiTheme="minorHAnsi" w:cstheme="minorHAnsi"/>
          <w:color w:val="000000"/>
        </w:rPr>
        <w:t>był fabrycznie now</w:t>
      </w:r>
      <w:r w:rsidR="0066705C" w:rsidRPr="004E5AEA">
        <w:rPr>
          <w:rFonts w:asciiTheme="minorHAnsi" w:hAnsiTheme="minorHAnsi" w:cstheme="minorHAnsi"/>
          <w:color w:val="000000"/>
        </w:rPr>
        <w:t>y</w:t>
      </w:r>
      <w:r w:rsidRPr="004E5AEA">
        <w:rPr>
          <w:rFonts w:asciiTheme="minorHAnsi" w:hAnsiTheme="minorHAnsi" w:cstheme="minorHAnsi"/>
          <w:color w:val="000000"/>
        </w:rPr>
        <w:t>, woln</w:t>
      </w:r>
      <w:r w:rsidR="0066705C" w:rsidRPr="004E5AEA">
        <w:rPr>
          <w:rFonts w:asciiTheme="minorHAnsi" w:hAnsiTheme="minorHAnsi" w:cstheme="minorHAnsi"/>
          <w:color w:val="000000"/>
        </w:rPr>
        <w:t>y</w:t>
      </w:r>
      <w:r w:rsidRPr="004E5AEA">
        <w:rPr>
          <w:rFonts w:asciiTheme="minorHAnsi" w:hAnsiTheme="minorHAnsi" w:cstheme="minorHAnsi"/>
          <w:color w:val="000000"/>
        </w:rPr>
        <w:t xml:space="preserve"> od wad. </w:t>
      </w:r>
      <w:r w:rsidR="007A7E3C" w:rsidRPr="004E5AEA">
        <w:rPr>
          <w:rFonts w:asciiTheme="minorHAnsi" w:hAnsiTheme="minorHAnsi" w:cstheme="minorHAnsi"/>
          <w:color w:val="000000"/>
        </w:rPr>
        <w:t xml:space="preserve">Sprzęt  musi </w:t>
      </w:r>
      <w:r w:rsidRPr="004E5AEA">
        <w:rPr>
          <w:rFonts w:asciiTheme="minorHAnsi" w:hAnsiTheme="minorHAnsi" w:cstheme="minorHAnsi"/>
          <w:color w:val="000000"/>
        </w:rPr>
        <w:t>posiadać aktualne i odpowiednie atesty, certyfikaty, świadectwa jakości i spełniać wszelkie wymogi norm określonych obowiązującym prawem.</w:t>
      </w:r>
      <w:r w:rsidR="00D51339" w:rsidRPr="004E5AEA">
        <w:rPr>
          <w:rFonts w:asciiTheme="minorHAnsi" w:hAnsiTheme="minorHAnsi" w:cstheme="minorHAnsi"/>
          <w:color w:val="000000"/>
        </w:rPr>
        <w:t xml:space="preserve"> </w:t>
      </w:r>
      <w:r w:rsidR="0066705C" w:rsidRPr="004E5AEA">
        <w:rPr>
          <w:rFonts w:asciiTheme="minorHAnsi" w:hAnsiTheme="minorHAnsi" w:cstheme="minorHAnsi"/>
          <w:color w:val="000000"/>
        </w:rPr>
        <w:t xml:space="preserve">Ciągnik rolniczy </w:t>
      </w:r>
      <w:r w:rsidR="00537AC2" w:rsidRPr="004E5AEA">
        <w:rPr>
          <w:rFonts w:asciiTheme="minorHAnsi" w:hAnsiTheme="minorHAnsi" w:cstheme="minorHAnsi"/>
          <w:color w:val="000000"/>
        </w:rPr>
        <w:t>win</w:t>
      </w:r>
      <w:r w:rsidR="0066705C" w:rsidRPr="004E5AEA">
        <w:rPr>
          <w:rFonts w:asciiTheme="minorHAnsi" w:hAnsiTheme="minorHAnsi" w:cstheme="minorHAnsi"/>
          <w:color w:val="000000"/>
        </w:rPr>
        <w:t>ien</w:t>
      </w:r>
      <w:r w:rsidR="00537AC2" w:rsidRPr="004E5AEA">
        <w:rPr>
          <w:rFonts w:asciiTheme="minorHAnsi" w:hAnsiTheme="minorHAnsi" w:cstheme="minorHAnsi"/>
          <w:color w:val="000000"/>
        </w:rPr>
        <w:t xml:space="preserve"> być wyposażon</w:t>
      </w:r>
      <w:r w:rsidR="0066705C" w:rsidRPr="004E5AEA">
        <w:rPr>
          <w:rFonts w:asciiTheme="minorHAnsi" w:hAnsiTheme="minorHAnsi" w:cstheme="minorHAnsi"/>
          <w:color w:val="000000"/>
        </w:rPr>
        <w:t>y</w:t>
      </w:r>
      <w:r w:rsidR="00537AC2" w:rsidRPr="004E5AEA">
        <w:rPr>
          <w:rFonts w:asciiTheme="minorHAnsi" w:hAnsiTheme="minorHAnsi" w:cstheme="minorHAnsi"/>
          <w:color w:val="000000"/>
        </w:rPr>
        <w:t xml:space="preserve"> we wszystkie płyny eksploatacyjne oraz zatankowan</w:t>
      </w:r>
      <w:r w:rsidR="0066705C" w:rsidRPr="004E5AEA">
        <w:rPr>
          <w:rFonts w:asciiTheme="minorHAnsi" w:hAnsiTheme="minorHAnsi" w:cstheme="minorHAnsi"/>
          <w:color w:val="000000"/>
        </w:rPr>
        <w:t>y</w:t>
      </w:r>
      <w:r w:rsidR="00537AC2" w:rsidRPr="004E5AEA">
        <w:rPr>
          <w:rFonts w:asciiTheme="minorHAnsi" w:hAnsiTheme="minorHAnsi" w:cstheme="minorHAnsi"/>
          <w:color w:val="000000"/>
        </w:rPr>
        <w:t xml:space="preserve"> do określonej przez producenta minimalnej ilości paliwa.</w:t>
      </w:r>
    </w:p>
    <w:p w14:paraId="0181A1F9" w14:textId="437112ED" w:rsidR="00725774" w:rsidRPr="004E5AEA" w:rsidRDefault="00725774" w:rsidP="00725774">
      <w:pPr>
        <w:autoSpaceDE w:val="0"/>
        <w:autoSpaceDN w:val="0"/>
        <w:adjustRightInd w:val="0"/>
        <w:spacing w:line="360" w:lineRule="auto"/>
        <w:jc w:val="both"/>
        <w:rPr>
          <w:rFonts w:asciiTheme="minorHAnsi" w:hAnsiTheme="minorHAnsi" w:cstheme="minorHAnsi"/>
          <w:color w:val="000000"/>
        </w:rPr>
      </w:pPr>
      <w:r w:rsidRPr="004E5AEA">
        <w:rPr>
          <w:rFonts w:asciiTheme="minorHAnsi" w:hAnsiTheme="minorHAnsi" w:cstheme="minorHAnsi"/>
          <w:color w:val="000000"/>
        </w:rPr>
        <w:t>b)W przypadku stwierdzenia, że dostarczone sprzęt</w:t>
      </w:r>
      <w:r w:rsidR="0066705C" w:rsidRPr="004E5AEA">
        <w:rPr>
          <w:rFonts w:asciiTheme="minorHAnsi" w:hAnsiTheme="minorHAnsi" w:cstheme="minorHAnsi"/>
          <w:color w:val="000000"/>
        </w:rPr>
        <w:t>y</w:t>
      </w:r>
      <w:r w:rsidRPr="004E5AEA">
        <w:rPr>
          <w:rFonts w:asciiTheme="minorHAnsi" w:hAnsiTheme="minorHAnsi" w:cstheme="minorHAnsi"/>
          <w:color w:val="000000"/>
        </w:rPr>
        <w:t xml:space="preserve"> </w:t>
      </w:r>
      <w:r w:rsidR="0066705C" w:rsidRPr="004E5AEA">
        <w:rPr>
          <w:rFonts w:asciiTheme="minorHAnsi" w:hAnsiTheme="minorHAnsi" w:cstheme="minorHAnsi"/>
          <w:color w:val="000000"/>
        </w:rPr>
        <w:t xml:space="preserve">są </w:t>
      </w:r>
      <w:r w:rsidRPr="004E5AEA">
        <w:rPr>
          <w:rFonts w:asciiTheme="minorHAnsi" w:hAnsiTheme="minorHAnsi" w:cstheme="minorHAnsi"/>
          <w:color w:val="000000"/>
        </w:rPr>
        <w:t>uszkodzon</w:t>
      </w:r>
      <w:r w:rsidR="0066705C" w:rsidRPr="004E5AEA">
        <w:rPr>
          <w:rFonts w:asciiTheme="minorHAnsi" w:hAnsiTheme="minorHAnsi" w:cstheme="minorHAnsi"/>
          <w:color w:val="000000"/>
        </w:rPr>
        <w:t>e</w:t>
      </w:r>
      <w:r w:rsidRPr="004E5AEA">
        <w:rPr>
          <w:rFonts w:asciiTheme="minorHAnsi" w:hAnsiTheme="minorHAnsi" w:cstheme="minorHAnsi"/>
          <w:color w:val="000000"/>
        </w:rPr>
        <w:t>, bądź nie odpowiada</w:t>
      </w:r>
      <w:r w:rsidR="0066705C" w:rsidRPr="004E5AEA">
        <w:rPr>
          <w:rFonts w:asciiTheme="minorHAnsi" w:hAnsiTheme="minorHAnsi" w:cstheme="minorHAnsi"/>
          <w:color w:val="000000"/>
        </w:rPr>
        <w:t>ją</w:t>
      </w:r>
      <w:r w:rsidRPr="004E5AEA">
        <w:rPr>
          <w:rFonts w:asciiTheme="minorHAnsi" w:hAnsiTheme="minorHAnsi" w:cstheme="minorHAnsi"/>
          <w:color w:val="000000"/>
        </w:rPr>
        <w:t xml:space="preserve"> przedmiotowi zamówienia pod względem jakości, funkcjonalności i parametrów technicznych, Wykonawca wymieni </w:t>
      </w:r>
      <w:r w:rsidR="007A7E3C" w:rsidRPr="004E5AEA">
        <w:rPr>
          <w:rFonts w:asciiTheme="minorHAnsi" w:hAnsiTheme="minorHAnsi" w:cstheme="minorHAnsi"/>
          <w:color w:val="000000"/>
        </w:rPr>
        <w:t>go</w:t>
      </w:r>
      <w:r w:rsidRPr="004E5AEA">
        <w:rPr>
          <w:rFonts w:asciiTheme="minorHAnsi" w:hAnsiTheme="minorHAnsi" w:cstheme="minorHAnsi"/>
          <w:color w:val="000000"/>
        </w:rPr>
        <w:t xml:space="preserve"> na inn</w:t>
      </w:r>
      <w:r w:rsidR="007A7E3C" w:rsidRPr="004E5AEA">
        <w:rPr>
          <w:rFonts w:asciiTheme="minorHAnsi" w:hAnsiTheme="minorHAnsi" w:cstheme="minorHAnsi"/>
          <w:color w:val="000000"/>
        </w:rPr>
        <w:t>y</w:t>
      </w:r>
      <w:r w:rsidRPr="004E5AEA">
        <w:rPr>
          <w:rFonts w:asciiTheme="minorHAnsi" w:hAnsiTheme="minorHAnsi" w:cstheme="minorHAnsi"/>
          <w:color w:val="000000"/>
        </w:rPr>
        <w:t xml:space="preserve"> właściw</w:t>
      </w:r>
      <w:r w:rsidR="007A7E3C" w:rsidRPr="004E5AEA">
        <w:rPr>
          <w:rFonts w:asciiTheme="minorHAnsi" w:hAnsiTheme="minorHAnsi" w:cstheme="minorHAnsi"/>
          <w:color w:val="000000"/>
        </w:rPr>
        <w:t>y</w:t>
      </w:r>
      <w:r w:rsidRPr="004E5AEA">
        <w:rPr>
          <w:rFonts w:asciiTheme="minorHAnsi" w:hAnsiTheme="minorHAnsi" w:cstheme="minorHAnsi"/>
          <w:color w:val="000000"/>
        </w:rPr>
        <w:t xml:space="preserve"> na własny koszt.</w:t>
      </w:r>
    </w:p>
    <w:p w14:paraId="652F6E6D" w14:textId="2839FA81" w:rsidR="00725774" w:rsidRPr="004E5AEA" w:rsidRDefault="00725774" w:rsidP="00725774">
      <w:pPr>
        <w:autoSpaceDE w:val="0"/>
        <w:autoSpaceDN w:val="0"/>
        <w:adjustRightInd w:val="0"/>
        <w:spacing w:line="360" w:lineRule="auto"/>
        <w:jc w:val="both"/>
        <w:rPr>
          <w:rFonts w:asciiTheme="minorHAnsi" w:hAnsiTheme="minorHAnsi" w:cstheme="minorHAnsi"/>
          <w:color w:val="000000"/>
        </w:rPr>
      </w:pPr>
      <w:r w:rsidRPr="004E5AEA">
        <w:rPr>
          <w:rFonts w:asciiTheme="minorHAnsi" w:hAnsiTheme="minorHAnsi" w:cstheme="minorHAnsi"/>
          <w:color w:val="000000"/>
        </w:rPr>
        <w:t xml:space="preserve">c) Wykonawca zobligowany jest w ramach </w:t>
      </w:r>
      <w:r w:rsidR="008F6913" w:rsidRPr="004E5AEA">
        <w:rPr>
          <w:rFonts w:asciiTheme="minorHAnsi" w:hAnsiTheme="minorHAnsi" w:cstheme="minorHAnsi"/>
          <w:color w:val="000000"/>
        </w:rPr>
        <w:t xml:space="preserve">zamówienia dostarczyć </w:t>
      </w:r>
      <w:r w:rsidR="008F38F7" w:rsidRPr="004E5AEA">
        <w:rPr>
          <w:rFonts w:asciiTheme="minorHAnsi" w:hAnsiTheme="minorHAnsi" w:cstheme="minorHAnsi"/>
          <w:color w:val="000000"/>
        </w:rPr>
        <w:t xml:space="preserve">na własny koszt </w:t>
      </w:r>
      <w:r w:rsidR="0066705C" w:rsidRPr="004E5AEA">
        <w:rPr>
          <w:rFonts w:asciiTheme="minorHAnsi" w:hAnsiTheme="minorHAnsi" w:cstheme="minorHAnsi"/>
          <w:color w:val="000000"/>
        </w:rPr>
        <w:t xml:space="preserve"> ciągnik  z osprzętem </w:t>
      </w:r>
      <w:r w:rsidR="007A7E3C" w:rsidRPr="004E5AEA">
        <w:rPr>
          <w:rFonts w:asciiTheme="minorHAnsi" w:hAnsiTheme="minorHAnsi" w:cstheme="minorHAnsi"/>
          <w:color w:val="000000"/>
        </w:rPr>
        <w:t>do siedziby Zamawiającego</w:t>
      </w:r>
      <w:r w:rsidR="0066705C" w:rsidRPr="004E5AEA">
        <w:rPr>
          <w:rFonts w:asciiTheme="minorHAnsi" w:hAnsiTheme="minorHAnsi" w:cstheme="minorHAnsi"/>
          <w:color w:val="000000"/>
        </w:rPr>
        <w:t xml:space="preserve"> tj. baza sprzętowa -Białka </w:t>
      </w:r>
      <w:r w:rsidR="0031148D" w:rsidRPr="004E5AEA">
        <w:rPr>
          <w:rFonts w:asciiTheme="minorHAnsi" w:hAnsiTheme="minorHAnsi" w:cstheme="minorHAnsi"/>
          <w:color w:val="000000"/>
        </w:rPr>
        <w:t>48A</w:t>
      </w:r>
      <w:r w:rsidR="0066705C" w:rsidRPr="004E5AEA">
        <w:rPr>
          <w:rFonts w:asciiTheme="minorHAnsi" w:hAnsiTheme="minorHAnsi" w:cstheme="minorHAnsi"/>
          <w:color w:val="000000"/>
        </w:rPr>
        <w:t>, 21-300 Radzyń Podlaski</w:t>
      </w:r>
    </w:p>
    <w:p w14:paraId="10F208BC" w14:textId="356D2BD9" w:rsidR="008604CF" w:rsidRPr="004E5AEA" w:rsidRDefault="00725774" w:rsidP="00725774">
      <w:pPr>
        <w:autoSpaceDE w:val="0"/>
        <w:autoSpaceDN w:val="0"/>
        <w:adjustRightInd w:val="0"/>
        <w:spacing w:before="100" w:after="100" w:line="360" w:lineRule="auto"/>
        <w:ind w:left="284" w:hanging="284"/>
        <w:jc w:val="both"/>
        <w:rPr>
          <w:rFonts w:asciiTheme="minorHAnsi" w:hAnsiTheme="minorHAnsi" w:cstheme="minorHAnsi"/>
          <w:color w:val="000000"/>
        </w:rPr>
      </w:pPr>
      <w:r w:rsidRPr="004E5AEA">
        <w:rPr>
          <w:rFonts w:asciiTheme="minorHAnsi" w:hAnsiTheme="minorHAnsi" w:cstheme="minorHAnsi"/>
          <w:color w:val="000000"/>
        </w:rPr>
        <w:t xml:space="preserve">d) Wykonawca zobligowany jest do  zrealizowania dostaw w ramach ww. zamówienia wraz z instrukcją w jęz. </w:t>
      </w:r>
      <w:r w:rsidR="00537AC2" w:rsidRPr="004E5AEA">
        <w:rPr>
          <w:rFonts w:asciiTheme="minorHAnsi" w:hAnsiTheme="minorHAnsi" w:cstheme="minorHAnsi"/>
          <w:color w:val="000000"/>
        </w:rPr>
        <w:t>P</w:t>
      </w:r>
      <w:r w:rsidRPr="004E5AEA">
        <w:rPr>
          <w:rFonts w:asciiTheme="minorHAnsi" w:hAnsiTheme="minorHAnsi" w:cstheme="minorHAnsi"/>
          <w:color w:val="000000"/>
        </w:rPr>
        <w:t>olskim</w:t>
      </w:r>
    </w:p>
    <w:p w14:paraId="0EC2381C" w14:textId="515BC834" w:rsidR="00537AC2" w:rsidRPr="004E5AEA" w:rsidRDefault="00537AC2" w:rsidP="00725774">
      <w:pPr>
        <w:autoSpaceDE w:val="0"/>
        <w:autoSpaceDN w:val="0"/>
        <w:adjustRightInd w:val="0"/>
        <w:spacing w:before="100" w:after="100" w:line="360" w:lineRule="auto"/>
        <w:ind w:left="284" w:hanging="284"/>
        <w:jc w:val="both"/>
        <w:rPr>
          <w:rFonts w:asciiTheme="minorHAnsi" w:hAnsiTheme="minorHAnsi" w:cstheme="minorHAnsi"/>
          <w:color w:val="000000"/>
        </w:rPr>
      </w:pPr>
      <w:r w:rsidRPr="004E5AEA">
        <w:rPr>
          <w:rFonts w:asciiTheme="minorHAnsi" w:hAnsiTheme="minorHAnsi" w:cstheme="minorHAnsi"/>
          <w:color w:val="000000"/>
        </w:rPr>
        <w:t xml:space="preserve">e) Wraz z dostawą </w:t>
      </w:r>
      <w:r w:rsidR="0066705C" w:rsidRPr="004E5AEA">
        <w:rPr>
          <w:rFonts w:asciiTheme="minorHAnsi" w:hAnsiTheme="minorHAnsi" w:cstheme="minorHAnsi"/>
          <w:color w:val="000000"/>
        </w:rPr>
        <w:t xml:space="preserve"> ciągnika rolniczego z osprzętem W</w:t>
      </w:r>
      <w:r w:rsidRPr="004E5AEA">
        <w:rPr>
          <w:rFonts w:asciiTheme="minorHAnsi" w:hAnsiTheme="minorHAnsi" w:cstheme="minorHAnsi"/>
          <w:color w:val="000000"/>
        </w:rPr>
        <w:t>ykonawca załączy katalog części zamiennych, dokumenty gwarancyjne.</w:t>
      </w:r>
    </w:p>
    <w:p w14:paraId="77D108F2" w14:textId="4247C708" w:rsidR="00690EA7" w:rsidRPr="004E5AEA" w:rsidRDefault="00537AC2" w:rsidP="00D34D1E">
      <w:pPr>
        <w:widowControl w:val="0"/>
        <w:spacing w:line="360" w:lineRule="auto"/>
        <w:jc w:val="both"/>
        <w:outlineLvl w:val="3"/>
        <w:rPr>
          <w:rFonts w:asciiTheme="minorHAnsi" w:hAnsiTheme="minorHAnsi" w:cstheme="minorHAnsi"/>
        </w:rPr>
      </w:pPr>
      <w:r w:rsidRPr="004E5AEA">
        <w:rPr>
          <w:rFonts w:asciiTheme="minorHAnsi" w:hAnsiTheme="minorHAnsi" w:cstheme="minorHAnsi"/>
          <w:bCs/>
          <w:color w:val="000000" w:themeColor="text1"/>
        </w:rPr>
        <w:t>f</w:t>
      </w:r>
      <w:r w:rsidR="00725774" w:rsidRPr="004E5AEA">
        <w:rPr>
          <w:rFonts w:asciiTheme="minorHAnsi" w:hAnsiTheme="minorHAnsi" w:cstheme="minorHAnsi"/>
          <w:bCs/>
          <w:color w:val="000000" w:themeColor="text1"/>
        </w:rPr>
        <w:t>)</w:t>
      </w:r>
      <w:r w:rsidR="00690EA7" w:rsidRPr="004E5AEA">
        <w:rPr>
          <w:rFonts w:asciiTheme="minorHAnsi" w:hAnsiTheme="minorHAnsi" w:cstheme="minorHAnsi"/>
          <w:bCs/>
          <w:color w:val="000000" w:themeColor="text1"/>
        </w:rPr>
        <w:t xml:space="preserve">W każdym przypadku użycia w opisie przedmiotu zamówienia norm, ocen technicznych, specyfikacji technicznych i systemów referencji technicznych, o których mowa w art. 101 ust. 1 pkt 2 oraz ust. 3 ustawy </w:t>
      </w:r>
      <w:proofErr w:type="spellStart"/>
      <w:r w:rsidR="00690EA7" w:rsidRPr="004E5AEA">
        <w:rPr>
          <w:rFonts w:asciiTheme="minorHAnsi" w:hAnsiTheme="minorHAnsi" w:cstheme="minorHAnsi"/>
          <w:bCs/>
          <w:color w:val="000000" w:themeColor="text1"/>
        </w:rPr>
        <w:t>Pzp</w:t>
      </w:r>
      <w:proofErr w:type="spellEnd"/>
      <w:r w:rsidR="00690EA7" w:rsidRPr="004E5AEA">
        <w:rPr>
          <w:rFonts w:asciiTheme="minorHAnsi" w:hAnsiTheme="minorHAnsi" w:cstheme="minorHAnsi"/>
          <w:bCs/>
          <w:color w:val="000000" w:themeColor="text1"/>
        </w:rPr>
        <w:t xml:space="preserve"> wykonawca powinien przyjąć, że </w:t>
      </w:r>
      <w:r w:rsidR="00C60916" w:rsidRPr="004E5AEA">
        <w:rPr>
          <w:rFonts w:asciiTheme="minorHAnsi" w:hAnsiTheme="minorHAnsi" w:cstheme="minorHAnsi"/>
          <w:bCs/>
          <w:color w:val="000000" w:themeColor="text1"/>
        </w:rPr>
        <w:t xml:space="preserve">odniesieniu takiemu towarzyszą wyrazy </w:t>
      </w:r>
      <w:r w:rsidR="00C60916" w:rsidRPr="004E5AEA">
        <w:rPr>
          <w:rFonts w:asciiTheme="minorHAnsi" w:hAnsiTheme="minorHAnsi" w:cstheme="minorHAnsi"/>
          <w:bCs/>
          <w:i/>
          <w:color w:val="000000" w:themeColor="text1"/>
        </w:rPr>
        <w:t>„lub równoważne”.</w:t>
      </w:r>
      <w:r w:rsidR="00CF5E63" w:rsidRPr="004E5AEA">
        <w:rPr>
          <w:rFonts w:asciiTheme="minorHAnsi" w:hAnsiTheme="minorHAnsi" w:cstheme="minorHAnsi"/>
        </w:rPr>
        <w:t xml:space="preserve"> </w:t>
      </w:r>
    </w:p>
    <w:p w14:paraId="3F1F3A75" w14:textId="089991CF" w:rsidR="00725774" w:rsidRPr="004E5AEA" w:rsidRDefault="00537AC2" w:rsidP="00725774">
      <w:pPr>
        <w:autoSpaceDE w:val="0"/>
        <w:autoSpaceDN w:val="0"/>
        <w:adjustRightInd w:val="0"/>
        <w:spacing w:line="360" w:lineRule="auto"/>
        <w:rPr>
          <w:rFonts w:asciiTheme="minorHAnsi" w:hAnsiTheme="minorHAnsi" w:cstheme="minorHAnsi"/>
        </w:rPr>
      </w:pPr>
      <w:r w:rsidRPr="004E5AEA">
        <w:rPr>
          <w:rFonts w:asciiTheme="minorHAnsi" w:hAnsiTheme="minorHAnsi" w:cstheme="minorHAnsi"/>
        </w:rPr>
        <w:t>g</w:t>
      </w:r>
      <w:r w:rsidR="00725774" w:rsidRPr="004E5AEA">
        <w:rPr>
          <w:rFonts w:asciiTheme="minorHAnsi" w:hAnsiTheme="minorHAnsi" w:cstheme="minorHAnsi"/>
        </w:rPr>
        <w:t>)Gwarancja:</w:t>
      </w:r>
    </w:p>
    <w:p w14:paraId="2C126F8D" w14:textId="7F5C8284" w:rsidR="00725774" w:rsidRPr="004E5AEA" w:rsidRDefault="00725774" w:rsidP="00725774">
      <w:pPr>
        <w:autoSpaceDE w:val="0"/>
        <w:autoSpaceDN w:val="0"/>
        <w:adjustRightInd w:val="0"/>
        <w:spacing w:line="360" w:lineRule="auto"/>
        <w:rPr>
          <w:rFonts w:asciiTheme="minorHAnsi" w:hAnsiTheme="minorHAnsi" w:cstheme="minorHAnsi"/>
          <w:color w:val="000000" w:themeColor="text1"/>
        </w:rPr>
      </w:pPr>
      <w:r w:rsidRPr="004E5AEA">
        <w:rPr>
          <w:rFonts w:asciiTheme="minorHAnsi" w:hAnsiTheme="minorHAnsi" w:cstheme="minorHAnsi"/>
          <w:color w:val="000000" w:themeColor="text1"/>
        </w:rPr>
        <w:lastRenderedPageBreak/>
        <w:t xml:space="preserve">-Wykonawca udzieli na  dostarczony sprzęt </w:t>
      </w:r>
      <w:r w:rsidR="000A713C" w:rsidRPr="004E5AEA">
        <w:rPr>
          <w:rFonts w:asciiTheme="minorHAnsi" w:hAnsiTheme="minorHAnsi" w:cstheme="minorHAnsi"/>
          <w:b/>
          <w:bCs/>
          <w:color w:val="000000" w:themeColor="text1"/>
        </w:rPr>
        <w:t>24</w:t>
      </w:r>
      <w:r w:rsidRPr="004E5AEA">
        <w:rPr>
          <w:rFonts w:asciiTheme="minorHAnsi" w:hAnsiTheme="minorHAnsi" w:cstheme="minorHAnsi"/>
          <w:b/>
          <w:bCs/>
          <w:color w:val="000000" w:themeColor="text1"/>
        </w:rPr>
        <w:t xml:space="preserve"> miesięcznej gwarancji</w:t>
      </w:r>
      <w:r w:rsidRPr="004E5AEA">
        <w:rPr>
          <w:rFonts w:asciiTheme="minorHAnsi" w:hAnsiTheme="minorHAnsi" w:cstheme="minorHAnsi"/>
          <w:color w:val="000000" w:themeColor="text1"/>
        </w:rPr>
        <w:t>, liczony od daty podpisania protokołu zdawczo-odbiorczego</w:t>
      </w:r>
      <w:r w:rsidR="000A713C" w:rsidRPr="004E5AEA">
        <w:rPr>
          <w:rFonts w:asciiTheme="minorHAnsi" w:hAnsiTheme="minorHAnsi" w:cstheme="minorHAnsi"/>
          <w:color w:val="000000" w:themeColor="text1"/>
        </w:rPr>
        <w:t>.</w:t>
      </w:r>
      <w:r w:rsidR="00360FC5" w:rsidRPr="004E5AEA">
        <w:rPr>
          <w:rFonts w:asciiTheme="minorHAnsi" w:hAnsiTheme="minorHAnsi" w:cstheme="minorHAnsi"/>
          <w:color w:val="000000" w:themeColor="text1"/>
        </w:rPr>
        <w:t xml:space="preserve"> </w:t>
      </w:r>
      <w:r w:rsidR="00B42483" w:rsidRPr="004E5AEA">
        <w:rPr>
          <w:rFonts w:asciiTheme="minorHAnsi" w:hAnsiTheme="minorHAnsi" w:cstheme="minorHAnsi"/>
          <w:color w:val="000000" w:themeColor="text1"/>
        </w:rPr>
        <w:t xml:space="preserve"> </w:t>
      </w:r>
    </w:p>
    <w:p w14:paraId="5987A981" w14:textId="2C524FB6" w:rsidR="007A7E3C" w:rsidRPr="004E5AEA" w:rsidRDefault="00C46AE2" w:rsidP="007A7E3C">
      <w:pPr>
        <w:autoSpaceDE w:val="0"/>
        <w:autoSpaceDN w:val="0"/>
        <w:adjustRightInd w:val="0"/>
        <w:spacing w:line="360" w:lineRule="auto"/>
        <w:rPr>
          <w:rFonts w:asciiTheme="minorHAnsi" w:hAnsiTheme="minorHAnsi" w:cstheme="minorHAnsi"/>
          <w:color w:val="000000" w:themeColor="text1"/>
        </w:rPr>
      </w:pPr>
      <w:r w:rsidRPr="004E5AEA">
        <w:rPr>
          <w:rFonts w:asciiTheme="minorHAnsi" w:hAnsiTheme="minorHAnsi" w:cstheme="minorHAnsi"/>
          <w:color w:val="000000" w:themeColor="text1"/>
        </w:rPr>
        <w:t>O</w:t>
      </w:r>
      <w:r w:rsidR="00E30DCD" w:rsidRPr="004E5AEA">
        <w:rPr>
          <w:rFonts w:asciiTheme="minorHAnsi" w:hAnsiTheme="minorHAnsi" w:cstheme="minorHAnsi"/>
          <w:color w:val="000000" w:themeColor="text1"/>
        </w:rPr>
        <w:t xml:space="preserve">kres gwarancji  </w:t>
      </w:r>
      <w:r w:rsidR="00E30DCD" w:rsidRPr="004E5AEA">
        <w:rPr>
          <w:rFonts w:asciiTheme="minorHAnsi" w:hAnsiTheme="minorHAnsi" w:cstheme="minorHAnsi"/>
          <w:b/>
          <w:bCs/>
          <w:color w:val="000000" w:themeColor="text1"/>
          <w:u w:val="single"/>
        </w:rPr>
        <w:t>nie jest uwarunkowany prac</w:t>
      </w:r>
      <w:r w:rsidR="0057127E" w:rsidRPr="004E5AEA">
        <w:rPr>
          <w:rFonts w:asciiTheme="minorHAnsi" w:hAnsiTheme="minorHAnsi" w:cstheme="minorHAnsi"/>
          <w:b/>
          <w:bCs/>
          <w:color w:val="000000" w:themeColor="text1"/>
          <w:u w:val="single"/>
        </w:rPr>
        <w:t>ą</w:t>
      </w:r>
      <w:r w:rsidR="00E30DCD" w:rsidRPr="004E5AEA">
        <w:rPr>
          <w:rFonts w:asciiTheme="minorHAnsi" w:hAnsiTheme="minorHAnsi" w:cstheme="minorHAnsi"/>
          <w:b/>
          <w:bCs/>
          <w:color w:val="000000" w:themeColor="text1"/>
          <w:u w:val="single"/>
        </w:rPr>
        <w:t xml:space="preserve"> sprzętu</w:t>
      </w:r>
      <w:r w:rsidR="0057127E" w:rsidRPr="004E5AEA">
        <w:rPr>
          <w:rFonts w:asciiTheme="minorHAnsi" w:hAnsiTheme="minorHAnsi" w:cstheme="minorHAnsi"/>
          <w:b/>
          <w:bCs/>
          <w:color w:val="000000" w:themeColor="text1"/>
          <w:u w:val="single"/>
        </w:rPr>
        <w:t>(liczbą motogodzin )</w:t>
      </w:r>
      <w:r w:rsidR="00E30DCD" w:rsidRPr="004E5AEA">
        <w:rPr>
          <w:rFonts w:asciiTheme="minorHAnsi" w:hAnsiTheme="minorHAnsi" w:cstheme="minorHAnsi"/>
          <w:b/>
          <w:bCs/>
          <w:color w:val="000000" w:themeColor="text1"/>
          <w:u w:val="single"/>
        </w:rPr>
        <w:t>.</w:t>
      </w:r>
      <w:r w:rsidR="00E30DCD" w:rsidRPr="004E5AEA">
        <w:rPr>
          <w:rFonts w:asciiTheme="minorHAnsi" w:hAnsiTheme="minorHAnsi" w:cstheme="minorHAnsi"/>
          <w:color w:val="000000" w:themeColor="text1"/>
        </w:rPr>
        <w:t xml:space="preserve"> </w:t>
      </w:r>
      <w:r w:rsidR="000A713C" w:rsidRPr="004E5AEA">
        <w:rPr>
          <w:rFonts w:asciiTheme="minorHAnsi" w:hAnsiTheme="minorHAnsi" w:cstheme="minorHAnsi"/>
          <w:color w:val="000000" w:themeColor="text1"/>
        </w:rPr>
        <w:t xml:space="preserve">Zamawiający we własnym zakresie dokona przeglądów serwisowych wymaganych w gwarancji. W ramach wyceny </w:t>
      </w:r>
      <w:r w:rsidR="006731D0" w:rsidRPr="004E5AEA">
        <w:rPr>
          <w:rFonts w:asciiTheme="minorHAnsi" w:hAnsiTheme="minorHAnsi" w:cstheme="minorHAnsi"/>
          <w:color w:val="000000" w:themeColor="text1"/>
        </w:rPr>
        <w:t xml:space="preserve"> ciągnika rolniczego </w:t>
      </w:r>
      <w:r w:rsidR="000A713C" w:rsidRPr="004E5AEA">
        <w:rPr>
          <w:rFonts w:asciiTheme="minorHAnsi" w:hAnsiTheme="minorHAnsi" w:cstheme="minorHAnsi"/>
          <w:color w:val="000000" w:themeColor="text1"/>
        </w:rPr>
        <w:t>nie należy uwzgl</w:t>
      </w:r>
      <w:r w:rsidR="004D1D3C" w:rsidRPr="004E5AEA">
        <w:rPr>
          <w:rFonts w:asciiTheme="minorHAnsi" w:hAnsiTheme="minorHAnsi" w:cstheme="minorHAnsi"/>
          <w:color w:val="000000" w:themeColor="text1"/>
        </w:rPr>
        <w:t>ę</w:t>
      </w:r>
      <w:r w:rsidR="000A713C" w:rsidRPr="004E5AEA">
        <w:rPr>
          <w:rFonts w:asciiTheme="minorHAnsi" w:hAnsiTheme="minorHAnsi" w:cstheme="minorHAnsi"/>
          <w:color w:val="000000" w:themeColor="text1"/>
        </w:rPr>
        <w:t>dnia</w:t>
      </w:r>
      <w:r w:rsidR="004D1D3C" w:rsidRPr="004E5AEA">
        <w:rPr>
          <w:rFonts w:asciiTheme="minorHAnsi" w:hAnsiTheme="minorHAnsi" w:cstheme="minorHAnsi"/>
          <w:color w:val="000000" w:themeColor="text1"/>
        </w:rPr>
        <w:t>ć</w:t>
      </w:r>
      <w:r w:rsidR="000A713C" w:rsidRPr="004E5AEA">
        <w:rPr>
          <w:rFonts w:asciiTheme="minorHAnsi" w:hAnsiTheme="minorHAnsi" w:cstheme="minorHAnsi"/>
          <w:color w:val="000000" w:themeColor="text1"/>
        </w:rPr>
        <w:t xml:space="preserve"> w cenie przeglądów serwisowych wymaganych gwarancją.</w:t>
      </w:r>
      <w:r w:rsidR="004D1D3C" w:rsidRPr="004E5AEA">
        <w:rPr>
          <w:rFonts w:asciiTheme="minorHAnsi" w:hAnsiTheme="minorHAnsi" w:cstheme="minorHAnsi"/>
          <w:color w:val="000000" w:themeColor="text1"/>
        </w:rPr>
        <w:t xml:space="preserve"> Zamawiający określa pracę sprzętu na 500 motogodzin rocznie.</w:t>
      </w:r>
    </w:p>
    <w:p w14:paraId="551A6AB9" w14:textId="1387BBAE" w:rsidR="007317F6" w:rsidRPr="004E5AEA" w:rsidRDefault="007317F6" w:rsidP="007A7E3C">
      <w:pPr>
        <w:autoSpaceDE w:val="0"/>
        <w:autoSpaceDN w:val="0"/>
        <w:adjustRightInd w:val="0"/>
        <w:spacing w:line="360" w:lineRule="auto"/>
        <w:rPr>
          <w:rFonts w:asciiTheme="minorHAnsi" w:hAnsiTheme="minorHAnsi" w:cstheme="minorHAnsi"/>
          <w:color w:val="000000" w:themeColor="text1"/>
        </w:rPr>
      </w:pPr>
      <w:r w:rsidRPr="004E5AEA">
        <w:rPr>
          <w:rFonts w:asciiTheme="minorHAnsi" w:hAnsiTheme="minorHAnsi" w:cstheme="minorHAnsi"/>
          <w:color w:val="000000" w:themeColor="text1"/>
        </w:rPr>
        <w:t xml:space="preserve">  Gwarancja 24 miesiące obejmuje Ciągnik rolniczy, silnik w ciągniku a także osprzęt.</w:t>
      </w:r>
    </w:p>
    <w:p w14:paraId="3A6C7E59" w14:textId="6F23D4BE" w:rsidR="008F6913" w:rsidRPr="004E5AEA" w:rsidRDefault="006731D0" w:rsidP="007A7E3C">
      <w:pPr>
        <w:autoSpaceDE w:val="0"/>
        <w:autoSpaceDN w:val="0"/>
        <w:adjustRightInd w:val="0"/>
        <w:spacing w:line="360" w:lineRule="auto"/>
        <w:rPr>
          <w:rFonts w:asciiTheme="minorHAnsi" w:hAnsiTheme="minorHAnsi" w:cstheme="minorHAnsi"/>
        </w:rPr>
      </w:pPr>
      <w:r w:rsidRPr="004E5AEA">
        <w:rPr>
          <w:rFonts w:asciiTheme="minorHAnsi" w:hAnsiTheme="minorHAnsi" w:cstheme="minorHAnsi"/>
        </w:rPr>
        <w:t>h</w:t>
      </w:r>
      <w:r w:rsidR="00725774" w:rsidRPr="004E5AEA">
        <w:rPr>
          <w:rFonts w:asciiTheme="minorHAnsi" w:hAnsiTheme="minorHAnsi" w:cstheme="minorHAnsi"/>
        </w:rPr>
        <w:t>)Dostawa może być realizowana jedynie w dni powszednie od poniedziałku do piątku w godzinach od. 8-15. Wykonawca zobowiązuje się powiadomić Zamawiającego, co najmniej 2 dni wcześniej o planowanym terminie dostawy</w:t>
      </w:r>
      <w:r w:rsidR="008F6913" w:rsidRPr="004E5AEA">
        <w:rPr>
          <w:rFonts w:asciiTheme="minorHAnsi" w:hAnsiTheme="minorHAnsi" w:cstheme="minorHAnsi"/>
        </w:rPr>
        <w:t>.</w:t>
      </w:r>
    </w:p>
    <w:p w14:paraId="0F0BACBC" w14:textId="52C7DAA4" w:rsidR="00CA1B45" w:rsidRPr="004E5AEA" w:rsidRDefault="00CA1B45" w:rsidP="007A7E3C">
      <w:pPr>
        <w:autoSpaceDE w:val="0"/>
        <w:autoSpaceDN w:val="0"/>
        <w:adjustRightInd w:val="0"/>
        <w:spacing w:line="360" w:lineRule="auto"/>
        <w:rPr>
          <w:rFonts w:asciiTheme="minorHAnsi" w:hAnsiTheme="minorHAnsi" w:cstheme="minorHAnsi"/>
        </w:rPr>
      </w:pPr>
      <w:r w:rsidRPr="004E5AEA">
        <w:rPr>
          <w:rFonts w:asciiTheme="minorHAnsi" w:hAnsiTheme="minorHAnsi" w:cstheme="minorHAnsi"/>
        </w:rPr>
        <w:t xml:space="preserve"> </w:t>
      </w:r>
      <w:r w:rsidR="006731D0" w:rsidRPr="004E5AEA">
        <w:rPr>
          <w:rFonts w:asciiTheme="minorHAnsi" w:hAnsiTheme="minorHAnsi" w:cstheme="minorHAnsi"/>
        </w:rPr>
        <w:t>i</w:t>
      </w:r>
      <w:r w:rsidRPr="004E5AEA">
        <w:rPr>
          <w:rFonts w:asciiTheme="minorHAnsi" w:hAnsiTheme="minorHAnsi" w:cstheme="minorHAnsi"/>
        </w:rPr>
        <w:t xml:space="preserve">) Wykonawca w ramach dostawy </w:t>
      </w:r>
      <w:r w:rsidR="006731D0" w:rsidRPr="004E5AEA">
        <w:rPr>
          <w:rFonts w:asciiTheme="minorHAnsi" w:hAnsiTheme="minorHAnsi" w:cstheme="minorHAnsi"/>
        </w:rPr>
        <w:t xml:space="preserve"> ciągnika rolniczego z osprzętem </w:t>
      </w:r>
      <w:r w:rsidRPr="004E5AEA">
        <w:rPr>
          <w:rFonts w:asciiTheme="minorHAnsi" w:hAnsiTheme="minorHAnsi" w:cstheme="minorHAnsi"/>
        </w:rPr>
        <w:t>winien przeprowadzić szkolenie  operatora w zakresie obsługi sprzętu w siedzibie Zamawiającego.</w:t>
      </w:r>
    </w:p>
    <w:p w14:paraId="6BC9B8F8" w14:textId="36B70C51" w:rsidR="00CA1B45" w:rsidRPr="004E5AEA" w:rsidRDefault="006731D0" w:rsidP="007A7E3C">
      <w:pPr>
        <w:autoSpaceDE w:val="0"/>
        <w:autoSpaceDN w:val="0"/>
        <w:adjustRightInd w:val="0"/>
        <w:spacing w:line="360" w:lineRule="auto"/>
        <w:rPr>
          <w:rFonts w:asciiTheme="minorHAnsi" w:hAnsiTheme="minorHAnsi" w:cstheme="minorHAnsi"/>
        </w:rPr>
      </w:pPr>
      <w:r w:rsidRPr="004E5AEA">
        <w:rPr>
          <w:rFonts w:asciiTheme="minorHAnsi" w:hAnsiTheme="minorHAnsi" w:cstheme="minorHAnsi"/>
        </w:rPr>
        <w:t>j</w:t>
      </w:r>
      <w:r w:rsidR="00CA1B45" w:rsidRPr="004E5AEA">
        <w:rPr>
          <w:rFonts w:asciiTheme="minorHAnsi" w:hAnsiTheme="minorHAnsi" w:cstheme="minorHAnsi"/>
        </w:rPr>
        <w:t>)Wykonawca winien posiadać autoryzowany serwis gwarancyjny i pogwarancyjny lub zapewnić  serwis przez podmioty uprawnione do autoryzowanego serwisu.</w:t>
      </w:r>
    </w:p>
    <w:p w14:paraId="0C82927A" w14:textId="70E3E0B5" w:rsidR="00D858BC" w:rsidRPr="004E5AEA" w:rsidRDefault="00D858BC" w:rsidP="007A7E3C">
      <w:pPr>
        <w:autoSpaceDE w:val="0"/>
        <w:autoSpaceDN w:val="0"/>
        <w:adjustRightInd w:val="0"/>
        <w:spacing w:line="360" w:lineRule="auto"/>
        <w:rPr>
          <w:rFonts w:asciiTheme="minorHAnsi" w:hAnsiTheme="minorHAnsi" w:cstheme="minorHAnsi"/>
        </w:rPr>
      </w:pPr>
    </w:p>
    <w:p w14:paraId="6FE85559" w14:textId="77777777" w:rsidR="00725774" w:rsidRPr="004E5AEA" w:rsidRDefault="00725774" w:rsidP="00725774">
      <w:pPr>
        <w:widowControl w:val="0"/>
        <w:spacing w:line="276" w:lineRule="auto"/>
        <w:jc w:val="both"/>
        <w:outlineLvl w:val="3"/>
        <w:rPr>
          <w:rFonts w:asciiTheme="minorHAnsi" w:hAnsiTheme="minorHAnsi" w:cstheme="minorHAnsi"/>
        </w:rPr>
      </w:pPr>
    </w:p>
    <w:p w14:paraId="4ADBBFF3" w14:textId="61DFDDF2" w:rsidR="00D91BF0" w:rsidRPr="004E5AEA" w:rsidRDefault="00725774" w:rsidP="00725774">
      <w:pPr>
        <w:pStyle w:val="Kolorowalistaakcent11"/>
        <w:tabs>
          <w:tab w:val="left" w:pos="567"/>
        </w:tabs>
        <w:autoSpaceDE w:val="0"/>
        <w:autoSpaceDN w:val="0"/>
        <w:adjustRightInd w:val="0"/>
        <w:spacing w:before="0" w:after="0" w:line="276" w:lineRule="auto"/>
        <w:ind w:left="0"/>
        <w:rPr>
          <w:rFonts w:asciiTheme="minorHAnsi" w:hAnsiTheme="minorHAnsi" w:cstheme="minorHAnsi"/>
          <w:b/>
          <w:bCs/>
          <w:sz w:val="24"/>
          <w:szCs w:val="24"/>
        </w:rPr>
      </w:pPr>
      <w:r w:rsidRPr="004E5AEA">
        <w:rPr>
          <w:rFonts w:asciiTheme="minorHAnsi" w:hAnsiTheme="minorHAnsi" w:cstheme="minorHAnsi"/>
          <w:b/>
          <w:bCs/>
          <w:sz w:val="24"/>
          <w:szCs w:val="24"/>
        </w:rPr>
        <w:t xml:space="preserve">4.2 </w:t>
      </w:r>
      <w:r w:rsidR="00D91BF0" w:rsidRPr="004E5AEA">
        <w:rPr>
          <w:rFonts w:asciiTheme="minorHAnsi" w:hAnsiTheme="minorHAnsi" w:cstheme="minorHAnsi"/>
          <w:b/>
          <w:bCs/>
          <w:sz w:val="24"/>
          <w:szCs w:val="24"/>
        </w:rPr>
        <w:t xml:space="preserve">Zamawiający </w:t>
      </w:r>
      <w:r w:rsidR="00C9395F" w:rsidRPr="004E5AEA">
        <w:rPr>
          <w:rFonts w:asciiTheme="minorHAnsi" w:hAnsiTheme="minorHAnsi" w:cstheme="minorHAnsi"/>
          <w:b/>
          <w:bCs/>
          <w:sz w:val="24"/>
          <w:szCs w:val="24"/>
        </w:rPr>
        <w:t xml:space="preserve">wymaga od wykonawcy złożenia wraz z ofertą </w:t>
      </w:r>
      <w:r w:rsidR="00D91BF0" w:rsidRPr="004E5AEA">
        <w:rPr>
          <w:rFonts w:asciiTheme="minorHAnsi" w:hAnsiTheme="minorHAnsi" w:cstheme="minorHAnsi"/>
          <w:b/>
          <w:bCs/>
          <w:sz w:val="24"/>
          <w:szCs w:val="24"/>
        </w:rPr>
        <w:t>następując</w:t>
      </w:r>
      <w:r w:rsidR="00C9395F" w:rsidRPr="004E5AEA">
        <w:rPr>
          <w:rFonts w:asciiTheme="minorHAnsi" w:hAnsiTheme="minorHAnsi" w:cstheme="minorHAnsi"/>
          <w:b/>
          <w:bCs/>
          <w:sz w:val="24"/>
          <w:szCs w:val="24"/>
        </w:rPr>
        <w:t>ych</w:t>
      </w:r>
      <w:r w:rsidR="00D91BF0" w:rsidRPr="004E5AEA">
        <w:rPr>
          <w:rFonts w:asciiTheme="minorHAnsi" w:hAnsiTheme="minorHAnsi" w:cstheme="minorHAnsi"/>
          <w:b/>
          <w:bCs/>
          <w:sz w:val="24"/>
          <w:szCs w:val="24"/>
        </w:rPr>
        <w:t xml:space="preserve"> </w:t>
      </w:r>
      <w:r w:rsidRPr="004E5AEA">
        <w:rPr>
          <w:rFonts w:asciiTheme="minorHAnsi" w:hAnsiTheme="minorHAnsi" w:cstheme="minorHAnsi"/>
          <w:b/>
          <w:bCs/>
          <w:sz w:val="24"/>
          <w:szCs w:val="24"/>
        </w:rPr>
        <w:t xml:space="preserve">  </w:t>
      </w:r>
      <w:r w:rsidR="00D91BF0" w:rsidRPr="004E5AEA">
        <w:rPr>
          <w:rFonts w:asciiTheme="minorHAnsi" w:hAnsiTheme="minorHAnsi" w:cstheme="minorHAnsi"/>
          <w:b/>
          <w:bCs/>
          <w:sz w:val="24"/>
          <w:szCs w:val="24"/>
        </w:rPr>
        <w:t>przedmiotow</w:t>
      </w:r>
      <w:r w:rsidR="00C9395F" w:rsidRPr="004E5AEA">
        <w:rPr>
          <w:rFonts w:asciiTheme="minorHAnsi" w:hAnsiTheme="minorHAnsi" w:cstheme="minorHAnsi"/>
          <w:b/>
          <w:bCs/>
          <w:sz w:val="24"/>
          <w:szCs w:val="24"/>
        </w:rPr>
        <w:t>ych</w:t>
      </w:r>
      <w:r w:rsidR="00D91BF0" w:rsidRPr="004E5AEA">
        <w:rPr>
          <w:rFonts w:asciiTheme="minorHAnsi" w:hAnsiTheme="minorHAnsi" w:cstheme="minorHAnsi"/>
          <w:b/>
          <w:bCs/>
          <w:sz w:val="24"/>
          <w:szCs w:val="24"/>
        </w:rPr>
        <w:t xml:space="preserve"> środk</w:t>
      </w:r>
      <w:r w:rsidR="00C9395F" w:rsidRPr="004E5AEA">
        <w:rPr>
          <w:rFonts w:asciiTheme="minorHAnsi" w:hAnsiTheme="minorHAnsi" w:cstheme="minorHAnsi"/>
          <w:b/>
          <w:bCs/>
          <w:sz w:val="24"/>
          <w:szCs w:val="24"/>
        </w:rPr>
        <w:t>ów</w:t>
      </w:r>
      <w:r w:rsidR="00D91BF0" w:rsidRPr="004E5AEA">
        <w:rPr>
          <w:rFonts w:asciiTheme="minorHAnsi" w:hAnsiTheme="minorHAnsi" w:cstheme="minorHAnsi"/>
          <w:b/>
          <w:bCs/>
          <w:sz w:val="24"/>
          <w:szCs w:val="24"/>
        </w:rPr>
        <w:t xml:space="preserve"> dowodow</w:t>
      </w:r>
      <w:r w:rsidR="00C9395F" w:rsidRPr="004E5AEA">
        <w:rPr>
          <w:rFonts w:asciiTheme="minorHAnsi" w:hAnsiTheme="minorHAnsi" w:cstheme="minorHAnsi"/>
          <w:b/>
          <w:bCs/>
          <w:sz w:val="24"/>
          <w:szCs w:val="24"/>
        </w:rPr>
        <w:t>ych</w:t>
      </w:r>
      <w:r w:rsidR="00D91BF0" w:rsidRPr="004E5AEA">
        <w:rPr>
          <w:rFonts w:asciiTheme="minorHAnsi" w:hAnsiTheme="minorHAnsi" w:cstheme="minorHAnsi"/>
          <w:b/>
          <w:bCs/>
          <w:sz w:val="24"/>
          <w:szCs w:val="24"/>
        </w:rPr>
        <w:t>:</w:t>
      </w:r>
    </w:p>
    <w:p w14:paraId="0771B002" w14:textId="2CE67409" w:rsidR="00BC71CF" w:rsidRPr="004E5AEA" w:rsidRDefault="000E134B" w:rsidP="00505382">
      <w:pPr>
        <w:autoSpaceDE w:val="0"/>
        <w:autoSpaceDN w:val="0"/>
        <w:adjustRightInd w:val="0"/>
        <w:spacing w:line="360" w:lineRule="auto"/>
        <w:jc w:val="both"/>
        <w:rPr>
          <w:rFonts w:asciiTheme="minorHAnsi" w:hAnsiTheme="minorHAnsi" w:cstheme="minorHAnsi"/>
          <w:color w:val="000000" w:themeColor="text1"/>
        </w:rPr>
      </w:pPr>
      <w:bookmarkStart w:id="6" w:name="_Hlk65492495"/>
      <w:r w:rsidRPr="004E5AEA">
        <w:rPr>
          <w:rFonts w:asciiTheme="minorHAnsi" w:hAnsiTheme="minorHAnsi" w:cstheme="minorHAnsi"/>
          <w:b/>
          <w:bCs/>
          <w:color w:val="000000" w:themeColor="text1"/>
        </w:rPr>
        <w:t>-</w:t>
      </w:r>
      <w:r w:rsidR="00BC71CF" w:rsidRPr="004E5AEA">
        <w:rPr>
          <w:rFonts w:asciiTheme="minorHAnsi" w:hAnsiTheme="minorHAnsi" w:cstheme="minorHAnsi"/>
          <w:color w:val="000000" w:themeColor="text1"/>
        </w:rPr>
        <w:t xml:space="preserve"> kart</w:t>
      </w:r>
      <w:r w:rsidR="00351741" w:rsidRPr="004E5AEA">
        <w:rPr>
          <w:rFonts w:asciiTheme="minorHAnsi" w:hAnsiTheme="minorHAnsi" w:cstheme="minorHAnsi"/>
          <w:color w:val="000000" w:themeColor="text1"/>
        </w:rPr>
        <w:t>a</w:t>
      </w:r>
      <w:r w:rsidR="00BC71CF" w:rsidRPr="004E5AEA">
        <w:rPr>
          <w:rFonts w:asciiTheme="minorHAnsi" w:hAnsiTheme="minorHAnsi" w:cstheme="minorHAnsi"/>
          <w:color w:val="000000" w:themeColor="text1"/>
        </w:rPr>
        <w:t xml:space="preserve"> techniczn</w:t>
      </w:r>
      <w:r w:rsidR="00351741" w:rsidRPr="004E5AEA">
        <w:rPr>
          <w:rFonts w:asciiTheme="minorHAnsi" w:hAnsiTheme="minorHAnsi" w:cstheme="minorHAnsi"/>
          <w:color w:val="000000" w:themeColor="text1"/>
        </w:rPr>
        <w:t>a</w:t>
      </w:r>
      <w:r w:rsidR="00BC71CF" w:rsidRPr="004E5AEA">
        <w:rPr>
          <w:rFonts w:asciiTheme="minorHAnsi" w:hAnsiTheme="minorHAnsi" w:cstheme="minorHAnsi"/>
          <w:color w:val="000000" w:themeColor="text1"/>
        </w:rPr>
        <w:t xml:space="preserve"> oferowanego </w:t>
      </w:r>
      <w:r w:rsidR="00351741" w:rsidRPr="004E5AEA">
        <w:rPr>
          <w:rFonts w:asciiTheme="minorHAnsi" w:hAnsiTheme="minorHAnsi" w:cstheme="minorHAnsi"/>
          <w:color w:val="000000" w:themeColor="text1"/>
        </w:rPr>
        <w:t>sprzętu</w:t>
      </w:r>
      <w:r w:rsidR="0066705C" w:rsidRPr="004E5AEA">
        <w:rPr>
          <w:rFonts w:asciiTheme="minorHAnsi" w:hAnsiTheme="minorHAnsi" w:cstheme="minorHAnsi"/>
          <w:color w:val="000000" w:themeColor="text1"/>
        </w:rPr>
        <w:t xml:space="preserve"> od producenta</w:t>
      </w:r>
      <w:r w:rsidR="00351741" w:rsidRPr="004E5AEA">
        <w:rPr>
          <w:rFonts w:asciiTheme="minorHAnsi" w:hAnsiTheme="minorHAnsi" w:cstheme="minorHAnsi"/>
          <w:color w:val="000000" w:themeColor="text1"/>
        </w:rPr>
        <w:t xml:space="preserve"> </w:t>
      </w:r>
      <w:r w:rsidR="0066705C" w:rsidRPr="004E5AEA">
        <w:rPr>
          <w:rFonts w:asciiTheme="minorHAnsi" w:hAnsiTheme="minorHAnsi" w:cstheme="minorHAnsi"/>
          <w:color w:val="000000" w:themeColor="text1"/>
        </w:rPr>
        <w:t xml:space="preserve">– </w:t>
      </w:r>
      <w:r w:rsidR="004E5AEA">
        <w:rPr>
          <w:rFonts w:asciiTheme="minorHAnsi" w:hAnsiTheme="minorHAnsi" w:cstheme="minorHAnsi"/>
          <w:color w:val="000000" w:themeColor="text1"/>
        </w:rPr>
        <w:t>(</w:t>
      </w:r>
      <w:r w:rsidR="0066705C" w:rsidRPr="004E5AEA">
        <w:rPr>
          <w:rFonts w:asciiTheme="minorHAnsi" w:hAnsiTheme="minorHAnsi" w:cstheme="minorHAnsi"/>
          <w:color w:val="000000" w:themeColor="text1"/>
        </w:rPr>
        <w:t>ciągnika rolniczego</w:t>
      </w:r>
      <w:r w:rsidR="004E5AEA">
        <w:rPr>
          <w:rFonts w:asciiTheme="minorHAnsi" w:hAnsiTheme="minorHAnsi" w:cstheme="minorHAnsi"/>
          <w:color w:val="000000" w:themeColor="text1"/>
        </w:rPr>
        <w:t xml:space="preserve"> z osprzętem</w:t>
      </w:r>
      <w:r w:rsidR="00351741" w:rsidRPr="004E5AEA">
        <w:rPr>
          <w:rFonts w:asciiTheme="minorHAnsi" w:hAnsiTheme="minorHAnsi" w:cstheme="minorHAnsi"/>
          <w:color w:val="000000" w:themeColor="text1"/>
        </w:rPr>
        <w:t>)</w:t>
      </w:r>
      <w:r w:rsidR="00BC71CF" w:rsidRPr="004E5AEA">
        <w:rPr>
          <w:rFonts w:asciiTheme="minorHAnsi" w:hAnsiTheme="minorHAnsi" w:cstheme="minorHAnsi"/>
          <w:color w:val="000000" w:themeColor="text1"/>
        </w:rPr>
        <w:t xml:space="preserve">- dotyczy każdej pozycji obejmujące informacje potwierdzające spełnianie przez te urządzenia parametrów zawartych </w:t>
      </w:r>
      <w:r w:rsidR="00351741" w:rsidRPr="004E5AEA">
        <w:rPr>
          <w:rFonts w:asciiTheme="minorHAnsi" w:hAnsiTheme="minorHAnsi" w:cstheme="minorHAnsi"/>
          <w:color w:val="000000" w:themeColor="text1"/>
        </w:rPr>
        <w:t>w SWZ rozdz. IV</w:t>
      </w:r>
      <w:r w:rsidR="00BC71CF" w:rsidRPr="004E5AEA">
        <w:rPr>
          <w:rFonts w:asciiTheme="minorHAnsi" w:hAnsiTheme="minorHAnsi" w:cstheme="minorHAnsi"/>
          <w:color w:val="000000" w:themeColor="text1"/>
        </w:rPr>
        <w:t xml:space="preserve">, karty techniczne należy przedstawić w jęz. </w:t>
      </w:r>
      <w:r w:rsidR="006D329E" w:rsidRPr="004E5AEA">
        <w:rPr>
          <w:rFonts w:asciiTheme="minorHAnsi" w:hAnsiTheme="minorHAnsi" w:cstheme="minorHAnsi"/>
          <w:color w:val="000000" w:themeColor="text1"/>
        </w:rPr>
        <w:t>p</w:t>
      </w:r>
      <w:r w:rsidR="00BC71CF" w:rsidRPr="004E5AEA">
        <w:rPr>
          <w:rFonts w:asciiTheme="minorHAnsi" w:hAnsiTheme="minorHAnsi" w:cstheme="minorHAnsi"/>
          <w:color w:val="000000" w:themeColor="text1"/>
        </w:rPr>
        <w:t xml:space="preserve">olskim( </w:t>
      </w:r>
      <w:r w:rsidR="00BC71CF" w:rsidRPr="004E5AEA">
        <w:rPr>
          <w:rFonts w:asciiTheme="minorHAnsi" w:hAnsiTheme="minorHAnsi" w:cstheme="minorHAnsi"/>
          <w:b/>
          <w:bCs/>
          <w:color w:val="000000" w:themeColor="text1"/>
        </w:rPr>
        <w:t>należy wskazać konkretne parametry, nazwy</w:t>
      </w:r>
      <w:r w:rsidR="00B35EA0" w:rsidRPr="004E5AEA">
        <w:rPr>
          <w:rFonts w:asciiTheme="minorHAnsi" w:hAnsiTheme="minorHAnsi" w:cstheme="minorHAnsi"/>
          <w:b/>
          <w:bCs/>
          <w:color w:val="000000" w:themeColor="text1"/>
        </w:rPr>
        <w:t>,</w:t>
      </w:r>
      <w:r w:rsidR="00BC71CF" w:rsidRPr="004E5AEA">
        <w:rPr>
          <w:rFonts w:asciiTheme="minorHAnsi" w:hAnsiTheme="minorHAnsi" w:cstheme="minorHAnsi"/>
          <w:b/>
          <w:bCs/>
          <w:color w:val="000000" w:themeColor="text1"/>
        </w:rPr>
        <w:t xml:space="preserve"> symbole oferowanego produktu/sprzętu</w:t>
      </w:r>
      <w:r w:rsidR="00F16F9F" w:rsidRPr="004E5AEA">
        <w:rPr>
          <w:rFonts w:asciiTheme="minorHAnsi" w:hAnsiTheme="minorHAnsi" w:cstheme="minorHAnsi"/>
          <w:b/>
          <w:bCs/>
          <w:color w:val="000000" w:themeColor="text1"/>
        </w:rPr>
        <w:t xml:space="preserve"> w opisie</w:t>
      </w:r>
      <w:r w:rsidR="003E13D9" w:rsidRPr="004E5AEA">
        <w:rPr>
          <w:rFonts w:asciiTheme="minorHAnsi" w:hAnsiTheme="minorHAnsi" w:cstheme="minorHAnsi"/>
          <w:b/>
          <w:bCs/>
          <w:color w:val="000000" w:themeColor="text1"/>
        </w:rPr>
        <w:t>,</w:t>
      </w:r>
      <w:r w:rsidR="00505382" w:rsidRPr="004E5AEA">
        <w:rPr>
          <w:rFonts w:asciiTheme="minorHAnsi" w:hAnsiTheme="minorHAnsi" w:cstheme="minorHAnsi"/>
          <w:b/>
          <w:bCs/>
          <w:color w:val="000000" w:themeColor="text1"/>
        </w:rPr>
        <w:t xml:space="preserve"> </w:t>
      </w:r>
      <w:r w:rsidR="003E13D9" w:rsidRPr="004E5AEA">
        <w:rPr>
          <w:rFonts w:asciiTheme="minorHAnsi" w:hAnsiTheme="minorHAnsi" w:cstheme="minorHAnsi"/>
          <w:b/>
          <w:bCs/>
          <w:color w:val="000000" w:themeColor="text1"/>
        </w:rPr>
        <w:t>zaznaczyć na karcie  katalogowej</w:t>
      </w:r>
      <w:r w:rsidR="00505382" w:rsidRPr="004E5AEA">
        <w:rPr>
          <w:rFonts w:asciiTheme="minorHAnsi" w:hAnsiTheme="minorHAnsi" w:cstheme="minorHAnsi"/>
          <w:b/>
          <w:bCs/>
          <w:color w:val="000000" w:themeColor="text1"/>
        </w:rPr>
        <w:t xml:space="preserve"> </w:t>
      </w:r>
      <w:r w:rsidR="003E13D9" w:rsidRPr="004E5AEA">
        <w:rPr>
          <w:rFonts w:asciiTheme="minorHAnsi" w:hAnsiTheme="minorHAnsi" w:cstheme="minorHAnsi"/>
          <w:b/>
          <w:bCs/>
          <w:color w:val="000000" w:themeColor="text1"/>
        </w:rPr>
        <w:t>wymagane przez zamawiającego parametry</w:t>
      </w:r>
      <w:r w:rsidR="0066705C" w:rsidRPr="004E5AEA">
        <w:rPr>
          <w:rFonts w:asciiTheme="minorHAnsi" w:hAnsiTheme="minorHAnsi" w:cstheme="minorHAnsi"/>
          <w:b/>
          <w:bCs/>
          <w:color w:val="000000" w:themeColor="text1"/>
        </w:rPr>
        <w:t>).</w:t>
      </w:r>
      <w:r w:rsidR="003E13D9" w:rsidRPr="004E5AEA">
        <w:rPr>
          <w:rFonts w:asciiTheme="minorHAnsi" w:hAnsiTheme="minorHAnsi" w:cstheme="minorHAnsi"/>
          <w:color w:val="000000" w:themeColor="text1"/>
        </w:rPr>
        <w:t xml:space="preserve"> W przypadku</w:t>
      </w:r>
      <w:r w:rsidR="00505382" w:rsidRPr="004E5AEA">
        <w:rPr>
          <w:rFonts w:asciiTheme="minorHAnsi" w:hAnsiTheme="minorHAnsi" w:cstheme="minorHAnsi"/>
          <w:color w:val="000000" w:themeColor="text1"/>
        </w:rPr>
        <w:t xml:space="preserve"> </w:t>
      </w:r>
      <w:r w:rsidR="003E13D9" w:rsidRPr="004E5AEA">
        <w:rPr>
          <w:rFonts w:asciiTheme="minorHAnsi" w:hAnsiTheme="minorHAnsi" w:cstheme="minorHAnsi"/>
          <w:color w:val="000000" w:themeColor="text1"/>
        </w:rPr>
        <w:t>gdy karta katalogowa zawiera opcje-podstawowa/ rozsze</w:t>
      </w:r>
      <w:r w:rsidR="00505382" w:rsidRPr="004E5AEA">
        <w:rPr>
          <w:rFonts w:asciiTheme="minorHAnsi" w:hAnsiTheme="minorHAnsi" w:cstheme="minorHAnsi"/>
          <w:color w:val="000000" w:themeColor="text1"/>
        </w:rPr>
        <w:t>rz</w:t>
      </w:r>
      <w:r w:rsidR="003E13D9" w:rsidRPr="004E5AEA">
        <w:rPr>
          <w:rFonts w:asciiTheme="minorHAnsi" w:hAnsiTheme="minorHAnsi" w:cstheme="minorHAnsi"/>
          <w:color w:val="000000" w:themeColor="text1"/>
        </w:rPr>
        <w:t>ona w zakresie wyposażenia należy r</w:t>
      </w:r>
      <w:r w:rsidR="00505382" w:rsidRPr="004E5AEA">
        <w:rPr>
          <w:rFonts w:asciiTheme="minorHAnsi" w:hAnsiTheme="minorHAnsi" w:cstheme="minorHAnsi"/>
          <w:color w:val="000000" w:themeColor="text1"/>
        </w:rPr>
        <w:t>ę</w:t>
      </w:r>
      <w:r w:rsidR="003E13D9" w:rsidRPr="004E5AEA">
        <w:rPr>
          <w:rFonts w:asciiTheme="minorHAnsi" w:hAnsiTheme="minorHAnsi" w:cstheme="minorHAnsi"/>
          <w:color w:val="000000" w:themeColor="text1"/>
        </w:rPr>
        <w:t xml:space="preserve">cznie </w:t>
      </w:r>
      <w:r w:rsidR="00505382" w:rsidRPr="004E5AEA">
        <w:rPr>
          <w:rFonts w:asciiTheme="minorHAnsi" w:hAnsiTheme="minorHAnsi" w:cstheme="minorHAnsi"/>
          <w:color w:val="000000" w:themeColor="text1"/>
        </w:rPr>
        <w:t xml:space="preserve">zakreślić te parametry/wyposażenie które Wykonawca oferuje </w:t>
      </w:r>
      <w:r w:rsidR="0066705C" w:rsidRPr="004E5AEA">
        <w:rPr>
          <w:rFonts w:asciiTheme="minorHAnsi" w:hAnsiTheme="minorHAnsi" w:cstheme="minorHAnsi"/>
          <w:color w:val="000000" w:themeColor="text1"/>
        </w:rPr>
        <w:t>w zakresie zakupu i dostawy ciągnika rolniczego z osprzętem</w:t>
      </w:r>
      <w:r w:rsidR="00505382" w:rsidRPr="004E5AEA">
        <w:rPr>
          <w:rFonts w:asciiTheme="minorHAnsi" w:hAnsiTheme="minorHAnsi" w:cstheme="minorHAnsi"/>
          <w:color w:val="000000" w:themeColor="text1"/>
        </w:rPr>
        <w:t>. Wykonawca winien dopisać na karcie rok produkcji oferowane</w:t>
      </w:r>
      <w:r w:rsidR="0066705C" w:rsidRPr="004E5AEA">
        <w:rPr>
          <w:rFonts w:asciiTheme="minorHAnsi" w:hAnsiTheme="minorHAnsi" w:cstheme="minorHAnsi"/>
          <w:color w:val="000000" w:themeColor="text1"/>
        </w:rPr>
        <w:t>go</w:t>
      </w:r>
      <w:r w:rsidR="004E5AEA">
        <w:rPr>
          <w:rFonts w:asciiTheme="minorHAnsi" w:hAnsiTheme="minorHAnsi" w:cstheme="minorHAnsi"/>
          <w:color w:val="000000" w:themeColor="text1"/>
        </w:rPr>
        <w:t xml:space="preserve"> sprzętu</w:t>
      </w:r>
      <w:r w:rsidR="00BC71CF" w:rsidRPr="004E5AEA">
        <w:rPr>
          <w:rFonts w:asciiTheme="minorHAnsi" w:hAnsiTheme="minorHAnsi" w:cstheme="minorHAnsi"/>
          <w:color w:val="000000" w:themeColor="text1"/>
        </w:rPr>
        <w:t>)</w:t>
      </w:r>
      <w:r w:rsidR="0066705C" w:rsidRPr="004E5AEA">
        <w:rPr>
          <w:rFonts w:asciiTheme="minorHAnsi" w:hAnsiTheme="minorHAnsi" w:cstheme="minorHAnsi"/>
          <w:color w:val="000000" w:themeColor="text1"/>
        </w:rPr>
        <w:t>.</w:t>
      </w:r>
    </w:p>
    <w:bookmarkEnd w:id="6"/>
    <w:p w14:paraId="7FC4AA63" w14:textId="77777777" w:rsidR="00351741" w:rsidRPr="004E5AEA" w:rsidRDefault="00351741" w:rsidP="00BC71CF">
      <w:pPr>
        <w:autoSpaceDE w:val="0"/>
        <w:autoSpaceDN w:val="0"/>
        <w:adjustRightInd w:val="0"/>
        <w:spacing w:line="360" w:lineRule="auto"/>
        <w:rPr>
          <w:rFonts w:asciiTheme="minorHAnsi" w:hAnsiTheme="minorHAnsi" w:cstheme="minorHAnsi"/>
          <w:color w:val="FF0000"/>
        </w:rPr>
      </w:pPr>
    </w:p>
    <w:p w14:paraId="6BD5BB14" w14:textId="161F02C0" w:rsidR="00A435B8" w:rsidRPr="004E5AEA" w:rsidRDefault="00AE2CC1" w:rsidP="00AE2CC1">
      <w:pPr>
        <w:autoSpaceDE w:val="0"/>
        <w:autoSpaceDN w:val="0"/>
        <w:adjustRightInd w:val="0"/>
        <w:spacing w:line="360" w:lineRule="auto"/>
        <w:jc w:val="both"/>
        <w:rPr>
          <w:rFonts w:asciiTheme="minorHAnsi" w:hAnsiTheme="minorHAnsi" w:cstheme="minorHAnsi"/>
        </w:rPr>
      </w:pPr>
      <w:r w:rsidRPr="004E5AEA">
        <w:rPr>
          <w:rFonts w:asciiTheme="minorHAnsi" w:hAnsiTheme="minorHAnsi" w:cstheme="minorHAnsi"/>
        </w:rPr>
        <w:t xml:space="preserve">4.2.1 </w:t>
      </w:r>
      <w:r w:rsidR="00A435B8" w:rsidRPr="004E5AEA">
        <w:rPr>
          <w:rFonts w:asciiTheme="minorHAnsi" w:hAnsiTheme="minorHAnsi" w:cstheme="minorHAnsi"/>
          <w:bCs/>
        </w:rPr>
        <w:t xml:space="preserve">Zamawiający informuje, że działając na podstawie art. 107 ust. 2 ustawy przewiduje, że w sytuacji, w której </w:t>
      </w:r>
      <w:r w:rsidR="00A435B8" w:rsidRPr="004E5AEA">
        <w:rPr>
          <w:rFonts w:asciiTheme="minorHAnsi" w:hAnsiTheme="minorHAnsi" w:cstheme="minorHAnsi"/>
        </w:rPr>
        <w:t>wykonawca nie złożył przedmiotowych środków dowodowych lub złożone przedmiotowe środki dowodowe są niekompletne, zamawiający jednokrotnie wezwie do ich złożenia lub uzupełnienia w wyznaczonym terminie.</w:t>
      </w:r>
    </w:p>
    <w:p w14:paraId="10533C86" w14:textId="5C021B1B" w:rsidR="00A435B8" w:rsidRPr="004E5AEA" w:rsidRDefault="00C9395F" w:rsidP="00AE2CC1">
      <w:pPr>
        <w:pStyle w:val="Kolorowalistaakcent11"/>
        <w:numPr>
          <w:ilvl w:val="2"/>
          <w:numId w:val="70"/>
        </w:numPr>
        <w:autoSpaceDE w:val="0"/>
        <w:autoSpaceDN w:val="0"/>
        <w:adjustRightInd w:val="0"/>
        <w:spacing w:before="0" w:after="0" w:line="276" w:lineRule="auto"/>
        <w:rPr>
          <w:rFonts w:asciiTheme="minorHAnsi" w:hAnsiTheme="minorHAnsi" w:cstheme="minorHAnsi"/>
          <w:color w:val="000000"/>
          <w:sz w:val="24"/>
          <w:szCs w:val="24"/>
        </w:rPr>
      </w:pPr>
      <w:r w:rsidRPr="004E5AEA">
        <w:rPr>
          <w:rFonts w:asciiTheme="minorHAnsi" w:hAnsiTheme="minorHAnsi" w:cstheme="minorHAnsi"/>
          <w:color w:val="000000"/>
          <w:sz w:val="24"/>
          <w:szCs w:val="24"/>
        </w:rPr>
        <w:lastRenderedPageBreak/>
        <w:t>Postanowień pkt 4.</w:t>
      </w:r>
      <w:r w:rsidR="003B7193" w:rsidRPr="004E5AEA">
        <w:rPr>
          <w:rFonts w:asciiTheme="minorHAnsi" w:hAnsiTheme="minorHAnsi" w:cstheme="minorHAnsi"/>
          <w:color w:val="000000"/>
          <w:sz w:val="24"/>
          <w:szCs w:val="24"/>
        </w:rPr>
        <w:t>2</w:t>
      </w:r>
      <w:r w:rsidRPr="004E5AEA">
        <w:rPr>
          <w:rFonts w:asciiTheme="minorHAnsi" w:hAnsiTheme="minorHAnsi" w:cstheme="minorHAnsi"/>
          <w:color w:val="000000"/>
          <w:sz w:val="24"/>
          <w:szCs w:val="24"/>
        </w:rPr>
        <w:t>.</w:t>
      </w:r>
      <w:r w:rsidR="003B7193" w:rsidRPr="004E5AEA">
        <w:rPr>
          <w:rFonts w:asciiTheme="minorHAnsi" w:hAnsiTheme="minorHAnsi" w:cstheme="minorHAnsi"/>
          <w:color w:val="000000"/>
          <w:sz w:val="24"/>
          <w:szCs w:val="24"/>
        </w:rPr>
        <w:t>1</w:t>
      </w:r>
      <w:r w:rsidR="00A435B8" w:rsidRPr="004E5AEA">
        <w:rPr>
          <w:rFonts w:asciiTheme="minorHAnsi" w:hAnsiTheme="minorHAnsi" w:cstheme="minorHAnsi"/>
          <w:color w:val="000000"/>
          <w:sz w:val="24"/>
          <w:szCs w:val="24"/>
        </w:rPr>
        <w:t xml:space="preserve"> SWZ</w:t>
      </w:r>
      <w:r w:rsidRPr="004E5AEA">
        <w:rPr>
          <w:rFonts w:asciiTheme="minorHAnsi" w:hAnsiTheme="minorHAnsi" w:cstheme="minorHAnsi"/>
          <w:color w:val="000000"/>
          <w:sz w:val="24"/>
          <w:szCs w:val="24"/>
        </w:rPr>
        <w:t xml:space="preserve"> </w:t>
      </w:r>
      <w:r w:rsidR="00D91BF0" w:rsidRPr="004E5AEA">
        <w:rPr>
          <w:rFonts w:asciiTheme="minorHAnsi" w:hAnsiTheme="minorHAnsi" w:cstheme="minorHAnsi"/>
          <w:color w:val="000000"/>
          <w:sz w:val="24"/>
          <w:szCs w:val="24"/>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410A392" w14:textId="54499DE9" w:rsidR="00C9395F" w:rsidRPr="004E5AEA" w:rsidRDefault="00D91BF0" w:rsidP="00AE2CC1">
      <w:pPr>
        <w:pStyle w:val="Kolorowalistaakcent11"/>
        <w:numPr>
          <w:ilvl w:val="2"/>
          <w:numId w:val="70"/>
        </w:numPr>
        <w:autoSpaceDE w:val="0"/>
        <w:autoSpaceDN w:val="0"/>
        <w:adjustRightInd w:val="0"/>
        <w:spacing w:before="0" w:after="0" w:line="276" w:lineRule="auto"/>
        <w:rPr>
          <w:rFonts w:asciiTheme="minorHAnsi" w:hAnsiTheme="minorHAnsi" w:cstheme="minorHAnsi"/>
          <w:color w:val="000000"/>
          <w:sz w:val="24"/>
          <w:szCs w:val="24"/>
        </w:rPr>
      </w:pPr>
      <w:r w:rsidRPr="004E5AEA">
        <w:rPr>
          <w:rFonts w:asciiTheme="minorHAnsi" w:hAnsiTheme="minorHAnsi" w:cstheme="minorHAnsi"/>
          <w:color w:val="000000"/>
          <w:sz w:val="24"/>
          <w:szCs w:val="24"/>
        </w:rPr>
        <w:t>Zamawiający może żądać od wykonawców wyjaśnień dotyczących treści przedmiotowych środków dowodowych.</w:t>
      </w:r>
    </w:p>
    <w:p w14:paraId="682C38CD" w14:textId="77777777" w:rsidR="00D91BF0" w:rsidRPr="004E5AEA" w:rsidRDefault="00D91BF0" w:rsidP="00C9395F">
      <w:pPr>
        <w:widowControl w:val="0"/>
        <w:spacing w:line="276" w:lineRule="auto"/>
        <w:ind w:left="567"/>
        <w:jc w:val="both"/>
        <w:outlineLvl w:val="3"/>
        <w:rPr>
          <w:rFonts w:asciiTheme="minorHAnsi" w:hAnsiTheme="minorHAnsi" w:cstheme="minorHAnsi"/>
        </w:rPr>
      </w:pPr>
    </w:p>
    <w:p w14:paraId="39596713" w14:textId="5059DED3" w:rsidR="00A435B8" w:rsidRPr="004E5AEA" w:rsidRDefault="002E4DBC" w:rsidP="00AE2CC1">
      <w:pPr>
        <w:pStyle w:val="Akapitzlist"/>
        <w:widowControl w:val="0"/>
        <w:numPr>
          <w:ilvl w:val="1"/>
          <w:numId w:val="70"/>
        </w:numPr>
        <w:spacing w:line="276" w:lineRule="auto"/>
        <w:outlineLvl w:val="3"/>
        <w:rPr>
          <w:rFonts w:asciiTheme="minorHAnsi" w:hAnsiTheme="minorHAnsi" w:cstheme="minorHAnsi"/>
          <w:sz w:val="24"/>
          <w:szCs w:val="24"/>
        </w:rPr>
      </w:pPr>
      <w:r w:rsidRPr="004E5AEA">
        <w:rPr>
          <w:rFonts w:asciiTheme="minorHAnsi" w:hAnsiTheme="minorHAnsi" w:cstheme="minorHAnsi"/>
          <w:bCs/>
          <w:color w:val="000000" w:themeColor="text1"/>
          <w:sz w:val="24"/>
          <w:szCs w:val="24"/>
        </w:rPr>
        <w:t>Zamawiający</w:t>
      </w:r>
      <w:r w:rsidR="00351741" w:rsidRPr="004E5AEA">
        <w:rPr>
          <w:rFonts w:asciiTheme="minorHAnsi" w:hAnsiTheme="minorHAnsi" w:cstheme="minorHAnsi"/>
          <w:bCs/>
          <w:color w:val="000000" w:themeColor="text1"/>
          <w:sz w:val="24"/>
          <w:szCs w:val="24"/>
        </w:rPr>
        <w:t xml:space="preserve"> nie </w:t>
      </w:r>
      <w:r w:rsidRPr="004E5AEA">
        <w:rPr>
          <w:rFonts w:asciiTheme="minorHAnsi" w:hAnsiTheme="minorHAnsi" w:cstheme="minorHAnsi"/>
          <w:bCs/>
          <w:color w:val="000000" w:themeColor="text1"/>
          <w:sz w:val="24"/>
          <w:szCs w:val="24"/>
        </w:rPr>
        <w:t xml:space="preserve"> dokonuje podziału zamówienia na części</w:t>
      </w:r>
      <w:r w:rsidR="00F23637" w:rsidRPr="004E5AEA">
        <w:rPr>
          <w:rFonts w:asciiTheme="minorHAnsi" w:hAnsiTheme="minorHAnsi" w:cstheme="minorHAnsi"/>
          <w:bCs/>
          <w:color w:val="000000" w:themeColor="text1"/>
          <w:sz w:val="24"/>
          <w:szCs w:val="24"/>
        </w:rPr>
        <w:t xml:space="preserve">. </w:t>
      </w:r>
    </w:p>
    <w:p w14:paraId="4054FBA4" w14:textId="77777777" w:rsidR="008F38F7" w:rsidRPr="004E5AEA" w:rsidRDefault="008F38F7" w:rsidP="00E83568">
      <w:pPr>
        <w:widowControl w:val="0"/>
        <w:spacing w:line="276" w:lineRule="auto"/>
        <w:ind w:left="492"/>
        <w:jc w:val="both"/>
        <w:outlineLvl w:val="3"/>
        <w:rPr>
          <w:rFonts w:asciiTheme="minorHAnsi" w:hAnsiTheme="minorHAnsi" w:cstheme="minorHAnsi"/>
        </w:rPr>
      </w:pPr>
    </w:p>
    <w:p w14:paraId="17469321" w14:textId="0326A4C7" w:rsidR="008F38F7" w:rsidRPr="004E5AEA" w:rsidRDefault="008F38F7" w:rsidP="008F38F7">
      <w:pPr>
        <w:shd w:val="clear" w:color="auto" w:fill="FFFFFF"/>
        <w:spacing w:line="276" w:lineRule="auto"/>
        <w:ind w:left="567"/>
        <w:jc w:val="both"/>
        <w:rPr>
          <w:rFonts w:asciiTheme="minorHAnsi" w:hAnsiTheme="minorHAnsi" w:cstheme="minorHAnsi"/>
          <w:color w:val="000000"/>
        </w:rPr>
      </w:pPr>
      <w:r w:rsidRPr="004E5AEA">
        <w:rPr>
          <w:rFonts w:asciiTheme="minorHAnsi" w:hAnsiTheme="minorHAnsi" w:cstheme="minorHAnsi"/>
          <w:color w:val="222222"/>
        </w:rPr>
        <w:t>Wartość zamówienia jest niższa od tzw. progów unijnych które zobowiązują do implementacji dyrektyw UE. Dyrektywa 2014/24/UE w treści motywu 78 wskazuje, że aby zwiększyć konkurencję, </w:t>
      </w:r>
      <w:r w:rsidRPr="004E5AEA">
        <w:rPr>
          <w:rFonts w:asciiTheme="minorHAnsi" w:hAnsiTheme="minorHAnsi" w:cstheme="minorHAnsi"/>
          <w:bCs/>
          <w:color w:val="222222"/>
        </w:rPr>
        <w:t>instytucje zamawiające należy w szczególności zachęcać do dzielenia</w:t>
      </w:r>
      <w:r w:rsidRPr="004E5AEA">
        <w:rPr>
          <w:rFonts w:asciiTheme="minorHAnsi" w:hAnsiTheme="minorHAnsi" w:cstheme="minorHAnsi"/>
          <w:b/>
          <w:bCs/>
          <w:color w:val="222222"/>
        </w:rPr>
        <w:t xml:space="preserve"> </w:t>
      </w:r>
      <w:r w:rsidRPr="004E5AEA">
        <w:rPr>
          <w:rFonts w:asciiTheme="minorHAnsi" w:hAnsiTheme="minorHAnsi" w:cstheme="minorHAnsi"/>
          <w:color w:val="222222"/>
        </w:rPr>
        <w:t>dużych zamówień</w:t>
      </w:r>
      <w:r w:rsidRPr="004E5AEA">
        <w:rPr>
          <w:rFonts w:asciiTheme="minorHAnsi" w:hAnsiTheme="minorHAnsi" w:cstheme="minorHAnsi"/>
          <w:b/>
          <w:bCs/>
          <w:color w:val="222222"/>
          <w:u w:val="single"/>
        </w:rPr>
        <w:t> </w:t>
      </w:r>
      <w:r w:rsidRPr="004E5AEA">
        <w:rPr>
          <w:rFonts w:asciiTheme="minorHAnsi" w:hAnsiTheme="minorHAnsi" w:cstheme="minorHAnsi"/>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4E5AEA">
        <w:rPr>
          <w:rFonts w:asciiTheme="minorHAnsi" w:hAnsiTheme="minorHAnsi" w:cstheme="minorHAnsi"/>
          <w:color w:val="000000"/>
        </w:rPr>
        <w:t xml:space="preserve">Zamówienie nie zostało podzielone na części z następujących względów: </w:t>
      </w:r>
    </w:p>
    <w:p w14:paraId="7EC904DD" w14:textId="7F05FA37" w:rsidR="008F38F7" w:rsidRPr="004E5AEA" w:rsidRDefault="008F38F7" w:rsidP="008F38F7">
      <w:pPr>
        <w:pStyle w:val="Akapitzlist"/>
        <w:numPr>
          <w:ilvl w:val="2"/>
          <w:numId w:val="64"/>
        </w:numPr>
        <w:spacing w:line="276" w:lineRule="auto"/>
        <w:ind w:left="993" w:hanging="426"/>
        <w:rPr>
          <w:rFonts w:asciiTheme="minorHAnsi" w:hAnsiTheme="minorHAnsi" w:cstheme="minorHAnsi"/>
          <w:color w:val="222222"/>
          <w:sz w:val="24"/>
          <w:szCs w:val="24"/>
        </w:rPr>
      </w:pPr>
      <w:r w:rsidRPr="004E5AEA">
        <w:rPr>
          <w:rFonts w:asciiTheme="minorHAnsi" w:hAnsiTheme="minorHAnsi" w:cstheme="minorHAnsi"/>
          <w:color w:val="000000"/>
          <w:sz w:val="24"/>
          <w:szCs w:val="24"/>
        </w:rPr>
        <w:t xml:space="preserve">Przedmiotem zamówienia jest zakup i  dostawa </w:t>
      </w:r>
      <w:r w:rsidR="00AE2CC1" w:rsidRPr="004E5AEA">
        <w:rPr>
          <w:rFonts w:asciiTheme="minorHAnsi" w:hAnsiTheme="minorHAnsi" w:cstheme="minorHAnsi"/>
          <w:color w:val="000000"/>
          <w:sz w:val="24"/>
          <w:szCs w:val="24"/>
        </w:rPr>
        <w:t xml:space="preserve"> ciągnika  rolniczego z osprzętem do naprawy dróg na terenie Gminy Radzyń Podlaski. </w:t>
      </w:r>
      <w:r w:rsidRPr="004E5AEA">
        <w:rPr>
          <w:rFonts w:asciiTheme="minorHAnsi" w:hAnsiTheme="minorHAnsi" w:cstheme="minorHAnsi"/>
          <w:color w:val="000000"/>
          <w:sz w:val="24"/>
          <w:szCs w:val="24"/>
        </w:rPr>
        <w:t xml:space="preserve">Nie ma możliwości podziału </w:t>
      </w:r>
      <w:r w:rsidR="00AE2CC1" w:rsidRPr="004E5AEA">
        <w:rPr>
          <w:rFonts w:asciiTheme="minorHAnsi" w:hAnsiTheme="minorHAnsi" w:cstheme="minorHAnsi"/>
          <w:color w:val="000000"/>
          <w:sz w:val="24"/>
          <w:szCs w:val="24"/>
        </w:rPr>
        <w:t xml:space="preserve"> zamówienia </w:t>
      </w:r>
      <w:r w:rsidRPr="004E5AEA">
        <w:rPr>
          <w:rFonts w:asciiTheme="minorHAnsi" w:hAnsiTheme="minorHAnsi" w:cstheme="minorHAnsi"/>
          <w:color w:val="000000"/>
          <w:sz w:val="24"/>
          <w:szCs w:val="24"/>
        </w:rPr>
        <w:t>na części</w:t>
      </w:r>
      <w:r w:rsidR="00AE2CC1" w:rsidRPr="004E5AEA">
        <w:rPr>
          <w:rFonts w:asciiTheme="minorHAnsi" w:hAnsiTheme="minorHAnsi" w:cstheme="minorHAnsi"/>
          <w:color w:val="000000"/>
          <w:sz w:val="24"/>
          <w:szCs w:val="24"/>
        </w:rPr>
        <w:t>- oddzielnie dostawę ciągnika rolniczego i oddzielnie osprzętu</w:t>
      </w:r>
      <w:r w:rsidRPr="004E5AEA">
        <w:rPr>
          <w:rFonts w:asciiTheme="minorHAnsi" w:hAnsiTheme="minorHAnsi" w:cstheme="minorHAnsi"/>
          <w:color w:val="000000"/>
          <w:sz w:val="24"/>
          <w:szCs w:val="24"/>
        </w:rPr>
        <w:t>, gdyż Zamawiający żąda dostawy sprzętu w całości.</w:t>
      </w:r>
    </w:p>
    <w:p w14:paraId="66A40617" w14:textId="0E9E6C9E" w:rsidR="00AE2CC1" w:rsidRPr="004E5AEA" w:rsidRDefault="00AE2CC1" w:rsidP="00AE2CC1">
      <w:pPr>
        <w:pStyle w:val="Akapitzlist"/>
        <w:numPr>
          <w:ilvl w:val="2"/>
          <w:numId w:val="64"/>
        </w:numPr>
        <w:spacing w:line="276" w:lineRule="auto"/>
        <w:ind w:left="993" w:hanging="426"/>
        <w:rPr>
          <w:rFonts w:asciiTheme="minorHAnsi" w:hAnsiTheme="minorHAnsi" w:cstheme="minorHAnsi"/>
          <w:color w:val="222222"/>
          <w:sz w:val="24"/>
          <w:szCs w:val="24"/>
        </w:rPr>
      </w:pPr>
      <w:r w:rsidRPr="004E5AEA">
        <w:rPr>
          <w:rFonts w:asciiTheme="minorHAnsi" w:hAnsiTheme="minorHAnsi" w:cstheme="minorHAnsi"/>
          <w:color w:val="000000"/>
          <w:sz w:val="24"/>
          <w:szCs w:val="24"/>
        </w:rPr>
        <w:t xml:space="preserve">Podział zamówienia  na 2 części groziłby problemami organizacyjnymi związanymi z odpowiedzialnością za poszczególne elementy  dostaw przez różnych wykonawców, które składają się na jedno zadanie. </w:t>
      </w:r>
    </w:p>
    <w:p w14:paraId="39507DC5" w14:textId="2B8BFB12" w:rsidR="00AE2CC1" w:rsidRPr="004E5AEA" w:rsidRDefault="00AE2CC1" w:rsidP="00AE2CC1">
      <w:pPr>
        <w:pStyle w:val="Akapitzlist"/>
        <w:numPr>
          <w:ilvl w:val="2"/>
          <w:numId w:val="64"/>
        </w:numPr>
        <w:spacing w:line="276" w:lineRule="auto"/>
        <w:ind w:left="993" w:hanging="426"/>
        <w:rPr>
          <w:rFonts w:asciiTheme="minorHAnsi" w:hAnsiTheme="minorHAnsi" w:cstheme="minorHAnsi"/>
          <w:color w:val="222222"/>
          <w:sz w:val="24"/>
          <w:szCs w:val="24"/>
        </w:rPr>
      </w:pPr>
      <w:r w:rsidRPr="004E5AEA">
        <w:rPr>
          <w:rFonts w:asciiTheme="minorHAnsi" w:hAnsiTheme="minorHAnsi" w:cstheme="minorHAnsi"/>
          <w:color w:val="000000"/>
          <w:sz w:val="24"/>
          <w:szCs w:val="24"/>
        </w:rPr>
        <w:t>Przy tego typu  dostawach wykonywanych przez różnych wykonawców opóźnienie jednego z wykonawców wpłynęłoby negatywnie na terminowość wykonania  pozostałych dostaw i realizacji wniosku z rezerwy  ogólnej Państwa.</w:t>
      </w:r>
    </w:p>
    <w:p w14:paraId="4BFC088C" w14:textId="32BD66BC" w:rsidR="008F38F7" w:rsidRPr="004E5AEA" w:rsidRDefault="008F38F7" w:rsidP="00E83568">
      <w:pPr>
        <w:pStyle w:val="Akapitzlist"/>
        <w:spacing w:line="276" w:lineRule="auto"/>
        <w:ind w:left="993"/>
        <w:rPr>
          <w:rFonts w:asciiTheme="minorHAnsi" w:hAnsiTheme="minorHAnsi" w:cstheme="minorHAnsi"/>
          <w:color w:val="222222"/>
          <w:sz w:val="24"/>
          <w:szCs w:val="24"/>
        </w:rPr>
      </w:pPr>
      <w:r w:rsidRPr="004E5AEA">
        <w:rPr>
          <w:rFonts w:asciiTheme="minorHAnsi" w:hAnsiTheme="minorHAnsi" w:cstheme="minorHAnsi"/>
          <w:color w:val="000000"/>
          <w:sz w:val="24"/>
          <w:szCs w:val="24"/>
        </w:rPr>
        <w:t xml:space="preserve">Reasumując, zamawiający nie dokonał podziału zamówienia na części ze względu na to, że podział taki </w:t>
      </w:r>
      <w:r w:rsidRPr="004E5AEA">
        <w:rPr>
          <w:rFonts w:asciiTheme="minorHAnsi" w:hAnsiTheme="minorHAnsi" w:cstheme="minorHAnsi"/>
          <w:color w:val="222222"/>
          <w:sz w:val="24"/>
          <w:szCs w:val="24"/>
        </w:rPr>
        <w:t>groziłby nadmiernymi trudnościami technicznymi wykonania zamówienia. Niedokonanie podziału zamówienia podyktowane</w:t>
      </w:r>
      <w:r w:rsidRPr="004E5AEA">
        <w:rPr>
          <w:rFonts w:asciiTheme="minorHAnsi" w:hAnsiTheme="minorHAnsi" w:cstheme="minorHAnsi"/>
          <w:color w:val="111111"/>
          <w:sz w:val="24"/>
          <w:szCs w:val="24"/>
        </w:rPr>
        <w:t xml:space="preserve"> było zatem względami technicznymi, organizacyjnym oraz charakterem przedmiotu zamówienia. Zastosowany ewentualnie podział zamówienia na części nie zwiększyłby konkurencyjności </w:t>
      </w:r>
      <w:r w:rsidRPr="004E5AEA">
        <w:rPr>
          <w:rFonts w:asciiTheme="minorHAnsi" w:hAnsiTheme="minorHAnsi" w:cstheme="minorHAnsi"/>
          <w:color w:val="2C2B2B"/>
          <w:sz w:val="24"/>
          <w:szCs w:val="24"/>
        </w:rPr>
        <w:t xml:space="preserve">w sektorze małych i średnich przedsiębiorstw – zakres zamówienia jest zakresem typowym, umożliwiającym złożenie oferty wykonawcom z grupy małych lub średnich przedsiębiorstw. </w:t>
      </w:r>
      <w:r w:rsidRPr="004E5AEA">
        <w:rPr>
          <w:rFonts w:asciiTheme="minorHAnsi" w:hAnsiTheme="minorHAnsi" w:cstheme="minorHAnsi"/>
          <w:color w:val="222222"/>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2F130444" w14:textId="5A00DE52" w:rsidR="00AE2CC1" w:rsidRPr="004E5AEA" w:rsidRDefault="00AE2CC1" w:rsidP="00AE2CC1">
      <w:pPr>
        <w:pStyle w:val="Akapitzlist"/>
        <w:numPr>
          <w:ilvl w:val="1"/>
          <w:numId w:val="70"/>
        </w:numPr>
        <w:spacing w:line="360" w:lineRule="auto"/>
        <w:rPr>
          <w:rFonts w:asciiTheme="minorHAnsi" w:hAnsiTheme="minorHAnsi" w:cstheme="minorHAnsi"/>
          <w:b/>
          <w:bCs/>
          <w:sz w:val="24"/>
          <w:szCs w:val="24"/>
        </w:rPr>
      </w:pPr>
      <w:r w:rsidRPr="004E5AEA">
        <w:rPr>
          <w:rFonts w:asciiTheme="minorHAnsi" w:hAnsiTheme="minorHAnsi" w:cstheme="minorHAnsi"/>
          <w:b/>
          <w:bCs/>
          <w:sz w:val="24"/>
          <w:szCs w:val="24"/>
        </w:rPr>
        <w:t xml:space="preserve">Art. 100 ust. 1 ustawy </w:t>
      </w:r>
      <w:proofErr w:type="spellStart"/>
      <w:r w:rsidRPr="004E5AEA">
        <w:rPr>
          <w:rFonts w:asciiTheme="minorHAnsi" w:hAnsiTheme="minorHAnsi" w:cstheme="minorHAnsi"/>
          <w:b/>
          <w:bCs/>
          <w:sz w:val="24"/>
          <w:szCs w:val="24"/>
        </w:rPr>
        <w:t>Pzp</w:t>
      </w:r>
      <w:proofErr w:type="spellEnd"/>
    </w:p>
    <w:p w14:paraId="7953D977" w14:textId="4B72763B" w:rsidR="00294766" w:rsidRPr="004E5AEA" w:rsidRDefault="00AE2CC1" w:rsidP="00AE2CC1">
      <w:pPr>
        <w:pStyle w:val="Akapitzlist"/>
        <w:spacing w:line="360" w:lineRule="auto"/>
        <w:rPr>
          <w:rFonts w:asciiTheme="minorHAnsi" w:hAnsiTheme="minorHAnsi" w:cstheme="minorHAnsi"/>
          <w:sz w:val="24"/>
          <w:szCs w:val="24"/>
        </w:rPr>
      </w:pPr>
      <w:r w:rsidRPr="004E5AEA">
        <w:rPr>
          <w:rFonts w:asciiTheme="minorHAnsi" w:hAnsiTheme="minorHAnsi" w:cstheme="minorHAnsi"/>
          <w:sz w:val="24"/>
          <w:szCs w:val="24"/>
        </w:rPr>
        <w:lastRenderedPageBreak/>
        <w:t>Ze względu na to, że z przedmiotu zamówienia będą korzystały m.in. osoby fizyczne, Wykonawca będzie zobowiązany do wykonania umowy zawartej  w taki sposób aby umożliwić osobom  z niepełnoprawnościami na korzystanie z przedmiotu zamówienia  na zasadzie równości z innymi osobami.</w:t>
      </w:r>
    </w:p>
    <w:tbl>
      <w:tblPr>
        <w:tblW w:w="0" w:type="auto"/>
        <w:jc w:val="center"/>
        <w:tblBorders>
          <w:bottom w:val="single" w:sz="4" w:space="0" w:color="auto"/>
        </w:tblBorders>
        <w:tblLook w:val="00A0" w:firstRow="1" w:lastRow="0" w:firstColumn="1" w:lastColumn="0" w:noHBand="0" w:noVBand="0"/>
      </w:tblPr>
      <w:tblGrid>
        <w:gridCol w:w="9068"/>
      </w:tblGrid>
      <w:tr w:rsidR="00D9784D" w:rsidRPr="004E5AEA" w14:paraId="05AEC589" w14:textId="77777777" w:rsidTr="001B764C">
        <w:trPr>
          <w:jc w:val="center"/>
        </w:trPr>
        <w:tc>
          <w:tcPr>
            <w:tcW w:w="9068" w:type="dxa"/>
            <w:tcBorders>
              <w:bottom w:val="single" w:sz="4" w:space="0" w:color="auto"/>
            </w:tcBorders>
            <w:shd w:val="clear" w:color="auto" w:fill="D9D9D9" w:themeFill="background1" w:themeFillShade="D9"/>
          </w:tcPr>
          <w:p w14:paraId="75A9EDB2"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5</w:t>
            </w:r>
          </w:p>
          <w:p w14:paraId="1310C6FE"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TERMIN WYKONANIA ZAMÓWIENIA</w:t>
            </w:r>
          </w:p>
        </w:tc>
      </w:tr>
    </w:tbl>
    <w:p w14:paraId="1CDCC248" w14:textId="77777777" w:rsidR="00A6509B" w:rsidRPr="004E5AEA" w:rsidRDefault="00A6509B" w:rsidP="00627C7D">
      <w:pPr>
        <w:pStyle w:val="Akapitzlist"/>
        <w:widowControl w:val="0"/>
        <w:spacing w:line="276" w:lineRule="auto"/>
        <w:ind w:left="567"/>
        <w:outlineLvl w:val="3"/>
        <w:rPr>
          <w:rFonts w:asciiTheme="minorHAnsi" w:hAnsiTheme="minorHAnsi" w:cstheme="minorHAnsi"/>
          <w:bCs/>
          <w:sz w:val="24"/>
          <w:szCs w:val="24"/>
        </w:rPr>
      </w:pPr>
    </w:p>
    <w:p w14:paraId="70748CEB" w14:textId="62FC54E2" w:rsidR="00222B08" w:rsidRPr="004E5AEA" w:rsidRDefault="00222B08" w:rsidP="00627C7D">
      <w:pPr>
        <w:widowControl w:val="0"/>
        <w:spacing w:line="276" w:lineRule="auto"/>
        <w:jc w:val="both"/>
        <w:outlineLvl w:val="3"/>
        <w:rPr>
          <w:rFonts w:asciiTheme="minorHAnsi" w:hAnsiTheme="minorHAnsi" w:cstheme="minorHAnsi"/>
          <w:bCs/>
        </w:rPr>
      </w:pPr>
      <w:r w:rsidRPr="004E5AEA">
        <w:rPr>
          <w:rFonts w:asciiTheme="minorHAnsi" w:hAnsiTheme="minorHAnsi" w:cstheme="minorHAnsi"/>
          <w:bCs/>
          <w:color w:val="000000" w:themeColor="text1"/>
        </w:rPr>
        <w:t>Wykonawca</w:t>
      </w:r>
      <w:r w:rsidRPr="004E5AEA">
        <w:rPr>
          <w:rFonts w:asciiTheme="minorHAnsi" w:hAnsiTheme="minorHAnsi" w:cstheme="minorHAnsi"/>
          <w:bCs/>
        </w:rPr>
        <w:t xml:space="preserve"> </w:t>
      </w:r>
      <w:r w:rsidR="00193B5D" w:rsidRPr="004E5AEA">
        <w:rPr>
          <w:rFonts w:asciiTheme="minorHAnsi" w:hAnsiTheme="minorHAnsi" w:cstheme="minorHAnsi"/>
          <w:bCs/>
        </w:rPr>
        <w:t>jest zobowiązany wykonać zamówienie</w:t>
      </w:r>
      <w:r w:rsidR="003C2342" w:rsidRPr="004E5AEA">
        <w:rPr>
          <w:rFonts w:asciiTheme="minorHAnsi" w:hAnsiTheme="minorHAnsi" w:cstheme="minorHAnsi"/>
          <w:bCs/>
        </w:rPr>
        <w:t xml:space="preserve"> </w:t>
      </w:r>
      <w:r w:rsidR="003B7193" w:rsidRPr="004E5AEA">
        <w:rPr>
          <w:rFonts w:asciiTheme="minorHAnsi" w:hAnsiTheme="minorHAnsi" w:cstheme="minorHAnsi"/>
          <w:bCs/>
        </w:rPr>
        <w:t xml:space="preserve">w ciągu </w:t>
      </w:r>
      <w:r w:rsidR="00B568D6" w:rsidRPr="0060784B">
        <w:rPr>
          <w:rFonts w:asciiTheme="minorHAnsi" w:hAnsiTheme="minorHAnsi" w:cstheme="minorHAnsi"/>
          <w:bCs/>
          <w:color w:val="FF0000"/>
        </w:rPr>
        <w:t>1</w:t>
      </w:r>
      <w:r w:rsidR="0060784B" w:rsidRPr="0060784B">
        <w:rPr>
          <w:rFonts w:asciiTheme="minorHAnsi" w:hAnsiTheme="minorHAnsi" w:cstheme="minorHAnsi"/>
          <w:bCs/>
          <w:color w:val="FF0000"/>
        </w:rPr>
        <w:t>4</w:t>
      </w:r>
      <w:r w:rsidR="00B568D6" w:rsidRPr="0060784B">
        <w:rPr>
          <w:rFonts w:asciiTheme="minorHAnsi" w:hAnsiTheme="minorHAnsi" w:cstheme="minorHAnsi"/>
          <w:bCs/>
          <w:color w:val="FF0000"/>
        </w:rPr>
        <w:t xml:space="preserve"> </w:t>
      </w:r>
      <w:r w:rsidR="00B568D6" w:rsidRPr="004E5AEA">
        <w:rPr>
          <w:rFonts w:asciiTheme="minorHAnsi" w:hAnsiTheme="minorHAnsi" w:cstheme="minorHAnsi"/>
          <w:bCs/>
        </w:rPr>
        <w:t>dni kalendarzowych</w:t>
      </w:r>
      <w:r w:rsidR="004D1D3C" w:rsidRPr="004E5AEA">
        <w:rPr>
          <w:rFonts w:asciiTheme="minorHAnsi" w:hAnsiTheme="minorHAnsi" w:cstheme="minorHAnsi"/>
          <w:bCs/>
        </w:rPr>
        <w:t xml:space="preserve"> </w:t>
      </w:r>
      <w:r w:rsidR="003B7193" w:rsidRPr="004E5AEA">
        <w:rPr>
          <w:rFonts w:asciiTheme="minorHAnsi" w:hAnsiTheme="minorHAnsi" w:cstheme="minorHAnsi"/>
          <w:bCs/>
        </w:rPr>
        <w:t xml:space="preserve">od </w:t>
      </w:r>
      <w:r w:rsidR="0008357D" w:rsidRPr="004E5AEA">
        <w:rPr>
          <w:rFonts w:asciiTheme="minorHAnsi" w:hAnsiTheme="minorHAnsi" w:cstheme="minorHAnsi"/>
          <w:bCs/>
        </w:rPr>
        <w:t xml:space="preserve"> dnia </w:t>
      </w:r>
      <w:r w:rsidR="003B7193" w:rsidRPr="004E5AEA">
        <w:rPr>
          <w:rFonts w:asciiTheme="minorHAnsi" w:hAnsiTheme="minorHAnsi" w:cstheme="minorHAnsi"/>
          <w:bCs/>
        </w:rPr>
        <w:t>podpisania umowy</w:t>
      </w:r>
    </w:p>
    <w:p w14:paraId="765A3A9A" w14:textId="138A9798" w:rsidR="003B7193" w:rsidRPr="004E5AEA" w:rsidRDefault="003B7193" w:rsidP="00627C7D">
      <w:pPr>
        <w:widowControl w:val="0"/>
        <w:spacing w:line="276" w:lineRule="auto"/>
        <w:jc w:val="both"/>
        <w:outlineLvl w:val="3"/>
        <w:rPr>
          <w:rFonts w:asciiTheme="minorHAnsi" w:hAnsiTheme="minorHAnsi" w:cstheme="minorHAnsi"/>
          <w:b/>
        </w:rPr>
      </w:pPr>
      <w:r w:rsidRPr="004E5AEA">
        <w:rPr>
          <w:rFonts w:asciiTheme="minorHAnsi" w:hAnsiTheme="minorHAnsi" w:cstheme="minorHAnsi"/>
          <w:b/>
        </w:rPr>
        <w:t xml:space="preserve"> UWAGA: Skrócenie terminu wykonania zamówienia jest jednym z kryteriów oceny ofert opisanym w rozdz. XVII niniejszej SWZ</w:t>
      </w:r>
    </w:p>
    <w:p w14:paraId="1F28E3AB" w14:textId="7EB2DFA6" w:rsidR="003C2342" w:rsidRPr="004E5AEA" w:rsidRDefault="003C2342" w:rsidP="00627C7D">
      <w:pPr>
        <w:widowControl w:val="0"/>
        <w:spacing w:line="276" w:lineRule="auto"/>
        <w:jc w:val="both"/>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4E5AEA" w14:paraId="627E5D14" w14:textId="77777777" w:rsidTr="001B764C">
        <w:trPr>
          <w:jc w:val="center"/>
        </w:trPr>
        <w:tc>
          <w:tcPr>
            <w:tcW w:w="9068" w:type="dxa"/>
            <w:tcBorders>
              <w:bottom w:val="single" w:sz="4" w:space="0" w:color="auto"/>
            </w:tcBorders>
            <w:shd w:val="clear" w:color="auto" w:fill="D9D9D9" w:themeFill="background1" w:themeFillShade="D9"/>
          </w:tcPr>
          <w:p w14:paraId="424F1599"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6</w:t>
            </w:r>
          </w:p>
          <w:p w14:paraId="6EFC5CBB" w14:textId="1F974288" w:rsidR="00983244" w:rsidRPr="004E5AEA" w:rsidRDefault="00983244"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color w:val="000000"/>
              </w:rPr>
              <w:t>INFORMACJE O WARUNKACH UDZIAŁU W POSTĘPOWANIU</w:t>
            </w:r>
          </w:p>
        </w:tc>
      </w:tr>
    </w:tbl>
    <w:p w14:paraId="24C5BEE1" w14:textId="77777777" w:rsidR="00D9784D" w:rsidRPr="004E5AEA" w:rsidRDefault="00D9784D" w:rsidP="00627C7D">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513885D2" w14:textId="77777777" w:rsidR="00420E02" w:rsidRPr="004E5AEA" w:rsidRDefault="00420E02" w:rsidP="00627C7D">
      <w:pPr>
        <w:pStyle w:val="Kolorowalistaakcent11"/>
        <w:widowControl w:val="0"/>
        <w:spacing w:before="0" w:after="0" w:line="276" w:lineRule="auto"/>
        <w:ind w:left="0"/>
        <w:contextualSpacing w:val="0"/>
        <w:outlineLvl w:val="3"/>
        <w:rPr>
          <w:rFonts w:asciiTheme="minorHAnsi" w:hAnsiTheme="minorHAnsi" w:cstheme="minorHAnsi"/>
          <w:bCs/>
          <w:vanish/>
          <w:sz w:val="24"/>
          <w:szCs w:val="24"/>
          <w:lang w:eastAsia="pl-PL"/>
        </w:rPr>
      </w:pPr>
    </w:p>
    <w:p w14:paraId="4767CBFD" w14:textId="4457AA9E" w:rsidR="00D9784D" w:rsidRPr="004E5AEA" w:rsidRDefault="00D9784D" w:rsidP="000918CD">
      <w:pPr>
        <w:pStyle w:val="Kolorowalistaakcent11"/>
        <w:numPr>
          <w:ilvl w:val="1"/>
          <w:numId w:val="12"/>
        </w:numPr>
        <w:autoSpaceDE w:val="0"/>
        <w:autoSpaceDN w:val="0"/>
        <w:adjustRightInd w:val="0"/>
        <w:spacing w:before="0" w:after="0" w:line="276" w:lineRule="auto"/>
        <w:ind w:left="567" w:hanging="567"/>
        <w:rPr>
          <w:rFonts w:asciiTheme="minorHAnsi" w:hAnsiTheme="minorHAnsi" w:cstheme="minorHAnsi"/>
          <w:bCs/>
          <w:sz w:val="24"/>
          <w:szCs w:val="24"/>
        </w:rPr>
      </w:pPr>
      <w:r w:rsidRPr="004E5AEA">
        <w:rPr>
          <w:rFonts w:asciiTheme="minorHAnsi" w:hAnsiTheme="minorHAnsi" w:cstheme="minorHAnsi"/>
          <w:bCs/>
          <w:sz w:val="24"/>
          <w:szCs w:val="24"/>
        </w:rPr>
        <w:t xml:space="preserve">O udzielenie zamówienia mogą ubiegać się Wykonawcy, którzy spełniają warunki </w:t>
      </w:r>
      <w:r w:rsidR="001E65B9" w:rsidRPr="004E5AEA">
        <w:rPr>
          <w:rFonts w:asciiTheme="minorHAnsi" w:hAnsiTheme="minorHAnsi" w:cstheme="minorHAnsi"/>
          <w:bCs/>
          <w:sz w:val="24"/>
          <w:szCs w:val="24"/>
        </w:rPr>
        <w:t>udziału w</w:t>
      </w:r>
      <w:r w:rsidR="00A435B8" w:rsidRPr="004E5AEA">
        <w:rPr>
          <w:rFonts w:asciiTheme="minorHAnsi" w:hAnsiTheme="minorHAnsi" w:cstheme="minorHAnsi"/>
          <w:bCs/>
          <w:sz w:val="24"/>
          <w:szCs w:val="24"/>
        </w:rPr>
        <w:t xml:space="preserve"> postępowaniu dotyczące:</w:t>
      </w:r>
      <w:r w:rsidR="001E65B9" w:rsidRPr="004E5AEA">
        <w:rPr>
          <w:rFonts w:asciiTheme="minorHAnsi" w:hAnsiTheme="minorHAnsi" w:cstheme="minorHAnsi"/>
          <w:bCs/>
          <w:sz w:val="24"/>
          <w:szCs w:val="24"/>
        </w:rPr>
        <w:t xml:space="preserve"> </w:t>
      </w:r>
    </w:p>
    <w:p w14:paraId="7409916F" w14:textId="77777777" w:rsidR="00E60071" w:rsidRPr="004E5AEA" w:rsidRDefault="00E60071" w:rsidP="00627C7D">
      <w:pPr>
        <w:pStyle w:val="Kolorowalistaakcent11"/>
        <w:autoSpaceDE w:val="0"/>
        <w:autoSpaceDN w:val="0"/>
        <w:adjustRightInd w:val="0"/>
        <w:spacing w:before="0" w:after="0" w:line="276" w:lineRule="auto"/>
        <w:ind w:left="567"/>
        <w:rPr>
          <w:rFonts w:asciiTheme="minorHAnsi" w:hAnsiTheme="minorHAnsi" w:cstheme="minorHAnsi"/>
          <w:bCs/>
          <w:sz w:val="24"/>
          <w:szCs w:val="24"/>
        </w:rPr>
      </w:pPr>
    </w:p>
    <w:p w14:paraId="3182BFD1" w14:textId="77777777" w:rsidR="001E65B9" w:rsidRPr="004E5AEA" w:rsidRDefault="001E65B9" w:rsidP="000918CD">
      <w:pPr>
        <w:pStyle w:val="Akapitzlist"/>
        <w:numPr>
          <w:ilvl w:val="2"/>
          <w:numId w:val="37"/>
        </w:numPr>
        <w:autoSpaceDE w:val="0"/>
        <w:autoSpaceDN w:val="0"/>
        <w:adjustRightInd w:val="0"/>
        <w:spacing w:before="0" w:after="0" w:line="276" w:lineRule="auto"/>
        <w:ind w:left="1276" w:hanging="709"/>
        <w:rPr>
          <w:rFonts w:asciiTheme="minorHAnsi" w:hAnsiTheme="minorHAnsi" w:cstheme="minorHAnsi"/>
          <w:b/>
          <w:color w:val="000000" w:themeColor="text1"/>
          <w:sz w:val="24"/>
          <w:szCs w:val="24"/>
        </w:rPr>
      </w:pPr>
      <w:r w:rsidRPr="004E5AEA">
        <w:rPr>
          <w:rFonts w:asciiTheme="minorHAnsi" w:hAnsiTheme="minorHAnsi" w:cstheme="minorHAnsi"/>
          <w:b/>
          <w:sz w:val="24"/>
          <w:szCs w:val="24"/>
        </w:rPr>
        <w:t>zdolności do występowania w obrocie gospodarczym;</w:t>
      </w:r>
    </w:p>
    <w:p w14:paraId="00057931" w14:textId="525C5CF3" w:rsidR="001E65B9" w:rsidRPr="004E5AEA" w:rsidRDefault="001E65B9" w:rsidP="001B764C">
      <w:pPr>
        <w:spacing w:line="276" w:lineRule="auto"/>
        <w:ind w:left="1276"/>
        <w:jc w:val="both"/>
        <w:rPr>
          <w:rFonts w:asciiTheme="minorHAnsi" w:hAnsiTheme="minorHAnsi" w:cstheme="minorHAnsi"/>
          <w:i/>
        </w:rPr>
      </w:pPr>
      <w:r w:rsidRPr="004E5AEA">
        <w:rPr>
          <w:rFonts w:asciiTheme="minorHAnsi" w:hAnsiTheme="minorHAnsi" w:cstheme="minorHAnsi"/>
          <w:i/>
        </w:rPr>
        <w:t>Zamawiający nie określa warunku w ww. zakresie.</w:t>
      </w:r>
    </w:p>
    <w:p w14:paraId="3D9D3841" w14:textId="77777777" w:rsidR="001E65B9" w:rsidRPr="004E5AEA" w:rsidRDefault="001E65B9" w:rsidP="000918CD">
      <w:pPr>
        <w:pStyle w:val="Akapitzlist"/>
        <w:numPr>
          <w:ilvl w:val="2"/>
          <w:numId w:val="37"/>
        </w:numPr>
        <w:autoSpaceDE w:val="0"/>
        <w:autoSpaceDN w:val="0"/>
        <w:adjustRightInd w:val="0"/>
        <w:spacing w:before="0" w:after="0" w:line="276" w:lineRule="auto"/>
        <w:ind w:left="1276" w:hanging="709"/>
        <w:rPr>
          <w:rFonts w:asciiTheme="minorHAnsi" w:hAnsiTheme="minorHAnsi" w:cstheme="minorHAnsi"/>
          <w:b/>
          <w:sz w:val="24"/>
          <w:szCs w:val="24"/>
        </w:rPr>
      </w:pPr>
      <w:r w:rsidRPr="004E5AEA">
        <w:rPr>
          <w:rFonts w:asciiTheme="minorHAnsi" w:hAnsiTheme="minorHAnsi" w:cstheme="minorHAnsi"/>
          <w:b/>
          <w:sz w:val="24"/>
          <w:szCs w:val="24"/>
        </w:rPr>
        <w:t>uprawnień do prowadzenia określonej działalności gospodarczej lub zawodowej, o ile wynika to z odrębnych przepisów;</w:t>
      </w:r>
    </w:p>
    <w:p w14:paraId="08F03685" w14:textId="4E845245" w:rsidR="001E65B9" w:rsidRPr="004E5AEA" w:rsidRDefault="00015C4B" w:rsidP="001B764C">
      <w:pPr>
        <w:spacing w:line="276" w:lineRule="auto"/>
        <w:ind w:left="1276"/>
        <w:jc w:val="both"/>
        <w:rPr>
          <w:rFonts w:asciiTheme="minorHAnsi" w:hAnsiTheme="minorHAnsi" w:cstheme="minorHAnsi"/>
          <w:i/>
        </w:rPr>
      </w:pPr>
      <w:r w:rsidRPr="004E5AEA">
        <w:rPr>
          <w:rFonts w:asciiTheme="minorHAnsi" w:hAnsiTheme="minorHAnsi" w:cstheme="minorHAnsi"/>
          <w:i/>
        </w:rPr>
        <w:t>Zamawiający nie określa warunku w ww. zakresie.</w:t>
      </w:r>
    </w:p>
    <w:p w14:paraId="0268512E" w14:textId="77777777" w:rsidR="001E65B9" w:rsidRPr="004E5AEA" w:rsidRDefault="001E65B9" w:rsidP="000918CD">
      <w:pPr>
        <w:pStyle w:val="Akapitzlist"/>
        <w:numPr>
          <w:ilvl w:val="2"/>
          <w:numId w:val="37"/>
        </w:numPr>
        <w:autoSpaceDE w:val="0"/>
        <w:autoSpaceDN w:val="0"/>
        <w:adjustRightInd w:val="0"/>
        <w:spacing w:before="0" w:after="0" w:line="276" w:lineRule="auto"/>
        <w:ind w:left="1276" w:hanging="709"/>
        <w:rPr>
          <w:rFonts w:asciiTheme="minorHAnsi" w:hAnsiTheme="minorHAnsi" w:cstheme="minorHAnsi"/>
          <w:b/>
          <w:sz w:val="24"/>
          <w:szCs w:val="24"/>
        </w:rPr>
      </w:pPr>
      <w:r w:rsidRPr="004E5AEA">
        <w:rPr>
          <w:rFonts w:asciiTheme="minorHAnsi" w:hAnsiTheme="minorHAnsi" w:cstheme="minorHAnsi"/>
          <w:b/>
          <w:sz w:val="24"/>
          <w:szCs w:val="24"/>
        </w:rPr>
        <w:t>uprawnień sytuacji ekonomicznej lub finansowej;</w:t>
      </w:r>
    </w:p>
    <w:p w14:paraId="656535A6" w14:textId="6B3844C6" w:rsidR="00F5397E" w:rsidRPr="004E5AEA" w:rsidRDefault="00015C4B" w:rsidP="00627C7D">
      <w:pPr>
        <w:spacing w:line="276" w:lineRule="auto"/>
        <w:ind w:left="567" w:firstLine="709"/>
        <w:rPr>
          <w:rFonts w:asciiTheme="minorHAnsi" w:hAnsiTheme="minorHAnsi" w:cstheme="minorHAnsi"/>
          <w:bCs/>
          <w:i/>
        </w:rPr>
      </w:pPr>
      <w:bookmarkStart w:id="7" w:name="_Hlk149651514"/>
      <w:r w:rsidRPr="004E5AEA">
        <w:rPr>
          <w:rFonts w:asciiTheme="minorHAnsi" w:hAnsiTheme="minorHAnsi" w:cstheme="minorHAnsi"/>
          <w:i/>
        </w:rPr>
        <w:t>Zamawiający nie określa warunku w ww. zakresie</w:t>
      </w:r>
    </w:p>
    <w:bookmarkEnd w:id="7"/>
    <w:p w14:paraId="76C7FD3D" w14:textId="4271870B" w:rsidR="00D9784D" w:rsidRPr="004E5AEA" w:rsidRDefault="00D9784D" w:rsidP="00F23637">
      <w:pPr>
        <w:pStyle w:val="Kolorowalistaakcent11"/>
        <w:numPr>
          <w:ilvl w:val="2"/>
          <w:numId w:val="63"/>
        </w:numPr>
        <w:autoSpaceDE w:val="0"/>
        <w:autoSpaceDN w:val="0"/>
        <w:adjustRightInd w:val="0"/>
        <w:spacing w:before="0" w:after="0" w:line="276" w:lineRule="auto"/>
        <w:rPr>
          <w:rFonts w:asciiTheme="minorHAnsi" w:hAnsiTheme="minorHAnsi" w:cstheme="minorHAnsi"/>
          <w:b/>
          <w:sz w:val="24"/>
          <w:szCs w:val="24"/>
        </w:rPr>
      </w:pPr>
      <w:r w:rsidRPr="004E5AEA">
        <w:rPr>
          <w:rFonts w:asciiTheme="minorHAnsi" w:hAnsiTheme="minorHAnsi" w:cstheme="minorHAnsi"/>
          <w:b/>
          <w:sz w:val="24"/>
          <w:szCs w:val="24"/>
        </w:rPr>
        <w:t>zdolności technicznej lub zawodowej</w:t>
      </w:r>
      <w:r w:rsidR="00034207" w:rsidRPr="004E5AEA">
        <w:rPr>
          <w:rFonts w:asciiTheme="minorHAnsi" w:hAnsiTheme="minorHAnsi" w:cstheme="minorHAnsi"/>
          <w:b/>
          <w:sz w:val="24"/>
          <w:szCs w:val="24"/>
        </w:rPr>
        <w:t xml:space="preserve"> w zakresie:</w:t>
      </w:r>
    </w:p>
    <w:p w14:paraId="2FBCA9CD" w14:textId="46E65C5D" w:rsidR="003B7193" w:rsidRPr="004E5AEA" w:rsidRDefault="003B7193" w:rsidP="003B7193">
      <w:pPr>
        <w:tabs>
          <w:tab w:val="left" w:pos="709"/>
        </w:tabs>
        <w:autoSpaceDE w:val="0"/>
        <w:autoSpaceDN w:val="0"/>
        <w:adjustRightInd w:val="0"/>
        <w:spacing w:line="360" w:lineRule="auto"/>
        <w:jc w:val="both"/>
        <w:rPr>
          <w:rFonts w:asciiTheme="minorHAnsi" w:hAnsiTheme="minorHAnsi" w:cstheme="minorHAnsi"/>
        </w:rPr>
      </w:pPr>
      <w:r w:rsidRPr="004E5AEA">
        <w:rPr>
          <w:rFonts w:asciiTheme="minorHAnsi" w:hAnsiTheme="minorHAnsi" w:cstheme="minorHAnsi"/>
        </w:rPr>
        <w:t>Zamawiający wymaga</w:t>
      </w:r>
      <w:r w:rsidRPr="004E5AEA">
        <w:rPr>
          <w:rFonts w:asciiTheme="minorHAnsi" w:hAnsiTheme="minorHAnsi" w:cstheme="minorHAnsi"/>
          <w:b/>
          <w:bCs/>
        </w:rPr>
        <w:t xml:space="preserve"> </w:t>
      </w:r>
      <w:r w:rsidRPr="004E5AEA">
        <w:rPr>
          <w:rFonts w:asciiTheme="minorHAnsi" w:hAnsiTheme="minorHAnsi" w:cstheme="minorHAnsi"/>
        </w:rPr>
        <w:t xml:space="preserve">przedłożenia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dokumentów-oświadczenie wykonawcy; w przypadku świadczeń powtarzających się lub ciągłych nadal wykonywanych </w:t>
      </w:r>
      <w:r w:rsidRPr="004E5AEA">
        <w:rPr>
          <w:rFonts w:asciiTheme="minorHAnsi" w:hAnsiTheme="minorHAnsi" w:cstheme="minorHAnsi"/>
        </w:rPr>
        <w:lastRenderedPageBreak/>
        <w:t>referencje bądź inne dokumenty potwierdzające należyte wykonywanie powinny być wystawione w okresie ostatnich 3 miesięcy-zgodnie z zał. Nr 4 do SWZ</w:t>
      </w:r>
    </w:p>
    <w:p w14:paraId="73CAEE51" w14:textId="5D29DD31" w:rsidR="003B7193" w:rsidRPr="004E5AEA" w:rsidRDefault="003B7193" w:rsidP="003B7193">
      <w:pPr>
        <w:autoSpaceDE w:val="0"/>
        <w:autoSpaceDN w:val="0"/>
        <w:adjustRightInd w:val="0"/>
        <w:spacing w:line="360" w:lineRule="auto"/>
        <w:jc w:val="both"/>
        <w:rPr>
          <w:rFonts w:asciiTheme="minorHAnsi" w:hAnsiTheme="minorHAnsi" w:cstheme="minorHAnsi"/>
          <w:b/>
          <w:bCs/>
          <w:i/>
          <w:iCs/>
          <w:color w:val="FF0000"/>
        </w:rPr>
      </w:pPr>
      <w:r w:rsidRPr="004E5AEA">
        <w:rPr>
          <w:rFonts w:asciiTheme="minorHAnsi" w:hAnsiTheme="minorHAnsi" w:cstheme="minorHAnsi"/>
          <w:b/>
          <w:bCs/>
          <w:i/>
          <w:iCs/>
          <w:color w:val="000000"/>
        </w:rPr>
        <w:t xml:space="preserve">Zamawiający uzna warunek  opisany wyżej za spełniony jeżeli Wykonawca  w okresie ostatnich trzech lat, a jeżeli okres działalności jest krótszy - w tym okresie zrealizował  co najmniej 1  dostawę, a w przypadku świadczeń powtarzających lub ciągłych wykonuje co najmniej  1 dostawę  polegającą na  dostawie  </w:t>
      </w:r>
      <w:r w:rsidR="00B568D6" w:rsidRPr="004E5AEA">
        <w:rPr>
          <w:rFonts w:asciiTheme="minorHAnsi" w:hAnsiTheme="minorHAnsi" w:cstheme="minorHAnsi"/>
          <w:b/>
          <w:bCs/>
          <w:i/>
          <w:iCs/>
          <w:color w:val="000000"/>
        </w:rPr>
        <w:t xml:space="preserve">ciągnika rolniczego i/lub osprzętu do ciągnika rolniczego </w:t>
      </w:r>
      <w:r w:rsidRPr="004E5AEA">
        <w:rPr>
          <w:rFonts w:asciiTheme="minorHAnsi" w:hAnsiTheme="minorHAnsi" w:cstheme="minorHAnsi"/>
          <w:b/>
          <w:bCs/>
          <w:i/>
          <w:iCs/>
          <w:color w:val="000000"/>
        </w:rPr>
        <w:t xml:space="preserve">o wartości min.  </w:t>
      </w:r>
      <w:r w:rsidR="00B568D6" w:rsidRPr="004E5AEA">
        <w:rPr>
          <w:rFonts w:asciiTheme="minorHAnsi" w:hAnsiTheme="minorHAnsi" w:cstheme="minorHAnsi"/>
          <w:b/>
          <w:bCs/>
          <w:i/>
          <w:iCs/>
          <w:color w:val="000000"/>
        </w:rPr>
        <w:t>30</w:t>
      </w:r>
      <w:r w:rsidR="008F38F7" w:rsidRPr="004E5AEA">
        <w:rPr>
          <w:rFonts w:asciiTheme="minorHAnsi" w:hAnsiTheme="minorHAnsi" w:cstheme="minorHAnsi"/>
          <w:b/>
          <w:bCs/>
          <w:i/>
          <w:iCs/>
          <w:color w:val="000000"/>
        </w:rPr>
        <w:t>0</w:t>
      </w:r>
      <w:r w:rsidRPr="004E5AEA">
        <w:rPr>
          <w:rFonts w:asciiTheme="minorHAnsi" w:hAnsiTheme="minorHAnsi" w:cstheme="minorHAnsi"/>
          <w:b/>
          <w:bCs/>
          <w:i/>
          <w:iCs/>
          <w:color w:val="000000"/>
        </w:rPr>
        <w:t> 000 zł brutt</w:t>
      </w:r>
      <w:r w:rsidRPr="004E5AEA">
        <w:rPr>
          <w:rFonts w:asciiTheme="minorHAnsi" w:hAnsiTheme="minorHAnsi" w:cstheme="minorHAnsi"/>
          <w:b/>
          <w:bCs/>
          <w:i/>
          <w:iCs/>
        </w:rPr>
        <w:t xml:space="preserve">o. </w:t>
      </w:r>
    </w:p>
    <w:p w14:paraId="682A76B9" w14:textId="77777777" w:rsidR="00F23637" w:rsidRPr="004E5AEA" w:rsidRDefault="00F23637" w:rsidP="003B7193">
      <w:pPr>
        <w:spacing w:line="237" w:lineRule="auto"/>
        <w:jc w:val="both"/>
        <w:rPr>
          <w:rFonts w:asciiTheme="minorHAnsi" w:eastAsia="Trebuchet MS" w:hAnsiTheme="minorHAnsi" w:cstheme="minorHAnsi"/>
          <w:b/>
          <w:bCs/>
          <w:color w:val="000000"/>
          <w:u w:val="single"/>
        </w:rPr>
      </w:pPr>
    </w:p>
    <w:p w14:paraId="7C7527F4" w14:textId="31CB87EE" w:rsidR="003B7193" w:rsidRPr="004E5AEA" w:rsidRDefault="003B7193" w:rsidP="003B7193">
      <w:pPr>
        <w:spacing w:line="237" w:lineRule="auto"/>
        <w:jc w:val="both"/>
        <w:rPr>
          <w:rFonts w:asciiTheme="minorHAnsi" w:eastAsia="Trebuchet MS" w:hAnsiTheme="minorHAnsi" w:cstheme="minorHAnsi"/>
          <w:color w:val="000000"/>
        </w:rPr>
      </w:pPr>
      <w:r w:rsidRPr="004E5AEA">
        <w:rPr>
          <w:rFonts w:asciiTheme="minorHAnsi" w:eastAsia="Trebuchet MS" w:hAnsiTheme="minorHAnsi" w:cstheme="minorHAnsi"/>
          <w:b/>
          <w:bCs/>
          <w:color w:val="000000"/>
          <w:u w:val="single"/>
        </w:rPr>
        <w:t>UWAGA!</w:t>
      </w:r>
      <w:r w:rsidRPr="004E5AEA">
        <w:rPr>
          <w:rFonts w:asciiTheme="minorHAnsi" w:eastAsia="Trebuchet MS" w:hAnsiTheme="minorHAnsi" w:cstheme="minorHAnsi"/>
          <w:color w:val="000000"/>
        </w:rPr>
        <w:t xml:space="preserve"> </w:t>
      </w:r>
    </w:p>
    <w:p w14:paraId="358AB793" w14:textId="2F8B1F46" w:rsidR="003B7193" w:rsidRPr="004E5AEA" w:rsidRDefault="003B7193" w:rsidP="00B568D6">
      <w:pPr>
        <w:numPr>
          <w:ilvl w:val="0"/>
          <w:numId w:val="57"/>
        </w:numPr>
        <w:spacing w:line="276" w:lineRule="auto"/>
        <w:jc w:val="both"/>
        <w:rPr>
          <w:rFonts w:asciiTheme="minorHAnsi" w:eastAsia="Trebuchet MS" w:hAnsiTheme="minorHAnsi" w:cstheme="minorHAnsi"/>
          <w:color w:val="000000"/>
        </w:rPr>
      </w:pPr>
      <w:r w:rsidRPr="004E5AEA">
        <w:rPr>
          <w:rFonts w:asciiTheme="minorHAnsi" w:eastAsia="Trebuchet MS" w:hAnsiTheme="minorHAnsi" w:cstheme="minorHAnsi"/>
          <w:color w:val="000000"/>
        </w:rPr>
        <w:t xml:space="preserve">Okresy wyrażone w latach i miesiącach o których mowa w </w:t>
      </w:r>
      <w:r w:rsidR="008F38F7" w:rsidRPr="004E5AEA">
        <w:rPr>
          <w:rFonts w:asciiTheme="minorHAnsi" w:eastAsia="Trebuchet MS" w:hAnsiTheme="minorHAnsi" w:cstheme="minorHAnsi"/>
          <w:color w:val="000000"/>
        </w:rPr>
        <w:t xml:space="preserve"> rozdz. VI pkt 6.1.4</w:t>
      </w:r>
      <w:r w:rsidRPr="004E5AEA">
        <w:rPr>
          <w:rFonts w:asciiTheme="minorHAnsi" w:eastAsia="Trebuchet MS" w:hAnsiTheme="minorHAnsi" w:cstheme="minorHAnsi"/>
          <w:color w:val="000000"/>
        </w:rPr>
        <w:t xml:space="preserve"> liczy się wstecz od dnia w którym upływa termin składania ofert.</w:t>
      </w:r>
    </w:p>
    <w:p w14:paraId="35DBBFAC" w14:textId="7E656E18" w:rsidR="003B7193" w:rsidRPr="004E5AEA" w:rsidRDefault="003B7193" w:rsidP="00B568D6">
      <w:pPr>
        <w:numPr>
          <w:ilvl w:val="0"/>
          <w:numId w:val="57"/>
        </w:numPr>
        <w:spacing w:line="276" w:lineRule="auto"/>
        <w:jc w:val="both"/>
        <w:rPr>
          <w:rFonts w:asciiTheme="minorHAnsi" w:eastAsia="Trebuchet MS" w:hAnsiTheme="minorHAnsi" w:cstheme="minorHAnsi"/>
          <w:color w:val="1D174F"/>
        </w:rPr>
      </w:pPr>
      <w:r w:rsidRPr="004E5AEA">
        <w:rPr>
          <w:rFonts w:asciiTheme="minorHAnsi" w:eastAsia="Trebuchet MS" w:hAnsiTheme="minorHAnsi" w:cstheme="minorHAnsi"/>
          <w:color w:val="000000"/>
        </w:rPr>
        <w:t>Jeżeli Wykonawca powołuje się na doświadczenie w realizacji dostaw wykonywanych wspólnie z innymi wykonawcami, wykaz o którym mowa w</w:t>
      </w:r>
      <w:r w:rsidR="008F38F7" w:rsidRPr="004E5AEA">
        <w:rPr>
          <w:rFonts w:asciiTheme="minorHAnsi" w:eastAsia="Trebuchet MS" w:hAnsiTheme="minorHAnsi" w:cstheme="minorHAnsi"/>
          <w:color w:val="000000"/>
        </w:rPr>
        <w:t xml:space="preserve"> rozdz.VI</w:t>
      </w:r>
      <w:r w:rsidRPr="004E5AEA">
        <w:rPr>
          <w:rFonts w:asciiTheme="minorHAnsi" w:eastAsia="Trebuchet MS" w:hAnsiTheme="minorHAnsi" w:cstheme="minorHAnsi"/>
          <w:color w:val="000000"/>
        </w:rPr>
        <w:t xml:space="preserve"> ust.</w:t>
      </w:r>
      <w:r w:rsidR="008F38F7" w:rsidRPr="004E5AEA">
        <w:rPr>
          <w:rFonts w:asciiTheme="minorHAnsi" w:eastAsia="Trebuchet MS" w:hAnsiTheme="minorHAnsi" w:cstheme="minorHAnsi"/>
          <w:color w:val="000000"/>
        </w:rPr>
        <w:t xml:space="preserve"> 6.1.4</w:t>
      </w:r>
      <w:r w:rsidRPr="004E5AEA">
        <w:rPr>
          <w:rFonts w:asciiTheme="minorHAnsi" w:eastAsia="Trebuchet MS" w:hAnsiTheme="minorHAnsi" w:cstheme="minorHAnsi"/>
          <w:color w:val="000000"/>
        </w:rPr>
        <w:t xml:space="preserve"> dotyczy dostaw, w których wykonaniu wykonawca ten bezpośrednio uczestniczył, a w przypadku świadczeń powtarzających się lub ciągłych, w których wykonywaniu bezpośrednio uczestniczył lub uczestniczy</w:t>
      </w:r>
      <w:r w:rsidRPr="004E5AEA">
        <w:rPr>
          <w:rFonts w:asciiTheme="minorHAnsi" w:eastAsia="Trebuchet MS" w:hAnsiTheme="minorHAnsi" w:cstheme="minorHAnsi"/>
          <w:color w:val="1D174F"/>
        </w:rPr>
        <w:t>.</w:t>
      </w:r>
    </w:p>
    <w:p w14:paraId="37203ED9" w14:textId="77777777" w:rsidR="003B7193" w:rsidRPr="004E5AEA" w:rsidRDefault="003B7193" w:rsidP="00627C7D">
      <w:pPr>
        <w:autoSpaceDE w:val="0"/>
        <w:autoSpaceDN w:val="0"/>
        <w:adjustRightInd w:val="0"/>
        <w:spacing w:line="276" w:lineRule="auto"/>
        <w:ind w:left="1276"/>
        <w:jc w:val="both"/>
        <w:rPr>
          <w:rFonts w:asciiTheme="minorHAnsi" w:hAnsiTheme="minorHAnsi" w:cstheme="minorHAnsi"/>
          <w:bCs/>
        </w:rPr>
      </w:pPr>
    </w:p>
    <w:p w14:paraId="3CC82FE7" w14:textId="269EECE4" w:rsidR="005C1B81" w:rsidRPr="004E5AEA" w:rsidRDefault="00D9784D" w:rsidP="000918CD">
      <w:pPr>
        <w:pStyle w:val="Kolorowalistaakcent11"/>
        <w:numPr>
          <w:ilvl w:val="1"/>
          <w:numId w:val="12"/>
        </w:numPr>
        <w:autoSpaceDE w:val="0"/>
        <w:autoSpaceDN w:val="0"/>
        <w:adjustRightInd w:val="0"/>
        <w:spacing w:before="0" w:after="0" w:line="276" w:lineRule="auto"/>
        <w:ind w:left="567" w:right="20" w:hanging="567"/>
        <w:rPr>
          <w:rFonts w:asciiTheme="minorHAnsi" w:hAnsiTheme="minorHAnsi" w:cstheme="minorHAnsi"/>
          <w:sz w:val="24"/>
          <w:szCs w:val="24"/>
        </w:rPr>
      </w:pPr>
      <w:r w:rsidRPr="004E5AEA">
        <w:rPr>
          <w:rFonts w:asciiTheme="minorHAnsi" w:hAnsiTheme="minorHAnsi" w:cstheme="minorHAnsi"/>
          <w:sz w:val="24"/>
          <w:szCs w:val="24"/>
        </w:rPr>
        <w:t xml:space="preserve">Zamawiający może, </w:t>
      </w:r>
      <w:r w:rsidR="0007221C" w:rsidRPr="004E5AEA">
        <w:rPr>
          <w:rFonts w:asciiTheme="minorHAnsi" w:hAnsiTheme="minorHAnsi" w:cstheme="min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4E5AEA">
        <w:rPr>
          <w:rFonts w:asciiTheme="minorHAnsi" w:hAnsiTheme="minorHAnsi" w:cstheme="minorHAnsi"/>
          <w:sz w:val="24"/>
          <w:szCs w:val="24"/>
        </w:rPr>
        <w:t xml:space="preserve"> </w:t>
      </w:r>
      <w:r w:rsidRPr="004E5AEA">
        <w:rPr>
          <w:rFonts w:asciiTheme="minorHAnsi" w:hAnsiTheme="minorHAnsi" w:cstheme="minorHAnsi"/>
          <w:sz w:val="24"/>
          <w:szCs w:val="24"/>
        </w:rPr>
        <w:t xml:space="preserve">na każdym etapie postępowania (art. </w:t>
      </w:r>
      <w:r w:rsidR="0007221C" w:rsidRPr="004E5AEA">
        <w:rPr>
          <w:rFonts w:asciiTheme="minorHAnsi" w:hAnsiTheme="minorHAnsi" w:cstheme="minorHAnsi"/>
          <w:sz w:val="24"/>
          <w:szCs w:val="24"/>
        </w:rPr>
        <w:t>116</w:t>
      </w:r>
      <w:r w:rsidRPr="004E5AEA">
        <w:rPr>
          <w:rFonts w:asciiTheme="minorHAnsi" w:hAnsiTheme="minorHAnsi" w:cstheme="minorHAnsi"/>
          <w:sz w:val="24"/>
          <w:szCs w:val="24"/>
        </w:rPr>
        <w:t xml:space="preserve"> ust. 2 ustawy</w:t>
      </w:r>
      <w:r w:rsidR="001B764C" w:rsidRPr="004E5AEA">
        <w:rPr>
          <w:rFonts w:asciiTheme="minorHAnsi" w:hAnsiTheme="minorHAnsi" w:cstheme="minorHAnsi"/>
          <w:sz w:val="24"/>
          <w:szCs w:val="24"/>
        </w:rPr>
        <w:t xml:space="preserve"> </w:t>
      </w:r>
      <w:proofErr w:type="spellStart"/>
      <w:r w:rsidR="001B764C" w:rsidRPr="004E5AEA">
        <w:rPr>
          <w:rFonts w:asciiTheme="minorHAnsi" w:hAnsiTheme="minorHAnsi" w:cstheme="minorHAnsi"/>
          <w:sz w:val="24"/>
          <w:szCs w:val="24"/>
        </w:rPr>
        <w:t>Pzp</w:t>
      </w:r>
      <w:proofErr w:type="spellEnd"/>
      <w:r w:rsidRPr="004E5AEA">
        <w:rPr>
          <w:rFonts w:asciiTheme="minorHAnsi" w:hAnsiTheme="minorHAnsi" w:cstheme="minorHAnsi"/>
          <w:sz w:val="24"/>
          <w:szCs w:val="24"/>
        </w:rPr>
        <w:t>).</w:t>
      </w:r>
    </w:p>
    <w:p w14:paraId="31138E2A" w14:textId="21AA079D" w:rsidR="00AE6D9A" w:rsidRPr="004E5AEA" w:rsidRDefault="00AE6D9A" w:rsidP="000918CD">
      <w:pPr>
        <w:pStyle w:val="Kolorowalistaakcent11"/>
        <w:numPr>
          <w:ilvl w:val="1"/>
          <w:numId w:val="12"/>
        </w:numPr>
        <w:autoSpaceDE w:val="0"/>
        <w:autoSpaceDN w:val="0"/>
        <w:adjustRightInd w:val="0"/>
        <w:spacing w:before="0" w:after="0" w:line="276" w:lineRule="auto"/>
        <w:ind w:left="567" w:right="20" w:hanging="567"/>
        <w:rPr>
          <w:rFonts w:asciiTheme="minorHAnsi" w:hAnsiTheme="minorHAnsi" w:cstheme="minorHAnsi"/>
          <w:sz w:val="24"/>
          <w:szCs w:val="24"/>
        </w:rPr>
      </w:pPr>
      <w:r w:rsidRPr="004E5AEA">
        <w:rPr>
          <w:rFonts w:asciiTheme="minorHAnsi" w:hAnsiTheme="minorHAnsi" w:cstheme="minorHAnsi"/>
          <w:color w:val="000000"/>
          <w:sz w:val="24"/>
          <w:szCs w:val="24"/>
        </w:rPr>
        <w:t>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w:t>
      </w:r>
      <w:r w:rsidR="0022150B" w:rsidRPr="004E5AEA">
        <w:rPr>
          <w:rFonts w:asciiTheme="minorHAnsi" w:hAnsiTheme="minorHAnsi" w:cstheme="minorHAnsi"/>
          <w:color w:val="000000"/>
          <w:sz w:val="24"/>
          <w:szCs w:val="24"/>
        </w:rPr>
        <w:t>, dostawy</w:t>
      </w:r>
      <w:r w:rsidRPr="004E5AEA">
        <w:rPr>
          <w:rFonts w:asciiTheme="minorHAnsi" w:hAnsiTheme="minorHAnsi" w:cstheme="minorHAnsi"/>
          <w:color w:val="000000"/>
          <w:sz w:val="24"/>
          <w:szCs w:val="24"/>
        </w:rPr>
        <w:t xml:space="preserve"> lub usługi, do realizacji których te zdolności są wymagane</w:t>
      </w:r>
    </w:p>
    <w:p w14:paraId="5EC0358E" w14:textId="5372AD59" w:rsidR="00D9784D" w:rsidRPr="004E5AEA" w:rsidRDefault="00D9784D" w:rsidP="000918CD">
      <w:pPr>
        <w:pStyle w:val="Kolorowalistaakcent11"/>
        <w:numPr>
          <w:ilvl w:val="1"/>
          <w:numId w:val="12"/>
        </w:numPr>
        <w:tabs>
          <w:tab w:val="left" w:pos="567"/>
        </w:tabs>
        <w:autoSpaceDE w:val="0"/>
        <w:autoSpaceDN w:val="0"/>
        <w:adjustRightInd w:val="0"/>
        <w:spacing w:before="0" w:after="0" w:line="276" w:lineRule="auto"/>
        <w:ind w:left="567" w:right="20" w:hanging="567"/>
        <w:rPr>
          <w:rFonts w:asciiTheme="minorHAnsi" w:hAnsiTheme="minorHAnsi" w:cstheme="minorHAnsi"/>
          <w:iCs/>
          <w:sz w:val="24"/>
          <w:szCs w:val="24"/>
        </w:rPr>
      </w:pPr>
      <w:r w:rsidRPr="004E5AEA">
        <w:rPr>
          <w:rFonts w:asciiTheme="minorHAnsi" w:hAnsiTheme="minorHAnsi" w:cstheme="minorHAnsi"/>
          <w:iCs/>
          <w:sz w:val="24"/>
          <w:szCs w:val="24"/>
        </w:rPr>
        <w:t xml:space="preserve">Sposób wykazania warunków udziału w postępowaniu wskazano w rozdziale </w:t>
      </w:r>
      <w:r w:rsidR="00E60071" w:rsidRPr="004E5AEA">
        <w:rPr>
          <w:rFonts w:asciiTheme="minorHAnsi" w:hAnsiTheme="minorHAnsi" w:cstheme="minorHAnsi"/>
          <w:iCs/>
          <w:sz w:val="24"/>
          <w:szCs w:val="24"/>
        </w:rPr>
        <w:br/>
      </w:r>
      <w:r w:rsidRPr="004E5AEA">
        <w:rPr>
          <w:rFonts w:asciiTheme="minorHAnsi" w:hAnsiTheme="minorHAnsi" w:cstheme="minorHAnsi"/>
          <w:iCs/>
          <w:sz w:val="24"/>
          <w:szCs w:val="24"/>
        </w:rPr>
        <w:t xml:space="preserve">8 </w:t>
      </w:r>
      <w:r w:rsidR="00A435B8" w:rsidRPr="004E5AEA">
        <w:rPr>
          <w:rFonts w:asciiTheme="minorHAnsi" w:hAnsiTheme="minorHAnsi" w:cstheme="minorHAnsi"/>
          <w:iCs/>
          <w:sz w:val="24"/>
          <w:szCs w:val="24"/>
        </w:rPr>
        <w:t>SWZ</w:t>
      </w:r>
      <w:r w:rsidRPr="004E5AEA">
        <w:rPr>
          <w:rFonts w:asciiTheme="minorHAnsi" w:hAnsiTheme="minorHAnsi" w:cstheme="minorHAnsi"/>
          <w:iCs/>
          <w:sz w:val="24"/>
          <w:szCs w:val="24"/>
        </w:rPr>
        <w:t>.</w:t>
      </w:r>
    </w:p>
    <w:p w14:paraId="39F2BC40" w14:textId="77777777" w:rsidR="001B764C" w:rsidRPr="004E5AEA" w:rsidRDefault="001B764C" w:rsidP="00674295">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4E5AEA" w14:paraId="612464DA" w14:textId="77777777" w:rsidTr="001B764C">
        <w:trPr>
          <w:jc w:val="center"/>
        </w:trPr>
        <w:tc>
          <w:tcPr>
            <w:tcW w:w="9068" w:type="dxa"/>
            <w:tcBorders>
              <w:bottom w:val="single" w:sz="4" w:space="0" w:color="auto"/>
            </w:tcBorders>
            <w:shd w:val="clear" w:color="auto" w:fill="D9D9D9" w:themeFill="background1" w:themeFillShade="D9"/>
          </w:tcPr>
          <w:p w14:paraId="6164DF62"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br w:type="page"/>
            </w:r>
            <w:r w:rsidRPr="004E5AEA">
              <w:rPr>
                <w:rFonts w:asciiTheme="minorHAnsi" w:hAnsiTheme="minorHAnsi" w:cstheme="minorHAnsi"/>
              </w:rPr>
              <w:t>Rozdział 7</w:t>
            </w:r>
          </w:p>
          <w:p w14:paraId="75DAACCF" w14:textId="28794608" w:rsidR="00983244" w:rsidRPr="004E5AEA" w:rsidRDefault="00983244" w:rsidP="00983244">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color w:val="000000"/>
              </w:rPr>
              <w:t>PODSTAWY WYKLUCZENIA</w:t>
            </w:r>
          </w:p>
        </w:tc>
      </w:tr>
    </w:tbl>
    <w:p w14:paraId="4C3DEF83" w14:textId="77777777" w:rsidR="00BE42AE" w:rsidRPr="004E5AEA" w:rsidRDefault="00BE42AE" w:rsidP="00627C7D">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30DAB124" w14:textId="4C050921" w:rsidR="00430F97" w:rsidRPr="004E5AEA" w:rsidRDefault="00430F97" w:rsidP="000918CD">
      <w:pPr>
        <w:pStyle w:val="Kolorowalistaakcent11"/>
        <w:numPr>
          <w:ilvl w:val="1"/>
          <w:numId w:val="28"/>
        </w:numPr>
        <w:tabs>
          <w:tab w:val="left" w:pos="567"/>
        </w:tabs>
        <w:autoSpaceDE w:val="0"/>
        <w:autoSpaceDN w:val="0"/>
        <w:adjustRightInd w:val="0"/>
        <w:spacing w:before="0" w:after="0" w:line="276" w:lineRule="auto"/>
        <w:ind w:left="567" w:hanging="567"/>
        <w:rPr>
          <w:rFonts w:asciiTheme="minorHAnsi" w:hAnsiTheme="minorHAnsi" w:cstheme="minorHAnsi"/>
          <w:sz w:val="24"/>
          <w:szCs w:val="24"/>
        </w:rPr>
      </w:pPr>
      <w:r w:rsidRPr="004E5AEA">
        <w:rPr>
          <w:rFonts w:asciiTheme="minorHAnsi" w:hAnsiTheme="minorHAnsi" w:cstheme="minorHAnsi"/>
          <w:sz w:val="24"/>
          <w:szCs w:val="24"/>
        </w:rPr>
        <w:t xml:space="preserve">Z postępowania o udzielenie zamówienia wyklucza się Wykonawcę, w stosunku, do którego zachodzi którakolwiek z okoliczności, o których mowa w art. </w:t>
      </w:r>
      <w:r w:rsidR="00C41056" w:rsidRPr="004E5AEA">
        <w:rPr>
          <w:rFonts w:asciiTheme="minorHAnsi" w:hAnsiTheme="minorHAnsi" w:cstheme="minorHAnsi"/>
          <w:sz w:val="24"/>
          <w:szCs w:val="24"/>
        </w:rPr>
        <w:t xml:space="preserve">108 </w:t>
      </w:r>
      <w:r w:rsidRPr="004E5AEA">
        <w:rPr>
          <w:rFonts w:asciiTheme="minorHAnsi" w:hAnsiTheme="minorHAnsi" w:cstheme="minorHAnsi"/>
          <w:sz w:val="24"/>
          <w:szCs w:val="24"/>
        </w:rPr>
        <w:t>ustawy</w:t>
      </w:r>
      <w:r w:rsidR="001B764C" w:rsidRPr="004E5AEA">
        <w:rPr>
          <w:rFonts w:asciiTheme="minorHAnsi" w:hAnsiTheme="minorHAnsi" w:cstheme="minorHAnsi"/>
          <w:sz w:val="24"/>
          <w:szCs w:val="24"/>
        </w:rPr>
        <w:t xml:space="preserve"> </w:t>
      </w:r>
      <w:proofErr w:type="spellStart"/>
      <w:r w:rsidR="001B764C" w:rsidRPr="004E5AEA">
        <w:rPr>
          <w:rFonts w:asciiTheme="minorHAnsi" w:hAnsiTheme="minorHAnsi" w:cstheme="minorHAnsi"/>
          <w:sz w:val="24"/>
          <w:szCs w:val="24"/>
        </w:rPr>
        <w:t>Pzp</w:t>
      </w:r>
      <w:proofErr w:type="spellEnd"/>
      <w:r w:rsidR="00CC0E33" w:rsidRPr="004E5AEA">
        <w:rPr>
          <w:rFonts w:asciiTheme="minorHAnsi" w:hAnsiTheme="minorHAnsi" w:cstheme="minorHAnsi"/>
          <w:sz w:val="24"/>
          <w:szCs w:val="24"/>
        </w:rPr>
        <w:t xml:space="preserve"> tj. wykonawcę:</w:t>
      </w:r>
    </w:p>
    <w:p w14:paraId="3FC74827" w14:textId="77777777" w:rsidR="00B568D6" w:rsidRPr="004E5AEA" w:rsidRDefault="00B568D6" w:rsidP="00B568D6">
      <w:pPr>
        <w:shd w:val="clear" w:color="auto" w:fill="FFFFFF"/>
        <w:spacing w:line="276" w:lineRule="auto"/>
        <w:ind w:left="1134" w:hanging="567"/>
        <w:jc w:val="both"/>
        <w:rPr>
          <w:rFonts w:asciiTheme="minorHAnsi" w:hAnsiTheme="minorHAnsi" w:cstheme="minorHAnsi"/>
        </w:rPr>
      </w:pPr>
      <w:r w:rsidRPr="004E5AEA">
        <w:rPr>
          <w:rFonts w:asciiTheme="minorHAnsi" w:hAnsiTheme="minorHAnsi" w:cstheme="minorHAnsi"/>
        </w:rPr>
        <w:t>1) będącego osobą fizyczną, którego prawomocnie skazano za przestępstwo:</w:t>
      </w:r>
    </w:p>
    <w:p w14:paraId="5B27DFB3" w14:textId="77777777" w:rsidR="00B568D6" w:rsidRPr="004E5AEA" w:rsidRDefault="00B568D6" w:rsidP="00B568D6">
      <w:pPr>
        <w:shd w:val="clear" w:color="auto" w:fill="FFFFFF"/>
        <w:spacing w:line="276" w:lineRule="auto"/>
        <w:ind w:left="1276" w:hanging="425"/>
        <w:jc w:val="both"/>
        <w:rPr>
          <w:rFonts w:asciiTheme="minorHAnsi" w:hAnsiTheme="minorHAnsi" w:cstheme="minorHAnsi"/>
        </w:rPr>
      </w:pPr>
      <w:r w:rsidRPr="004E5AEA">
        <w:rPr>
          <w:rFonts w:asciiTheme="minorHAnsi" w:hAnsiTheme="minorHAnsi" w:cstheme="minorHAnsi"/>
        </w:rPr>
        <w:lastRenderedPageBreak/>
        <w:t xml:space="preserve">a) </w:t>
      </w:r>
      <w:r w:rsidRPr="004E5AEA">
        <w:rPr>
          <w:rFonts w:asciiTheme="minorHAnsi" w:hAnsiTheme="minorHAnsi" w:cstheme="minorHAnsi"/>
        </w:rPr>
        <w:tab/>
        <w:t xml:space="preserve">udziału w zorganizowanej grupie przestępczej albo związku mającym na celu popełnienie przestępstwa lub przestępstwa skarbowego, o którym mowa w </w:t>
      </w:r>
      <w:hyperlink r:id="rId12" w:anchor="_blank" w:history="1">
        <w:r w:rsidRPr="004E5AEA">
          <w:rPr>
            <w:rFonts w:asciiTheme="minorHAnsi" w:hAnsiTheme="minorHAnsi" w:cstheme="minorHAnsi"/>
          </w:rPr>
          <w:t>art. 258</w:t>
        </w:r>
      </w:hyperlink>
      <w:r w:rsidRPr="004E5AEA">
        <w:rPr>
          <w:rFonts w:asciiTheme="minorHAnsi" w:hAnsiTheme="minorHAnsi" w:cstheme="minorHAnsi"/>
        </w:rPr>
        <w:t xml:space="preserve"> Kodeksu karnego,</w:t>
      </w:r>
    </w:p>
    <w:p w14:paraId="23BDC692" w14:textId="77777777" w:rsidR="00B568D6" w:rsidRPr="004E5AEA" w:rsidRDefault="00B568D6" w:rsidP="00B568D6">
      <w:pPr>
        <w:shd w:val="clear" w:color="auto" w:fill="FFFFFF"/>
        <w:spacing w:line="276" w:lineRule="auto"/>
        <w:ind w:left="1276" w:hanging="425"/>
        <w:jc w:val="both"/>
        <w:rPr>
          <w:rFonts w:asciiTheme="minorHAnsi" w:hAnsiTheme="minorHAnsi" w:cstheme="minorHAnsi"/>
        </w:rPr>
      </w:pPr>
      <w:r w:rsidRPr="004E5AEA">
        <w:rPr>
          <w:rFonts w:asciiTheme="minorHAnsi" w:hAnsiTheme="minorHAnsi" w:cstheme="minorHAnsi"/>
        </w:rPr>
        <w:t>b)</w:t>
      </w:r>
      <w:r w:rsidRPr="004E5AEA">
        <w:rPr>
          <w:rFonts w:asciiTheme="minorHAnsi" w:hAnsiTheme="minorHAnsi" w:cstheme="minorHAnsi"/>
        </w:rPr>
        <w:tab/>
        <w:t xml:space="preserve">handlu ludźmi, o którym mowa w </w:t>
      </w:r>
      <w:hyperlink r:id="rId13" w:anchor="_blank" w:history="1">
        <w:r w:rsidRPr="004E5AEA">
          <w:rPr>
            <w:rFonts w:asciiTheme="minorHAnsi" w:hAnsiTheme="minorHAnsi" w:cstheme="minorHAnsi"/>
          </w:rPr>
          <w:t>art. 189a</w:t>
        </w:r>
      </w:hyperlink>
      <w:r w:rsidRPr="004E5AEA">
        <w:rPr>
          <w:rFonts w:asciiTheme="minorHAnsi" w:hAnsiTheme="minorHAnsi" w:cstheme="minorHAnsi"/>
        </w:rPr>
        <w:t xml:space="preserve"> Kodeksu karnego,</w:t>
      </w:r>
    </w:p>
    <w:p w14:paraId="4277A222" w14:textId="77777777" w:rsidR="00B568D6" w:rsidRPr="004E5AEA" w:rsidRDefault="00B568D6" w:rsidP="00B568D6">
      <w:pPr>
        <w:shd w:val="clear" w:color="auto" w:fill="FFFFFF"/>
        <w:spacing w:line="276" w:lineRule="auto"/>
        <w:ind w:left="1276" w:hanging="425"/>
        <w:jc w:val="both"/>
        <w:rPr>
          <w:rFonts w:asciiTheme="minorHAnsi" w:hAnsiTheme="minorHAnsi" w:cstheme="minorHAnsi"/>
        </w:rPr>
      </w:pPr>
      <w:r w:rsidRPr="004E5AEA">
        <w:rPr>
          <w:rFonts w:asciiTheme="minorHAnsi" w:hAnsiTheme="minorHAnsi" w:cstheme="minorHAnsi"/>
        </w:rPr>
        <w:t>c)</w:t>
      </w:r>
      <w:r w:rsidRPr="004E5AEA">
        <w:rPr>
          <w:rFonts w:asciiTheme="minorHAnsi" w:hAnsiTheme="minorHAnsi" w:cstheme="minorHAnsi"/>
        </w:rPr>
        <w:tab/>
        <w:t xml:space="preserve">o którym mowa w </w:t>
      </w:r>
      <w:hyperlink r:id="rId14" w:anchor="_blank" w:history="1">
        <w:r w:rsidRPr="004E5AEA">
          <w:rPr>
            <w:rFonts w:asciiTheme="minorHAnsi" w:hAnsiTheme="minorHAnsi" w:cstheme="minorHAnsi"/>
          </w:rPr>
          <w:t>art. 228-230a</w:t>
        </w:r>
      </w:hyperlink>
      <w:r w:rsidRPr="004E5AEA">
        <w:rPr>
          <w:rFonts w:asciiTheme="minorHAnsi" w:hAnsiTheme="minorHAnsi" w:cstheme="minorHAnsi"/>
        </w:rPr>
        <w:t xml:space="preserve">, </w:t>
      </w:r>
      <w:hyperlink r:id="rId15" w:anchor="_blank" w:history="1">
        <w:r w:rsidRPr="004E5AEA">
          <w:rPr>
            <w:rFonts w:asciiTheme="minorHAnsi" w:hAnsiTheme="minorHAnsi" w:cstheme="minorHAnsi"/>
          </w:rPr>
          <w:t>art. 250a</w:t>
        </w:r>
      </w:hyperlink>
      <w:r w:rsidRPr="004E5AEA">
        <w:rPr>
          <w:rFonts w:asciiTheme="minorHAnsi" w:hAnsiTheme="minorHAnsi" w:cstheme="minorHAnsi"/>
        </w:rPr>
        <w:t xml:space="preserve"> Kodeksu karnego lub w art. 46-48  ustawy z dnia 25 czerwca 2010 r. o sporcie, lub w art.54 ust. 1-4 ustawy z dnia 12 maja 20111 r. o refundacji leków, środków spożywczych, specjalnego przeznaczenia żywieniowego oraz wyrobów medycznych ( Dz. U z 2021 r. poz. 523, 1292, 1559 i 2054)</w:t>
      </w:r>
    </w:p>
    <w:p w14:paraId="0293DD0E" w14:textId="77777777" w:rsidR="00B568D6" w:rsidRPr="004E5AEA" w:rsidRDefault="00B568D6" w:rsidP="00B568D6">
      <w:pPr>
        <w:shd w:val="clear" w:color="auto" w:fill="FFFFFF"/>
        <w:spacing w:line="276" w:lineRule="auto"/>
        <w:ind w:left="1276" w:hanging="425"/>
        <w:jc w:val="both"/>
        <w:rPr>
          <w:rFonts w:asciiTheme="minorHAnsi" w:hAnsiTheme="minorHAnsi" w:cstheme="minorHAnsi"/>
        </w:rPr>
      </w:pPr>
      <w:r w:rsidRPr="004E5AEA">
        <w:rPr>
          <w:rFonts w:asciiTheme="minorHAnsi" w:hAnsiTheme="minorHAnsi" w:cstheme="minorHAnsi"/>
        </w:rPr>
        <w:t>d)</w:t>
      </w:r>
      <w:r w:rsidRPr="004E5AEA">
        <w:rPr>
          <w:rFonts w:asciiTheme="minorHAnsi" w:hAnsiTheme="minorHAnsi" w:cstheme="minorHAnsi"/>
        </w:rPr>
        <w:tab/>
        <w:t xml:space="preserve">finansowania przestępstwa o charakterze terrorystycznym, o którym mowa w </w:t>
      </w:r>
      <w:hyperlink r:id="rId16" w:anchor="_blank" w:history="1">
        <w:r w:rsidRPr="004E5AEA">
          <w:rPr>
            <w:rFonts w:asciiTheme="minorHAnsi" w:hAnsiTheme="minorHAnsi" w:cstheme="minorHAnsi"/>
          </w:rPr>
          <w:t>art. 165a</w:t>
        </w:r>
      </w:hyperlink>
      <w:r w:rsidRPr="004E5AEA">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7" w:anchor="_blank" w:history="1">
        <w:r w:rsidRPr="004E5AEA">
          <w:rPr>
            <w:rFonts w:asciiTheme="minorHAnsi" w:hAnsiTheme="minorHAnsi" w:cstheme="minorHAnsi"/>
          </w:rPr>
          <w:t>art. 299</w:t>
        </w:r>
      </w:hyperlink>
      <w:r w:rsidRPr="004E5AEA">
        <w:rPr>
          <w:rFonts w:asciiTheme="minorHAnsi" w:hAnsiTheme="minorHAnsi" w:cstheme="minorHAnsi"/>
        </w:rPr>
        <w:t xml:space="preserve"> Kodeksu karnego,</w:t>
      </w:r>
    </w:p>
    <w:p w14:paraId="7D94085F" w14:textId="77777777" w:rsidR="00B568D6" w:rsidRPr="004E5AEA" w:rsidRDefault="00B568D6" w:rsidP="00B568D6">
      <w:pPr>
        <w:shd w:val="clear" w:color="auto" w:fill="FFFFFF"/>
        <w:spacing w:line="276" w:lineRule="auto"/>
        <w:ind w:left="1276" w:hanging="425"/>
        <w:jc w:val="both"/>
        <w:rPr>
          <w:rFonts w:asciiTheme="minorHAnsi" w:hAnsiTheme="minorHAnsi" w:cstheme="minorHAnsi"/>
        </w:rPr>
      </w:pPr>
      <w:r w:rsidRPr="004E5AEA">
        <w:rPr>
          <w:rFonts w:asciiTheme="minorHAnsi" w:hAnsiTheme="minorHAnsi" w:cstheme="minorHAnsi"/>
        </w:rPr>
        <w:t>e)</w:t>
      </w:r>
      <w:r w:rsidRPr="004E5AEA">
        <w:rPr>
          <w:rFonts w:asciiTheme="minorHAnsi" w:hAnsiTheme="minorHAnsi" w:cstheme="minorHAnsi"/>
        </w:rPr>
        <w:tab/>
        <w:t xml:space="preserve">o charakterze terrorystycznym, o którym mowa w </w:t>
      </w:r>
      <w:hyperlink r:id="rId18" w:anchor="_blank" w:history="1">
        <w:r w:rsidRPr="004E5AEA">
          <w:rPr>
            <w:rFonts w:asciiTheme="minorHAnsi" w:hAnsiTheme="minorHAnsi" w:cstheme="minorHAnsi"/>
          </w:rPr>
          <w:t>art. 115 § 20</w:t>
        </w:r>
      </w:hyperlink>
      <w:r w:rsidRPr="004E5AEA">
        <w:rPr>
          <w:rFonts w:asciiTheme="minorHAnsi" w:hAnsiTheme="minorHAnsi" w:cstheme="minorHAnsi"/>
        </w:rPr>
        <w:t xml:space="preserve"> Kodeksu karnego, lub mające na celu popełnienie tego przestępstwa,</w:t>
      </w:r>
    </w:p>
    <w:p w14:paraId="33121DC0" w14:textId="77777777" w:rsidR="00B568D6" w:rsidRPr="004E5AEA" w:rsidRDefault="00B568D6" w:rsidP="00B568D6">
      <w:pPr>
        <w:shd w:val="clear" w:color="auto" w:fill="FFFFFF"/>
        <w:spacing w:line="276" w:lineRule="auto"/>
        <w:ind w:left="1276" w:hanging="425"/>
        <w:jc w:val="both"/>
        <w:rPr>
          <w:rFonts w:asciiTheme="minorHAnsi" w:hAnsiTheme="minorHAnsi" w:cstheme="minorHAnsi"/>
        </w:rPr>
      </w:pPr>
      <w:r w:rsidRPr="004E5AEA">
        <w:rPr>
          <w:rFonts w:asciiTheme="minorHAnsi" w:hAnsiTheme="minorHAnsi" w:cstheme="minorHAnsi"/>
        </w:rPr>
        <w:t>f) </w:t>
      </w:r>
      <w:r w:rsidRPr="004E5AEA">
        <w:rPr>
          <w:rFonts w:asciiTheme="minorHAnsi" w:hAnsiTheme="minorHAnsi" w:cstheme="minorHAnsi"/>
        </w:rPr>
        <w:tab/>
        <w:t xml:space="preserve">powierzenia wykonywania pracy małoletniemu cudzoziemcowi, o którym mowa w </w:t>
      </w:r>
      <w:hyperlink r:id="rId19" w:anchor="_blank" w:history="1">
        <w:r w:rsidRPr="004E5AEA">
          <w:rPr>
            <w:rFonts w:asciiTheme="minorHAnsi" w:hAnsiTheme="minorHAnsi" w:cstheme="minorHAnsi"/>
          </w:rPr>
          <w:t>art. 9 ust. 2</w:t>
        </w:r>
      </w:hyperlink>
      <w:r w:rsidRPr="004E5AEA">
        <w:rPr>
          <w:rFonts w:asciiTheme="minorHAnsi" w:hAnsiTheme="minorHAnsi" w:cstheme="minorHAnsi"/>
        </w:rPr>
        <w:t xml:space="preserve"> ustawy z dnia 15 czerwca 2012 r. o skutkach powierzania wykonywania pracy cudzoziemcom przebywającym wbrew przepisom na terytorium Rzeczypospolitej Polskiej (Dz. U. poz. 769 oraz z 2020 r. poz. 2023),</w:t>
      </w:r>
    </w:p>
    <w:p w14:paraId="590C1542" w14:textId="77777777" w:rsidR="00B568D6" w:rsidRPr="004E5AEA" w:rsidRDefault="00B568D6" w:rsidP="00B568D6">
      <w:pPr>
        <w:shd w:val="clear" w:color="auto" w:fill="FFFFFF"/>
        <w:spacing w:line="276" w:lineRule="auto"/>
        <w:ind w:left="1276" w:hanging="425"/>
        <w:jc w:val="both"/>
        <w:rPr>
          <w:rFonts w:asciiTheme="minorHAnsi" w:hAnsiTheme="minorHAnsi" w:cstheme="minorHAnsi"/>
        </w:rPr>
      </w:pPr>
    </w:p>
    <w:p w14:paraId="3F985BE5" w14:textId="77777777" w:rsidR="00B568D6" w:rsidRPr="004E5AEA" w:rsidRDefault="00B568D6" w:rsidP="00B568D6">
      <w:pPr>
        <w:shd w:val="clear" w:color="auto" w:fill="FFFFFF"/>
        <w:spacing w:line="276" w:lineRule="auto"/>
        <w:ind w:left="1276" w:hanging="425"/>
        <w:jc w:val="both"/>
        <w:rPr>
          <w:rFonts w:asciiTheme="minorHAnsi" w:hAnsiTheme="minorHAnsi" w:cstheme="minorHAnsi"/>
        </w:rPr>
      </w:pPr>
      <w:r w:rsidRPr="004E5AEA">
        <w:rPr>
          <w:rFonts w:asciiTheme="minorHAnsi" w:hAnsiTheme="minorHAnsi" w:cstheme="minorHAnsi"/>
        </w:rPr>
        <w:t>g)</w:t>
      </w:r>
      <w:r w:rsidRPr="004E5AEA">
        <w:rPr>
          <w:rFonts w:asciiTheme="minorHAnsi" w:hAnsiTheme="minorHAnsi" w:cstheme="minorHAnsi"/>
        </w:rPr>
        <w:tab/>
        <w:t xml:space="preserve">przeciwko obrotowi gospodarczemu, o których mowa w </w:t>
      </w:r>
      <w:hyperlink r:id="rId20" w:anchor="_blank" w:history="1">
        <w:r w:rsidRPr="004E5AEA">
          <w:rPr>
            <w:rFonts w:asciiTheme="minorHAnsi" w:hAnsiTheme="minorHAnsi" w:cstheme="minorHAnsi"/>
          </w:rPr>
          <w:t>art. 296-307</w:t>
        </w:r>
      </w:hyperlink>
      <w:r w:rsidRPr="004E5AEA">
        <w:rPr>
          <w:rFonts w:asciiTheme="minorHAnsi" w:hAnsiTheme="minorHAnsi" w:cstheme="minorHAnsi"/>
        </w:rPr>
        <w:t xml:space="preserve"> Kodeksu karnego, przestępstwo oszustwa, o którym mowa w </w:t>
      </w:r>
      <w:hyperlink r:id="rId21" w:anchor="_blank" w:history="1">
        <w:r w:rsidRPr="004E5AEA">
          <w:rPr>
            <w:rFonts w:asciiTheme="minorHAnsi" w:hAnsiTheme="minorHAnsi" w:cstheme="minorHAnsi"/>
          </w:rPr>
          <w:t>art. 286</w:t>
        </w:r>
      </w:hyperlink>
      <w:r w:rsidRPr="004E5AEA">
        <w:rPr>
          <w:rFonts w:asciiTheme="minorHAnsi" w:hAnsiTheme="minorHAnsi" w:cstheme="minorHAnsi"/>
        </w:rPr>
        <w:t xml:space="preserve"> Kodeksu karnego, przestępstwo przeciwko wiarygodności dokumentów, o których mowa w </w:t>
      </w:r>
      <w:hyperlink r:id="rId22" w:anchor="_blank" w:history="1">
        <w:r w:rsidRPr="004E5AEA">
          <w:rPr>
            <w:rFonts w:asciiTheme="minorHAnsi" w:hAnsiTheme="minorHAnsi" w:cstheme="minorHAnsi"/>
          </w:rPr>
          <w:t>art. 270-277d</w:t>
        </w:r>
      </w:hyperlink>
      <w:r w:rsidRPr="004E5AEA">
        <w:rPr>
          <w:rFonts w:asciiTheme="minorHAnsi" w:hAnsiTheme="minorHAnsi" w:cstheme="minorHAnsi"/>
        </w:rPr>
        <w:t xml:space="preserve"> Kodeksu karnego, lub przestępstwo skarbowe,</w:t>
      </w:r>
    </w:p>
    <w:p w14:paraId="530A2EA4" w14:textId="77777777" w:rsidR="00B568D6" w:rsidRPr="004E5AEA" w:rsidRDefault="00B568D6" w:rsidP="00B568D6">
      <w:pPr>
        <w:shd w:val="clear" w:color="auto" w:fill="FFFFFF"/>
        <w:spacing w:line="276" w:lineRule="auto"/>
        <w:ind w:left="1276" w:hanging="425"/>
        <w:jc w:val="both"/>
        <w:rPr>
          <w:rFonts w:asciiTheme="minorHAnsi" w:hAnsiTheme="minorHAnsi" w:cstheme="minorHAnsi"/>
        </w:rPr>
      </w:pPr>
      <w:r w:rsidRPr="004E5AEA">
        <w:rPr>
          <w:rFonts w:asciiTheme="minorHAnsi" w:hAnsiTheme="minorHAnsi" w:cstheme="minorHAnsi"/>
        </w:rPr>
        <w:t>h)</w:t>
      </w:r>
      <w:r w:rsidRPr="004E5AEA">
        <w:rPr>
          <w:rFonts w:asciiTheme="minorHAnsi" w:hAnsiTheme="minorHAnsi" w:cstheme="minorHAnsi"/>
        </w:rPr>
        <w:tab/>
        <w:t>o którym mowa w art. 9 ust. 1 i 3 lub art. 10 ustawy z dnia 15 czerwca 2012 r. o skutkach powierzania wykonywania pracy cudzoziemcom przebywającym wbrew przepisom na terytorium Rzeczypospolitej Polskiej</w:t>
      </w:r>
    </w:p>
    <w:p w14:paraId="48AC2A3C" w14:textId="77777777" w:rsidR="00B568D6" w:rsidRPr="004E5AEA" w:rsidRDefault="00B568D6" w:rsidP="00B568D6">
      <w:pPr>
        <w:shd w:val="clear" w:color="auto" w:fill="FFFFFF"/>
        <w:spacing w:before="120" w:after="150" w:line="276" w:lineRule="auto"/>
        <w:ind w:left="1701" w:hanging="567"/>
        <w:jc w:val="both"/>
        <w:rPr>
          <w:rFonts w:asciiTheme="minorHAnsi" w:hAnsiTheme="minorHAnsi" w:cstheme="minorHAnsi"/>
        </w:rPr>
      </w:pPr>
      <w:r w:rsidRPr="004E5AEA">
        <w:rPr>
          <w:rFonts w:asciiTheme="minorHAnsi" w:hAnsiTheme="minorHAnsi" w:cstheme="minorHAnsi"/>
        </w:rPr>
        <w:t>- lub za odpowiedni czyn zabroniony określony w przepisach prawa obcego;</w:t>
      </w:r>
    </w:p>
    <w:p w14:paraId="0FDD25C7" w14:textId="77777777" w:rsidR="00B568D6" w:rsidRPr="004E5AEA" w:rsidRDefault="00B568D6" w:rsidP="00B568D6">
      <w:pPr>
        <w:shd w:val="clear" w:color="auto" w:fill="FFFFFF"/>
        <w:spacing w:line="276" w:lineRule="auto"/>
        <w:ind w:left="1134" w:hanging="567"/>
        <w:jc w:val="both"/>
        <w:rPr>
          <w:rFonts w:asciiTheme="minorHAnsi" w:hAnsiTheme="minorHAnsi" w:cstheme="minorHAnsi"/>
        </w:rPr>
      </w:pPr>
      <w:r w:rsidRPr="004E5AEA">
        <w:rPr>
          <w:rFonts w:asciiTheme="minorHAnsi" w:hAnsiTheme="minorHAnsi" w:cstheme="minorHAnsi"/>
        </w:rPr>
        <w:t>2)</w:t>
      </w:r>
      <w:r w:rsidRPr="004E5AEA">
        <w:rPr>
          <w:rFonts w:asciiTheme="minorHAnsi" w:hAnsiTheme="minorHAnsi" w:cstheme="minorHAnsi"/>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FEFEF0" w14:textId="77777777" w:rsidR="00B568D6" w:rsidRPr="004E5AEA" w:rsidRDefault="00B568D6" w:rsidP="00B568D6">
      <w:pPr>
        <w:shd w:val="clear" w:color="auto" w:fill="FFFFFF"/>
        <w:spacing w:line="276" w:lineRule="auto"/>
        <w:ind w:left="1134" w:hanging="567"/>
        <w:jc w:val="both"/>
        <w:rPr>
          <w:rFonts w:asciiTheme="minorHAnsi" w:hAnsiTheme="minorHAnsi" w:cstheme="minorHAnsi"/>
        </w:rPr>
      </w:pPr>
      <w:r w:rsidRPr="004E5AEA">
        <w:rPr>
          <w:rFonts w:asciiTheme="minorHAnsi" w:hAnsiTheme="minorHAnsi" w:cstheme="minorHAnsi"/>
        </w:rPr>
        <w:t>3)</w:t>
      </w:r>
      <w:r w:rsidRPr="004E5AEA">
        <w:rPr>
          <w:rFonts w:asciiTheme="minorHAnsi" w:hAnsiTheme="minorHAnsi" w:cstheme="minorHAns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870725" w14:textId="77777777" w:rsidR="00B568D6" w:rsidRPr="004E5AEA" w:rsidRDefault="00B568D6" w:rsidP="00B568D6">
      <w:pPr>
        <w:shd w:val="clear" w:color="auto" w:fill="FFFFFF"/>
        <w:spacing w:line="276" w:lineRule="auto"/>
        <w:ind w:left="1134" w:hanging="567"/>
        <w:jc w:val="both"/>
        <w:rPr>
          <w:rFonts w:asciiTheme="minorHAnsi" w:hAnsiTheme="minorHAnsi" w:cstheme="minorHAnsi"/>
        </w:rPr>
      </w:pPr>
      <w:r w:rsidRPr="004E5AEA">
        <w:rPr>
          <w:rFonts w:asciiTheme="minorHAnsi" w:hAnsiTheme="minorHAnsi" w:cstheme="minorHAnsi"/>
        </w:rPr>
        <w:lastRenderedPageBreak/>
        <w:t>4) </w:t>
      </w:r>
      <w:r w:rsidRPr="004E5AEA">
        <w:rPr>
          <w:rFonts w:asciiTheme="minorHAnsi" w:hAnsiTheme="minorHAnsi" w:cstheme="minorHAnsi"/>
          <w:vertAlign w:val="superscript"/>
        </w:rPr>
        <w:tab/>
      </w:r>
      <w:r w:rsidRPr="004E5AEA">
        <w:rPr>
          <w:rFonts w:asciiTheme="minorHAnsi" w:hAnsiTheme="minorHAnsi" w:cstheme="minorHAnsi"/>
        </w:rPr>
        <w:t>wobec którego prawomocnie orzeczono zakaz ubiegania się o zamówienia publiczne;</w:t>
      </w:r>
    </w:p>
    <w:p w14:paraId="3D29D4A2" w14:textId="77777777" w:rsidR="00B568D6" w:rsidRPr="004E5AEA" w:rsidRDefault="00B568D6" w:rsidP="00B568D6">
      <w:pPr>
        <w:shd w:val="clear" w:color="auto" w:fill="FFFFFF"/>
        <w:spacing w:line="276" w:lineRule="auto"/>
        <w:ind w:left="1134" w:hanging="567"/>
        <w:jc w:val="both"/>
        <w:rPr>
          <w:rFonts w:asciiTheme="minorHAnsi" w:hAnsiTheme="minorHAnsi" w:cstheme="minorHAnsi"/>
        </w:rPr>
      </w:pPr>
      <w:r w:rsidRPr="004E5AEA">
        <w:rPr>
          <w:rFonts w:asciiTheme="minorHAnsi" w:hAnsiTheme="minorHAnsi" w:cstheme="minorHAnsi"/>
        </w:rPr>
        <w:t>5)</w:t>
      </w:r>
      <w:r w:rsidRPr="004E5AEA">
        <w:rPr>
          <w:rFonts w:asciiTheme="minorHAnsi" w:hAnsiTheme="minorHAnsi" w:cstheme="minorHAnsi"/>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_blank" w:history="1">
        <w:r w:rsidRPr="004E5AEA">
          <w:rPr>
            <w:rFonts w:asciiTheme="minorHAnsi" w:hAnsiTheme="minorHAnsi" w:cstheme="minorHAnsi"/>
          </w:rPr>
          <w:t>ustawy</w:t>
        </w:r>
      </w:hyperlink>
      <w:r w:rsidRPr="004E5AEA">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8CF1B8E" w14:textId="77777777" w:rsidR="00B568D6" w:rsidRPr="004E5AEA" w:rsidRDefault="00B568D6" w:rsidP="00B568D6">
      <w:pPr>
        <w:shd w:val="clear" w:color="auto" w:fill="FFFFFF"/>
        <w:spacing w:line="276" w:lineRule="auto"/>
        <w:ind w:left="1134" w:hanging="567"/>
        <w:jc w:val="both"/>
        <w:rPr>
          <w:rFonts w:asciiTheme="minorHAnsi" w:hAnsiTheme="minorHAnsi" w:cstheme="minorHAnsi"/>
        </w:rPr>
      </w:pPr>
      <w:r w:rsidRPr="004E5AEA">
        <w:rPr>
          <w:rFonts w:asciiTheme="minorHAnsi" w:hAnsiTheme="minorHAnsi" w:cstheme="minorHAnsi"/>
        </w:rPr>
        <w:t>6)</w:t>
      </w:r>
      <w:r w:rsidRPr="004E5AEA">
        <w:rPr>
          <w:rFonts w:asciiTheme="minorHAnsi" w:hAnsiTheme="minorHAnsi" w:cstheme="minorHAnsi"/>
        </w:rPr>
        <w:tab/>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_blank" w:history="1">
        <w:r w:rsidRPr="004E5AEA">
          <w:rPr>
            <w:rFonts w:asciiTheme="minorHAnsi" w:hAnsiTheme="minorHAnsi" w:cstheme="minorHAnsi"/>
          </w:rPr>
          <w:t>ustawy</w:t>
        </w:r>
      </w:hyperlink>
      <w:r w:rsidRPr="004E5AEA">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C60BBC1" w14:textId="77777777" w:rsidR="00B568D6" w:rsidRPr="004E5AEA" w:rsidRDefault="00B568D6" w:rsidP="00B568D6">
      <w:pPr>
        <w:numPr>
          <w:ilvl w:val="1"/>
          <w:numId w:val="72"/>
        </w:numPr>
        <w:tabs>
          <w:tab w:val="left" w:pos="567"/>
        </w:tabs>
        <w:spacing w:line="276" w:lineRule="auto"/>
        <w:ind w:left="567" w:hanging="567"/>
        <w:contextualSpacing/>
        <w:jc w:val="both"/>
        <w:rPr>
          <w:rFonts w:asciiTheme="minorHAnsi" w:eastAsia="SimSun" w:hAnsiTheme="minorHAnsi" w:cstheme="minorHAnsi"/>
          <w:b/>
          <w:bCs/>
          <w:lang w:eastAsia="zh-CN"/>
        </w:rPr>
      </w:pPr>
      <w:r w:rsidRPr="004E5AEA">
        <w:rPr>
          <w:rFonts w:asciiTheme="minorHAnsi" w:eastAsia="SimSun" w:hAnsiTheme="minorHAnsi" w:cstheme="minorHAnsi"/>
          <w:b/>
          <w:bCs/>
          <w:lang w:eastAsia="zh-CN"/>
        </w:rPr>
        <w:t xml:space="preserve">Zamawiający </w:t>
      </w:r>
      <w:r w:rsidRPr="004E5AEA">
        <w:rPr>
          <w:rFonts w:asciiTheme="minorHAnsi" w:eastAsia="SimSun" w:hAnsiTheme="minorHAnsi" w:cstheme="minorHAnsi"/>
          <w:b/>
          <w:bCs/>
          <w:u w:val="single"/>
          <w:lang w:eastAsia="zh-CN"/>
        </w:rPr>
        <w:t>nie przewiduje</w:t>
      </w:r>
      <w:r w:rsidRPr="004E5AEA">
        <w:rPr>
          <w:rFonts w:asciiTheme="minorHAnsi" w:eastAsia="SimSun" w:hAnsiTheme="minorHAnsi" w:cstheme="minorHAnsi"/>
          <w:b/>
          <w:bCs/>
          <w:lang w:eastAsia="zh-CN"/>
        </w:rPr>
        <w:t xml:space="preserve"> podstaw wykluczenia wskazanych w art. 109 ustawy </w:t>
      </w:r>
      <w:proofErr w:type="spellStart"/>
      <w:r w:rsidRPr="004E5AEA">
        <w:rPr>
          <w:rFonts w:asciiTheme="minorHAnsi" w:eastAsia="SimSun" w:hAnsiTheme="minorHAnsi" w:cstheme="minorHAnsi"/>
          <w:b/>
          <w:bCs/>
          <w:lang w:eastAsia="zh-CN"/>
        </w:rPr>
        <w:t>Pzp</w:t>
      </w:r>
      <w:proofErr w:type="spellEnd"/>
      <w:r w:rsidRPr="004E5AEA">
        <w:rPr>
          <w:rFonts w:asciiTheme="minorHAnsi" w:eastAsia="SimSun" w:hAnsiTheme="minorHAnsi" w:cstheme="minorHAnsi"/>
          <w:b/>
          <w:bCs/>
          <w:lang w:eastAsia="zh-CN"/>
        </w:rPr>
        <w:t>.</w:t>
      </w:r>
    </w:p>
    <w:p w14:paraId="760F922F" w14:textId="77777777" w:rsidR="00B568D6" w:rsidRPr="004E5AEA" w:rsidRDefault="00B568D6" w:rsidP="00B568D6">
      <w:pPr>
        <w:tabs>
          <w:tab w:val="left" w:pos="567"/>
        </w:tabs>
        <w:spacing w:line="276" w:lineRule="auto"/>
        <w:ind w:left="567"/>
        <w:contextualSpacing/>
        <w:jc w:val="both"/>
        <w:rPr>
          <w:rFonts w:asciiTheme="minorHAnsi" w:eastAsia="SimSun" w:hAnsiTheme="minorHAnsi" w:cstheme="minorHAnsi"/>
          <w:lang w:eastAsia="zh-CN"/>
        </w:rPr>
      </w:pPr>
    </w:p>
    <w:p w14:paraId="4E680252" w14:textId="77777777" w:rsidR="00B568D6" w:rsidRPr="004E5AEA" w:rsidRDefault="00B568D6" w:rsidP="00B568D6">
      <w:pPr>
        <w:numPr>
          <w:ilvl w:val="1"/>
          <w:numId w:val="72"/>
        </w:numPr>
        <w:tabs>
          <w:tab w:val="left" w:pos="567"/>
        </w:tabs>
        <w:spacing w:line="276" w:lineRule="auto"/>
        <w:ind w:left="567" w:hanging="567"/>
        <w:contextualSpacing/>
        <w:jc w:val="both"/>
        <w:rPr>
          <w:rFonts w:asciiTheme="minorHAnsi" w:eastAsia="SimSun" w:hAnsiTheme="minorHAnsi" w:cstheme="minorHAnsi"/>
          <w:lang w:eastAsia="zh-CN"/>
        </w:rPr>
      </w:pPr>
      <w:r w:rsidRPr="004E5AEA">
        <w:rPr>
          <w:rFonts w:asciiTheme="minorHAnsi" w:eastAsia="SimSun" w:hAnsiTheme="minorHAnsi" w:cstheme="minorHAnsi"/>
          <w:color w:val="000000"/>
          <w:shd w:val="clear" w:color="auto" w:fill="FFFFFF"/>
          <w:lang w:eastAsia="zh-CN"/>
        </w:rPr>
        <w:t>Wykonawca może zostać wykluczony przez zamawiającego na każdym etapie postępowania o udzielenie zamówienia</w:t>
      </w:r>
    </w:p>
    <w:p w14:paraId="072DD757" w14:textId="77777777" w:rsidR="00B568D6" w:rsidRPr="004E5AEA" w:rsidRDefault="00B568D6" w:rsidP="00B568D6">
      <w:pPr>
        <w:numPr>
          <w:ilvl w:val="1"/>
          <w:numId w:val="72"/>
        </w:numPr>
        <w:tabs>
          <w:tab w:val="left" w:pos="567"/>
        </w:tabs>
        <w:spacing w:line="276" w:lineRule="auto"/>
        <w:ind w:left="567" w:hanging="567"/>
        <w:contextualSpacing/>
        <w:jc w:val="both"/>
        <w:rPr>
          <w:rFonts w:asciiTheme="minorHAnsi" w:eastAsia="SimSun" w:hAnsiTheme="minorHAnsi" w:cstheme="minorHAnsi"/>
          <w:lang w:eastAsia="zh-CN"/>
        </w:rPr>
      </w:pPr>
      <w:r w:rsidRPr="004E5AEA">
        <w:rPr>
          <w:rFonts w:asciiTheme="minorHAnsi" w:eastAsia="SimSun" w:hAnsiTheme="minorHAnsi" w:cstheme="minorHAnsi"/>
          <w:color w:val="000000"/>
          <w:lang w:eastAsia="zh-CN"/>
        </w:rPr>
        <w:t xml:space="preserve">Wykonawca nie podlega wykluczeniu w okolicznościach określonych w art. 108 ust. 1 pkt 1, 2 i 5 </w:t>
      </w:r>
      <w:r w:rsidRPr="004E5AEA">
        <w:rPr>
          <w:rFonts w:asciiTheme="minorHAnsi" w:eastAsia="SimSun" w:hAnsiTheme="minorHAnsi" w:cstheme="minorHAnsi"/>
          <w:bCs/>
          <w:lang w:eastAsia="zh-CN"/>
        </w:rPr>
        <w:t xml:space="preserve">ustawy </w:t>
      </w:r>
      <w:proofErr w:type="spellStart"/>
      <w:r w:rsidRPr="004E5AEA">
        <w:rPr>
          <w:rFonts w:asciiTheme="minorHAnsi" w:eastAsia="SimSun" w:hAnsiTheme="minorHAnsi" w:cstheme="minorHAnsi"/>
          <w:bCs/>
          <w:lang w:eastAsia="zh-CN"/>
        </w:rPr>
        <w:t>Pzp</w:t>
      </w:r>
      <w:proofErr w:type="spellEnd"/>
      <w:r w:rsidRPr="004E5AEA">
        <w:rPr>
          <w:rFonts w:asciiTheme="minorHAnsi" w:eastAsia="SimSun" w:hAnsiTheme="minorHAnsi" w:cstheme="minorHAnsi"/>
          <w:color w:val="000000"/>
          <w:lang w:eastAsia="zh-CN"/>
        </w:rPr>
        <w:t>, jeżeli udowodni zamawiającemu, że spełnił łącznie następujące przesłanki:</w:t>
      </w:r>
    </w:p>
    <w:p w14:paraId="04AAC607" w14:textId="77777777" w:rsidR="00B568D6" w:rsidRPr="004E5AEA" w:rsidRDefault="00B568D6" w:rsidP="00B568D6">
      <w:pPr>
        <w:numPr>
          <w:ilvl w:val="2"/>
          <w:numId w:val="73"/>
        </w:numPr>
        <w:shd w:val="clear" w:color="auto" w:fill="FFFFFF"/>
        <w:spacing w:before="72" w:after="72" w:line="276" w:lineRule="auto"/>
        <w:ind w:left="993" w:hanging="426"/>
        <w:contextualSpacing/>
        <w:jc w:val="both"/>
        <w:rPr>
          <w:rFonts w:asciiTheme="minorHAnsi" w:eastAsia="SimSun" w:hAnsiTheme="minorHAnsi" w:cstheme="minorHAnsi"/>
          <w:color w:val="000000"/>
          <w:lang w:eastAsia="zh-CN"/>
        </w:rPr>
      </w:pPr>
      <w:r w:rsidRPr="004E5AEA">
        <w:rPr>
          <w:rFonts w:asciiTheme="minorHAnsi" w:eastAsia="SimSun" w:hAnsiTheme="minorHAnsi" w:cstheme="minorHAnsi"/>
          <w:color w:val="000000"/>
          <w:lang w:eastAsia="zh-CN"/>
        </w:rPr>
        <w:t>naprawił lub zobowiązał się do naprawienia szkody wyrządzonej przestępstwem, wykroczeniem lub swoim nieprawidłowym postępowaniem, w tym poprzez zadośćuczynienie pieniężne;</w:t>
      </w:r>
    </w:p>
    <w:p w14:paraId="267BAE78" w14:textId="77777777" w:rsidR="00B568D6" w:rsidRPr="004E5AEA" w:rsidRDefault="00B568D6" w:rsidP="00B568D6">
      <w:pPr>
        <w:numPr>
          <w:ilvl w:val="2"/>
          <w:numId w:val="73"/>
        </w:numPr>
        <w:shd w:val="clear" w:color="auto" w:fill="FFFFFF"/>
        <w:spacing w:before="72" w:after="72" w:line="276" w:lineRule="auto"/>
        <w:ind w:left="993" w:hanging="426"/>
        <w:contextualSpacing/>
        <w:jc w:val="both"/>
        <w:rPr>
          <w:rFonts w:asciiTheme="minorHAnsi" w:eastAsia="SimSun" w:hAnsiTheme="minorHAnsi" w:cstheme="minorHAnsi"/>
          <w:color w:val="000000"/>
          <w:lang w:eastAsia="zh-CN"/>
        </w:rPr>
      </w:pPr>
      <w:r w:rsidRPr="004E5AEA">
        <w:rPr>
          <w:rFonts w:asciiTheme="minorHAnsi" w:eastAsia="SimSun" w:hAnsiTheme="minorHAnsi"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E106B6" w14:textId="77777777" w:rsidR="00B568D6" w:rsidRPr="004E5AEA" w:rsidRDefault="00B568D6" w:rsidP="00B568D6">
      <w:pPr>
        <w:numPr>
          <w:ilvl w:val="2"/>
          <w:numId w:val="73"/>
        </w:numPr>
        <w:shd w:val="clear" w:color="auto" w:fill="FFFFFF"/>
        <w:spacing w:before="72" w:after="72" w:line="276" w:lineRule="auto"/>
        <w:ind w:left="993" w:hanging="426"/>
        <w:contextualSpacing/>
        <w:jc w:val="both"/>
        <w:rPr>
          <w:rFonts w:asciiTheme="minorHAnsi" w:eastAsia="SimSun" w:hAnsiTheme="minorHAnsi" w:cstheme="minorHAnsi"/>
          <w:color w:val="000000"/>
          <w:lang w:eastAsia="zh-CN"/>
        </w:rPr>
      </w:pPr>
      <w:r w:rsidRPr="004E5AEA">
        <w:rPr>
          <w:rFonts w:asciiTheme="minorHAnsi" w:eastAsia="SimSun" w:hAnsiTheme="minorHAnsi" w:cstheme="minorHAnsi"/>
          <w:color w:val="000000"/>
          <w:lang w:eastAsia="zh-CN"/>
        </w:rPr>
        <w:t>podjął konkretne środki techniczne, organizacyjne i kadrowe, odpowiednie dla zapobiegania dalszym przestępstwom, wykroczeniom lub nieprawidłowemu postępowaniu, w szczególności:</w:t>
      </w:r>
    </w:p>
    <w:p w14:paraId="60CB5B24" w14:textId="77777777" w:rsidR="00B568D6" w:rsidRPr="004E5AEA" w:rsidRDefault="00B568D6" w:rsidP="00B568D6">
      <w:pPr>
        <w:numPr>
          <w:ilvl w:val="1"/>
          <w:numId w:val="74"/>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4E5AEA">
        <w:rPr>
          <w:rFonts w:asciiTheme="minorHAnsi" w:eastAsia="SimSun" w:hAnsiTheme="minorHAnsi" w:cstheme="minorHAnsi"/>
          <w:color w:val="000000"/>
          <w:lang w:eastAsia="zh-CN"/>
        </w:rPr>
        <w:t>zerwał wszelkie powiązania z osobami lub podmiotami odpowiedzialnymi za nieprawidłowe postępowanie wykonawcy,</w:t>
      </w:r>
    </w:p>
    <w:p w14:paraId="74746AFD" w14:textId="77777777" w:rsidR="00B568D6" w:rsidRPr="004E5AEA" w:rsidRDefault="00B568D6" w:rsidP="00B568D6">
      <w:pPr>
        <w:numPr>
          <w:ilvl w:val="1"/>
          <w:numId w:val="74"/>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4E5AEA">
        <w:rPr>
          <w:rFonts w:asciiTheme="minorHAnsi" w:eastAsia="SimSun" w:hAnsiTheme="minorHAnsi" w:cstheme="minorHAnsi"/>
          <w:color w:val="000000"/>
          <w:lang w:eastAsia="zh-CN"/>
        </w:rPr>
        <w:t>zreorganizował personel,</w:t>
      </w:r>
    </w:p>
    <w:p w14:paraId="31394FDE" w14:textId="77777777" w:rsidR="00B568D6" w:rsidRPr="004E5AEA" w:rsidRDefault="00B568D6" w:rsidP="00B568D6">
      <w:pPr>
        <w:numPr>
          <w:ilvl w:val="1"/>
          <w:numId w:val="74"/>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4E5AEA">
        <w:rPr>
          <w:rFonts w:asciiTheme="minorHAnsi" w:eastAsia="SimSun" w:hAnsiTheme="minorHAnsi" w:cstheme="minorHAnsi"/>
          <w:color w:val="000000"/>
          <w:lang w:eastAsia="zh-CN"/>
        </w:rPr>
        <w:t>wdrożył system sprawozdawczości i kontroli,</w:t>
      </w:r>
    </w:p>
    <w:p w14:paraId="7EB9B71C" w14:textId="77777777" w:rsidR="00B568D6" w:rsidRPr="004E5AEA" w:rsidRDefault="00B568D6" w:rsidP="00B568D6">
      <w:pPr>
        <w:numPr>
          <w:ilvl w:val="1"/>
          <w:numId w:val="74"/>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4E5AEA">
        <w:rPr>
          <w:rFonts w:asciiTheme="minorHAnsi" w:eastAsia="SimSun" w:hAnsiTheme="minorHAnsi" w:cstheme="minorHAnsi"/>
          <w:color w:val="000000"/>
          <w:lang w:eastAsia="zh-CN"/>
        </w:rPr>
        <w:t>utworzył struktury audytu wewnętrznego do monitorowania przestrzegania przepisów, wewnętrznych regulacji lub standardów,</w:t>
      </w:r>
    </w:p>
    <w:p w14:paraId="35B2A79B" w14:textId="77777777" w:rsidR="00B568D6" w:rsidRPr="004E5AEA" w:rsidRDefault="00B568D6" w:rsidP="00B568D6">
      <w:pPr>
        <w:numPr>
          <w:ilvl w:val="1"/>
          <w:numId w:val="74"/>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4E5AEA">
        <w:rPr>
          <w:rFonts w:asciiTheme="minorHAnsi" w:eastAsia="SimSun" w:hAnsiTheme="minorHAnsi" w:cstheme="minorHAnsi"/>
          <w:color w:val="000000"/>
          <w:lang w:eastAsia="zh-CN"/>
        </w:rPr>
        <w:t xml:space="preserve">wprowadził wewnętrzne regulacje dotyczące odpowiedzialności </w:t>
      </w:r>
      <w:r w:rsidRPr="004E5AEA">
        <w:rPr>
          <w:rFonts w:asciiTheme="minorHAnsi" w:eastAsia="SimSun" w:hAnsiTheme="minorHAnsi" w:cstheme="minorHAnsi"/>
          <w:color w:val="000000"/>
          <w:lang w:eastAsia="zh-CN"/>
        </w:rPr>
        <w:br/>
        <w:t>i odszkodowań za nieprzestrzeganie przepisów, wewnętrznych regulacji lub standardów.</w:t>
      </w:r>
    </w:p>
    <w:p w14:paraId="21D4B7A8" w14:textId="77777777" w:rsidR="00B568D6" w:rsidRPr="004E5AEA" w:rsidRDefault="00B568D6" w:rsidP="00B568D6">
      <w:pPr>
        <w:numPr>
          <w:ilvl w:val="1"/>
          <w:numId w:val="72"/>
        </w:numPr>
        <w:tabs>
          <w:tab w:val="left" w:pos="567"/>
        </w:tabs>
        <w:spacing w:line="276" w:lineRule="auto"/>
        <w:ind w:left="567" w:hanging="567"/>
        <w:contextualSpacing/>
        <w:jc w:val="both"/>
        <w:rPr>
          <w:rFonts w:asciiTheme="minorHAnsi" w:eastAsia="SimSun" w:hAnsiTheme="minorHAnsi" w:cstheme="minorHAnsi"/>
          <w:iCs/>
          <w:lang w:eastAsia="zh-CN"/>
        </w:rPr>
      </w:pPr>
      <w:r w:rsidRPr="004E5AEA">
        <w:rPr>
          <w:rFonts w:asciiTheme="minorHAnsi" w:eastAsia="SimSun" w:hAnsiTheme="minorHAnsi" w:cstheme="minorHAnsi"/>
          <w:color w:val="000000"/>
          <w:lang w:eastAsia="zh-CN"/>
        </w:rPr>
        <w:lastRenderedPageBreak/>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78967368" w14:textId="77777777" w:rsidR="00B568D6" w:rsidRPr="004E5AEA" w:rsidRDefault="00B568D6" w:rsidP="00B568D6">
      <w:pPr>
        <w:numPr>
          <w:ilvl w:val="1"/>
          <w:numId w:val="72"/>
        </w:numPr>
        <w:tabs>
          <w:tab w:val="left" w:pos="567"/>
        </w:tabs>
        <w:spacing w:line="276" w:lineRule="auto"/>
        <w:ind w:left="567" w:hanging="567"/>
        <w:contextualSpacing/>
        <w:jc w:val="both"/>
        <w:rPr>
          <w:rFonts w:asciiTheme="minorHAnsi" w:eastAsia="SimSun" w:hAnsiTheme="minorHAnsi" w:cstheme="minorHAnsi"/>
          <w:iCs/>
          <w:lang w:eastAsia="zh-CN"/>
        </w:rPr>
      </w:pPr>
      <w:r w:rsidRPr="004E5AEA">
        <w:rPr>
          <w:rFonts w:asciiTheme="minorHAnsi" w:eastAsia="SimSun" w:hAnsiTheme="minorHAnsi" w:cstheme="minorHAnsi"/>
          <w:iCs/>
          <w:lang w:eastAsia="zh-CN"/>
        </w:rPr>
        <w:t>Sposób wykazania braku podstaw wykluczenia wskazano w rozdziale 8 SWZ.</w:t>
      </w:r>
    </w:p>
    <w:p w14:paraId="3ED652A5" w14:textId="77777777" w:rsidR="00B568D6" w:rsidRPr="004E5AEA" w:rsidRDefault="00B568D6" w:rsidP="00B568D6">
      <w:pPr>
        <w:spacing w:line="0" w:lineRule="atLeast"/>
        <w:ind w:left="511"/>
        <w:rPr>
          <w:rFonts w:asciiTheme="minorHAnsi" w:hAnsiTheme="minorHAnsi" w:cstheme="minorHAnsi"/>
          <w:b/>
          <w:u w:val="single"/>
        </w:rPr>
      </w:pPr>
      <w:r w:rsidRPr="004E5AEA">
        <w:rPr>
          <w:rFonts w:asciiTheme="minorHAnsi" w:hAnsiTheme="minorHAnsi" w:cstheme="minorHAnsi"/>
          <w:b/>
          <w:u w:val="single"/>
        </w:rPr>
        <w:t>UWAGA</w:t>
      </w:r>
    </w:p>
    <w:p w14:paraId="3F2D5324" w14:textId="77777777" w:rsidR="00B568D6" w:rsidRPr="004E5AEA" w:rsidRDefault="00B568D6" w:rsidP="00B568D6">
      <w:pPr>
        <w:spacing w:line="80" w:lineRule="exact"/>
        <w:rPr>
          <w:rFonts w:asciiTheme="minorHAnsi" w:hAnsiTheme="minorHAnsi" w:cstheme="minorHAnsi"/>
        </w:rPr>
      </w:pPr>
    </w:p>
    <w:p w14:paraId="48DB65B1" w14:textId="77777777" w:rsidR="00B568D6" w:rsidRPr="004E5AEA" w:rsidRDefault="00B568D6" w:rsidP="00B568D6">
      <w:pPr>
        <w:numPr>
          <w:ilvl w:val="1"/>
          <w:numId w:val="76"/>
        </w:numPr>
        <w:tabs>
          <w:tab w:val="left" w:pos="499"/>
        </w:tabs>
        <w:spacing w:before="20" w:after="40" w:line="267" w:lineRule="auto"/>
        <w:ind w:right="20"/>
        <w:contextualSpacing/>
        <w:jc w:val="both"/>
        <w:rPr>
          <w:rFonts w:asciiTheme="minorHAnsi" w:eastAsia="SimSun" w:hAnsiTheme="minorHAnsi" w:cstheme="minorHAnsi"/>
          <w:lang w:eastAsia="zh-CN"/>
        </w:rPr>
      </w:pPr>
      <w:r w:rsidRPr="004E5AEA">
        <w:rPr>
          <w:rFonts w:asciiTheme="minorHAnsi" w:eastAsia="SimSun" w:hAnsiTheme="minorHAnsi" w:cstheme="minorHAnsi"/>
          <w:lang w:eastAsia="zh-CN"/>
        </w:rPr>
        <w:t>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w celu przeciwdziałania wspieraniu agresji Federacji Rosyjskiej na Ukrainę rozpoczętej w dniu 24 lutego 2022 r. (Dz. U. z 2022 r. poz. 835), zwana dalej „ustawą sankcyjną” z postępowania o udzielenie zamówienia publicznego wyklucza się:</w:t>
      </w:r>
    </w:p>
    <w:p w14:paraId="23D91A6F" w14:textId="77777777" w:rsidR="00B568D6" w:rsidRPr="004E5AEA" w:rsidRDefault="00B568D6" w:rsidP="00B568D6">
      <w:pPr>
        <w:spacing w:line="54" w:lineRule="exact"/>
        <w:rPr>
          <w:rFonts w:asciiTheme="minorHAnsi" w:hAnsiTheme="minorHAnsi" w:cstheme="minorHAnsi"/>
        </w:rPr>
      </w:pPr>
    </w:p>
    <w:p w14:paraId="5AD7D3B6" w14:textId="77777777" w:rsidR="00B568D6" w:rsidRPr="004E5AEA" w:rsidRDefault="00B568D6" w:rsidP="00B568D6">
      <w:pPr>
        <w:numPr>
          <w:ilvl w:val="2"/>
          <w:numId w:val="75"/>
        </w:numPr>
        <w:tabs>
          <w:tab w:val="left" w:pos="631"/>
        </w:tabs>
        <w:spacing w:line="255" w:lineRule="auto"/>
        <w:ind w:left="511" w:right="20" w:firstLine="1"/>
        <w:jc w:val="both"/>
        <w:rPr>
          <w:rFonts w:asciiTheme="minorHAnsi" w:hAnsiTheme="minorHAnsi" w:cstheme="minorHAnsi"/>
        </w:rPr>
      </w:pPr>
      <w:r w:rsidRPr="004E5AEA">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24E1E095" w14:textId="77777777" w:rsidR="00B568D6" w:rsidRPr="004E5AEA" w:rsidRDefault="00B568D6" w:rsidP="00B568D6">
      <w:pPr>
        <w:spacing w:line="66" w:lineRule="exact"/>
        <w:rPr>
          <w:rFonts w:asciiTheme="minorHAnsi" w:hAnsiTheme="minorHAnsi" w:cstheme="minorHAnsi"/>
        </w:rPr>
      </w:pPr>
    </w:p>
    <w:p w14:paraId="08718A73" w14:textId="77777777" w:rsidR="00B568D6" w:rsidRPr="004E5AEA" w:rsidRDefault="00B568D6" w:rsidP="00B568D6">
      <w:pPr>
        <w:numPr>
          <w:ilvl w:val="2"/>
          <w:numId w:val="75"/>
        </w:numPr>
        <w:tabs>
          <w:tab w:val="left" w:pos="643"/>
        </w:tabs>
        <w:spacing w:line="267" w:lineRule="auto"/>
        <w:ind w:left="511" w:firstLine="1"/>
        <w:jc w:val="both"/>
        <w:rPr>
          <w:rFonts w:asciiTheme="minorHAnsi" w:hAnsiTheme="minorHAnsi" w:cstheme="minorHAnsi"/>
        </w:rPr>
      </w:pPr>
      <w:r w:rsidRPr="004E5AEA">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06D91AD9" w14:textId="77777777" w:rsidR="00B568D6" w:rsidRPr="004E5AEA" w:rsidRDefault="00B568D6" w:rsidP="00B568D6">
      <w:pPr>
        <w:spacing w:line="54" w:lineRule="exact"/>
        <w:rPr>
          <w:rFonts w:asciiTheme="minorHAnsi" w:hAnsiTheme="minorHAnsi" w:cstheme="minorHAnsi"/>
        </w:rPr>
      </w:pPr>
    </w:p>
    <w:p w14:paraId="51E7ABBB" w14:textId="77777777" w:rsidR="00B568D6" w:rsidRPr="004E5AEA" w:rsidRDefault="00B568D6" w:rsidP="00B568D6">
      <w:pPr>
        <w:numPr>
          <w:ilvl w:val="2"/>
          <w:numId w:val="75"/>
        </w:numPr>
        <w:tabs>
          <w:tab w:val="left" w:pos="655"/>
        </w:tabs>
        <w:spacing w:line="267" w:lineRule="auto"/>
        <w:ind w:left="511" w:right="20" w:firstLine="1"/>
        <w:jc w:val="both"/>
        <w:rPr>
          <w:rFonts w:asciiTheme="minorHAnsi" w:hAnsiTheme="minorHAnsi" w:cstheme="minorHAnsi"/>
        </w:rPr>
      </w:pPr>
      <w:r w:rsidRPr="004E5AEA">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FB407EA" w14:textId="77777777" w:rsidR="00B568D6" w:rsidRPr="004E5AEA" w:rsidRDefault="00B568D6" w:rsidP="00B568D6">
      <w:pPr>
        <w:spacing w:line="54" w:lineRule="exact"/>
        <w:rPr>
          <w:rFonts w:asciiTheme="minorHAnsi" w:hAnsiTheme="minorHAnsi" w:cstheme="minorHAnsi"/>
        </w:rPr>
      </w:pPr>
    </w:p>
    <w:p w14:paraId="78A073D2" w14:textId="77777777" w:rsidR="00B568D6" w:rsidRPr="004E5AEA" w:rsidRDefault="00B568D6" w:rsidP="00B568D6">
      <w:pPr>
        <w:numPr>
          <w:ilvl w:val="1"/>
          <w:numId w:val="76"/>
        </w:numPr>
        <w:tabs>
          <w:tab w:val="left" w:pos="499"/>
        </w:tabs>
        <w:spacing w:before="20" w:after="40" w:line="265" w:lineRule="auto"/>
        <w:ind w:right="20"/>
        <w:contextualSpacing/>
        <w:jc w:val="both"/>
        <w:rPr>
          <w:rFonts w:asciiTheme="minorHAnsi" w:eastAsia="SimSun" w:hAnsiTheme="minorHAnsi" w:cstheme="minorHAnsi"/>
          <w:lang w:eastAsia="zh-CN"/>
        </w:rPr>
      </w:pPr>
      <w:r w:rsidRPr="004E5AEA">
        <w:rPr>
          <w:rFonts w:asciiTheme="minorHAnsi" w:eastAsia="SimSun" w:hAnsiTheme="minorHAnsi" w:cstheme="minorHAnsi"/>
          <w:lang w:eastAsia="zh-CN"/>
        </w:rPr>
        <w:t>W celu potwierdzenia braku istnienia okoliczności, o których mowa w pkt. 7.7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188KSH) lub rejestru akcji (art. 328</w:t>
      </w:r>
      <w:r w:rsidRPr="004E5AEA">
        <w:rPr>
          <w:rFonts w:asciiTheme="minorHAnsi" w:eastAsia="SimSun" w:hAnsiTheme="minorHAnsi" w:cstheme="minorHAnsi"/>
          <w:vertAlign w:val="superscript"/>
          <w:lang w:eastAsia="zh-CN"/>
        </w:rPr>
        <w:t>1</w:t>
      </w:r>
      <w:r w:rsidRPr="004E5AEA">
        <w:rPr>
          <w:rFonts w:asciiTheme="minorHAnsi" w:eastAsia="SimSun" w:hAnsiTheme="minorHAnsi" w:cstheme="minorHAnsi"/>
          <w:lang w:eastAsia="zh-CN"/>
        </w:rPr>
        <w:t xml:space="preserve"> KSH).</w:t>
      </w:r>
    </w:p>
    <w:p w14:paraId="3E883AFF" w14:textId="77777777" w:rsidR="00B568D6" w:rsidRPr="004E5AEA" w:rsidRDefault="00B568D6" w:rsidP="00B568D6">
      <w:pPr>
        <w:spacing w:line="21" w:lineRule="exact"/>
        <w:rPr>
          <w:rFonts w:asciiTheme="minorHAnsi" w:hAnsiTheme="minorHAnsi" w:cstheme="minorHAnsi"/>
        </w:rPr>
      </w:pPr>
    </w:p>
    <w:p w14:paraId="0B4C1E49" w14:textId="77777777" w:rsidR="00B568D6" w:rsidRPr="004E5AEA" w:rsidRDefault="00B568D6" w:rsidP="00B568D6">
      <w:pPr>
        <w:numPr>
          <w:ilvl w:val="1"/>
          <w:numId w:val="76"/>
        </w:numPr>
        <w:tabs>
          <w:tab w:val="left" w:pos="499"/>
        </w:tabs>
        <w:spacing w:before="20" w:after="40" w:line="265" w:lineRule="auto"/>
        <w:ind w:right="20"/>
        <w:contextualSpacing/>
        <w:jc w:val="both"/>
        <w:rPr>
          <w:rFonts w:asciiTheme="minorHAnsi" w:eastAsia="SimSun" w:hAnsiTheme="minorHAnsi" w:cstheme="minorHAnsi"/>
          <w:lang w:eastAsia="zh-CN"/>
        </w:rPr>
      </w:pPr>
      <w:r w:rsidRPr="004E5AEA">
        <w:rPr>
          <w:rFonts w:asciiTheme="minorHAnsi" w:eastAsia="SimSun" w:hAnsiTheme="minorHAnsi" w:cstheme="minorHAnsi"/>
          <w:lang w:eastAsia="zh-CN"/>
        </w:rPr>
        <w:t xml:space="preserve">W celu potwierdzenia istnienia okoliczności, o których mowa w pkt. 7.7 Wykonawcy zagraniczni będą zobowiązani do przedkładania dokumentów z odpowiedniego rejestru, takiego jak rejestr sądowy, albo, w przypadku braku takiego rejestru, inny równoważny </w:t>
      </w:r>
      <w:r w:rsidRPr="004E5AEA">
        <w:rPr>
          <w:rFonts w:asciiTheme="minorHAnsi" w:eastAsia="SimSun" w:hAnsiTheme="minorHAnsi" w:cstheme="minorHAnsi"/>
          <w:lang w:eastAsia="zh-CN"/>
        </w:rPr>
        <w:lastRenderedPageBreak/>
        <w:t>dokument wydany przez właściwy organ sądowy lub administracyjny kraju, w którym wykonawca ma siedzibę lub miejsce zamieszkania wraz z tłumaczeniem na język polski. Zdanie 2 pkt. 7.8 stosuje się odpowiednio.</w:t>
      </w:r>
    </w:p>
    <w:p w14:paraId="02327B3D" w14:textId="77777777" w:rsidR="00B568D6" w:rsidRPr="004E5AEA" w:rsidRDefault="00B568D6" w:rsidP="00B568D6">
      <w:pPr>
        <w:pStyle w:val="Akapitzlist"/>
        <w:numPr>
          <w:ilvl w:val="1"/>
          <w:numId w:val="76"/>
        </w:numPr>
        <w:tabs>
          <w:tab w:val="left" w:pos="680"/>
        </w:tabs>
        <w:rPr>
          <w:rFonts w:asciiTheme="minorHAnsi" w:eastAsia="Times New Roman" w:hAnsiTheme="minorHAnsi" w:cstheme="minorHAnsi"/>
          <w:sz w:val="24"/>
          <w:szCs w:val="24"/>
        </w:rPr>
      </w:pPr>
      <w:r w:rsidRPr="004E5AEA">
        <w:rPr>
          <w:rFonts w:asciiTheme="minorHAnsi" w:eastAsia="Cambria" w:hAnsiTheme="minorHAnsi" w:cstheme="minorHAnsi"/>
          <w:sz w:val="24"/>
          <w:szCs w:val="24"/>
        </w:rPr>
        <w:t>Wykluczenie, o którym mowa w pkt 7.7 SWZ następuje na okres trwania ww.   okoliczności.</w:t>
      </w:r>
      <w:bookmarkStart w:id="8" w:name="page16"/>
      <w:bookmarkEnd w:id="8"/>
    </w:p>
    <w:p w14:paraId="65AE86C9" w14:textId="77777777" w:rsidR="00B568D6" w:rsidRPr="004E5AEA" w:rsidRDefault="00B568D6" w:rsidP="00B568D6">
      <w:pPr>
        <w:pStyle w:val="Akapitzlist"/>
        <w:numPr>
          <w:ilvl w:val="1"/>
          <w:numId w:val="76"/>
        </w:numPr>
        <w:tabs>
          <w:tab w:val="left" w:pos="680"/>
        </w:tabs>
        <w:ind w:right="20"/>
        <w:rPr>
          <w:rFonts w:asciiTheme="minorHAnsi" w:eastAsia="Cambria" w:hAnsiTheme="minorHAnsi" w:cstheme="minorHAnsi"/>
          <w:sz w:val="24"/>
          <w:szCs w:val="24"/>
        </w:rPr>
      </w:pPr>
      <w:r w:rsidRPr="004E5AEA">
        <w:rPr>
          <w:rFonts w:asciiTheme="minorHAnsi" w:eastAsia="Cambria" w:hAnsiTheme="minorHAnsi" w:cstheme="minorHAnsi"/>
          <w:sz w:val="24"/>
          <w:szCs w:val="24"/>
        </w:rPr>
        <w:t>W przypadku Wykonawcy wykluczonego na podstawie przesłanek wskazanych w pkt 7.7 SWZ Zamawiający odrzuca ofertę takiego Wykonawcy.</w:t>
      </w:r>
    </w:p>
    <w:p w14:paraId="676E6E57" w14:textId="128BED4E" w:rsidR="006B62D0" w:rsidRPr="004E5AEA" w:rsidRDefault="006B62D0" w:rsidP="00627C7D">
      <w:pPr>
        <w:pStyle w:val="Kolorowalistaakcent11"/>
        <w:tabs>
          <w:tab w:val="left" w:pos="567"/>
        </w:tabs>
        <w:autoSpaceDE w:val="0"/>
        <w:autoSpaceDN w:val="0"/>
        <w:adjustRightInd w:val="0"/>
        <w:spacing w:before="0" w:after="0" w:line="276" w:lineRule="auto"/>
        <w:ind w:left="567"/>
        <w:rPr>
          <w:rFonts w:asciiTheme="minorHAnsi" w:hAnsiTheme="minorHAnsi" w:cstheme="minorHAnsi"/>
          <w:sz w:val="24"/>
          <w:szCs w:val="24"/>
        </w:rPr>
      </w:pPr>
    </w:p>
    <w:p w14:paraId="6FAE26EF" w14:textId="77777777" w:rsidR="00674295" w:rsidRPr="004E5AEA" w:rsidRDefault="00674295" w:rsidP="00627C7D">
      <w:pPr>
        <w:pStyle w:val="Kolorowalistaakcent11"/>
        <w:tabs>
          <w:tab w:val="left" w:pos="567"/>
        </w:tabs>
        <w:autoSpaceDE w:val="0"/>
        <w:autoSpaceDN w:val="0"/>
        <w:adjustRightInd w:val="0"/>
        <w:spacing w:before="0" w:after="0" w:line="276" w:lineRule="auto"/>
        <w:ind w:left="567"/>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4E5AEA" w14:paraId="1757890A" w14:textId="77777777" w:rsidTr="00674295">
        <w:trPr>
          <w:jc w:val="center"/>
        </w:trPr>
        <w:tc>
          <w:tcPr>
            <w:tcW w:w="9060" w:type="dxa"/>
            <w:tcBorders>
              <w:bottom w:val="single" w:sz="4" w:space="0" w:color="auto"/>
            </w:tcBorders>
            <w:shd w:val="clear" w:color="auto" w:fill="D9D9D9" w:themeFill="background1" w:themeFillShade="D9"/>
          </w:tcPr>
          <w:p w14:paraId="0AA46308" w14:textId="01E7EEC5"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8</w:t>
            </w:r>
          </w:p>
          <w:p w14:paraId="5F77F0A3" w14:textId="7F46926E" w:rsidR="00D9784D" w:rsidRPr="004E5AEA" w:rsidRDefault="00983244"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INFORMACJA O PODMIOTOWYCH ŚRODKACH DOWODOWYCH</w:t>
            </w:r>
          </w:p>
        </w:tc>
      </w:tr>
    </w:tbl>
    <w:p w14:paraId="143106B9" w14:textId="77777777" w:rsidR="00BE42AE" w:rsidRPr="004E5AEA" w:rsidRDefault="00BE42AE" w:rsidP="00627C7D">
      <w:pPr>
        <w:pStyle w:val="Kolorowalistaakcent11"/>
        <w:autoSpaceDE w:val="0"/>
        <w:autoSpaceDN w:val="0"/>
        <w:adjustRightInd w:val="0"/>
        <w:spacing w:before="0" w:after="0" w:line="276" w:lineRule="auto"/>
        <w:ind w:left="0"/>
        <w:rPr>
          <w:rFonts w:asciiTheme="minorHAnsi" w:hAnsiTheme="minorHAnsi" w:cstheme="minorHAnsi"/>
          <w:sz w:val="24"/>
          <w:szCs w:val="24"/>
        </w:rPr>
      </w:pPr>
    </w:p>
    <w:p w14:paraId="37DBA2A0" w14:textId="77777777" w:rsidR="00420E02" w:rsidRPr="004E5AEA" w:rsidRDefault="00420E02" w:rsidP="00627C7D">
      <w:pPr>
        <w:pStyle w:val="Kolorowalistaakcent11"/>
        <w:autoSpaceDE w:val="0"/>
        <w:autoSpaceDN w:val="0"/>
        <w:adjustRightInd w:val="0"/>
        <w:spacing w:before="0" w:after="0" w:line="276" w:lineRule="auto"/>
        <w:ind w:left="0"/>
        <w:rPr>
          <w:rFonts w:asciiTheme="minorHAnsi" w:hAnsiTheme="minorHAnsi" w:cstheme="minorHAnsi"/>
          <w:bCs/>
          <w:vanish/>
          <w:sz w:val="24"/>
          <w:szCs w:val="24"/>
        </w:rPr>
      </w:pPr>
    </w:p>
    <w:p w14:paraId="49A4EBB9" w14:textId="77777777" w:rsidR="00674295" w:rsidRPr="004E5AEA" w:rsidRDefault="003A24B8" w:rsidP="000918CD">
      <w:pPr>
        <w:pStyle w:val="Kolorowalistaakcent11"/>
        <w:numPr>
          <w:ilvl w:val="1"/>
          <w:numId w:val="30"/>
        </w:numPr>
        <w:autoSpaceDE w:val="0"/>
        <w:autoSpaceDN w:val="0"/>
        <w:adjustRightInd w:val="0"/>
        <w:spacing w:line="276" w:lineRule="auto"/>
        <w:ind w:left="709" w:hanging="709"/>
        <w:rPr>
          <w:rFonts w:asciiTheme="minorHAnsi" w:hAnsiTheme="minorHAnsi" w:cstheme="minorHAnsi"/>
          <w:b/>
          <w:sz w:val="24"/>
          <w:szCs w:val="24"/>
        </w:rPr>
      </w:pPr>
      <w:r w:rsidRPr="004E5AEA">
        <w:rPr>
          <w:rFonts w:asciiTheme="minorHAnsi" w:hAnsiTheme="minorHAnsi" w:cstheme="minorHAnsi"/>
          <w:bCs/>
          <w:sz w:val="24"/>
          <w:szCs w:val="24"/>
        </w:rPr>
        <w:t xml:space="preserve">Wykonawca zobowiązany jest złożyć </w:t>
      </w:r>
      <w:r w:rsidRPr="004E5AEA">
        <w:rPr>
          <w:rFonts w:asciiTheme="minorHAnsi" w:hAnsiTheme="minorHAnsi" w:cstheme="minorHAnsi"/>
          <w:b/>
          <w:sz w:val="24"/>
          <w:szCs w:val="24"/>
          <w:u w:val="single"/>
        </w:rPr>
        <w:t>wraz z ofertą</w:t>
      </w:r>
      <w:r w:rsidRPr="004E5AEA">
        <w:rPr>
          <w:rFonts w:asciiTheme="minorHAnsi" w:hAnsiTheme="minorHAnsi" w:cstheme="minorHAnsi"/>
          <w:b/>
          <w:sz w:val="24"/>
          <w:szCs w:val="24"/>
        </w:rPr>
        <w:t xml:space="preserve"> </w:t>
      </w:r>
      <w:r w:rsidRPr="004E5AEA">
        <w:rPr>
          <w:rFonts w:asciiTheme="minorHAnsi" w:hAnsiTheme="minorHAnsi" w:cstheme="minorHAnsi"/>
          <w:sz w:val="24"/>
          <w:szCs w:val="24"/>
        </w:rPr>
        <w:t>oświadczeni</w:t>
      </w:r>
      <w:r w:rsidR="007374B7" w:rsidRPr="004E5AEA">
        <w:rPr>
          <w:rFonts w:asciiTheme="minorHAnsi" w:hAnsiTheme="minorHAnsi" w:cstheme="minorHAnsi"/>
          <w:sz w:val="24"/>
          <w:szCs w:val="24"/>
        </w:rPr>
        <w:t>a</w:t>
      </w:r>
      <w:r w:rsidRPr="004E5AEA">
        <w:rPr>
          <w:rFonts w:asciiTheme="minorHAnsi" w:hAnsiTheme="minorHAnsi" w:cstheme="minorHAnsi"/>
          <w:sz w:val="24"/>
          <w:szCs w:val="24"/>
        </w:rPr>
        <w:t xml:space="preserve"> stanowiące wstępne potwierdzenie, że Wykonawca</w:t>
      </w:r>
      <w:r w:rsidR="00C97C80" w:rsidRPr="004E5AEA">
        <w:rPr>
          <w:rFonts w:asciiTheme="minorHAnsi" w:hAnsiTheme="minorHAnsi" w:cstheme="minorHAnsi"/>
          <w:sz w:val="24"/>
          <w:szCs w:val="24"/>
        </w:rPr>
        <w:t xml:space="preserve"> na dzień składania ofert</w:t>
      </w:r>
      <w:r w:rsidRPr="004E5AEA">
        <w:rPr>
          <w:rFonts w:asciiTheme="minorHAnsi" w:hAnsiTheme="minorHAnsi" w:cstheme="minorHAnsi"/>
          <w:sz w:val="24"/>
          <w:szCs w:val="24"/>
        </w:rPr>
        <w:t>:</w:t>
      </w:r>
    </w:p>
    <w:p w14:paraId="7D08B44B" w14:textId="77777777" w:rsidR="00674295" w:rsidRPr="004E5AEA" w:rsidRDefault="00674295" w:rsidP="000918CD">
      <w:pPr>
        <w:pStyle w:val="Kolorowalistaakcent11"/>
        <w:numPr>
          <w:ilvl w:val="2"/>
          <w:numId w:val="31"/>
        </w:numPr>
        <w:tabs>
          <w:tab w:val="left" w:pos="851"/>
          <w:tab w:val="left" w:pos="1134"/>
        </w:tabs>
        <w:autoSpaceDE w:val="0"/>
        <w:autoSpaceDN w:val="0"/>
        <w:adjustRightInd w:val="0"/>
        <w:spacing w:line="276" w:lineRule="auto"/>
        <w:ind w:left="1134" w:hanging="425"/>
        <w:rPr>
          <w:rFonts w:asciiTheme="minorHAnsi" w:hAnsiTheme="minorHAnsi" w:cstheme="minorHAnsi"/>
          <w:sz w:val="24"/>
          <w:szCs w:val="24"/>
        </w:rPr>
      </w:pPr>
      <w:r w:rsidRPr="004E5AEA">
        <w:rPr>
          <w:rFonts w:asciiTheme="minorHAnsi" w:hAnsiTheme="minorHAnsi" w:cstheme="minorHAnsi"/>
          <w:sz w:val="24"/>
          <w:szCs w:val="24"/>
        </w:rPr>
        <w:t>nie podlega wykluczeniu,</w:t>
      </w:r>
    </w:p>
    <w:p w14:paraId="51F9A2F2" w14:textId="77777777" w:rsidR="00674295" w:rsidRPr="004E5AEA" w:rsidRDefault="00674295" w:rsidP="000918CD">
      <w:pPr>
        <w:pStyle w:val="Kolorowalistaakcent11"/>
        <w:numPr>
          <w:ilvl w:val="2"/>
          <w:numId w:val="31"/>
        </w:numPr>
        <w:tabs>
          <w:tab w:val="left" w:pos="851"/>
          <w:tab w:val="left" w:pos="1134"/>
        </w:tabs>
        <w:autoSpaceDE w:val="0"/>
        <w:autoSpaceDN w:val="0"/>
        <w:adjustRightInd w:val="0"/>
        <w:spacing w:line="276" w:lineRule="auto"/>
        <w:ind w:left="1134" w:hanging="425"/>
        <w:rPr>
          <w:rFonts w:asciiTheme="minorHAnsi" w:hAnsiTheme="minorHAnsi" w:cstheme="minorHAnsi"/>
          <w:sz w:val="24"/>
          <w:szCs w:val="24"/>
        </w:rPr>
      </w:pPr>
      <w:r w:rsidRPr="004E5AEA">
        <w:rPr>
          <w:rFonts w:asciiTheme="minorHAnsi" w:hAnsiTheme="minorHAnsi" w:cstheme="minorHAnsi"/>
          <w:sz w:val="24"/>
          <w:szCs w:val="24"/>
        </w:rPr>
        <w:t>spełnia warunki udziału w postępowaniu.</w:t>
      </w:r>
    </w:p>
    <w:p w14:paraId="1F8FB414" w14:textId="77777777" w:rsidR="00674295" w:rsidRPr="004E5AEA" w:rsidRDefault="00674295" w:rsidP="00674295">
      <w:pPr>
        <w:pStyle w:val="Kolorowalistaakcent11"/>
        <w:autoSpaceDE w:val="0"/>
        <w:autoSpaceDN w:val="0"/>
        <w:adjustRightInd w:val="0"/>
        <w:spacing w:line="276" w:lineRule="auto"/>
        <w:ind w:left="709"/>
        <w:rPr>
          <w:rFonts w:asciiTheme="minorHAnsi" w:hAnsiTheme="minorHAnsi" w:cstheme="minorHAnsi"/>
          <w:b/>
          <w:sz w:val="24"/>
          <w:szCs w:val="24"/>
        </w:rPr>
      </w:pPr>
    </w:p>
    <w:p w14:paraId="1335DD57" w14:textId="488F47FE" w:rsidR="00674295" w:rsidRPr="004E5AEA" w:rsidRDefault="00495D57" w:rsidP="000918CD">
      <w:pPr>
        <w:pStyle w:val="Kolorowalistaakcent11"/>
        <w:numPr>
          <w:ilvl w:val="2"/>
          <w:numId w:val="30"/>
        </w:numPr>
        <w:autoSpaceDE w:val="0"/>
        <w:autoSpaceDN w:val="0"/>
        <w:adjustRightInd w:val="0"/>
        <w:spacing w:line="276" w:lineRule="auto"/>
        <w:ind w:left="1418" w:hanging="709"/>
        <w:rPr>
          <w:rFonts w:asciiTheme="minorHAnsi" w:hAnsiTheme="minorHAnsi" w:cstheme="minorHAnsi"/>
          <w:b/>
          <w:sz w:val="24"/>
          <w:szCs w:val="24"/>
        </w:rPr>
      </w:pPr>
      <w:r w:rsidRPr="004E5AEA">
        <w:rPr>
          <w:rFonts w:asciiTheme="minorHAnsi" w:hAnsiTheme="minorHAnsi" w:cstheme="minorHAnsi"/>
          <w:color w:val="000000" w:themeColor="text1"/>
          <w:sz w:val="24"/>
          <w:szCs w:val="24"/>
        </w:rPr>
        <w:t>Oświadczenia należy złożyć wg</w:t>
      </w:r>
      <w:r w:rsidRPr="004E5AEA">
        <w:rPr>
          <w:rFonts w:asciiTheme="minorHAnsi" w:hAnsiTheme="minorHAnsi" w:cstheme="minorHAnsi"/>
          <w:sz w:val="24"/>
          <w:szCs w:val="24"/>
        </w:rPr>
        <w:t xml:space="preserve"> wymogów </w:t>
      </w:r>
      <w:r w:rsidRPr="004E5AEA">
        <w:rPr>
          <w:rFonts w:asciiTheme="minorHAnsi" w:hAnsiTheme="minorHAnsi" w:cstheme="minorHAnsi"/>
          <w:bCs/>
          <w:sz w:val="24"/>
          <w:szCs w:val="24"/>
        </w:rPr>
        <w:t xml:space="preserve">załącznika nr </w:t>
      </w:r>
      <w:r w:rsidR="000918CD" w:rsidRPr="004E5AEA">
        <w:rPr>
          <w:rFonts w:asciiTheme="minorHAnsi" w:hAnsiTheme="minorHAnsi" w:cstheme="minorHAnsi"/>
          <w:bCs/>
          <w:sz w:val="24"/>
          <w:szCs w:val="24"/>
        </w:rPr>
        <w:t>2</w:t>
      </w:r>
      <w:r w:rsidRPr="004E5AEA">
        <w:rPr>
          <w:rFonts w:asciiTheme="minorHAnsi" w:hAnsiTheme="minorHAnsi" w:cstheme="minorHAnsi"/>
          <w:bCs/>
          <w:sz w:val="24"/>
          <w:szCs w:val="24"/>
        </w:rPr>
        <w:t xml:space="preserve"> i </w:t>
      </w:r>
      <w:r w:rsidR="000918CD" w:rsidRPr="004E5AEA">
        <w:rPr>
          <w:rFonts w:asciiTheme="minorHAnsi" w:hAnsiTheme="minorHAnsi" w:cstheme="minorHAnsi"/>
          <w:bCs/>
          <w:sz w:val="24"/>
          <w:szCs w:val="24"/>
        </w:rPr>
        <w:t>3</w:t>
      </w:r>
      <w:r w:rsidRPr="004E5AEA">
        <w:rPr>
          <w:rFonts w:asciiTheme="minorHAnsi" w:hAnsiTheme="minorHAnsi" w:cstheme="minorHAnsi"/>
          <w:bCs/>
          <w:sz w:val="24"/>
          <w:szCs w:val="24"/>
        </w:rPr>
        <w:t xml:space="preserve"> do SWZ.</w:t>
      </w:r>
    </w:p>
    <w:p w14:paraId="248ACEC7" w14:textId="77777777" w:rsidR="00674295" w:rsidRPr="004E5AEA" w:rsidRDefault="00495D57" w:rsidP="000918CD">
      <w:pPr>
        <w:pStyle w:val="Kolorowalistaakcent11"/>
        <w:numPr>
          <w:ilvl w:val="2"/>
          <w:numId w:val="30"/>
        </w:numPr>
        <w:autoSpaceDE w:val="0"/>
        <w:autoSpaceDN w:val="0"/>
        <w:adjustRightInd w:val="0"/>
        <w:spacing w:line="276" w:lineRule="auto"/>
        <w:ind w:left="1418" w:hanging="709"/>
        <w:rPr>
          <w:rFonts w:asciiTheme="minorHAnsi" w:hAnsiTheme="minorHAnsi" w:cstheme="minorHAnsi"/>
          <w:b/>
          <w:sz w:val="24"/>
          <w:szCs w:val="24"/>
        </w:rPr>
      </w:pPr>
      <w:r w:rsidRPr="004E5AEA">
        <w:rPr>
          <w:rFonts w:asciiTheme="minorHAnsi" w:hAnsiTheme="minorHAnsi" w:cstheme="minorHAnsi"/>
          <w:color w:val="000000"/>
          <w:sz w:val="24"/>
          <w:szCs w:val="24"/>
        </w:rPr>
        <w:t>Jeżeli wykonawca nie złożył oświadcze</w:t>
      </w:r>
      <w:r w:rsidR="00F12672" w:rsidRPr="004E5AEA">
        <w:rPr>
          <w:rFonts w:asciiTheme="minorHAnsi" w:hAnsiTheme="minorHAnsi" w:cstheme="minorHAnsi"/>
          <w:color w:val="000000"/>
          <w:sz w:val="24"/>
          <w:szCs w:val="24"/>
        </w:rPr>
        <w:t>ń</w:t>
      </w:r>
      <w:r w:rsidRPr="004E5AEA">
        <w:rPr>
          <w:rFonts w:asciiTheme="minorHAnsi" w:hAnsiTheme="minorHAnsi" w:cstheme="minorHAnsi"/>
          <w:color w:val="000000"/>
          <w:sz w:val="24"/>
          <w:szCs w:val="24"/>
        </w:rPr>
        <w:t>, o którym mowa w pkt 8.1</w:t>
      </w:r>
      <w:r w:rsidR="00674295" w:rsidRPr="004E5AEA">
        <w:rPr>
          <w:rFonts w:asciiTheme="minorHAnsi" w:hAnsiTheme="minorHAnsi" w:cstheme="minorHAnsi"/>
          <w:color w:val="000000"/>
          <w:sz w:val="24"/>
          <w:szCs w:val="24"/>
        </w:rPr>
        <w:t xml:space="preserve"> SWZ</w:t>
      </w:r>
      <w:r w:rsidRPr="004E5AEA">
        <w:rPr>
          <w:rFonts w:asciiTheme="minorHAnsi" w:hAnsiTheme="minorHAnsi" w:cstheme="minorHAnsi"/>
          <w:color w:val="000000"/>
          <w:sz w:val="24"/>
          <w:szCs w:val="24"/>
        </w:rPr>
        <w:t xml:space="preserve"> lub </w:t>
      </w:r>
      <w:r w:rsidR="00173F63" w:rsidRPr="004E5AEA">
        <w:rPr>
          <w:rFonts w:asciiTheme="minorHAnsi" w:hAnsiTheme="minorHAnsi" w:cstheme="minorHAnsi"/>
          <w:color w:val="000000"/>
          <w:sz w:val="24"/>
          <w:szCs w:val="24"/>
        </w:rPr>
        <w:t>są</w:t>
      </w:r>
      <w:r w:rsidRPr="004E5AEA">
        <w:rPr>
          <w:rFonts w:asciiTheme="minorHAnsi" w:hAnsiTheme="minorHAnsi" w:cstheme="minorHAnsi"/>
          <w:color w:val="000000"/>
          <w:sz w:val="24"/>
          <w:szCs w:val="24"/>
        </w:rPr>
        <w:t xml:space="preserve"> on</w:t>
      </w:r>
      <w:r w:rsidR="00173F63" w:rsidRPr="004E5AEA">
        <w:rPr>
          <w:rFonts w:asciiTheme="minorHAnsi" w:hAnsiTheme="minorHAnsi" w:cstheme="minorHAnsi"/>
          <w:color w:val="000000"/>
          <w:sz w:val="24"/>
          <w:szCs w:val="24"/>
        </w:rPr>
        <w:t>e</w:t>
      </w:r>
      <w:r w:rsidRPr="004E5AEA">
        <w:rPr>
          <w:rFonts w:asciiTheme="minorHAnsi" w:hAnsiTheme="minorHAnsi" w:cstheme="minorHAnsi"/>
          <w:color w:val="000000"/>
          <w:sz w:val="24"/>
          <w:szCs w:val="24"/>
        </w:rPr>
        <w:t xml:space="preserve"> niekompletne lub zawiera</w:t>
      </w:r>
      <w:r w:rsidR="00173F63" w:rsidRPr="004E5AEA">
        <w:rPr>
          <w:rFonts w:asciiTheme="minorHAnsi" w:hAnsiTheme="minorHAnsi" w:cstheme="minorHAnsi"/>
          <w:color w:val="000000"/>
          <w:sz w:val="24"/>
          <w:szCs w:val="24"/>
        </w:rPr>
        <w:t>ją</w:t>
      </w:r>
      <w:r w:rsidRPr="004E5AEA">
        <w:rPr>
          <w:rFonts w:asciiTheme="minorHAnsi" w:hAnsiTheme="minorHAnsi" w:cstheme="minorHAnsi"/>
          <w:color w:val="000000"/>
          <w:sz w:val="24"/>
          <w:szCs w:val="24"/>
        </w:rPr>
        <w:t xml:space="preserve">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EB4651A" w14:textId="70ED07EF" w:rsidR="00674295" w:rsidRPr="004E5AEA" w:rsidRDefault="00495D57" w:rsidP="000918CD">
      <w:pPr>
        <w:pStyle w:val="Kolorowalistaakcent11"/>
        <w:numPr>
          <w:ilvl w:val="2"/>
          <w:numId w:val="30"/>
        </w:numPr>
        <w:autoSpaceDE w:val="0"/>
        <w:autoSpaceDN w:val="0"/>
        <w:adjustRightInd w:val="0"/>
        <w:spacing w:line="276" w:lineRule="auto"/>
        <w:ind w:left="1418" w:hanging="709"/>
        <w:rPr>
          <w:rFonts w:asciiTheme="minorHAnsi" w:hAnsiTheme="minorHAnsi" w:cstheme="minorHAnsi"/>
          <w:b/>
          <w:sz w:val="24"/>
          <w:szCs w:val="24"/>
        </w:rPr>
      </w:pPr>
      <w:r w:rsidRPr="004E5AEA">
        <w:rPr>
          <w:rFonts w:asciiTheme="minorHAnsi" w:hAnsiTheme="minorHAnsi" w:cstheme="minorHAnsi"/>
          <w:color w:val="000000"/>
          <w:sz w:val="24"/>
          <w:szCs w:val="24"/>
        </w:rPr>
        <w:t>Złożenie, uzupełnienie lub poprawienie oświadcze</w:t>
      </w:r>
      <w:r w:rsidR="00173F63" w:rsidRPr="004E5AEA">
        <w:rPr>
          <w:rFonts w:asciiTheme="minorHAnsi" w:hAnsiTheme="minorHAnsi" w:cstheme="minorHAnsi"/>
          <w:color w:val="000000"/>
          <w:sz w:val="24"/>
          <w:szCs w:val="24"/>
        </w:rPr>
        <w:t>ń</w:t>
      </w:r>
      <w:r w:rsidRPr="004E5AEA">
        <w:rPr>
          <w:rFonts w:asciiTheme="minorHAnsi" w:hAnsiTheme="minorHAnsi" w:cstheme="minorHAnsi"/>
          <w:color w:val="000000"/>
          <w:sz w:val="24"/>
          <w:szCs w:val="24"/>
        </w:rPr>
        <w:t>, o którym mowa w pkt 8.1</w:t>
      </w:r>
      <w:r w:rsidR="00674295" w:rsidRPr="004E5AEA">
        <w:rPr>
          <w:rFonts w:asciiTheme="minorHAnsi" w:hAnsiTheme="minorHAnsi" w:cstheme="minorHAnsi"/>
          <w:color w:val="000000"/>
          <w:sz w:val="24"/>
          <w:szCs w:val="24"/>
        </w:rPr>
        <w:t xml:space="preserve"> SWZ</w:t>
      </w:r>
      <w:r w:rsidRPr="004E5AEA">
        <w:rPr>
          <w:rFonts w:asciiTheme="minorHAnsi" w:hAnsiTheme="minorHAnsi" w:cstheme="minorHAnsi"/>
          <w:color w:val="000000"/>
          <w:sz w:val="24"/>
          <w:szCs w:val="24"/>
        </w:rPr>
        <w:t xml:space="preserve"> nie może służyć potwierdzeniu spełniania kryteriów </w:t>
      </w:r>
      <w:r w:rsidRPr="004E5AEA">
        <w:rPr>
          <w:rFonts w:asciiTheme="minorHAnsi" w:hAnsiTheme="minorHAnsi" w:cstheme="minorHAnsi"/>
          <w:color w:val="000000" w:themeColor="text1"/>
          <w:sz w:val="24"/>
          <w:szCs w:val="24"/>
        </w:rPr>
        <w:t>selekcji.</w:t>
      </w:r>
    </w:p>
    <w:p w14:paraId="035B460C" w14:textId="77777777" w:rsidR="00674295" w:rsidRPr="004E5AEA" w:rsidRDefault="00495D57" w:rsidP="000918CD">
      <w:pPr>
        <w:pStyle w:val="Kolorowalistaakcent11"/>
        <w:numPr>
          <w:ilvl w:val="2"/>
          <w:numId w:val="30"/>
        </w:numPr>
        <w:autoSpaceDE w:val="0"/>
        <w:autoSpaceDN w:val="0"/>
        <w:adjustRightInd w:val="0"/>
        <w:spacing w:line="276" w:lineRule="auto"/>
        <w:ind w:left="1418" w:hanging="709"/>
        <w:rPr>
          <w:rFonts w:asciiTheme="minorHAnsi" w:hAnsiTheme="minorHAnsi" w:cstheme="minorHAnsi"/>
          <w:b/>
          <w:sz w:val="24"/>
          <w:szCs w:val="24"/>
        </w:rPr>
      </w:pPr>
      <w:r w:rsidRPr="004E5AEA">
        <w:rPr>
          <w:rFonts w:asciiTheme="minorHAnsi" w:hAnsiTheme="minorHAnsi" w:cstheme="minorHAnsi"/>
          <w:color w:val="000000"/>
          <w:sz w:val="24"/>
          <w:szCs w:val="24"/>
        </w:rPr>
        <w:t>Zamawiający może żądać od wykonawców wyjaśnień dotyczących treści złożon</w:t>
      </w:r>
      <w:r w:rsidR="00173F63" w:rsidRPr="004E5AEA">
        <w:rPr>
          <w:rFonts w:asciiTheme="minorHAnsi" w:hAnsiTheme="minorHAnsi" w:cstheme="minorHAnsi"/>
          <w:color w:val="000000"/>
          <w:sz w:val="24"/>
          <w:szCs w:val="24"/>
        </w:rPr>
        <w:t>ych</w:t>
      </w:r>
      <w:r w:rsidRPr="004E5AEA">
        <w:rPr>
          <w:rFonts w:asciiTheme="minorHAnsi" w:hAnsiTheme="minorHAnsi" w:cstheme="minorHAnsi"/>
          <w:color w:val="000000"/>
          <w:sz w:val="24"/>
          <w:szCs w:val="24"/>
        </w:rPr>
        <w:t xml:space="preserve"> oświadcze</w:t>
      </w:r>
      <w:r w:rsidR="00173F63" w:rsidRPr="004E5AEA">
        <w:rPr>
          <w:rFonts w:asciiTheme="minorHAnsi" w:hAnsiTheme="minorHAnsi" w:cstheme="minorHAnsi"/>
          <w:color w:val="000000"/>
          <w:sz w:val="24"/>
          <w:szCs w:val="24"/>
        </w:rPr>
        <w:t>ń</w:t>
      </w:r>
      <w:r w:rsidRPr="004E5AEA">
        <w:rPr>
          <w:rFonts w:asciiTheme="minorHAnsi" w:hAnsiTheme="minorHAnsi" w:cstheme="minorHAnsi"/>
          <w:color w:val="000000"/>
          <w:sz w:val="24"/>
          <w:szCs w:val="24"/>
        </w:rPr>
        <w:t>, o który</w:t>
      </w:r>
      <w:r w:rsidR="00173F63" w:rsidRPr="004E5AEA">
        <w:rPr>
          <w:rFonts w:asciiTheme="minorHAnsi" w:hAnsiTheme="minorHAnsi" w:cstheme="minorHAnsi"/>
          <w:color w:val="000000"/>
          <w:sz w:val="24"/>
          <w:szCs w:val="24"/>
        </w:rPr>
        <w:t xml:space="preserve">ch </w:t>
      </w:r>
      <w:r w:rsidRPr="004E5AEA">
        <w:rPr>
          <w:rFonts w:asciiTheme="minorHAnsi" w:hAnsiTheme="minorHAnsi" w:cstheme="minorHAnsi"/>
          <w:color w:val="000000"/>
          <w:sz w:val="24"/>
          <w:szCs w:val="24"/>
        </w:rPr>
        <w:t>mowa w pkt 8.1</w:t>
      </w:r>
      <w:r w:rsidR="00674295" w:rsidRPr="004E5AEA">
        <w:rPr>
          <w:rFonts w:asciiTheme="minorHAnsi" w:hAnsiTheme="minorHAnsi" w:cstheme="minorHAnsi"/>
          <w:color w:val="000000"/>
          <w:sz w:val="24"/>
          <w:szCs w:val="24"/>
        </w:rPr>
        <w:t xml:space="preserve"> SWZ</w:t>
      </w:r>
      <w:r w:rsidRPr="004E5AEA">
        <w:rPr>
          <w:rFonts w:asciiTheme="minorHAnsi" w:hAnsiTheme="minorHAnsi" w:cstheme="minorHAnsi"/>
          <w:color w:val="000000"/>
          <w:sz w:val="24"/>
          <w:szCs w:val="24"/>
        </w:rPr>
        <w:t>.</w:t>
      </w:r>
    </w:p>
    <w:p w14:paraId="3BA203CB" w14:textId="662EB068" w:rsidR="00495D57" w:rsidRPr="004E5AEA" w:rsidRDefault="00495D57" w:rsidP="000918CD">
      <w:pPr>
        <w:pStyle w:val="Kolorowalistaakcent11"/>
        <w:numPr>
          <w:ilvl w:val="2"/>
          <w:numId w:val="30"/>
        </w:numPr>
        <w:autoSpaceDE w:val="0"/>
        <w:autoSpaceDN w:val="0"/>
        <w:adjustRightInd w:val="0"/>
        <w:spacing w:line="276" w:lineRule="auto"/>
        <w:ind w:left="1418" w:hanging="709"/>
        <w:rPr>
          <w:rFonts w:asciiTheme="minorHAnsi" w:hAnsiTheme="minorHAnsi" w:cstheme="minorHAnsi"/>
          <w:b/>
          <w:sz w:val="24"/>
          <w:szCs w:val="24"/>
        </w:rPr>
      </w:pPr>
      <w:r w:rsidRPr="004E5AEA">
        <w:rPr>
          <w:rFonts w:asciiTheme="minorHAnsi" w:hAnsiTheme="minorHAnsi" w:cstheme="minorHAnsi"/>
          <w:color w:val="000000"/>
          <w:sz w:val="24"/>
          <w:szCs w:val="24"/>
        </w:rPr>
        <w:t>Jeżeli złożone przez wykonawcę oświadczeni</w:t>
      </w:r>
      <w:r w:rsidR="00173F63" w:rsidRPr="004E5AEA">
        <w:rPr>
          <w:rFonts w:asciiTheme="minorHAnsi" w:hAnsiTheme="minorHAnsi" w:cstheme="minorHAnsi"/>
          <w:color w:val="000000"/>
          <w:sz w:val="24"/>
          <w:szCs w:val="24"/>
        </w:rPr>
        <w:t>a</w:t>
      </w:r>
      <w:r w:rsidRPr="004E5AEA">
        <w:rPr>
          <w:rFonts w:asciiTheme="minorHAnsi" w:hAnsiTheme="minorHAnsi" w:cstheme="minorHAnsi"/>
          <w:color w:val="000000"/>
          <w:sz w:val="24"/>
          <w:szCs w:val="24"/>
        </w:rPr>
        <w:t>, o którym mowa w pkt 8.1</w:t>
      </w:r>
      <w:r w:rsidR="00674295" w:rsidRPr="004E5AEA">
        <w:rPr>
          <w:rFonts w:asciiTheme="minorHAnsi" w:hAnsiTheme="minorHAnsi" w:cstheme="minorHAnsi"/>
          <w:color w:val="000000"/>
          <w:sz w:val="24"/>
          <w:szCs w:val="24"/>
        </w:rPr>
        <w:t xml:space="preserve"> SWZ</w:t>
      </w:r>
      <w:r w:rsidRPr="004E5AEA">
        <w:rPr>
          <w:rFonts w:asciiTheme="minorHAnsi" w:hAnsiTheme="minorHAnsi" w:cstheme="minorHAnsi"/>
          <w:color w:val="000000"/>
          <w:sz w:val="24"/>
          <w:szCs w:val="24"/>
        </w:rPr>
        <w:t xml:space="preserve"> budz</w:t>
      </w:r>
      <w:r w:rsidR="00173F63" w:rsidRPr="004E5AEA">
        <w:rPr>
          <w:rFonts w:asciiTheme="minorHAnsi" w:hAnsiTheme="minorHAnsi" w:cstheme="minorHAnsi"/>
          <w:color w:val="000000"/>
          <w:sz w:val="24"/>
          <w:szCs w:val="24"/>
        </w:rPr>
        <w:t>ą</w:t>
      </w:r>
      <w:r w:rsidRPr="004E5AEA">
        <w:rPr>
          <w:rFonts w:asciiTheme="minorHAnsi" w:hAnsiTheme="minorHAnsi" w:cstheme="minorHAnsi"/>
          <w:color w:val="000000"/>
          <w:sz w:val="24"/>
          <w:szCs w:val="24"/>
        </w:rPr>
        <w:t xml:space="preserve">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9427CEB" w14:textId="77777777" w:rsidR="00495D57" w:rsidRPr="004E5AEA" w:rsidRDefault="00495D57" w:rsidP="00495D57">
      <w:pPr>
        <w:pStyle w:val="Kolorowalistaakcent11"/>
        <w:autoSpaceDE w:val="0"/>
        <w:autoSpaceDN w:val="0"/>
        <w:adjustRightInd w:val="0"/>
        <w:spacing w:line="276" w:lineRule="auto"/>
        <w:ind w:left="709"/>
        <w:rPr>
          <w:rFonts w:asciiTheme="minorHAnsi" w:hAnsiTheme="minorHAnsi" w:cstheme="minorHAnsi"/>
          <w:sz w:val="24"/>
          <w:szCs w:val="24"/>
        </w:rPr>
      </w:pPr>
    </w:p>
    <w:p w14:paraId="507C7B66" w14:textId="34762FCA" w:rsidR="00674295" w:rsidRPr="004E5AEA" w:rsidRDefault="007374B7"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bookmarkStart w:id="9" w:name="_Hlk61070718"/>
      <w:r w:rsidRPr="004E5AEA">
        <w:rPr>
          <w:rFonts w:asciiTheme="minorHAnsi" w:hAnsiTheme="minorHAnsi" w:cstheme="minorHAnsi"/>
          <w:color w:val="000000"/>
          <w:sz w:val="24"/>
          <w:szCs w:val="24"/>
        </w:rPr>
        <w:t xml:space="preserve">W przypadku, o którym mowa w </w:t>
      </w:r>
      <w:r w:rsidR="00BF356E" w:rsidRPr="004E5AEA">
        <w:rPr>
          <w:rFonts w:asciiTheme="minorHAnsi" w:hAnsiTheme="minorHAnsi" w:cstheme="minorHAnsi"/>
          <w:color w:val="000000"/>
          <w:sz w:val="24"/>
          <w:szCs w:val="24"/>
        </w:rPr>
        <w:t xml:space="preserve">rozdziale 6.3 SWZ </w:t>
      </w:r>
      <w:r w:rsidRPr="004E5AEA">
        <w:rPr>
          <w:rFonts w:asciiTheme="minorHAnsi" w:hAnsiTheme="minorHAnsi" w:cstheme="minorHAnsi"/>
          <w:color w:val="000000"/>
          <w:sz w:val="24"/>
          <w:szCs w:val="24"/>
        </w:rPr>
        <w:t xml:space="preserve">wykonawcy wspólnie ubiegający się o udzielenie zamówienia </w:t>
      </w:r>
      <w:r w:rsidRPr="004E5AEA">
        <w:rPr>
          <w:rFonts w:asciiTheme="minorHAnsi" w:hAnsiTheme="minorHAnsi" w:cstheme="minorHAnsi"/>
          <w:b/>
          <w:bCs/>
          <w:color w:val="000000"/>
          <w:sz w:val="24"/>
          <w:szCs w:val="24"/>
        </w:rPr>
        <w:t>dołączają do oferty</w:t>
      </w:r>
      <w:r w:rsidRPr="004E5AEA">
        <w:rPr>
          <w:rFonts w:asciiTheme="minorHAnsi" w:hAnsiTheme="minorHAnsi" w:cstheme="minorHAnsi"/>
          <w:color w:val="000000"/>
          <w:sz w:val="24"/>
          <w:szCs w:val="24"/>
        </w:rPr>
        <w:t xml:space="preserve"> oświadczenie, z którego wynika, które dostawy wykonają poszczególni wykonawcy</w:t>
      </w:r>
      <w:r w:rsidR="0009224D" w:rsidRPr="004E5AEA">
        <w:rPr>
          <w:rFonts w:asciiTheme="minorHAnsi" w:hAnsiTheme="minorHAnsi" w:cstheme="minorHAnsi"/>
          <w:color w:val="000000"/>
          <w:sz w:val="24"/>
          <w:szCs w:val="24"/>
        </w:rPr>
        <w:t>.</w:t>
      </w:r>
    </w:p>
    <w:p w14:paraId="21E7A973" w14:textId="4FFB342A" w:rsidR="00674295" w:rsidRPr="004E5AEA" w:rsidRDefault="0009224D" w:rsidP="000918CD">
      <w:pPr>
        <w:pStyle w:val="Kolorowalistaakcent11"/>
        <w:numPr>
          <w:ilvl w:val="2"/>
          <w:numId w:val="13"/>
        </w:numPr>
        <w:autoSpaceDE w:val="0"/>
        <w:autoSpaceDN w:val="0"/>
        <w:adjustRightInd w:val="0"/>
        <w:spacing w:line="276" w:lineRule="auto"/>
        <w:ind w:hanging="11"/>
        <w:rPr>
          <w:rFonts w:asciiTheme="minorHAnsi" w:hAnsiTheme="minorHAnsi" w:cstheme="minorHAnsi"/>
          <w:sz w:val="24"/>
          <w:szCs w:val="24"/>
        </w:rPr>
      </w:pPr>
      <w:r w:rsidRPr="004E5AEA">
        <w:rPr>
          <w:rFonts w:asciiTheme="minorHAnsi" w:hAnsiTheme="minorHAnsi" w:cstheme="minorHAnsi"/>
          <w:color w:val="000000" w:themeColor="text1"/>
          <w:sz w:val="24"/>
          <w:szCs w:val="24"/>
        </w:rPr>
        <w:t>Oświadczenie należy złożyć wg</w:t>
      </w:r>
      <w:r w:rsidRPr="004E5AEA">
        <w:rPr>
          <w:rFonts w:asciiTheme="minorHAnsi" w:hAnsiTheme="minorHAnsi" w:cstheme="minorHAnsi"/>
          <w:sz w:val="24"/>
          <w:szCs w:val="24"/>
        </w:rPr>
        <w:t xml:space="preserve"> wymogów </w:t>
      </w:r>
      <w:r w:rsidRPr="004E5AEA">
        <w:rPr>
          <w:rFonts w:asciiTheme="minorHAnsi" w:hAnsiTheme="minorHAnsi" w:cstheme="minorHAnsi"/>
          <w:bCs/>
          <w:sz w:val="24"/>
          <w:szCs w:val="24"/>
        </w:rPr>
        <w:t xml:space="preserve">załącznika nr </w:t>
      </w:r>
      <w:r w:rsidR="00831A55" w:rsidRPr="004E5AEA">
        <w:rPr>
          <w:rFonts w:asciiTheme="minorHAnsi" w:hAnsiTheme="minorHAnsi" w:cstheme="minorHAnsi"/>
          <w:bCs/>
          <w:sz w:val="24"/>
          <w:szCs w:val="24"/>
        </w:rPr>
        <w:t>5</w:t>
      </w:r>
      <w:r w:rsidRPr="004E5AEA">
        <w:rPr>
          <w:rFonts w:asciiTheme="minorHAnsi" w:hAnsiTheme="minorHAnsi" w:cstheme="minorHAnsi"/>
          <w:bCs/>
          <w:sz w:val="24"/>
          <w:szCs w:val="24"/>
        </w:rPr>
        <w:t xml:space="preserve"> do SWZ</w:t>
      </w:r>
      <w:r w:rsidR="00D14838" w:rsidRPr="004E5AEA">
        <w:rPr>
          <w:rFonts w:asciiTheme="minorHAnsi" w:hAnsiTheme="minorHAnsi" w:cstheme="minorHAnsi"/>
          <w:bCs/>
          <w:sz w:val="24"/>
          <w:szCs w:val="24"/>
        </w:rPr>
        <w:t>.</w:t>
      </w:r>
    </w:p>
    <w:p w14:paraId="3897BA6B" w14:textId="4F5C5F1E" w:rsidR="0009224D" w:rsidRPr="004E5AEA" w:rsidRDefault="00D14838" w:rsidP="000918CD">
      <w:pPr>
        <w:pStyle w:val="Kolorowalistaakcent11"/>
        <w:numPr>
          <w:ilvl w:val="2"/>
          <w:numId w:val="13"/>
        </w:numPr>
        <w:autoSpaceDE w:val="0"/>
        <w:autoSpaceDN w:val="0"/>
        <w:adjustRightInd w:val="0"/>
        <w:spacing w:line="276" w:lineRule="auto"/>
        <w:ind w:hanging="11"/>
        <w:rPr>
          <w:rFonts w:asciiTheme="minorHAnsi" w:hAnsiTheme="minorHAnsi" w:cstheme="minorHAnsi"/>
          <w:sz w:val="24"/>
          <w:szCs w:val="24"/>
        </w:rPr>
      </w:pPr>
      <w:r w:rsidRPr="004E5AEA">
        <w:rPr>
          <w:rFonts w:asciiTheme="minorHAnsi" w:hAnsiTheme="minorHAnsi" w:cstheme="minorHAnsi"/>
          <w:bCs/>
          <w:sz w:val="24"/>
          <w:szCs w:val="24"/>
        </w:rPr>
        <w:t>Oświadczenie to jest podmiotowym środkiem dowodowym.</w:t>
      </w:r>
    </w:p>
    <w:bookmarkEnd w:id="9"/>
    <w:p w14:paraId="63B08594" w14:textId="2F7A4A2C" w:rsidR="00FF15A2" w:rsidRPr="004E5AEA" w:rsidRDefault="00FF15A2" w:rsidP="000918CD">
      <w:pPr>
        <w:pStyle w:val="Kolorowalistaakcent11"/>
        <w:numPr>
          <w:ilvl w:val="1"/>
          <w:numId w:val="13"/>
        </w:numPr>
        <w:tabs>
          <w:tab w:val="left" w:pos="567"/>
        </w:tabs>
        <w:autoSpaceDE w:val="0"/>
        <w:autoSpaceDN w:val="0"/>
        <w:adjustRightInd w:val="0"/>
        <w:spacing w:before="0" w:after="0" w:line="276" w:lineRule="auto"/>
        <w:rPr>
          <w:rFonts w:asciiTheme="minorHAnsi" w:hAnsiTheme="minorHAnsi" w:cstheme="minorHAnsi"/>
          <w:sz w:val="24"/>
          <w:szCs w:val="24"/>
        </w:rPr>
      </w:pPr>
      <w:r w:rsidRPr="004E5AEA">
        <w:rPr>
          <w:rFonts w:asciiTheme="minorHAnsi" w:hAnsiTheme="minorHAnsi" w:cstheme="minorHAnsi"/>
          <w:color w:val="FFFFFF" w:themeColor="background1"/>
          <w:sz w:val="24"/>
          <w:szCs w:val="24"/>
        </w:rPr>
        <w:lastRenderedPageBreak/>
        <w:t>2</w:t>
      </w:r>
      <w:r w:rsidR="00D9784D" w:rsidRPr="004E5AEA">
        <w:rPr>
          <w:rFonts w:asciiTheme="minorHAnsi" w:hAnsiTheme="minorHAnsi" w:cstheme="minorHAnsi"/>
          <w:sz w:val="24"/>
          <w:szCs w:val="24"/>
        </w:rPr>
        <w:t xml:space="preserve">Zamawiający </w:t>
      </w:r>
      <w:r w:rsidRPr="004E5AEA">
        <w:rPr>
          <w:rFonts w:asciiTheme="minorHAnsi" w:hAnsiTheme="minorHAnsi" w:cstheme="minorHAnsi"/>
          <w:b/>
          <w:bCs/>
          <w:sz w:val="24"/>
          <w:szCs w:val="24"/>
        </w:rPr>
        <w:t xml:space="preserve">wezwie </w:t>
      </w:r>
      <w:r w:rsidRPr="004E5AEA">
        <w:rPr>
          <w:rFonts w:asciiTheme="minorHAnsi" w:hAnsiTheme="minorHAnsi" w:cstheme="minorHAnsi"/>
          <w:b/>
          <w:bCs/>
          <w:color w:val="000000"/>
          <w:sz w:val="24"/>
          <w:szCs w:val="24"/>
          <w:shd w:val="clear" w:color="auto" w:fill="FFFFFF"/>
        </w:rPr>
        <w:t>wykonawcę</w:t>
      </w:r>
      <w:r w:rsidRPr="004E5AEA">
        <w:rPr>
          <w:rFonts w:asciiTheme="minorHAnsi" w:hAnsiTheme="minorHAnsi" w:cstheme="minorHAnsi"/>
          <w:color w:val="000000"/>
          <w:sz w:val="24"/>
          <w:szCs w:val="24"/>
          <w:shd w:val="clear" w:color="auto" w:fill="FFFFFF"/>
        </w:rPr>
        <w:t>, którego oferta została najwyżej oceniona, do złożenia w wyznaczonym terminie</w:t>
      </w:r>
      <w:r w:rsidR="0009224D" w:rsidRPr="004E5AEA">
        <w:rPr>
          <w:rFonts w:asciiTheme="minorHAnsi" w:hAnsiTheme="minorHAnsi" w:cstheme="minorHAnsi"/>
          <w:color w:val="000000"/>
          <w:sz w:val="24"/>
          <w:szCs w:val="24"/>
          <w:shd w:val="clear" w:color="auto" w:fill="FFFFFF"/>
        </w:rPr>
        <w:t xml:space="preserve"> (</w:t>
      </w:r>
      <w:r w:rsidRPr="004E5AEA">
        <w:rPr>
          <w:rFonts w:asciiTheme="minorHAnsi" w:hAnsiTheme="minorHAnsi" w:cstheme="minorHAnsi"/>
          <w:color w:val="000000"/>
          <w:sz w:val="24"/>
          <w:szCs w:val="24"/>
          <w:shd w:val="clear" w:color="auto" w:fill="FFFFFF"/>
        </w:rPr>
        <w:t>nie krótszym niż 5 dni od dnia wezwania</w:t>
      </w:r>
      <w:r w:rsidR="0009224D" w:rsidRPr="004E5AEA">
        <w:rPr>
          <w:rFonts w:asciiTheme="minorHAnsi" w:hAnsiTheme="minorHAnsi" w:cstheme="minorHAnsi"/>
          <w:color w:val="000000"/>
          <w:sz w:val="24"/>
          <w:szCs w:val="24"/>
          <w:shd w:val="clear" w:color="auto" w:fill="FFFFFF"/>
        </w:rPr>
        <w:t>)</w:t>
      </w:r>
      <w:r w:rsidRPr="004E5AEA">
        <w:rPr>
          <w:rFonts w:asciiTheme="minorHAnsi" w:hAnsiTheme="minorHAnsi" w:cstheme="minorHAnsi"/>
          <w:color w:val="000000"/>
          <w:sz w:val="24"/>
          <w:szCs w:val="24"/>
          <w:shd w:val="clear" w:color="auto" w:fill="FFFFFF"/>
        </w:rPr>
        <w:t xml:space="preserve"> następujących podmiotowych środków dowodowych</w:t>
      </w:r>
      <w:r w:rsidR="0009224D" w:rsidRPr="004E5AEA">
        <w:rPr>
          <w:rFonts w:asciiTheme="minorHAnsi" w:hAnsiTheme="minorHAnsi" w:cstheme="minorHAnsi"/>
          <w:color w:val="000000"/>
          <w:sz w:val="24"/>
          <w:szCs w:val="24"/>
          <w:shd w:val="clear" w:color="auto" w:fill="FFFFFF"/>
        </w:rPr>
        <w:t xml:space="preserve"> (aktualnych na dzień złożenia)</w:t>
      </w:r>
      <w:r w:rsidRPr="004E5AEA">
        <w:rPr>
          <w:rFonts w:asciiTheme="minorHAnsi" w:hAnsiTheme="minorHAnsi" w:cstheme="minorHAnsi"/>
          <w:color w:val="000000"/>
          <w:sz w:val="24"/>
          <w:szCs w:val="24"/>
          <w:shd w:val="clear" w:color="auto" w:fill="FFFFFF"/>
        </w:rPr>
        <w:t>:</w:t>
      </w:r>
    </w:p>
    <w:p w14:paraId="74853034" w14:textId="77777777" w:rsidR="00FF15A2" w:rsidRPr="004E5AEA" w:rsidRDefault="00FF15A2" w:rsidP="00FF15A2">
      <w:pPr>
        <w:pStyle w:val="Kolorowalistaakcent11"/>
        <w:autoSpaceDE w:val="0"/>
        <w:autoSpaceDN w:val="0"/>
        <w:adjustRightInd w:val="0"/>
        <w:spacing w:line="276" w:lineRule="auto"/>
        <w:ind w:left="709"/>
        <w:rPr>
          <w:rFonts w:asciiTheme="minorHAnsi" w:hAnsiTheme="minorHAnsi" w:cstheme="minorHAnsi"/>
          <w:sz w:val="24"/>
          <w:szCs w:val="24"/>
        </w:rPr>
      </w:pPr>
    </w:p>
    <w:p w14:paraId="5F49D916" w14:textId="4426A2F4" w:rsidR="00FF15A2" w:rsidRPr="004E5AEA" w:rsidRDefault="00FF15A2" w:rsidP="000918CD">
      <w:pPr>
        <w:pStyle w:val="Kolorowalistaakcent11"/>
        <w:numPr>
          <w:ilvl w:val="2"/>
          <w:numId w:val="13"/>
        </w:numPr>
        <w:autoSpaceDE w:val="0"/>
        <w:autoSpaceDN w:val="0"/>
        <w:adjustRightInd w:val="0"/>
        <w:spacing w:before="0" w:after="0" w:line="276" w:lineRule="auto"/>
        <w:ind w:left="1418" w:hanging="709"/>
        <w:rPr>
          <w:rFonts w:asciiTheme="minorHAnsi" w:hAnsiTheme="minorHAnsi" w:cstheme="minorHAnsi"/>
          <w:b/>
          <w:sz w:val="24"/>
          <w:szCs w:val="24"/>
        </w:rPr>
      </w:pPr>
      <w:r w:rsidRPr="004E5AEA">
        <w:rPr>
          <w:rFonts w:asciiTheme="minorHAnsi" w:hAnsiTheme="minorHAnsi" w:cstheme="minorHAnsi"/>
          <w:b/>
          <w:sz w:val="24"/>
          <w:szCs w:val="24"/>
        </w:rPr>
        <w:t>W celu potwierdzenia spełniania warunków udziału w postępowaniu:</w:t>
      </w:r>
    </w:p>
    <w:p w14:paraId="1E351A87" w14:textId="724E86F0" w:rsidR="00FF15A2" w:rsidRPr="004E5AEA" w:rsidRDefault="000918CD" w:rsidP="00FF15A2">
      <w:pPr>
        <w:pStyle w:val="Kolorowalistaakcent11"/>
        <w:autoSpaceDE w:val="0"/>
        <w:autoSpaceDN w:val="0"/>
        <w:adjustRightInd w:val="0"/>
        <w:spacing w:before="0" w:after="0" w:line="276" w:lineRule="auto"/>
        <w:ind w:left="1418"/>
        <w:rPr>
          <w:rFonts w:asciiTheme="minorHAnsi" w:hAnsiTheme="minorHAnsi" w:cstheme="minorHAnsi"/>
          <w:bCs/>
          <w:sz w:val="24"/>
          <w:szCs w:val="24"/>
        </w:rPr>
      </w:pPr>
      <w:r w:rsidRPr="004E5AEA">
        <w:rPr>
          <w:rFonts w:asciiTheme="minorHAnsi" w:hAnsiTheme="minorHAnsi" w:cstheme="minorHAnsi"/>
          <w:bCs/>
          <w:sz w:val="24"/>
          <w:szCs w:val="24"/>
        </w:rPr>
        <w:t>- wykaz dostaw zgodnie z zał. Nr 4 do SWZ opisanym w rozdz. VI ust. 6.1.4</w:t>
      </w:r>
      <w:r w:rsidR="00F23637" w:rsidRPr="004E5AEA">
        <w:rPr>
          <w:rFonts w:asciiTheme="minorHAnsi" w:hAnsiTheme="minorHAnsi" w:cstheme="minorHAnsi"/>
          <w:bCs/>
          <w:sz w:val="24"/>
          <w:szCs w:val="24"/>
        </w:rPr>
        <w:t xml:space="preserve"> </w:t>
      </w:r>
      <w:proofErr w:type="spellStart"/>
      <w:r w:rsidR="00F23637" w:rsidRPr="004E5AEA">
        <w:rPr>
          <w:rFonts w:asciiTheme="minorHAnsi" w:hAnsiTheme="minorHAnsi" w:cstheme="minorHAnsi"/>
          <w:bCs/>
          <w:sz w:val="24"/>
          <w:szCs w:val="24"/>
        </w:rPr>
        <w:t>tiret</w:t>
      </w:r>
      <w:proofErr w:type="spellEnd"/>
      <w:r w:rsidR="00F23637" w:rsidRPr="004E5AEA">
        <w:rPr>
          <w:rFonts w:asciiTheme="minorHAnsi" w:hAnsiTheme="minorHAnsi" w:cstheme="minorHAnsi"/>
          <w:bCs/>
          <w:sz w:val="24"/>
          <w:szCs w:val="24"/>
        </w:rPr>
        <w:t xml:space="preserve"> </w:t>
      </w:r>
      <w:r w:rsidR="00831A55" w:rsidRPr="004E5AEA">
        <w:rPr>
          <w:rFonts w:asciiTheme="minorHAnsi" w:hAnsiTheme="minorHAnsi" w:cstheme="minorHAnsi"/>
          <w:bCs/>
          <w:sz w:val="24"/>
          <w:szCs w:val="24"/>
        </w:rPr>
        <w:t xml:space="preserve"> pierwszy</w:t>
      </w:r>
    </w:p>
    <w:p w14:paraId="1492D9B7" w14:textId="1785F43A" w:rsidR="00FF15A2" w:rsidRPr="004E5AEA" w:rsidRDefault="00FF15A2" w:rsidP="00FF15A2">
      <w:pPr>
        <w:autoSpaceDE w:val="0"/>
        <w:autoSpaceDN w:val="0"/>
        <w:adjustRightInd w:val="0"/>
        <w:spacing w:before="20" w:after="40" w:line="276" w:lineRule="auto"/>
        <w:ind w:left="1701"/>
        <w:contextualSpacing/>
        <w:jc w:val="both"/>
        <w:rPr>
          <w:rFonts w:asciiTheme="minorHAnsi" w:hAnsiTheme="minorHAnsi" w:cstheme="minorHAnsi"/>
        </w:rPr>
      </w:pPr>
    </w:p>
    <w:p w14:paraId="3C09AB96" w14:textId="57070A65" w:rsidR="00FF15A2" w:rsidRPr="004E5AEA" w:rsidRDefault="00FF15A2" w:rsidP="000918CD">
      <w:pPr>
        <w:pStyle w:val="Kolorowalistaakcent11"/>
        <w:numPr>
          <w:ilvl w:val="2"/>
          <w:numId w:val="13"/>
        </w:numPr>
        <w:autoSpaceDE w:val="0"/>
        <w:autoSpaceDN w:val="0"/>
        <w:adjustRightInd w:val="0"/>
        <w:spacing w:before="0" w:after="0" w:line="276" w:lineRule="auto"/>
        <w:ind w:left="1418" w:hanging="709"/>
        <w:rPr>
          <w:rFonts w:asciiTheme="minorHAnsi" w:hAnsiTheme="minorHAnsi" w:cstheme="minorHAnsi"/>
          <w:b/>
          <w:sz w:val="24"/>
          <w:szCs w:val="24"/>
        </w:rPr>
      </w:pPr>
      <w:r w:rsidRPr="004E5AEA">
        <w:rPr>
          <w:rFonts w:asciiTheme="minorHAnsi" w:hAnsiTheme="minorHAnsi" w:cstheme="minorHAnsi"/>
          <w:b/>
          <w:sz w:val="24"/>
          <w:szCs w:val="24"/>
        </w:rPr>
        <w:t xml:space="preserve">W celu potwierdzenia braku podstaw do wykluczenia </w:t>
      </w:r>
      <w:r w:rsidRPr="004E5AEA">
        <w:rPr>
          <w:rFonts w:asciiTheme="minorHAnsi" w:hAnsiTheme="minorHAnsi" w:cstheme="minorHAnsi"/>
          <w:b/>
          <w:sz w:val="24"/>
          <w:szCs w:val="24"/>
        </w:rPr>
        <w:br/>
        <w:t>z udziału w postępowaniu:</w:t>
      </w:r>
    </w:p>
    <w:p w14:paraId="0F3DAC93" w14:textId="0F6DF18D" w:rsidR="00FF15A2" w:rsidRPr="004E5AEA" w:rsidRDefault="000918CD" w:rsidP="00FF15A2">
      <w:pPr>
        <w:pStyle w:val="Kolorowalistaakcent11"/>
        <w:autoSpaceDE w:val="0"/>
        <w:autoSpaceDN w:val="0"/>
        <w:adjustRightInd w:val="0"/>
        <w:spacing w:before="0" w:after="0" w:line="276" w:lineRule="auto"/>
        <w:ind w:left="1418"/>
        <w:rPr>
          <w:rFonts w:asciiTheme="minorHAnsi" w:hAnsiTheme="minorHAnsi" w:cstheme="minorHAnsi"/>
          <w:bCs/>
          <w:sz w:val="24"/>
          <w:szCs w:val="24"/>
        </w:rPr>
      </w:pPr>
      <w:r w:rsidRPr="004E5AEA">
        <w:rPr>
          <w:rFonts w:asciiTheme="minorHAnsi" w:hAnsiTheme="minorHAnsi" w:cstheme="minorHAnsi"/>
          <w:bCs/>
          <w:sz w:val="24"/>
          <w:szCs w:val="24"/>
        </w:rPr>
        <w:t>Zamawiający nie żąda dokumentów na potwierdzenie braku podstaw wykluczenia</w:t>
      </w:r>
    </w:p>
    <w:p w14:paraId="630771AE" w14:textId="77777777" w:rsidR="00D9784D" w:rsidRPr="004E5AEA" w:rsidRDefault="00D9784D" w:rsidP="00627C7D">
      <w:pPr>
        <w:pStyle w:val="Kolorowalistaakcent11"/>
        <w:autoSpaceDE w:val="0"/>
        <w:autoSpaceDN w:val="0"/>
        <w:adjustRightInd w:val="0"/>
        <w:spacing w:line="276" w:lineRule="auto"/>
        <w:ind w:left="0"/>
        <w:rPr>
          <w:rFonts w:asciiTheme="minorHAnsi" w:hAnsiTheme="minorHAnsi" w:cstheme="minorHAnsi"/>
          <w:sz w:val="24"/>
          <w:szCs w:val="24"/>
        </w:rPr>
      </w:pPr>
    </w:p>
    <w:p w14:paraId="505B4ED9" w14:textId="76F8253F" w:rsidR="0009224D" w:rsidRPr="004E5AEA" w:rsidRDefault="0009224D"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58651DB1" w14:textId="77777777" w:rsidR="00173F63" w:rsidRPr="004E5AEA" w:rsidRDefault="00173F63"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rPr>
        <w:t>Wykonawca składa podmiotowe środki dowodowe na wezwanie zamawiającego. Dokumenty te powinny być aktualne na dzień ich złożenia.</w:t>
      </w:r>
    </w:p>
    <w:p w14:paraId="1D75FE67" w14:textId="77777777" w:rsidR="0009224D" w:rsidRPr="004E5AEA" w:rsidRDefault="0009224D"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9C842AA" w14:textId="64578108" w:rsidR="00CF033D" w:rsidRPr="004E5AEA" w:rsidRDefault="0009224D"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sidR="00173F63" w:rsidRPr="004E5AEA">
        <w:rPr>
          <w:rFonts w:asciiTheme="minorHAnsi" w:hAnsiTheme="minorHAnsi" w:cstheme="minorHAnsi"/>
          <w:color w:val="000000"/>
          <w:sz w:val="24"/>
          <w:szCs w:val="24"/>
        </w:rPr>
        <w:t xml:space="preserve">pkt 8.1 SWZ </w:t>
      </w:r>
      <w:r w:rsidRPr="004E5AEA">
        <w:rPr>
          <w:rFonts w:asciiTheme="minorHAnsi" w:hAnsiTheme="minorHAnsi" w:cstheme="minorHAnsi"/>
          <w:color w:val="000000"/>
          <w:sz w:val="24"/>
          <w:szCs w:val="24"/>
        </w:rPr>
        <w:t>dane umożliwiające dostęp do tych środków.</w:t>
      </w:r>
    </w:p>
    <w:p w14:paraId="3CF75A53" w14:textId="77777777" w:rsidR="00CF033D" w:rsidRPr="004E5AEA" w:rsidRDefault="00CF033D"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0A32152E" w14:textId="68318AF9" w:rsidR="00CF033D" w:rsidRPr="004E5AEA" w:rsidRDefault="00CF033D"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rPr>
        <w:t>Jeżeli wykonawca nie złożył podmiotowych środków dowodowych lub są one niekompletne lub zawierają błędy, zamawiający w</w:t>
      </w:r>
      <w:r w:rsidR="00173F63" w:rsidRPr="004E5AEA">
        <w:rPr>
          <w:rFonts w:asciiTheme="minorHAnsi" w:hAnsiTheme="minorHAnsi" w:cstheme="minorHAnsi"/>
          <w:color w:val="000000"/>
          <w:sz w:val="24"/>
          <w:szCs w:val="24"/>
        </w:rPr>
        <w:t>ezwie</w:t>
      </w:r>
      <w:r w:rsidRPr="004E5AEA">
        <w:rPr>
          <w:rFonts w:asciiTheme="minorHAnsi" w:hAnsiTheme="minorHAnsi" w:cstheme="minorHAnsi"/>
          <w:color w:val="000000"/>
          <w:sz w:val="24"/>
          <w:szCs w:val="24"/>
        </w:rPr>
        <w:t xml:space="preserve"> wykonawcę odpowiednio do ich złożenia, poprawienia lub uzupełnienia w wyznaczonym terminie, chyba że oferta wykonawcy podlega odrzuceniu bez względu na ich złożenie, uzupełnienie lub poprawienie lub zachodzą przesłanki unieważnienia postępowania.</w:t>
      </w:r>
    </w:p>
    <w:p w14:paraId="0B336C98" w14:textId="77777777" w:rsidR="00CF033D" w:rsidRPr="004E5AEA" w:rsidRDefault="00CF033D"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rPr>
        <w:t xml:space="preserve">Złożenie, uzupełnienie lub poprawienie podmiotowych środków dowodowych nie może służyć potwierdzeniu spełniania </w:t>
      </w:r>
      <w:r w:rsidRPr="004E5AEA">
        <w:rPr>
          <w:rFonts w:asciiTheme="minorHAnsi" w:hAnsiTheme="minorHAnsi" w:cstheme="minorHAnsi"/>
          <w:color w:val="000000" w:themeColor="text1"/>
          <w:sz w:val="24"/>
          <w:szCs w:val="24"/>
        </w:rPr>
        <w:t>kryteriów selekcji.</w:t>
      </w:r>
    </w:p>
    <w:p w14:paraId="36A775CD" w14:textId="77777777" w:rsidR="00CF033D" w:rsidRPr="004E5AEA" w:rsidRDefault="00CF033D"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rPr>
        <w:t>Zamawiający może żądać od wykonawców wyjaśnień dotyczących treści złożonych podmiotowych środków dowodowych.</w:t>
      </w:r>
    </w:p>
    <w:p w14:paraId="6071D21B" w14:textId="59B00C32" w:rsidR="00CF033D" w:rsidRPr="004E5AEA" w:rsidRDefault="00CF033D"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rPr>
        <w:lastRenderedPageBreak/>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F11EDDD" w14:textId="28800C7D" w:rsidR="000F6647" w:rsidRPr="004E5AEA" w:rsidRDefault="000F6647"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sz w:val="24"/>
          <w:szCs w:val="24"/>
        </w:rPr>
        <w:t>Oświadczenia o których mowa w rozdziale 8.1</w:t>
      </w:r>
      <w:r w:rsidR="00674295" w:rsidRPr="004E5AEA">
        <w:rPr>
          <w:rFonts w:asciiTheme="minorHAnsi" w:hAnsiTheme="minorHAnsi" w:cstheme="minorHAnsi"/>
          <w:sz w:val="24"/>
          <w:szCs w:val="24"/>
        </w:rPr>
        <w:t xml:space="preserve"> SWZ</w:t>
      </w:r>
      <w:r w:rsidRPr="004E5AEA">
        <w:rPr>
          <w:rFonts w:asciiTheme="minorHAnsi" w:hAnsiTheme="minorHAnsi" w:cstheme="minorHAnsi"/>
          <w:sz w:val="24"/>
          <w:szCs w:val="24"/>
        </w:rPr>
        <w:t xml:space="preserve"> </w:t>
      </w:r>
      <w:r w:rsidRPr="004E5AEA">
        <w:rPr>
          <w:rFonts w:asciiTheme="minorHAnsi" w:hAnsiTheme="minorHAnsi" w:cstheme="minorHAnsi"/>
          <w:color w:val="000000"/>
          <w:sz w:val="24"/>
          <w:szCs w:val="24"/>
          <w:shd w:val="clear" w:color="auto" w:fill="FFFFFF"/>
        </w:rPr>
        <w:t>składa się, pod rygorem nieważności, w formie elektronicznej lub w postaci elektronicznej opatrzonej podpisem zaufanym lub podpisem osobistym.</w:t>
      </w:r>
    </w:p>
    <w:p w14:paraId="6C36D031" w14:textId="07959F6B" w:rsidR="00F1511C" w:rsidRPr="004E5AEA" w:rsidRDefault="00D14838"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sz w:val="24"/>
          <w:szCs w:val="24"/>
        </w:rPr>
        <w:t>Podmiotowe środki dowodowe</w:t>
      </w:r>
      <w:r w:rsidR="00966E30" w:rsidRPr="004E5AEA">
        <w:rPr>
          <w:rFonts w:asciiTheme="minorHAnsi" w:hAnsiTheme="minorHAnsi" w:cstheme="minorHAnsi"/>
          <w:sz w:val="24"/>
          <w:szCs w:val="24"/>
          <w:shd w:val="clear" w:color="auto" w:fill="FFFFFF"/>
        </w:rPr>
        <w:t xml:space="preserve"> </w:t>
      </w:r>
      <w:r w:rsidR="000F6647" w:rsidRPr="004E5AEA">
        <w:rPr>
          <w:rFonts w:asciiTheme="minorHAnsi" w:hAnsiTheme="minorHAnsi" w:cstheme="minorHAnsi"/>
          <w:color w:val="000000"/>
          <w:sz w:val="24"/>
          <w:szCs w:val="24"/>
          <w:shd w:val="clear" w:color="auto" w:fill="FFFFFF"/>
        </w:rPr>
        <w:t xml:space="preserve">sporządza się w postaci elektronicznej, w formatach danych określonych w przepisach wydanych na podstawie </w:t>
      </w:r>
      <w:r w:rsidR="000F6647" w:rsidRPr="004E5AEA">
        <w:rPr>
          <w:rFonts w:asciiTheme="minorHAnsi" w:hAnsiTheme="minorHAnsi" w:cstheme="minorHAnsi"/>
          <w:sz w:val="24"/>
          <w:szCs w:val="24"/>
          <w:shd w:val="clear" w:color="auto" w:fill="FFFFFF"/>
        </w:rPr>
        <w:t>art. 18</w:t>
      </w:r>
      <w:r w:rsidR="000F6647" w:rsidRPr="004E5AEA">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4E5AEA">
        <w:rPr>
          <w:rFonts w:asciiTheme="minorHAnsi" w:hAnsiTheme="minorHAnsi" w:cstheme="minorHAnsi"/>
          <w:sz w:val="24"/>
          <w:szCs w:val="24"/>
          <w:shd w:val="clear" w:color="auto" w:fill="FFFFFF"/>
        </w:rPr>
        <w:t>art. 66 ust. 1</w:t>
      </w:r>
      <w:r w:rsidR="000F6647" w:rsidRPr="004E5AEA">
        <w:rPr>
          <w:rFonts w:asciiTheme="minorHAnsi" w:hAnsiTheme="minorHAnsi" w:cstheme="minorHAnsi"/>
          <w:color w:val="000000"/>
          <w:sz w:val="24"/>
          <w:szCs w:val="24"/>
          <w:shd w:val="clear" w:color="auto" w:fill="FFFFFF"/>
        </w:rPr>
        <w:t xml:space="preserve"> ustawy, z uwzględnieniem rodzaju przekazywanych danych.</w:t>
      </w:r>
    </w:p>
    <w:p w14:paraId="3974BE52" w14:textId="30A163F4" w:rsidR="00431C95" w:rsidRPr="004E5AEA" w:rsidRDefault="00D14838"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sz w:val="24"/>
          <w:szCs w:val="24"/>
        </w:rPr>
        <w:t>Podmiotowe środki dowodowe</w:t>
      </w:r>
      <w:r w:rsidRPr="004E5AEA">
        <w:rPr>
          <w:rFonts w:asciiTheme="minorHAnsi" w:hAnsiTheme="minorHAnsi" w:cstheme="minorHAnsi"/>
          <w:sz w:val="24"/>
          <w:szCs w:val="24"/>
          <w:shd w:val="clear" w:color="auto" w:fill="FFFFFF"/>
        </w:rPr>
        <w:t xml:space="preserve"> </w:t>
      </w:r>
      <w:r w:rsidR="00431C95" w:rsidRPr="004E5AEA">
        <w:rPr>
          <w:rFonts w:asciiTheme="minorHAnsi" w:hAnsiTheme="minorHAnsi" w:cstheme="minorHAnsi"/>
          <w:sz w:val="24"/>
          <w:szCs w:val="24"/>
          <w:shd w:val="clear" w:color="auto" w:fill="FFFFFF"/>
        </w:rPr>
        <w:t>przekazuje się:</w:t>
      </w:r>
    </w:p>
    <w:p w14:paraId="4EB62522" w14:textId="6CFC4DF9" w:rsidR="00431C95" w:rsidRPr="004E5AEA" w:rsidRDefault="00431C95" w:rsidP="000918CD">
      <w:pPr>
        <w:pStyle w:val="Kolorowalistaakcent11"/>
        <w:numPr>
          <w:ilvl w:val="0"/>
          <w:numId w:val="38"/>
        </w:numPr>
        <w:autoSpaceDE w:val="0"/>
        <w:autoSpaceDN w:val="0"/>
        <w:adjustRightInd w:val="0"/>
        <w:spacing w:line="276" w:lineRule="auto"/>
        <w:ind w:left="993" w:hanging="284"/>
        <w:rPr>
          <w:rFonts w:asciiTheme="minorHAnsi" w:hAnsiTheme="minorHAnsi" w:cstheme="minorHAnsi"/>
          <w:color w:val="000000"/>
          <w:sz w:val="24"/>
          <w:szCs w:val="24"/>
          <w:shd w:val="clear" w:color="auto" w:fill="FFFFFF"/>
        </w:rPr>
      </w:pPr>
      <w:r w:rsidRPr="004E5AEA">
        <w:rPr>
          <w:rFonts w:asciiTheme="minorHAnsi" w:hAnsiTheme="minorHAnsi" w:cstheme="minorHAnsi"/>
          <w:color w:val="000000"/>
          <w:sz w:val="24"/>
          <w:szCs w:val="24"/>
        </w:rPr>
        <w:t>w przypadku</w:t>
      </w:r>
      <w:r w:rsidR="00674295" w:rsidRPr="004E5AEA">
        <w:rPr>
          <w:rFonts w:asciiTheme="minorHAnsi" w:hAnsiTheme="minorHAnsi" w:cstheme="minorHAnsi"/>
          <w:color w:val="000000"/>
          <w:sz w:val="24"/>
          <w:szCs w:val="24"/>
        </w:rPr>
        <w:t>,</w:t>
      </w:r>
      <w:r w:rsidRPr="004E5AEA">
        <w:rPr>
          <w:rFonts w:asciiTheme="minorHAnsi" w:hAnsiTheme="minorHAnsi" w:cstheme="minorHAnsi"/>
          <w:color w:val="000000"/>
          <w:sz w:val="24"/>
          <w:szCs w:val="24"/>
        </w:rPr>
        <w:t xml:space="preserve"> gdy zostały wystawione jako dokument elektroniczny przez upoważnione podmioty inne niż wykonawca, wykonawca wspólnie ubiegający się o udzielenie zamówienia, podmiot udostępniający zasoby </w:t>
      </w:r>
      <w:r w:rsidRPr="004E5AEA">
        <w:rPr>
          <w:rFonts w:asciiTheme="minorHAnsi" w:hAnsiTheme="minorHAnsi" w:cstheme="minorHAnsi"/>
          <w:b/>
          <w:bCs/>
          <w:color w:val="000000"/>
          <w:sz w:val="24"/>
          <w:szCs w:val="24"/>
        </w:rPr>
        <w:t>- przekazuje się ten dokument elektroniczny;</w:t>
      </w:r>
    </w:p>
    <w:p w14:paraId="3CBB5EEC" w14:textId="536BE350" w:rsidR="00431C95" w:rsidRPr="004E5AEA" w:rsidRDefault="00431C95" w:rsidP="000918CD">
      <w:pPr>
        <w:pStyle w:val="Kolorowalistaakcent11"/>
        <w:numPr>
          <w:ilvl w:val="0"/>
          <w:numId w:val="38"/>
        </w:numPr>
        <w:autoSpaceDE w:val="0"/>
        <w:autoSpaceDN w:val="0"/>
        <w:adjustRightInd w:val="0"/>
        <w:spacing w:line="276" w:lineRule="auto"/>
        <w:ind w:left="993" w:hanging="284"/>
        <w:rPr>
          <w:rStyle w:val="alb"/>
          <w:rFonts w:asciiTheme="minorHAnsi" w:hAnsiTheme="minorHAnsi" w:cstheme="minorHAnsi"/>
          <w:color w:val="000000"/>
          <w:sz w:val="24"/>
          <w:szCs w:val="24"/>
        </w:rPr>
      </w:pPr>
      <w:r w:rsidRPr="004E5AEA">
        <w:rPr>
          <w:rFonts w:asciiTheme="minorHAnsi" w:hAnsiTheme="minorHAnsi" w:cstheme="minorHAnsi"/>
          <w:color w:val="000000"/>
          <w:sz w:val="24"/>
          <w:szCs w:val="24"/>
        </w:rPr>
        <w:t>w przypadku</w:t>
      </w:r>
      <w:r w:rsidR="00674295" w:rsidRPr="004E5AEA">
        <w:rPr>
          <w:rFonts w:asciiTheme="minorHAnsi" w:hAnsiTheme="minorHAnsi" w:cstheme="minorHAnsi"/>
          <w:color w:val="000000"/>
          <w:sz w:val="24"/>
          <w:szCs w:val="24"/>
        </w:rPr>
        <w:t>,</w:t>
      </w:r>
      <w:r w:rsidRPr="004E5AEA">
        <w:rPr>
          <w:rFonts w:asciiTheme="minorHAnsi" w:hAnsiTheme="minorHAnsi" w:cstheme="minorHAnsi"/>
          <w:color w:val="000000"/>
          <w:sz w:val="24"/>
          <w:szCs w:val="24"/>
        </w:rPr>
        <w:t xml:space="preserve"> gdy zostały wystawione jako dokument w postaci papierowej przez upoważnione podmioty inne niż wykonawca, wykonawca wspólnie ubiegający się o udzielenie zamówienia, podmiot udostępniający zasoby - </w:t>
      </w:r>
      <w:r w:rsidRPr="004E5AEA">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4E5AEA">
        <w:rPr>
          <w:rStyle w:val="alb"/>
          <w:rFonts w:asciiTheme="minorHAnsi" w:hAnsiTheme="minorHAnsi" w:cstheme="minorHAnsi"/>
          <w:color w:val="000000"/>
          <w:sz w:val="24"/>
          <w:szCs w:val="24"/>
        </w:rPr>
        <w:t> </w:t>
      </w:r>
    </w:p>
    <w:p w14:paraId="7B3547D7" w14:textId="77777777" w:rsidR="00431C95" w:rsidRPr="004E5AEA" w:rsidRDefault="00431C95" w:rsidP="00674295">
      <w:pPr>
        <w:pStyle w:val="Kolorowalistaakcent11"/>
        <w:autoSpaceDE w:val="0"/>
        <w:autoSpaceDN w:val="0"/>
        <w:adjustRightInd w:val="0"/>
        <w:spacing w:line="276" w:lineRule="auto"/>
        <w:ind w:left="993"/>
        <w:rPr>
          <w:rFonts w:asciiTheme="minorHAnsi" w:hAnsiTheme="minorHAnsi" w:cstheme="minorHAnsi"/>
          <w:i/>
          <w:iCs/>
          <w:color w:val="000000"/>
          <w:sz w:val="24"/>
          <w:szCs w:val="24"/>
        </w:rPr>
      </w:pPr>
      <w:r w:rsidRPr="004E5AEA">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6120794" w14:textId="77777777" w:rsidR="00431C95" w:rsidRPr="004E5AEA" w:rsidRDefault="00431C95" w:rsidP="000918CD">
      <w:pPr>
        <w:pStyle w:val="Kolorowalistaakcent11"/>
        <w:numPr>
          <w:ilvl w:val="0"/>
          <w:numId w:val="38"/>
        </w:numPr>
        <w:autoSpaceDE w:val="0"/>
        <w:autoSpaceDN w:val="0"/>
        <w:adjustRightInd w:val="0"/>
        <w:spacing w:line="276" w:lineRule="auto"/>
        <w:ind w:left="993" w:hanging="284"/>
        <w:rPr>
          <w:rFonts w:asciiTheme="minorHAnsi" w:hAnsiTheme="minorHAnsi" w:cstheme="minorHAnsi"/>
          <w:color w:val="000000"/>
          <w:sz w:val="24"/>
          <w:szCs w:val="24"/>
        </w:rPr>
      </w:pPr>
      <w:r w:rsidRPr="004E5AEA">
        <w:rPr>
          <w:rFonts w:asciiTheme="minorHAnsi" w:hAnsiTheme="minorHAnsi" w:cstheme="minorHAnsi"/>
          <w:color w:val="000000"/>
          <w:sz w:val="24"/>
          <w:szCs w:val="24"/>
        </w:rPr>
        <w:t xml:space="preserve">w przypadku, gdy nie zostały wystawione przez upoważnione podmioty inne niż wykonawca, wykonawca wspólnie ubiegający się o udzielenie zamówienia, podmiot udostępniający zasoby </w:t>
      </w:r>
      <w:r w:rsidRPr="004E5AEA">
        <w:rPr>
          <w:rFonts w:asciiTheme="minorHAnsi" w:hAnsiTheme="minorHAnsi" w:cstheme="minorHAnsi"/>
          <w:b/>
          <w:bCs/>
          <w:color w:val="000000"/>
          <w:sz w:val="24"/>
          <w:szCs w:val="24"/>
        </w:rPr>
        <w:t>- przekazuje się je w postaci elektronicznej i opatruje się kwalifikowanym podpisem elektronicznym, podpisem zaufanym lub podpisem osobistym</w:t>
      </w:r>
      <w:r w:rsidRPr="004E5AEA">
        <w:rPr>
          <w:rFonts w:asciiTheme="minorHAnsi" w:hAnsiTheme="minorHAnsi" w:cstheme="minorHAnsi"/>
          <w:color w:val="000000"/>
          <w:sz w:val="24"/>
          <w:szCs w:val="24"/>
        </w:rPr>
        <w:t>.</w:t>
      </w:r>
    </w:p>
    <w:p w14:paraId="3CB99800" w14:textId="26484876" w:rsidR="00431C95" w:rsidRPr="004E5AEA" w:rsidRDefault="00431C95" w:rsidP="000918CD">
      <w:pPr>
        <w:pStyle w:val="Kolorowalistaakcent11"/>
        <w:numPr>
          <w:ilvl w:val="0"/>
          <w:numId w:val="38"/>
        </w:numPr>
        <w:autoSpaceDE w:val="0"/>
        <w:autoSpaceDN w:val="0"/>
        <w:adjustRightInd w:val="0"/>
        <w:spacing w:line="276" w:lineRule="auto"/>
        <w:ind w:left="993" w:hanging="284"/>
        <w:rPr>
          <w:rStyle w:val="alb"/>
          <w:rFonts w:asciiTheme="minorHAnsi" w:hAnsiTheme="minorHAnsi" w:cstheme="minorHAnsi"/>
          <w:color w:val="000000"/>
          <w:sz w:val="24"/>
          <w:szCs w:val="24"/>
        </w:rPr>
      </w:pPr>
      <w:r w:rsidRPr="004E5AEA">
        <w:rPr>
          <w:rFonts w:asciiTheme="minorHAnsi" w:hAnsiTheme="minorHAnsi" w:cstheme="minorHAnsi"/>
          <w:color w:val="000000"/>
          <w:sz w:val="24"/>
          <w:szCs w:val="24"/>
        </w:rPr>
        <w:t>w przypadku</w:t>
      </w:r>
      <w:r w:rsidR="00674295" w:rsidRPr="004E5AEA">
        <w:rPr>
          <w:rFonts w:asciiTheme="minorHAnsi" w:hAnsiTheme="minorHAnsi" w:cstheme="minorHAnsi"/>
          <w:color w:val="000000"/>
          <w:sz w:val="24"/>
          <w:szCs w:val="24"/>
        </w:rPr>
        <w:t>,</w:t>
      </w:r>
      <w:r w:rsidRPr="004E5AEA">
        <w:rPr>
          <w:rFonts w:asciiTheme="minorHAnsi" w:hAnsiTheme="minorHAnsi" w:cstheme="minorHAnsi"/>
          <w:color w:val="000000"/>
          <w:sz w:val="24"/>
          <w:szCs w:val="24"/>
        </w:rPr>
        <w:t xml:space="preserve"> gdy nie zostały </w:t>
      </w:r>
      <w:r w:rsidRPr="004E5AEA">
        <w:rPr>
          <w:rFonts w:asciiTheme="minorHAnsi" w:hAnsiTheme="minorHAnsi" w:cstheme="minorHAnsi"/>
          <w:color w:val="000000"/>
          <w:sz w:val="24"/>
          <w:szCs w:val="24"/>
          <w:shd w:val="clear" w:color="auto" w:fill="FFFFFF"/>
        </w:rPr>
        <w:t xml:space="preserve">wystawione </w:t>
      </w:r>
      <w:r w:rsidRPr="004E5AEA">
        <w:rPr>
          <w:rFonts w:asciiTheme="minorHAnsi" w:hAnsiTheme="minorHAnsi" w:cstheme="minorHAnsi"/>
          <w:color w:val="000000"/>
          <w:sz w:val="24"/>
          <w:szCs w:val="24"/>
        </w:rPr>
        <w:t>przez upoważnione podmioty inne niż wykonawca, wykonawca wspólnie ubiegający się o udzielenie zamówienia, podmiot udostępniający zasoby a sporządzono je</w:t>
      </w:r>
      <w:r w:rsidRPr="004E5AEA">
        <w:rPr>
          <w:rFonts w:asciiTheme="minorHAnsi" w:hAnsiTheme="minorHAnsi" w:cstheme="minorHAnsi"/>
          <w:b/>
          <w:bCs/>
          <w:color w:val="000000"/>
          <w:sz w:val="24"/>
          <w:szCs w:val="24"/>
        </w:rPr>
        <w:t xml:space="preserve"> </w:t>
      </w:r>
      <w:r w:rsidRPr="004E5AEA">
        <w:rPr>
          <w:rFonts w:asciiTheme="minorHAnsi" w:hAnsiTheme="minorHAnsi" w:cstheme="minorHAnsi"/>
          <w:color w:val="000000"/>
          <w:sz w:val="24"/>
          <w:szCs w:val="24"/>
          <w:shd w:val="clear" w:color="auto" w:fill="FFFFFF"/>
        </w:rPr>
        <w:t xml:space="preserve">jako dokument w postaci papierowej i opatrzono własnoręcznym podpisem </w:t>
      </w:r>
      <w:r w:rsidRPr="004E5AEA">
        <w:rPr>
          <w:rFonts w:asciiTheme="minorHAnsi" w:hAnsiTheme="minorHAnsi" w:cstheme="minorHAnsi"/>
          <w:color w:val="000000"/>
          <w:sz w:val="24"/>
          <w:szCs w:val="24"/>
        </w:rPr>
        <w:t xml:space="preserve">- </w:t>
      </w:r>
      <w:r w:rsidRPr="004E5AEA">
        <w:rPr>
          <w:rFonts w:asciiTheme="minorHAnsi" w:hAnsiTheme="minorHAnsi" w:cstheme="minorHAnsi"/>
          <w:b/>
          <w:bCs/>
          <w:color w:val="000000"/>
          <w:sz w:val="24"/>
          <w:szCs w:val="24"/>
        </w:rPr>
        <w:t xml:space="preserve">przekazuje się cyfrowe odwzorowanie tego </w:t>
      </w:r>
      <w:r w:rsidRPr="004E5AEA">
        <w:rPr>
          <w:rFonts w:asciiTheme="minorHAnsi" w:hAnsiTheme="minorHAnsi" w:cstheme="minorHAnsi"/>
          <w:b/>
          <w:bCs/>
          <w:color w:val="000000"/>
          <w:sz w:val="24"/>
          <w:szCs w:val="24"/>
        </w:rPr>
        <w:lastRenderedPageBreak/>
        <w:t>dokumentu opatrzone kwalifikowanym podpisem elektronicznym, podpisem zaufanym lub podpisem osobistym, poświadczające zgodność cyfrowego odwzorowania z dokumentem w postaci papierowej.</w:t>
      </w:r>
      <w:r w:rsidRPr="004E5AEA">
        <w:rPr>
          <w:rStyle w:val="alb"/>
          <w:rFonts w:asciiTheme="minorHAnsi" w:hAnsiTheme="minorHAnsi" w:cstheme="minorHAnsi"/>
          <w:color w:val="000000"/>
          <w:sz w:val="24"/>
          <w:szCs w:val="24"/>
        </w:rPr>
        <w:t> </w:t>
      </w:r>
    </w:p>
    <w:p w14:paraId="37090CAB" w14:textId="77777777" w:rsidR="00431C95" w:rsidRPr="004E5AEA" w:rsidRDefault="00431C95" w:rsidP="00674295">
      <w:pPr>
        <w:pStyle w:val="Kolorowalistaakcent11"/>
        <w:autoSpaceDE w:val="0"/>
        <w:autoSpaceDN w:val="0"/>
        <w:adjustRightInd w:val="0"/>
        <w:spacing w:line="276" w:lineRule="auto"/>
        <w:ind w:left="993"/>
        <w:rPr>
          <w:rFonts w:asciiTheme="minorHAnsi" w:hAnsiTheme="minorHAnsi" w:cstheme="minorHAnsi"/>
          <w:i/>
          <w:iCs/>
          <w:color w:val="000000"/>
          <w:sz w:val="24"/>
          <w:szCs w:val="24"/>
        </w:rPr>
      </w:pPr>
      <w:r w:rsidRPr="004E5AEA">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10AC36" w14:textId="77777777" w:rsidR="00674295" w:rsidRPr="004E5AEA" w:rsidRDefault="00674295" w:rsidP="00674295">
      <w:pPr>
        <w:pStyle w:val="Kolorowalistaakcent11"/>
        <w:autoSpaceDE w:val="0"/>
        <w:autoSpaceDN w:val="0"/>
        <w:adjustRightInd w:val="0"/>
        <w:spacing w:line="276" w:lineRule="auto"/>
        <w:ind w:left="993"/>
        <w:rPr>
          <w:rFonts w:asciiTheme="minorHAnsi" w:hAnsiTheme="minorHAnsi" w:cstheme="minorHAnsi"/>
          <w:i/>
          <w:iCs/>
          <w:color w:val="000000"/>
          <w:sz w:val="24"/>
          <w:szCs w:val="24"/>
        </w:rPr>
      </w:pPr>
    </w:p>
    <w:p w14:paraId="10FA7478" w14:textId="56C55D51" w:rsidR="00D72161" w:rsidRPr="004E5AEA" w:rsidRDefault="00D72161"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D559C8A" w14:textId="0B4A4EC0" w:rsidR="000F6647" w:rsidRPr="004E5AEA" w:rsidRDefault="000F6647"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sz w:val="24"/>
          <w:szCs w:val="24"/>
        </w:rPr>
        <w:t>Oświadczenia wskazane w rozdziale 8.1</w:t>
      </w:r>
      <w:r w:rsidR="00404756" w:rsidRPr="004E5AEA">
        <w:rPr>
          <w:rFonts w:asciiTheme="minorHAnsi" w:hAnsiTheme="minorHAnsi" w:cstheme="minorHAnsi"/>
          <w:sz w:val="24"/>
          <w:szCs w:val="24"/>
        </w:rPr>
        <w:t xml:space="preserve"> SWZ</w:t>
      </w:r>
      <w:r w:rsidRPr="004E5AEA">
        <w:rPr>
          <w:rFonts w:asciiTheme="minorHAnsi" w:hAnsiTheme="minorHAnsi" w:cstheme="minorHAnsi"/>
          <w:sz w:val="24"/>
          <w:szCs w:val="24"/>
        </w:rPr>
        <w:t xml:space="preserve"> i </w:t>
      </w:r>
      <w:r w:rsidR="00D14838" w:rsidRPr="004E5AEA">
        <w:rPr>
          <w:rFonts w:asciiTheme="minorHAnsi" w:hAnsiTheme="minorHAnsi" w:cstheme="minorHAnsi"/>
          <w:sz w:val="24"/>
          <w:szCs w:val="24"/>
        </w:rPr>
        <w:t>podmiotowe środki dowodowe</w:t>
      </w:r>
      <w:r w:rsidR="00D14838" w:rsidRPr="004E5AEA">
        <w:rPr>
          <w:rFonts w:asciiTheme="minorHAnsi" w:hAnsiTheme="minorHAnsi" w:cstheme="minorHAnsi"/>
          <w:sz w:val="24"/>
          <w:szCs w:val="24"/>
          <w:shd w:val="clear" w:color="auto" w:fill="FFFFFF"/>
        </w:rPr>
        <w:t xml:space="preserve"> </w:t>
      </w:r>
      <w:r w:rsidRPr="004E5AEA">
        <w:rPr>
          <w:rFonts w:asciiTheme="minorHAnsi" w:hAnsiTheme="minorHAnsi" w:cstheme="minorHAnsi"/>
          <w:sz w:val="24"/>
          <w:szCs w:val="24"/>
        </w:rPr>
        <w:t xml:space="preserve">przekazuje się środkiem komunikacji elektronicznej wskazanym w rozdziale </w:t>
      </w:r>
      <w:r w:rsidR="00404756" w:rsidRPr="004E5AEA">
        <w:rPr>
          <w:rFonts w:asciiTheme="minorHAnsi" w:hAnsiTheme="minorHAnsi" w:cstheme="minorHAnsi"/>
          <w:sz w:val="24"/>
          <w:szCs w:val="24"/>
        </w:rPr>
        <w:t>11 SWZ.</w:t>
      </w:r>
    </w:p>
    <w:p w14:paraId="5C167210" w14:textId="3CBBD811" w:rsidR="000F6647" w:rsidRPr="004E5AEA" w:rsidRDefault="000F6647"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W przypadku</w:t>
      </w:r>
      <w:r w:rsidR="00404756" w:rsidRPr="004E5AEA">
        <w:rPr>
          <w:rFonts w:asciiTheme="minorHAnsi" w:hAnsiTheme="minorHAnsi" w:cstheme="minorHAnsi"/>
          <w:color w:val="000000"/>
          <w:sz w:val="24"/>
          <w:szCs w:val="24"/>
          <w:shd w:val="clear" w:color="auto" w:fill="FFFFFF"/>
        </w:rPr>
        <w:t>,</w:t>
      </w:r>
      <w:r w:rsidRPr="004E5AEA">
        <w:rPr>
          <w:rFonts w:asciiTheme="minorHAnsi" w:hAnsiTheme="minorHAnsi" w:cstheme="minorHAnsi"/>
          <w:color w:val="000000"/>
          <w:sz w:val="24"/>
          <w:szCs w:val="24"/>
          <w:shd w:val="clear" w:color="auto" w:fill="FFFFFF"/>
        </w:rPr>
        <w:t xml:space="preserve"> gdy </w:t>
      </w:r>
      <w:r w:rsidR="00921010" w:rsidRPr="004E5AEA">
        <w:rPr>
          <w:rFonts w:asciiTheme="minorHAnsi" w:hAnsiTheme="minorHAnsi" w:cstheme="minorHAnsi"/>
          <w:color w:val="000000"/>
          <w:sz w:val="24"/>
          <w:szCs w:val="24"/>
          <w:shd w:val="clear" w:color="auto" w:fill="FFFFFF"/>
        </w:rPr>
        <w:t>oświadczenia o których mowa w rozdziale 8.1</w:t>
      </w:r>
      <w:r w:rsidR="00404756" w:rsidRPr="004E5AEA">
        <w:rPr>
          <w:rFonts w:asciiTheme="minorHAnsi" w:hAnsiTheme="minorHAnsi" w:cstheme="minorHAnsi"/>
          <w:color w:val="000000"/>
          <w:sz w:val="24"/>
          <w:szCs w:val="24"/>
          <w:shd w:val="clear" w:color="auto" w:fill="FFFFFF"/>
        </w:rPr>
        <w:t xml:space="preserve"> SWZ</w:t>
      </w:r>
      <w:r w:rsidR="00921010" w:rsidRPr="004E5AEA">
        <w:rPr>
          <w:rFonts w:asciiTheme="minorHAnsi" w:hAnsiTheme="minorHAnsi" w:cstheme="minorHAnsi"/>
          <w:color w:val="000000"/>
          <w:sz w:val="24"/>
          <w:szCs w:val="24"/>
          <w:shd w:val="clear" w:color="auto" w:fill="FFFFFF"/>
        </w:rPr>
        <w:t xml:space="preserve"> lub </w:t>
      </w:r>
      <w:r w:rsidR="00D14838" w:rsidRPr="004E5AEA">
        <w:rPr>
          <w:rFonts w:asciiTheme="minorHAnsi" w:hAnsiTheme="minorHAnsi" w:cstheme="minorHAnsi"/>
          <w:sz w:val="24"/>
          <w:szCs w:val="24"/>
        </w:rPr>
        <w:t>podmiotowe środki dowodowe</w:t>
      </w:r>
      <w:r w:rsidR="00D14838" w:rsidRPr="004E5AEA">
        <w:rPr>
          <w:rFonts w:asciiTheme="minorHAnsi" w:hAnsiTheme="minorHAnsi" w:cstheme="minorHAnsi"/>
          <w:sz w:val="24"/>
          <w:szCs w:val="24"/>
          <w:shd w:val="clear" w:color="auto" w:fill="FFFFFF"/>
        </w:rPr>
        <w:t xml:space="preserve"> </w:t>
      </w:r>
      <w:r w:rsidR="00921010" w:rsidRPr="004E5AEA">
        <w:rPr>
          <w:rFonts w:asciiTheme="minorHAnsi" w:hAnsiTheme="minorHAnsi" w:cstheme="minorHAnsi"/>
          <w:color w:val="000000"/>
          <w:sz w:val="24"/>
          <w:szCs w:val="24"/>
          <w:shd w:val="clear" w:color="auto" w:fill="FFFFFF"/>
        </w:rPr>
        <w:t xml:space="preserve">zawierają </w:t>
      </w:r>
      <w:r w:rsidRPr="004E5AEA">
        <w:rPr>
          <w:rFonts w:asciiTheme="minorHAnsi" w:hAnsiTheme="minorHAnsi" w:cstheme="minorHAnsi"/>
          <w:color w:val="000000"/>
          <w:sz w:val="24"/>
          <w:szCs w:val="24"/>
          <w:shd w:val="clear" w:color="auto" w:fill="FFFFFF"/>
        </w:rPr>
        <w:t xml:space="preserve">informacje stanowiące tajemnicę przedsiębiorstwa w rozumieniu przepisów </w:t>
      </w:r>
      <w:r w:rsidRPr="004E5AEA">
        <w:rPr>
          <w:rFonts w:asciiTheme="minorHAnsi" w:hAnsiTheme="minorHAnsi" w:cstheme="minorHAnsi"/>
          <w:sz w:val="24"/>
          <w:szCs w:val="24"/>
          <w:shd w:val="clear" w:color="auto" w:fill="FFFFFF"/>
        </w:rPr>
        <w:t>ustawy</w:t>
      </w:r>
      <w:r w:rsidRPr="004E5AEA">
        <w:rPr>
          <w:rFonts w:asciiTheme="minorHAnsi" w:hAnsiTheme="minorHAnsi" w:cstheme="min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4B474686" w14:textId="1D0557D2" w:rsidR="00431C95" w:rsidRPr="004E5AEA" w:rsidRDefault="00D14838"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sz w:val="24"/>
          <w:szCs w:val="24"/>
        </w:rPr>
        <w:t>Podmiotowe środki dowodowe</w:t>
      </w:r>
      <w:r w:rsidRPr="004E5AEA">
        <w:rPr>
          <w:rFonts w:asciiTheme="minorHAnsi" w:hAnsiTheme="minorHAnsi" w:cstheme="minorHAnsi"/>
          <w:sz w:val="24"/>
          <w:szCs w:val="24"/>
          <w:shd w:val="clear" w:color="auto" w:fill="FFFFFF"/>
        </w:rPr>
        <w:t xml:space="preserve"> </w:t>
      </w:r>
      <w:r w:rsidR="00921010" w:rsidRPr="004E5AEA">
        <w:rPr>
          <w:rFonts w:asciiTheme="minorHAnsi" w:hAnsiTheme="minorHAnsi" w:cstheme="minorHAnsi"/>
          <w:color w:val="000000"/>
          <w:sz w:val="24"/>
          <w:szCs w:val="24"/>
          <w:shd w:val="clear" w:color="auto" w:fill="FFFFFF"/>
        </w:rPr>
        <w:t>sporządzone w języku obcym przekazuje się wraz z tłumaczeniem na język polski.</w:t>
      </w:r>
    </w:p>
    <w:p w14:paraId="578C7EC1" w14:textId="6835585F" w:rsidR="00431C95" w:rsidRPr="004E5AEA" w:rsidRDefault="00431C95" w:rsidP="000918CD">
      <w:pPr>
        <w:pStyle w:val="Kolorowalistaakcent11"/>
        <w:numPr>
          <w:ilvl w:val="1"/>
          <w:numId w:val="13"/>
        </w:numPr>
        <w:autoSpaceDE w:val="0"/>
        <w:autoSpaceDN w:val="0"/>
        <w:adjustRightInd w:val="0"/>
        <w:spacing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 xml:space="preserve">Dokumenty elektroniczne </w:t>
      </w:r>
      <w:r w:rsidR="00D14838" w:rsidRPr="004E5AEA">
        <w:rPr>
          <w:rFonts w:asciiTheme="minorHAnsi" w:hAnsiTheme="minorHAnsi" w:cstheme="minorHAnsi"/>
          <w:color w:val="000000"/>
          <w:sz w:val="24"/>
          <w:szCs w:val="24"/>
          <w:shd w:val="clear" w:color="auto" w:fill="FFFFFF"/>
        </w:rPr>
        <w:t xml:space="preserve">muszą </w:t>
      </w:r>
      <w:r w:rsidRPr="004E5AEA">
        <w:rPr>
          <w:rFonts w:asciiTheme="minorHAnsi" w:hAnsiTheme="minorHAnsi" w:cstheme="minorHAnsi"/>
          <w:color w:val="000000"/>
          <w:sz w:val="24"/>
          <w:szCs w:val="24"/>
          <w:shd w:val="clear" w:color="auto" w:fill="FFFFFF"/>
        </w:rPr>
        <w:t>spełnia</w:t>
      </w:r>
      <w:r w:rsidR="00D14838" w:rsidRPr="004E5AEA">
        <w:rPr>
          <w:rFonts w:asciiTheme="minorHAnsi" w:hAnsiTheme="minorHAnsi" w:cstheme="minorHAnsi"/>
          <w:color w:val="000000"/>
          <w:sz w:val="24"/>
          <w:szCs w:val="24"/>
          <w:shd w:val="clear" w:color="auto" w:fill="FFFFFF"/>
        </w:rPr>
        <w:t>ć</w:t>
      </w:r>
      <w:r w:rsidRPr="004E5AEA">
        <w:rPr>
          <w:rFonts w:asciiTheme="minorHAnsi" w:hAnsiTheme="minorHAnsi" w:cstheme="minorHAnsi"/>
          <w:color w:val="000000"/>
          <w:sz w:val="24"/>
          <w:szCs w:val="24"/>
          <w:shd w:val="clear" w:color="auto" w:fill="FFFFFF"/>
        </w:rPr>
        <w:t xml:space="preserve"> łącznie następujące wymagania:</w:t>
      </w:r>
    </w:p>
    <w:p w14:paraId="43E7A20E" w14:textId="75F83CA8" w:rsidR="00431C95" w:rsidRPr="004E5AEA" w:rsidRDefault="00431C95" w:rsidP="000918CD">
      <w:pPr>
        <w:pStyle w:val="Akapitzlist"/>
        <w:numPr>
          <w:ilvl w:val="2"/>
          <w:numId w:val="48"/>
        </w:numPr>
        <w:shd w:val="clear" w:color="auto" w:fill="FFFFFF"/>
        <w:spacing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są utrwalone w sposób umożliwiający ich wielokrotne odczytanie, zapisanie i powielenie, a także przekazanie przy użyciu środków komunikacji elektronicznej lub na informatycznym nośniku danych;</w:t>
      </w:r>
    </w:p>
    <w:p w14:paraId="2840DB2A" w14:textId="0123478B" w:rsidR="00431C95" w:rsidRPr="004E5AEA" w:rsidRDefault="00431C95" w:rsidP="000918CD">
      <w:pPr>
        <w:pStyle w:val="Akapitzlist"/>
        <w:numPr>
          <w:ilvl w:val="2"/>
          <w:numId w:val="48"/>
        </w:numPr>
        <w:shd w:val="clear" w:color="auto" w:fill="FFFFFF"/>
        <w:spacing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umożliwiają prezentację treści w postaci elektronicznej, w szczególności przez wyświetlenie tej treści na monitorze ekranowym;</w:t>
      </w:r>
    </w:p>
    <w:p w14:paraId="5B249932" w14:textId="525CF02B" w:rsidR="00431C95" w:rsidRPr="004E5AEA" w:rsidRDefault="00431C95" w:rsidP="000918CD">
      <w:pPr>
        <w:pStyle w:val="Akapitzlist"/>
        <w:numPr>
          <w:ilvl w:val="2"/>
          <w:numId w:val="48"/>
        </w:numPr>
        <w:shd w:val="clear" w:color="auto" w:fill="FFFFFF"/>
        <w:spacing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umożliwiają prezentację treści w postaci papierowej, w szczególności za pomocą wydruku;</w:t>
      </w:r>
    </w:p>
    <w:p w14:paraId="2616032F" w14:textId="317BA343" w:rsidR="00431C95" w:rsidRPr="004E5AEA" w:rsidRDefault="00431C95" w:rsidP="000918CD">
      <w:pPr>
        <w:pStyle w:val="Akapitzlist"/>
        <w:numPr>
          <w:ilvl w:val="2"/>
          <w:numId w:val="48"/>
        </w:numPr>
        <w:shd w:val="clear" w:color="auto" w:fill="FFFFFF"/>
        <w:spacing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zawierają dane w układzie niepozostawiającym wątpliwości co do treści i kontekstu zapisanych informacji.</w:t>
      </w:r>
    </w:p>
    <w:p w14:paraId="64CD740D" w14:textId="77777777" w:rsidR="00431C95" w:rsidRPr="004E5AEA" w:rsidRDefault="00431C95" w:rsidP="00431C95">
      <w:pPr>
        <w:pStyle w:val="Kolorowalistaakcent11"/>
        <w:autoSpaceDE w:val="0"/>
        <w:autoSpaceDN w:val="0"/>
        <w:adjustRightInd w:val="0"/>
        <w:spacing w:line="276" w:lineRule="auto"/>
        <w:ind w:left="709"/>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4E5AEA" w14:paraId="5F912C52" w14:textId="77777777" w:rsidTr="00BA3A6A">
        <w:trPr>
          <w:jc w:val="center"/>
        </w:trPr>
        <w:tc>
          <w:tcPr>
            <w:tcW w:w="9060" w:type="dxa"/>
            <w:tcBorders>
              <w:bottom w:val="single" w:sz="4" w:space="0" w:color="auto"/>
            </w:tcBorders>
            <w:shd w:val="clear" w:color="auto" w:fill="D9D9D9" w:themeFill="background1" w:themeFillShade="D9"/>
          </w:tcPr>
          <w:p w14:paraId="0DDDDB0B" w14:textId="77777777" w:rsidR="00F85930" w:rsidRPr="004E5AEA" w:rsidRDefault="00F85930" w:rsidP="00627C7D">
            <w:pPr>
              <w:suppressAutoHyphens/>
              <w:spacing w:line="276" w:lineRule="auto"/>
              <w:contextualSpacing/>
              <w:jc w:val="center"/>
              <w:textAlignment w:val="baseline"/>
              <w:rPr>
                <w:rFonts w:asciiTheme="minorHAnsi" w:hAnsiTheme="minorHAnsi" w:cstheme="minorHAnsi"/>
              </w:rPr>
            </w:pPr>
          </w:p>
          <w:p w14:paraId="1328F690"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b/>
                <w:bCs/>
              </w:rPr>
            </w:pPr>
            <w:r w:rsidRPr="004E5AEA">
              <w:rPr>
                <w:rFonts w:asciiTheme="minorHAnsi" w:hAnsiTheme="minorHAnsi" w:cstheme="minorHAnsi"/>
                <w:b/>
                <w:bCs/>
              </w:rPr>
              <w:t>Rozdział 9</w:t>
            </w:r>
          </w:p>
          <w:p w14:paraId="2587A351" w14:textId="07D6BC0A"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lastRenderedPageBreak/>
              <w:t xml:space="preserve">INFORMACJA DLA WYKONAWCÓW POLEGAJĄCYCH </w:t>
            </w:r>
            <w:r w:rsidRPr="004E5AEA">
              <w:rPr>
                <w:rFonts w:asciiTheme="minorHAnsi" w:hAnsiTheme="minorHAnsi" w:cstheme="minorHAnsi"/>
                <w:b/>
              </w:rPr>
              <w:br/>
              <w:t xml:space="preserve">NA ZASOBACH INNYCH PODMIOTÓW, NA ZASADACH OKREŚLONYCH </w:t>
            </w:r>
            <w:r w:rsidRPr="004E5AEA">
              <w:rPr>
                <w:rFonts w:asciiTheme="minorHAnsi" w:hAnsiTheme="minorHAnsi" w:cstheme="minorHAnsi"/>
                <w:b/>
              </w:rPr>
              <w:br/>
              <w:t xml:space="preserve">W ART. </w:t>
            </w:r>
            <w:r w:rsidR="00CF1882" w:rsidRPr="004E5AEA">
              <w:rPr>
                <w:rFonts w:asciiTheme="minorHAnsi" w:hAnsiTheme="minorHAnsi" w:cstheme="minorHAnsi"/>
                <w:b/>
              </w:rPr>
              <w:t>118</w:t>
            </w:r>
            <w:r w:rsidRPr="004E5AEA">
              <w:rPr>
                <w:rFonts w:asciiTheme="minorHAnsi" w:hAnsiTheme="minorHAnsi" w:cstheme="minorHAnsi"/>
                <w:b/>
              </w:rPr>
              <w:t xml:space="preserve"> USTAWY PZP ORAZ ZAMIERZAJĄCYCH POWIERZYĆ WYKONANIE CZĘŚCI ZAMÓWIENIA PODWYKONAWCOM</w:t>
            </w:r>
          </w:p>
        </w:tc>
      </w:tr>
    </w:tbl>
    <w:p w14:paraId="5F5E3415" w14:textId="77777777" w:rsidR="006773CD" w:rsidRPr="004E5AEA" w:rsidRDefault="006773CD" w:rsidP="00627C7D">
      <w:pPr>
        <w:pStyle w:val="Akapitzlist"/>
        <w:autoSpaceDE w:val="0"/>
        <w:autoSpaceDN w:val="0"/>
        <w:adjustRightInd w:val="0"/>
        <w:spacing w:line="276" w:lineRule="auto"/>
        <w:ind w:left="709"/>
        <w:rPr>
          <w:rFonts w:asciiTheme="minorHAnsi" w:hAnsiTheme="minorHAnsi" w:cstheme="minorHAnsi"/>
          <w:sz w:val="24"/>
          <w:szCs w:val="24"/>
        </w:rPr>
      </w:pPr>
    </w:p>
    <w:p w14:paraId="5F4841E0" w14:textId="15DB892E" w:rsidR="008E3C0F" w:rsidRPr="004E5AEA" w:rsidRDefault="008E3C0F" w:rsidP="000918CD">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22A60A3" w14:textId="6AD926FA" w:rsidR="008A21B5" w:rsidRPr="004E5AEA" w:rsidRDefault="008A21B5" w:rsidP="000918CD">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607209" w14:textId="3C25EC00" w:rsidR="008E3C0F" w:rsidRPr="004E5AEA" w:rsidRDefault="008E3C0F" w:rsidP="000918CD">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4E5AEA">
        <w:rPr>
          <w:rFonts w:asciiTheme="minorHAnsi" w:hAnsiTheme="minorHAnsi" w:cstheme="minorHAnsi"/>
          <w:b/>
          <w:bCs/>
          <w:color w:val="000000"/>
          <w:sz w:val="24"/>
          <w:szCs w:val="24"/>
          <w:shd w:val="clear" w:color="auto" w:fill="FFFFFF"/>
        </w:rPr>
        <w:t>jeśli podmioty te wykonają roboty budowlane lub usługi, do realizacji których te zdolności są wymagane.</w:t>
      </w:r>
      <w:r w:rsidR="00D14838" w:rsidRPr="004E5AEA">
        <w:rPr>
          <w:rFonts w:asciiTheme="minorHAnsi" w:hAnsiTheme="minorHAnsi" w:cstheme="minorHAnsi"/>
          <w:color w:val="000000"/>
          <w:sz w:val="24"/>
          <w:szCs w:val="24"/>
          <w:shd w:val="clear" w:color="auto" w:fill="FFFFFF"/>
        </w:rPr>
        <w:t xml:space="preserve"> </w:t>
      </w:r>
    </w:p>
    <w:p w14:paraId="300BCD56" w14:textId="77777777" w:rsidR="00CE5016" w:rsidRPr="004E5AEA" w:rsidRDefault="00CE5016" w:rsidP="000918CD">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 xml:space="preserve">Wykonawca, który polega na zdolnościach lub sytuacji podmiotów udostępniających zasoby, składa </w:t>
      </w:r>
      <w:r w:rsidRPr="004E5AEA">
        <w:rPr>
          <w:rFonts w:asciiTheme="minorHAnsi" w:hAnsiTheme="minorHAnsi" w:cstheme="minorHAnsi"/>
          <w:b/>
          <w:bCs/>
          <w:color w:val="000000"/>
          <w:sz w:val="24"/>
          <w:szCs w:val="24"/>
          <w:shd w:val="clear" w:color="auto" w:fill="FFFFFF"/>
        </w:rPr>
        <w:t>wraz z ofertą</w:t>
      </w:r>
      <w:r w:rsidRPr="004E5AEA">
        <w:rPr>
          <w:rFonts w:asciiTheme="minorHAnsi" w:hAnsiTheme="minorHAnsi" w:cstheme="minorHAnsi"/>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9784D" w:rsidRPr="004E5AEA">
        <w:rPr>
          <w:rFonts w:asciiTheme="minorHAnsi" w:hAnsiTheme="minorHAnsi" w:cstheme="minorHAnsi"/>
          <w:sz w:val="24"/>
          <w:szCs w:val="24"/>
          <w:u w:val="single"/>
        </w:rPr>
        <w:t>.</w:t>
      </w:r>
    </w:p>
    <w:p w14:paraId="4F554914" w14:textId="049D825A" w:rsidR="00CE5016" w:rsidRPr="004E5AEA" w:rsidRDefault="00CE5016" w:rsidP="000918CD">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Zobowiązanie podmiotu udostępniającego zasoby, o którym mowa w pkt 9.</w:t>
      </w:r>
      <w:r w:rsidR="008A21B5" w:rsidRPr="004E5AEA">
        <w:rPr>
          <w:rFonts w:asciiTheme="minorHAnsi" w:hAnsiTheme="minorHAnsi" w:cstheme="minorHAnsi"/>
          <w:color w:val="000000"/>
          <w:sz w:val="24"/>
          <w:szCs w:val="24"/>
          <w:shd w:val="clear" w:color="auto" w:fill="FFFFFF"/>
        </w:rPr>
        <w:t>4</w:t>
      </w:r>
      <w:r w:rsidRPr="004E5AEA">
        <w:rPr>
          <w:rFonts w:asciiTheme="minorHAnsi" w:hAnsiTheme="minorHAnsi" w:cstheme="minorHAnsi"/>
          <w:color w:val="000000"/>
          <w:sz w:val="24"/>
          <w:szCs w:val="24"/>
          <w:shd w:val="clear" w:color="auto" w:fill="FFFFFF"/>
        </w:rPr>
        <w:t xml:space="preserve"> potwierdza, że stosunek łączący wykonawcę z podmiotami udostępniającymi zasoby gwarantuje rzeczywisty dostęp do tych zasobów oraz określa w szczególności:</w:t>
      </w:r>
    </w:p>
    <w:p w14:paraId="15E16BBF" w14:textId="5E098FEA" w:rsidR="00CE5016" w:rsidRPr="004E5AEA" w:rsidRDefault="00CE5016" w:rsidP="000918CD">
      <w:pPr>
        <w:pStyle w:val="Akapitzlist"/>
        <w:numPr>
          <w:ilvl w:val="2"/>
          <w:numId w:val="49"/>
        </w:numPr>
        <w:shd w:val="clear" w:color="auto" w:fill="FFFFFF"/>
        <w:spacing w:before="72" w:after="72"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zakres dostępnych wykonawcy zasobów podmiotu udostępniającego zasoby;</w:t>
      </w:r>
    </w:p>
    <w:p w14:paraId="03EF2BF2" w14:textId="608E2CBA" w:rsidR="00CE5016" w:rsidRPr="004E5AEA" w:rsidRDefault="00CE5016" w:rsidP="000918CD">
      <w:pPr>
        <w:pStyle w:val="Akapitzlist"/>
        <w:numPr>
          <w:ilvl w:val="2"/>
          <w:numId w:val="49"/>
        </w:numPr>
        <w:shd w:val="clear" w:color="auto" w:fill="FFFFFF"/>
        <w:spacing w:after="72"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sposób i okres udostępnienia wykonawcy i wykorzystania przez niego zasobów podmiotu udostępniającego te zasoby przy wykonywaniu zamówienia;</w:t>
      </w:r>
    </w:p>
    <w:p w14:paraId="0975A72D" w14:textId="59FA9E1F" w:rsidR="00CE5016" w:rsidRPr="004E5AEA" w:rsidRDefault="00CE5016" w:rsidP="000918CD">
      <w:pPr>
        <w:pStyle w:val="Akapitzlist"/>
        <w:numPr>
          <w:ilvl w:val="2"/>
          <w:numId w:val="49"/>
        </w:numPr>
        <w:shd w:val="clear" w:color="auto" w:fill="FFFFFF"/>
        <w:spacing w:after="72"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CE2919" w14:textId="23DE0DA4" w:rsidR="00E8509C" w:rsidRPr="004E5AEA" w:rsidRDefault="00CE5016" w:rsidP="000918CD">
      <w:pPr>
        <w:pStyle w:val="Akapitzlist"/>
        <w:numPr>
          <w:ilvl w:val="1"/>
          <w:numId w:val="14"/>
        </w:numPr>
        <w:autoSpaceDE w:val="0"/>
        <w:autoSpaceDN w:val="0"/>
        <w:adjustRightInd w:val="0"/>
        <w:spacing w:before="0" w:after="0" w:line="276" w:lineRule="auto"/>
        <w:ind w:left="709" w:hanging="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w:t>
      </w:r>
      <w:r w:rsidR="008A21B5" w:rsidRPr="004E5AEA">
        <w:rPr>
          <w:rFonts w:asciiTheme="minorHAnsi" w:hAnsiTheme="minorHAnsi" w:cstheme="minorHAnsi"/>
          <w:color w:val="000000"/>
          <w:sz w:val="24"/>
          <w:szCs w:val="24"/>
          <w:shd w:val="clear" w:color="auto" w:fill="FFFFFF"/>
        </w:rPr>
        <w:t xml:space="preserve"> </w:t>
      </w:r>
      <w:r w:rsidRPr="004E5AEA">
        <w:rPr>
          <w:rFonts w:asciiTheme="minorHAnsi" w:hAnsiTheme="minorHAnsi" w:cstheme="minorHAnsi"/>
          <w:color w:val="000000"/>
          <w:sz w:val="24"/>
          <w:szCs w:val="24"/>
          <w:shd w:val="clear" w:color="auto" w:fill="FFFFFF"/>
        </w:rPr>
        <w:t xml:space="preserve">a także </w:t>
      </w:r>
      <w:r w:rsidR="008A21B5" w:rsidRPr="004E5AEA">
        <w:rPr>
          <w:rFonts w:asciiTheme="minorHAnsi" w:hAnsiTheme="minorHAnsi" w:cstheme="minorHAnsi"/>
          <w:color w:val="000000"/>
          <w:sz w:val="24"/>
          <w:szCs w:val="24"/>
          <w:shd w:val="clear" w:color="auto" w:fill="FFFFFF"/>
        </w:rPr>
        <w:t>z</w:t>
      </w:r>
      <w:r w:rsidRPr="004E5AEA">
        <w:rPr>
          <w:rFonts w:asciiTheme="minorHAnsi" w:hAnsiTheme="minorHAnsi" w:cstheme="minorHAnsi"/>
          <w:color w:val="000000"/>
          <w:sz w:val="24"/>
          <w:szCs w:val="24"/>
          <w:shd w:val="clear" w:color="auto" w:fill="FFFFFF"/>
        </w:rPr>
        <w:t xml:space="preserve">bada, czy nie </w:t>
      </w:r>
      <w:r w:rsidR="00601DF1" w:rsidRPr="004E5AEA">
        <w:rPr>
          <w:rFonts w:asciiTheme="minorHAnsi" w:hAnsiTheme="minorHAnsi" w:cstheme="minorHAnsi"/>
          <w:color w:val="000000"/>
          <w:sz w:val="24"/>
          <w:szCs w:val="24"/>
          <w:shd w:val="clear" w:color="auto" w:fill="FFFFFF"/>
        </w:rPr>
        <w:t>zachodzą</w:t>
      </w:r>
      <w:r w:rsidR="00404756" w:rsidRPr="004E5AEA">
        <w:rPr>
          <w:rFonts w:asciiTheme="minorHAnsi" w:hAnsiTheme="minorHAnsi" w:cstheme="minorHAnsi"/>
          <w:color w:val="000000"/>
          <w:sz w:val="24"/>
          <w:szCs w:val="24"/>
          <w:shd w:val="clear" w:color="auto" w:fill="FFFFFF"/>
        </w:rPr>
        <w:t>,</w:t>
      </w:r>
      <w:r w:rsidR="00601DF1" w:rsidRPr="004E5AEA">
        <w:rPr>
          <w:rFonts w:asciiTheme="minorHAnsi" w:hAnsiTheme="minorHAnsi" w:cstheme="minorHAnsi"/>
          <w:color w:val="000000"/>
          <w:sz w:val="24"/>
          <w:szCs w:val="24"/>
          <w:shd w:val="clear" w:color="auto" w:fill="FFFFFF"/>
        </w:rPr>
        <w:t xml:space="preserve"> </w:t>
      </w:r>
      <w:r w:rsidRPr="004E5AEA">
        <w:rPr>
          <w:rFonts w:asciiTheme="minorHAnsi" w:hAnsiTheme="minorHAnsi" w:cstheme="minorHAnsi"/>
          <w:color w:val="000000"/>
          <w:sz w:val="24"/>
          <w:szCs w:val="24"/>
          <w:shd w:val="clear" w:color="auto" w:fill="FFFFFF"/>
        </w:rPr>
        <w:t>wobec tego podmiotu podstawy wykluczenia, które zostały przewidziane względem wykonawcy</w:t>
      </w:r>
      <w:r w:rsidR="00E8509C" w:rsidRPr="004E5AEA">
        <w:rPr>
          <w:rFonts w:asciiTheme="minorHAnsi" w:hAnsiTheme="minorHAnsi" w:cstheme="minorHAnsi"/>
          <w:sz w:val="24"/>
          <w:szCs w:val="24"/>
        </w:rPr>
        <w:t>.</w:t>
      </w:r>
    </w:p>
    <w:p w14:paraId="585126C7" w14:textId="3F8DE237" w:rsidR="008A21B5" w:rsidRPr="004E5AEA" w:rsidRDefault="008A21B5" w:rsidP="000918CD">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w:t>
      </w:r>
      <w:r w:rsidRPr="004E5AEA">
        <w:rPr>
          <w:rFonts w:asciiTheme="minorHAnsi" w:hAnsiTheme="minorHAnsi" w:cstheme="minorHAnsi"/>
          <w:color w:val="000000"/>
          <w:sz w:val="24"/>
          <w:szCs w:val="24"/>
          <w:shd w:val="clear" w:color="auto" w:fill="FFFFFF"/>
        </w:rPr>
        <w:lastRenderedPageBreak/>
        <w:t>zamawiającego zastąpił ten podmiot innym podmiotem lub podmiotami albo wykazał, że samodzielnie spełnia warunki udziału w postępowaniu.</w:t>
      </w:r>
      <w:r w:rsidRPr="004E5AEA">
        <w:rPr>
          <w:rFonts w:asciiTheme="minorHAnsi" w:hAnsiTheme="minorHAnsi" w:cstheme="minorHAnsi"/>
          <w:b/>
          <w:sz w:val="24"/>
          <w:szCs w:val="24"/>
        </w:rPr>
        <w:t xml:space="preserve"> </w:t>
      </w:r>
    </w:p>
    <w:p w14:paraId="442ED7C3" w14:textId="4C4C16D6" w:rsidR="005270DA" w:rsidRPr="004E5AEA" w:rsidRDefault="005270DA" w:rsidP="000918CD">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Wykonawca, w przypadku polegania na zdolnościach lub sytuacji podmiotów udostępniających zasoby, przedstawia, wraz z oświadczeniami, o którym mowa w pkt 8.1</w:t>
      </w:r>
      <w:r w:rsidR="00BA3A6A" w:rsidRPr="004E5AEA">
        <w:rPr>
          <w:rFonts w:asciiTheme="minorHAnsi" w:hAnsiTheme="minorHAnsi" w:cstheme="minorHAnsi"/>
          <w:color w:val="000000"/>
          <w:sz w:val="24"/>
          <w:szCs w:val="24"/>
          <w:shd w:val="clear" w:color="auto" w:fill="FFFFFF"/>
        </w:rPr>
        <w:t xml:space="preserve"> SWZ</w:t>
      </w:r>
      <w:r w:rsidRPr="004E5AEA">
        <w:rPr>
          <w:rFonts w:asciiTheme="minorHAnsi" w:hAnsiTheme="minorHAnsi" w:cstheme="minorHAnsi"/>
          <w:color w:val="000000"/>
          <w:sz w:val="24"/>
          <w:szCs w:val="24"/>
          <w:shd w:val="clear" w:color="auto" w:fill="FFFFFF"/>
        </w:rPr>
        <w:t xml:space="preserve"> także oświadczenia podmiotu udostępniającego zasoby, potwierdzające brak podstaw wykluczenia tego podmiotu oraz odpowiednio spełnianie warunków udziału w postępowaniu lub kryteriów selekcji, w zakresie, w jakim wykonawca powołuje się na jego zasoby.</w:t>
      </w:r>
    </w:p>
    <w:p w14:paraId="4ED55E5B" w14:textId="21350BE0" w:rsidR="005270DA" w:rsidRPr="004E5AEA" w:rsidRDefault="002C74A9" w:rsidP="000918CD">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4E5AEA">
        <w:rPr>
          <w:rFonts w:asciiTheme="minorHAnsi" w:hAnsiTheme="minorHAnsi" w:cstheme="minorHAnsi"/>
          <w:bCs/>
          <w:sz w:val="24"/>
          <w:szCs w:val="24"/>
        </w:rPr>
        <w:t>W</w:t>
      </w:r>
      <w:r w:rsidR="00D9784D" w:rsidRPr="004E5AEA">
        <w:rPr>
          <w:rFonts w:asciiTheme="minorHAnsi" w:hAnsiTheme="minorHAnsi" w:cstheme="minorHAnsi"/>
          <w:bCs/>
          <w:sz w:val="24"/>
          <w:szCs w:val="24"/>
        </w:rPr>
        <w:t>ykonawc</w:t>
      </w:r>
      <w:r w:rsidR="008A21B5" w:rsidRPr="004E5AEA">
        <w:rPr>
          <w:rFonts w:asciiTheme="minorHAnsi" w:hAnsiTheme="minorHAnsi" w:cstheme="minorHAnsi"/>
          <w:bCs/>
          <w:sz w:val="24"/>
          <w:szCs w:val="24"/>
        </w:rPr>
        <w:t>a</w:t>
      </w:r>
      <w:r w:rsidR="00D9784D" w:rsidRPr="004E5AEA">
        <w:rPr>
          <w:rFonts w:asciiTheme="minorHAnsi" w:hAnsiTheme="minorHAnsi" w:cstheme="minorHAnsi"/>
          <w:bCs/>
          <w:sz w:val="24"/>
          <w:szCs w:val="24"/>
        </w:rPr>
        <w:t xml:space="preserve">, który polega na zdolnościach lub sytuacji innych podmiotów na zasadach określonych w art. </w:t>
      </w:r>
      <w:r w:rsidR="008A21B5" w:rsidRPr="004E5AEA">
        <w:rPr>
          <w:rFonts w:asciiTheme="minorHAnsi" w:hAnsiTheme="minorHAnsi" w:cstheme="minorHAnsi"/>
          <w:bCs/>
          <w:sz w:val="24"/>
          <w:szCs w:val="24"/>
        </w:rPr>
        <w:t>118</w:t>
      </w:r>
      <w:r w:rsidR="00D9784D" w:rsidRPr="004E5AEA">
        <w:rPr>
          <w:rFonts w:asciiTheme="minorHAnsi" w:hAnsiTheme="minorHAnsi" w:cstheme="minorHAnsi"/>
          <w:bCs/>
          <w:sz w:val="24"/>
          <w:szCs w:val="24"/>
        </w:rPr>
        <w:t xml:space="preserve"> </w:t>
      </w:r>
      <w:r w:rsidR="005270DA" w:rsidRPr="004E5AEA">
        <w:rPr>
          <w:rFonts w:asciiTheme="minorHAnsi" w:hAnsiTheme="minorHAnsi" w:cstheme="minorHAnsi"/>
          <w:bCs/>
          <w:sz w:val="24"/>
          <w:szCs w:val="24"/>
        </w:rPr>
        <w:t>ustawy</w:t>
      </w:r>
      <w:r w:rsidR="00404756" w:rsidRPr="004E5AEA">
        <w:rPr>
          <w:rFonts w:asciiTheme="minorHAnsi" w:hAnsiTheme="minorHAnsi" w:cstheme="minorHAnsi"/>
          <w:bCs/>
          <w:sz w:val="24"/>
          <w:szCs w:val="24"/>
        </w:rPr>
        <w:t xml:space="preserve"> </w:t>
      </w:r>
      <w:proofErr w:type="spellStart"/>
      <w:r w:rsidR="00404756" w:rsidRPr="004E5AEA">
        <w:rPr>
          <w:rFonts w:asciiTheme="minorHAnsi" w:hAnsiTheme="minorHAnsi" w:cstheme="minorHAnsi"/>
          <w:sz w:val="24"/>
          <w:szCs w:val="24"/>
        </w:rPr>
        <w:t>Pzp</w:t>
      </w:r>
      <w:proofErr w:type="spellEnd"/>
      <w:r w:rsidR="005270DA" w:rsidRPr="004E5AEA">
        <w:rPr>
          <w:rFonts w:asciiTheme="minorHAnsi" w:hAnsiTheme="minorHAnsi" w:cstheme="minorHAnsi"/>
          <w:bCs/>
          <w:sz w:val="24"/>
          <w:szCs w:val="24"/>
        </w:rPr>
        <w:t>,</w:t>
      </w:r>
      <w:r w:rsidR="00D9784D" w:rsidRPr="004E5AEA">
        <w:rPr>
          <w:rFonts w:asciiTheme="minorHAnsi" w:hAnsiTheme="minorHAnsi" w:cstheme="minorHAnsi"/>
          <w:bCs/>
          <w:sz w:val="24"/>
          <w:szCs w:val="24"/>
        </w:rPr>
        <w:t xml:space="preserve"> przedstawi</w:t>
      </w:r>
      <w:r w:rsidR="005270DA" w:rsidRPr="004E5AEA">
        <w:rPr>
          <w:rFonts w:asciiTheme="minorHAnsi" w:hAnsiTheme="minorHAnsi" w:cstheme="minorHAnsi"/>
          <w:bCs/>
          <w:sz w:val="24"/>
          <w:szCs w:val="24"/>
        </w:rPr>
        <w:t>a</w:t>
      </w:r>
      <w:r w:rsidR="00D9784D" w:rsidRPr="004E5AEA">
        <w:rPr>
          <w:rFonts w:asciiTheme="minorHAnsi" w:hAnsiTheme="minorHAnsi" w:cstheme="minorHAnsi"/>
          <w:bCs/>
          <w:sz w:val="24"/>
          <w:szCs w:val="24"/>
        </w:rPr>
        <w:t xml:space="preserve"> </w:t>
      </w:r>
      <w:r w:rsidR="005270DA" w:rsidRPr="004E5AEA">
        <w:rPr>
          <w:rFonts w:asciiTheme="minorHAnsi" w:hAnsiTheme="minorHAnsi" w:cstheme="minorHAnsi"/>
          <w:bCs/>
          <w:sz w:val="24"/>
          <w:szCs w:val="24"/>
        </w:rPr>
        <w:t xml:space="preserve">na wezwanie zamawiającego </w:t>
      </w:r>
      <w:r w:rsidR="00D9784D" w:rsidRPr="004E5AEA">
        <w:rPr>
          <w:rFonts w:asciiTheme="minorHAnsi" w:hAnsiTheme="minorHAnsi" w:cstheme="minorHAnsi"/>
          <w:bCs/>
          <w:sz w:val="24"/>
          <w:szCs w:val="24"/>
        </w:rPr>
        <w:t>dokument</w:t>
      </w:r>
      <w:r w:rsidR="005270DA" w:rsidRPr="004E5AEA">
        <w:rPr>
          <w:rFonts w:asciiTheme="minorHAnsi" w:hAnsiTheme="minorHAnsi" w:cstheme="minorHAnsi"/>
          <w:bCs/>
          <w:sz w:val="24"/>
          <w:szCs w:val="24"/>
        </w:rPr>
        <w:t>y</w:t>
      </w:r>
      <w:r w:rsidR="00D9784D" w:rsidRPr="004E5AEA">
        <w:rPr>
          <w:rFonts w:asciiTheme="minorHAnsi" w:hAnsiTheme="minorHAnsi" w:cstheme="minorHAnsi"/>
          <w:bCs/>
          <w:sz w:val="24"/>
          <w:szCs w:val="24"/>
        </w:rPr>
        <w:t xml:space="preserve"> wymienion</w:t>
      </w:r>
      <w:r w:rsidR="005270DA" w:rsidRPr="004E5AEA">
        <w:rPr>
          <w:rFonts w:asciiTheme="minorHAnsi" w:hAnsiTheme="minorHAnsi" w:cstheme="minorHAnsi"/>
          <w:bCs/>
          <w:sz w:val="24"/>
          <w:szCs w:val="24"/>
        </w:rPr>
        <w:t>e</w:t>
      </w:r>
      <w:r w:rsidR="00D9784D" w:rsidRPr="004E5AEA">
        <w:rPr>
          <w:rFonts w:asciiTheme="minorHAnsi" w:hAnsiTheme="minorHAnsi" w:cstheme="minorHAnsi"/>
          <w:bCs/>
          <w:sz w:val="24"/>
          <w:szCs w:val="24"/>
        </w:rPr>
        <w:t xml:space="preserve"> w pkt. 8.</w:t>
      </w:r>
      <w:r w:rsidR="005270DA" w:rsidRPr="004E5AEA">
        <w:rPr>
          <w:rFonts w:asciiTheme="minorHAnsi" w:hAnsiTheme="minorHAnsi" w:cstheme="minorHAnsi"/>
          <w:bCs/>
          <w:sz w:val="24"/>
          <w:szCs w:val="24"/>
        </w:rPr>
        <w:t>3</w:t>
      </w:r>
      <w:r w:rsidR="00D9784D" w:rsidRPr="004E5AEA">
        <w:rPr>
          <w:rFonts w:asciiTheme="minorHAnsi" w:hAnsiTheme="minorHAnsi" w:cstheme="minorHAnsi"/>
          <w:bCs/>
          <w:sz w:val="24"/>
          <w:szCs w:val="24"/>
        </w:rPr>
        <w:t>.2</w:t>
      </w:r>
      <w:r w:rsidR="00404756" w:rsidRPr="004E5AEA">
        <w:rPr>
          <w:rFonts w:asciiTheme="minorHAnsi" w:hAnsiTheme="minorHAnsi" w:cstheme="minorHAnsi"/>
          <w:bCs/>
          <w:sz w:val="24"/>
          <w:szCs w:val="24"/>
        </w:rPr>
        <w:t xml:space="preserve"> SWZ</w:t>
      </w:r>
      <w:r w:rsidR="00D9784D" w:rsidRPr="004E5AEA">
        <w:rPr>
          <w:rFonts w:asciiTheme="minorHAnsi" w:hAnsiTheme="minorHAnsi" w:cstheme="minorHAnsi"/>
          <w:bCs/>
          <w:sz w:val="24"/>
          <w:szCs w:val="24"/>
        </w:rPr>
        <w:t xml:space="preserve"> </w:t>
      </w:r>
      <w:r w:rsidR="005270DA" w:rsidRPr="004E5AEA">
        <w:rPr>
          <w:rFonts w:asciiTheme="minorHAnsi" w:hAnsiTheme="minorHAnsi" w:cstheme="minorHAnsi"/>
          <w:color w:val="000000"/>
          <w:sz w:val="24"/>
          <w:szCs w:val="24"/>
          <w:shd w:val="clear" w:color="auto" w:fill="FFFFFF"/>
        </w:rPr>
        <w:t>dotyczące tych podmiotów, potwierdzające, że nie zachodzą wobec tych podmiotów podstawy wykluczenia z postępowania</w:t>
      </w:r>
      <w:r w:rsidR="00065CF3" w:rsidRPr="004E5AEA">
        <w:rPr>
          <w:rFonts w:asciiTheme="minorHAnsi" w:hAnsiTheme="minorHAnsi" w:cstheme="minorHAnsi"/>
          <w:color w:val="000000"/>
          <w:sz w:val="24"/>
          <w:szCs w:val="24"/>
          <w:shd w:val="clear" w:color="auto" w:fill="FFFFFF"/>
        </w:rPr>
        <w:t>.</w:t>
      </w:r>
    </w:p>
    <w:p w14:paraId="2DB1C964" w14:textId="18BE2479" w:rsidR="00C70762" w:rsidRPr="004E5AEA" w:rsidRDefault="00C70762" w:rsidP="000918CD">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4E5AEA">
        <w:rPr>
          <w:rFonts w:asciiTheme="minorHAnsi" w:hAnsiTheme="minorHAnsi" w:cstheme="minorHAnsi"/>
          <w:color w:val="000000"/>
          <w:sz w:val="24"/>
          <w:szCs w:val="24"/>
        </w:rPr>
        <w:t xml:space="preserve">Zamawiający </w:t>
      </w:r>
      <w:r w:rsidRPr="004E5AEA">
        <w:rPr>
          <w:rFonts w:asciiTheme="minorHAnsi" w:hAnsiTheme="minorHAnsi" w:cstheme="minorHAnsi"/>
          <w:b/>
          <w:bCs/>
          <w:color w:val="000000"/>
          <w:sz w:val="24"/>
          <w:szCs w:val="24"/>
        </w:rPr>
        <w:t>żąda</w:t>
      </w:r>
      <w:r w:rsidRPr="004E5AEA">
        <w:rPr>
          <w:rFonts w:asciiTheme="minorHAnsi" w:hAnsiTheme="minorHAnsi" w:cstheme="minorHAns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26E866B7" w14:textId="3390D976" w:rsidR="00C70762" w:rsidRPr="004E5AEA" w:rsidRDefault="00C70762" w:rsidP="000918CD">
      <w:pPr>
        <w:pStyle w:val="Akapitzlist"/>
        <w:numPr>
          <w:ilvl w:val="1"/>
          <w:numId w:val="14"/>
        </w:numPr>
        <w:autoSpaceDE w:val="0"/>
        <w:autoSpaceDN w:val="0"/>
        <w:adjustRightInd w:val="0"/>
        <w:spacing w:before="0" w:after="0" w:line="276" w:lineRule="auto"/>
        <w:ind w:left="709"/>
        <w:rPr>
          <w:rFonts w:asciiTheme="minorHAnsi" w:hAnsiTheme="minorHAnsi" w:cstheme="minorHAnsi"/>
          <w:sz w:val="24"/>
          <w:szCs w:val="24"/>
        </w:rPr>
      </w:pPr>
      <w:r w:rsidRPr="004E5AEA">
        <w:rPr>
          <w:rFonts w:asciiTheme="minorHAnsi" w:hAnsiTheme="minorHAnsi" w:cstheme="minorHAnsi"/>
          <w:color w:val="000000"/>
          <w:sz w:val="24"/>
          <w:szCs w:val="24"/>
        </w:rPr>
        <w:t>Wykonawca będzie zobowiązany do zawiadamiania zamawiającego o wszelkich zmianach w odniesieniu do informacji, o których mowa w pkt 9.1</w:t>
      </w:r>
      <w:r w:rsidR="00BA3A6A" w:rsidRPr="004E5AEA">
        <w:rPr>
          <w:rFonts w:asciiTheme="minorHAnsi" w:hAnsiTheme="minorHAnsi" w:cstheme="minorHAnsi"/>
          <w:color w:val="000000"/>
          <w:sz w:val="24"/>
          <w:szCs w:val="24"/>
        </w:rPr>
        <w:t xml:space="preserve"> SWZ</w:t>
      </w:r>
      <w:r w:rsidRPr="004E5AEA">
        <w:rPr>
          <w:rFonts w:asciiTheme="minorHAnsi" w:hAnsiTheme="minorHAnsi" w:cstheme="minorHAnsi"/>
          <w:color w:val="000000"/>
          <w:sz w:val="24"/>
          <w:szCs w:val="24"/>
        </w:rPr>
        <w:t>, w trakcie realizacji zamówienia, a także przekaże wymagane informacje na temat nowych podwykonawców</w:t>
      </w:r>
      <w:r w:rsidR="00716B26" w:rsidRPr="004E5AEA">
        <w:rPr>
          <w:rFonts w:asciiTheme="minorHAnsi" w:hAnsiTheme="minorHAnsi" w:cstheme="minorHAnsi"/>
          <w:color w:val="000000"/>
          <w:sz w:val="24"/>
          <w:szCs w:val="24"/>
        </w:rPr>
        <w:t>.</w:t>
      </w:r>
    </w:p>
    <w:p w14:paraId="512A0511" w14:textId="77777777" w:rsidR="00C70762" w:rsidRPr="004E5AEA" w:rsidRDefault="00C70762" w:rsidP="00C70762">
      <w:pPr>
        <w:pStyle w:val="Akapitzlist"/>
        <w:autoSpaceDE w:val="0"/>
        <w:autoSpaceDN w:val="0"/>
        <w:adjustRightInd w:val="0"/>
        <w:spacing w:before="0" w:after="0" w:line="276" w:lineRule="auto"/>
        <w:ind w:left="709"/>
        <w:rPr>
          <w:rFonts w:asciiTheme="minorHAnsi" w:hAnsiTheme="minorHAnsi" w:cstheme="minorHAnsi"/>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E5AEA" w14:paraId="144987DC" w14:textId="77777777" w:rsidTr="00BA3A6A">
        <w:trPr>
          <w:jc w:val="center"/>
        </w:trPr>
        <w:tc>
          <w:tcPr>
            <w:tcW w:w="9072" w:type="dxa"/>
            <w:tcBorders>
              <w:bottom w:val="single" w:sz="4" w:space="0" w:color="auto"/>
            </w:tcBorders>
            <w:shd w:val="clear" w:color="auto" w:fill="D9D9D9" w:themeFill="background1" w:themeFillShade="D9"/>
          </w:tcPr>
          <w:p w14:paraId="2F1F5962"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10</w:t>
            </w:r>
          </w:p>
          <w:p w14:paraId="60B4D483" w14:textId="30715680"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 xml:space="preserve">INFORMACJA DLA WYKONAWCÓW WSPÓLNIE UBIEGAJĄCYCH SIĘ </w:t>
            </w:r>
            <w:r w:rsidRPr="004E5AEA">
              <w:rPr>
                <w:rFonts w:asciiTheme="minorHAnsi" w:hAnsiTheme="minorHAnsi" w:cstheme="minorHAnsi"/>
                <w:b/>
              </w:rPr>
              <w:br/>
              <w:t>O UDZIELENIE ZAMÓWIENIA (</w:t>
            </w:r>
            <w:r w:rsidR="00601DF1" w:rsidRPr="004E5AEA">
              <w:rPr>
                <w:rFonts w:asciiTheme="minorHAnsi" w:hAnsiTheme="minorHAnsi" w:cstheme="minorHAnsi"/>
                <w:b/>
              </w:rPr>
              <w:t xml:space="preserve">W TYM </w:t>
            </w:r>
            <w:r w:rsidRPr="004E5AEA">
              <w:rPr>
                <w:rFonts w:asciiTheme="minorHAnsi" w:hAnsiTheme="minorHAnsi" w:cstheme="minorHAnsi"/>
                <w:b/>
              </w:rPr>
              <w:t>SPÓŁKI CYWILNE)</w:t>
            </w:r>
          </w:p>
        </w:tc>
      </w:tr>
    </w:tbl>
    <w:p w14:paraId="63EDD20B" w14:textId="77777777" w:rsidR="0033611B" w:rsidRPr="004E5AEA" w:rsidRDefault="0033611B" w:rsidP="00627C7D">
      <w:pPr>
        <w:pStyle w:val="Akapitzlist"/>
        <w:widowControl w:val="0"/>
        <w:spacing w:line="276" w:lineRule="auto"/>
        <w:ind w:left="709"/>
        <w:outlineLvl w:val="3"/>
        <w:rPr>
          <w:rFonts w:asciiTheme="minorHAnsi" w:hAnsiTheme="minorHAnsi" w:cstheme="minorHAnsi"/>
          <w:bCs/>
          <w:sz w:val="24"/>
          <w:szCs w:val="24"/>
        </w:rPr>
      </w:pPr>
    </w:p>
    <w:p w14:paraId="054A6143" w14:textId="48CBC996" w:rsidR="00601DF1" w:rsidRPr="004E5AEA" w:rsidRDefault="00D9784D" w:rsidP="000918CD">
      <w:pPr>
        <w:pStyle w:val="Akapitzlist"/>
        <w:widowControl w:val="0"/>
        <w:numPr>
          <w:ilvl w:val="1"/>
          <w:numId w:val="18"/>
        </w:numPr>
        <w:spacing w:line="276" w:lineRule="auto"/>
        <w:ind w:left="709" w:hanging="709"/>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Wykonawcy </w:t>
      </w:r>
      <w:r w:rsidR="00601DF1" w:rsidRPr="004E5AEA">
        <w:rPr>
          <w:rFonts w:asciiTheme="minorHAnsi" w:hAnsiTheme="minorHAnsi" w:cstheme="min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72B4A17" w14:textId="77777777" w:rsidR="0009695E" w:rsidRPr="004E5AEA" w:rsidRDefault="0009695E" w:rsidP="000918CD">
      <w:pPr>
        <w:pStyle w:val="Akapitzlist"/>
        <w:widowControl w:val="0"/>
        <w:numPr>
          <w:ilvl w:val="1"/>
          <w:numId w:val="18"/>
        </w:numPr>
        <w:spacing w:line="276" w:lineRule="auto"/>
        <w:ind w:left="0" w:firstLine="0"/>
        <w:outlineLvl w:val="3"/>
        <w:rPr>
          <w:rFonts w:asciiTheme="minorHAnsi" w:hAnsiTheme="minorHAnsi" w:cstheme="minorHAnsi"/>
          <w:bCs/>
          <w:sz w:val="24"/>
          <w:szCs w:val="24"/>
        </w:rPr>
      </w:pPr>
      <w:r w:rsidRPr="004E5AEA">
        <w:rPr>
          <w:rFonts w:asciiTheme="minorHAnsi" w:hAnsiTheme="minorHAnsi" w:cstheme="minorHAnsi"/>
          <w:bCs/>
          <w:sz w:val="24"/>
          <w:szCs w:val="24"/>
        </w:rPr>
        <w:t>W przypadku Wykonawców wspólnie ubiegających się o udzielenie zamówienia:</w:t>
      </w:r>
    </w:p>
    <w:p w14:paraId="22C60297" w14:textId="384A6D62" w:rsidR="0009695E" w:rsidRPr="004E5AEA" w:rsidRDefault="0009695E" w:rsidP="0046682B">
      <w:pPr>
        <w:pStyle w:val="Akapitzlist"/>
        <w:widowControl w:val="0"/>
        <w:numPr>
          <w:ilvl w:val="0"/>
          <w:numId w:val="10"/>
        </w:numPr>
        <w:spacing w:line="276" w:lineRule="auto"/>
        <w:ind w:left="1134" w:hanging="425"/>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oświadczenia o których mowa w pkt. 8.1 </w:t>
      </w:r>
      <w:r w:rsidR="00A435B8" w:rsidRPr="004E5AEA">
        <w:rPr>
          <w:rFonts w:asciiTheme="minorHAnsi" w:hAnsiTheme="minorHAnsi" w:cstheme="minorHAnsi"/>
          <w:bCs/>
          <w:sz w:val="24"/>
          <w:szCs w:val="24"/>
        </w:rPr>
        <w:t>SWZ</w:t>
      </w:r>
      <w:r w:rsidRPr="004E5AEA">
        <w:rPr>
          <w:rFonts w:asciiTheme="minorHAnsi" w:hAnsiTheme="minorHAnsi" w:cstheme="minorHAnsi"/>
          <w:bCs/>
          <w:sz w:val="24"/>
          <w:szCs w:val="24"/>
        </w:rPr>
        <w:t xml:space="preserve"> </w:t>
      </w:r>
      <w:r w:rsidRPr="004E5AEA">
        <w:rPr>
          <w:rFonts w:asciiTheme="minorHAnsi" w:hAnsiTheme="minorHAnsi" w:cstheme="minorHAnsi"/>
          <w:b/>
          <w:bCs/>
          <w:sz w:val="24"/>
          <w:szCs w:val="24"/>
          <w:u w:val="single"/>
        </w:rPr>
        <w:t xml:space="preserve">składa </w:t>
      </w:r>
      <w:r w:rsidRPr="004E5AEA">
        <w:rPr>
          <w:rFonts w:asciiTheme="minorHAnsi" w:hAnsiTheme="minorHAnsi" w:cstheme="minorHAnsi"/>
          <w:b/>
          <w:sz w:val="24"/>
          <w:szCs w:val="24"/>
          <w:u w:val="single"/>
        </w:rPr>
        <w:t>z ofertą</w:t>
      </w:r>
      <w:r w:rsidRPr="004E5AEA">
        <w:rPr>
          <w:rFonts w:asciiTheme="minorHAnsi" w:hAnsiTheme="minorHAnsi" w:cstheme="minorHAnsi"/>
          <w:b/>
          <w:bCs/>
          <w:sz w:val="24"/>
          <w:szCs w:val="24"/>
        </w:rPr>
        <w:t xml:space="preserve"> każdy </w:t>
      </w:r>
      <w:r w:rsidRPr="004E5AEA">
        <w:rPr>
          <w:rFonts w:asciiTheme="minorHAnsi" w:hAnsiTheme="minorHAnsi" w:cstheme="minorHAnsi"/>
          <w:b/>
          <w:bCs/>
          <w:sz w:val="24"/>
          <w:szCs w:val="24"/>
        </w:rPr>
        <w:br/>
        <w:t>z Wykonawców wspólnie ubiegających się o zamówienie</w:t>
      </w:r>
      <w:r w:rsidRPr="004E5AEA">
        <w:rPr>
          <w:rFonts w:asciiTheme="minorHAnsi" w:hAnsiTheme="minorHAnsi" w:cstheme="minorHAnsi"/>
          <w:bCs/>
          <w:sz w:val="24"/>
          <w:szCs w:val="24"/>
        </w:rPr>
        <w:t xml:space="preserve">. </w:t>
      </w:r>
      <w:r w:rsidRPr="004E5AEA">
        <w:rPr>
          <w:rFonts w:asciiTheme="minorHAnsi" w:hAnsiTheme="minorHAnsi" w:cstheme="min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00534BDE" w:rsidRPr="004E5AEA">
        <w:rPr>
          <w:rFonts w:asciiTheme="minorHAnsi" w:hAnsiTheme="minorHAnsi" w:cstheme="minorHAnsi"/>
          <w:color w:val="000000"/>
          <w:sz w:val="24"/>
          <w:szCs w:val="24"/>
          <w:shd w:val="clear" w:color="auto" w:fill="FFFFFF"/>
        </w:rPr>
        <w:br/>
      </w:r>
      <w:r w:rsidRPr="004E5AEA">
        <w:rPr>
          <w:rFonts w:asciiTheme="minorHAnsi" w:hAnsiTheme="minorHAnsi" w:cstheme="minorHAnsi"/>
          <w:color w:val="000000"/>
          <w:sz w:val="24"/>
          <w:szCs w:val="24"/>
          <w:shd w:val="clear" w:color="auto" w:fill="FFFFFF"/>
        </w:rPr>
        <w:t>z wykonawców wykazuje spełnianie warunków udziału w postępowaniu lub kryteriów selekcji.</w:t>
      </w:r>
    </w:p>
    <w:p w14:paraId="215E111B" w14:textId="74443224" w:rsidR="0009695E" w:rsidRPr="004E5AEA" w:rsidRDefault="0009695E" w:rsidP="0046682B">
      <w:pPr>
        <w:pStyle w:val="Akapitzlist"/>
        <w:widowControl w:val="0"/>
        <w:numPr>
          <w:ilvl w:val="0"/>
          <w:numId w:val="10"/>
        </w:numPr>
        <w:spacing w:line="276" w:lineRule="auto"/>
        <w:ind w:left="1134" w:hanging="425"/>
        <w:outlineLvl w:val="3"/>
        <w:rPr>
          <w:rFonts w:asciiTheme="minorHAnsi" w:hAnsiTheme="minorHAnsi" w:cstheme="minorHAnsi"/>
          <w:bCs/>
          <w:sz w:val="24"/>
          <w:szCs w:val="24"/>
        </w:rPr>
      </w:pPr>
      <w:r w:rsidRPr="004E5AEA">
        <w:rPr>
          <w:rFonts w:asciiTheme="minorHAnsi" w:hAnsiTheme="minorHAnsi" w:cstheme="minorHAnsi"/>
          <w:color w:val="000000"/>
          <w:sz w:val="24"/>
          <w:szCs w:val="24"/>
        </w:rPr>
        <w:t xml:space="preserve">w przypadku, o którym mowa w rozdziale 6.3 SWZ wykonawcy wspólnie ubiegający się o udzielenie zamówienia </w:t>
      </w:r>
      <w:r w:rsidRPr="004E5AEA">
        <w:rPr>
          <w:rFonts w:asciiTheme="minorHAnsi" w:hAnsiTheme="minorHAnsi" w:cstheme="minorHAnsi"/>
          <w:b/>
          <w:bCs/>
          <w:color w:val="000000"/>
          <w:sz w:val="24"/>
          <w:szCs w:val="24"/>
        </w:rPr>
        <w:t>dołączają do oferty</w:t>
      </w:r>
      <w:r w:rsidRPr="004E5AEA">
        <w:rPr>
          <w:rFonts w:asciiTheme="minorHAnsi" w:hAnsiTheme="minorHAnsi" w:cstheme="minorHAnsi"/>
          <w:color w:val="000000"/>
          <w:sz w:val="24"/>
          <w:szCs w:val="24"/>
        </w:rPr>
        <w:t xml:space="preserve"> oświadczenie, z którego wynika, które dostawy wykonają poszczególni wykonawcy. </w:t>
      </w:r>
      <w:r w:rsidRPr="004E5AEA">
        <w:rPr>
          <w:rFonts w:asciiTheme="minorHAnsi" w:hAnsiTheme="minorHAnsi" w:cstheme="minorHAnsi"/>
          <w:color w:val="000000" w:themeColor="text1"/>
          <w:sz w:val="24"/>
          <w:szCs w:val="24"/>
        </w:rPr>
        <w:t>Oświadczenie należy złożyć wg</w:t>
      </w:r>
      <w:r w:rsidRPr="004E5AEA">
        <w:rPr>
          <w:rFonts w:asciiTheme="minorHAnsi" w:hAnsiTheme="minorHAnsi" w:cstheme="minorHAnsi"/>
          <w:sz w:val="24"/>
          <w:szCs w:val="24"/>
        </w:rPr>
        <w:t xml:space="preserve"> wymogów </w:t>
      </w:r>
      <w:r w:rsidRPr="004E5AEA">
        <w:rPr>
          <w:rFonts w:asciiTheme="minorHAnsi" w:hAnsiTheme="minorHAnsi" w:cstheme="minorHAnsi"/>
          <w:bCs/>
          <w:sz w:val="24"/>
          <w:szCs w:val="24"/>
        </w:rPr>
        <w:t xml:space="preserve">załącznika nr </w:t>
      </w:r>
      <w:r w:rsidR="00831A55" w:rsidRPr="004E5AEA">
        <w:rPr>
          <w:rFonts w:asciiTheme="minorHAnsi" w:hAnsiTheme="minorHAnsi" w:cstheme="minorHAnsi"/>
          <w:bCs/>
          <w:sz w:val="24"/>
          <w:szCs w:val="24"/>
        </w:rPr>
        <w:t>5</w:t>
      </w:r>
      <w:r w:rsidRPr="004E5AEA">
        <w:rPr>
          <w:rFonts w:asciiTheme="minorHAnsi" w:hAnsiTheme="minorHAnsi" w:cstheme="minorHAnsi"/>
          <w:bCs/>
          <w:sz w:val="24"/>
          <w:szCs w:val="24"/>
        </w:rPr>
        <w:t xml:space="preserve"> do SWZ. Oświadczenie to jest podmiotowym środkiem dowodowym.</w:t>
      </w:r>
    </w:p>
    <w:p w14:paraId="30C2FFC4" w14:textId="76D709C5" w:rsidR="0009695E" w:rsidRPr="004E5AEA" w:rsidRDefault="0009695E" w:rsidP="0046682B">
      <w:pPr>
        <w:pStyle w:val="Akapitzlist"/>
        <w:widowControl w:val="0"/>
        <w:numPr>
          <w:ilvl w:val="0"/>
          <w:numId w:val="10"/>
        </w:numPr>
        <w:spacing w:line="276" w:lineRule="auto"/>
        <w:ind w:left="1134" w:hanging="425"/>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zobowiązani są oni na wezwanie Zamawiającego, złożyć </w:t>
      </w:r>
      <w:r w:rsidR="00601113" w:rsidRPr="004E5AEA">
        <w:rPr>
          <w:rFonts w:asciiTheme="minorHAnsi" w:hAnsiTheme="minorHAnsi" w:cstheme="minorHAnsi"/>
          <w:bCs/>
          <w:sz w:val="24"/>
          <w:szCs w:val="24"/>
        </w:rPr>
        <w:t>podmiotowe środki dowodowe</w:t>
      </w:r>
      <w:r w:rsidRPr="004E5AEA">
        <w:rPr>
          <w:rFonts w:asciiTheme="minorHAnsi" w:hAnsiTheme="minorHAnsi" w:cstheme="minorHAnsi"/>
          <w:bCs/>
          <w:sz w:val="24"/>
          <w:szCs w:val="24"/>
        </w:rPr>
        <w:t xml:space="preserve">, o których mowa w pkt. 8.3 </w:t>
      </w:r>
      <w:r w:rsidR="00A435B8" w:rsidRPr="004E5AEA">
        <w:rPr>
          <w:rFonts w:asciiTheme="minorHAnsi" w:hAnsiTheme="minorHAnsi" w:cstheme="minorHAnsi"/>
          <w:bCs/>
          <w:sz w:val="24"/>
          <w:szCs w:val="24"/>
        </w:rPr>
        <w:t>SWZ</w:t>
      </w:r>
      <w:r w:rsidRPr="004E5AEA">
        <w:rPr>
          <w:rFonts w:asciiTheme="minorHAnsi" w:hAnsiTheme="minorHAnsi" w:cstheme="minorHAnsi"/>
          <w:bCs/>
          <w:sz w:val="24"/>
          <w:szCs w:val="24"/>
        </w:rPr>
        <w:t xml:space="preserve">, przy czym </w:t>
      </w:r>
      <w:r w:rsidR="00601113" w:rsidRPr="004E5AEA">
        <w:rPr>
          <w:rFonts w:asciiTheme="minorHAnsi" w:hAnsiTheme="minorHAnsi" w:cstheme="minorHAnsi"/>
          <w:bCs/>
          <w:sz w:val="24"/>
          <w:szCs w:val="24"/>
        </w:rPr>
        <w:t xml:space="preserve">podmiotowe środki </w:t>
      </w:r>
      <w:r w:rsidR="00601113" w:rsidRPr="004E5AEA">
        <w:rPr>
          <w:rFonts w:asciiTheme="minorHAnsi" w:hAnsiTheme="minorHAnsi" w:cstheme="minorHAnsi"/>
          <w:bCs/>
          <w:sz w:val="24"/>
          <w:szCs w:val="24"/>
        </w:rPr>
        <w:lastRenderedPageBreak/>
        <w:t>dowodowe</w:t>
      </w:r>
      <w:r w:rsidRPr="004E5AEA">
        <w:rPr>
          <w:rFonts w:asciiTheme="minorHAnsi" w:hAnsiTheme="minorHAnsi" w:cstheme="minorHAnsi"/>
          <w:bCs/>
          <w:sz w:val="24"/>
          <w:szCs w:val="24"/>
        </w:rPr>
        <w:t>, o których mowa:</w:t>
      </w:r>
    </w:p>
    <w:p w14:paraId="43DADC91" w14:textId="0FA7E6F8" w:rsidR="0009695E" w:rsidRPr="004E5AEA" w:rsidRDefault="0009695E" w:rsidP="0046682B">
      <w:pPr>
        <w:pStyle w:val="Akapitzlist"/>
        <w:widowControl w:val="0"/>
        <w:numPr>
          <w:ilvl w:val="0"/>
          <w:numId w:val="11"/>
        </w:numPr>
        <w:spacing w:line="276" w:lineRule="auto"/>
        <w:ind w:left="1418" w:hanging="284"/>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w pkt. 8.3.1 </w:t>
      </w:r>
      <w:r w:rsidR="00A435B8" w:rsidRPr="004E5AEA">
        <w:rPr>
          <w:rFonts w:asciiTheme="minorHAnsi" w:hAnsiTheme="minorHAnsi" w:cstheme="minorHAnsi"/>
          <w:bCs/>
          <w:sz w:val="24"/>
          <w:szCs w:val="24"/>
        </w:rPr>
        <w:t>SWZ</w:t>
      </w:r>
      <w:r w:rsidRPr="004E5AEA">
        <w:rPr>
          <w:rFonts w:asciiTheme="minorHAnsi" w:hAnsiTheme="minorHAnsi" w:cstheme="minorHAnsi"/>
          <w:bCs/>
          <w:sz w:val="24"/>
          <w:szCs w:val="24"/>
        </w:rPr>
        <w:t xml:space="preserve"> składa odpowiednio Wykonawca/Wykonawcy, który/którzy wykazuje/-ą spełnienie warunku</w:t>
      </w:r>
    </w:p>
    <w:p w14:paraId="3E4C82C3" w14:textId="405007F0" w:rsidR="0009695E" w:rsidRPr="004E5AEA" w:rsidRDefault="0009695E" w:rsidP="0046682B">
      <w:pPr>
        <w:pStyle w:val="Akapitzlist"/>
        <w:widowControl w:val="0"/>
        <w:numPr>
          <w:ilvl w:val="0"/>
          <w:numId w:val="11"/>
        </w:numPr>
        <w:spacing w:line="276" w:lineRule="auto"/>
        <w:ind w:left="1418" w:hanging="284"/>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w pkt. 8.3.2 </w:t>
      </w:r>
      <w:r w:rsidR="00A435B8" w:rsidRPr="004E5AEA">
        <w:rPr>
          <w:rFonts w:asciiTheme="minorHAnsi" w:hAnsiTheme="minorHAnsi" w:cstheme="minorHAnsi"/>
          <w:bCs/>
          <w:sz w:val="24"/>
          <w:szCs w:val="24"/>
        </w:rPr>
        <w:t>SWZ</w:t>
      </w:r>
      <w:r w:rsidRPr="004E5AEA">
        <w:rPr>
          <w:rFonts w:asciiTheme="minorHAnsi" w:hAnsiTheme="minorHAnsi" w:cstheme="minorHAnsi"/>
          <w:bCs/>
          <w:sz w:val="24"/>
          <w:szCs w:val="24"/>
        </w:rPr>
        <w:t xml:space="preserve"> składa każdy z Wykonawców</w:t>
      </w:r>
      <w:r w:rsidR="00601113" w:rsidRPr="004E5AEA">
        <w:rPr>
          <w:rFonts w:asciiTheme="minorHAnsi" w:hAnsiTheme="minorHAnsi" w:cstheme="minorHAnsi"/>
          <w:bCs/>
          <w:sz w:val="24"/>
          <w:szCs w:val="24"/>
        </w:rPr>
        <w:t xml:space="preserve"> wspólnie ubiegających się o udzielenie zamówienia</w:t>
      </w:r>
      <w:r w:rsidRPr="004E5AEA">
        <w:rPr>
          <w:rFonts w:asciiTheme="minorHAnsi" w:hAnsiTheme="minorHAnsi" w:cstheme="minorHAnsi"/>
          <w:bCs/>
          <w:sz w:val="24"/>
          <w:szCs w:val="24"/>
        </w:rPr>
        <w:t>.</w:t>
      </w:r>
    </w:p>
    <w:p w14:paraId="1E0305A6" w14:textId="3D73025B" w:rsidR="0009695E" w:rsidRPr="004E5AEA" w:rsidRDefault="0009695E" w:rsidP="000918CD">
      <w:pPr>
        <w:pStyle w:val="Akapitzlist"/>
        <w:widowControl w:val="0"/>
        <w:numPr>
          <w:ilvl w:val="1"/>
          <w:numId w:val="18"/>
        </w:numPr>
        <w:spacing w:line="276" w:lineRule="auto"/>
        <w:ind w:left="709" w:hanging="709"/>
        <w:outlineLvl w:val="3"/>
        <w:rPr>
          <w:rFonts w:asciiTheme="minorHAnsi" w:hAnsiTheme="minorHAnsi" w:cstheme="minorHAnsi"/>
          <w:bCs/>
          <w:sz w:val="24"/>
          <w:szCs w:val="24"/>
        </w:rPr>
      </w:pPr>
      <w:r w:rsidRPr="004E5AEA">
        <w:rPr>
          <w:rFonts w:asciiTheme="minorHAnsi" w:hAnsiTheme="minorHAnsi" w:cstheme="min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3B7A0F4F" w14:textId="0EDB56EE" w:rsidR="00996135" w:rsidRPr="004E5AEA" w:rsidRDefault="00996135" w:rsidP="00627C7D">
      <w:pPr>
        <w:pStyle w:val="Akapitzlist"/>
        <w:widowControl w:val="0"/>
        <w:spacing w:line="276" w:lineRule="auto"/>
        <w:ind w:left="1418"/>
        <w:outlineLvl w:val="3"/>
        <w:rPr>
          <w:rFonts w:asciiTheme="minorHAnsi" w:hAnsiTheme="minorHAnsi" w:cstheme="minorHAnsi"/>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E5AEA" w14:paraId="74889894" w14:textId="77777777" w:rsidTr="00534BDE">
        <w:trPr>
          <w:trHeight w:val="2106"/>
          <w:jc w:val="center"/>
        </w:trPr>
        <w:tc>
          <w:tcPr>
            <w:tcW w:w="9072" w:type="dxa"/>
            <w:tcBorders>
              <w:bottom w:val="single" w:sz="4" w:space="0" w:color="auto"/>
            </w:tcBorders>
            <w:shd w:val="clear" w:color="auto" w:fill="D9D9D9" w:themeFill="background1" w:themeFillShade="D9"/>
          </w:tcPr>
          <w:p w14:paraId="54AA1B12"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11</w:t>
            </w:r>
          </w:p>
          <w:p w14:paraId="1CDD656C" w14:textId="2D4B0F89" w:rsidR="00983244" w:rsidRPr="004E5AEA" w:rsidRDefault="00983244" w:rsidP="00983244">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 xml:space="preserve">INFORMACJE O ŚRODKACH KOMUNIKACJI ELEKTRONICZNEJ, PRZY UŻYCIU KTÓRYCH ZAMAWIAJĄCY BĘDZIE KOMUNIKOWAŁ SIĘ Z WYKONAWCAMI, ORAZ INFORMACJE O WYMAGANIACH TECHNICZNYCH </w:t>
            </w:r>
            <w:r w:rsidRPr="004E5AEA">
              <w:rPr>
                <w:rFonts w:asciiTheme="minorHAnsi" w:hAnsiTheme="minorHAnsi" w:cstheme="minorHAnsi"/>
                <w:b/>
              </w:rPr>
              <w:br/>
              <w:t>I ORGANIZACYJNYCH SPORZĄDZANIA, WYSYŁANIA I ODBIERANIA KORESPONDENCJI ELEKTRONICZNEJ</w:t>
            </w:r>
          </w:p>
        </w:tc>
      </w:tr>
    </w:tbl>
    <w:p w14:paraId="3A0735ED" w14:textId="77777777" w:rsidR="00716B26" w:rsidRPr="004E5AEA" w:rsidRDefault="00716B26" w:rsidP="00716B26">
      <w:pPr>
        <w:spacing w:line="128" w:lineRule="exact"/>
        <w:rPr>
          <w:rFonts w:asciiTheme="minorHAnsi" w:eastAsia="Trebuchet MS" w:hAnsiTheme="minorHAnsi" w:cstheme="minorHAnsi"/>
          <w:color w:val="000000"/>
        </w:rPr>
      </w:pPr>
    </w:p>
    <w:p w14:paraId="74D24C90" w14:textId="42D0171D" w:rsidR="00716B26" w:rsidRPr="004E5AEA" w:rsidRDefault="00716B26" w:rsidP="00716B26">
      <w:pPr>
        <w:pStyle w:val="Kolorowalistaakcent11"/>
        <w:autoSpaceDE w:val="0"/>
        <w:autoSpaceDN w:val="0"/>
        <w:adjustRightInd w:val="0"/>
        <w:spacing w:before="0" w:after="0" w:line="276" w:lineRule="auto"/>
        <w:ind w:left="709"/>
        <w:rPr>
          <w:rFonts w:asciiTheme="minorHAnsi" w:eastAsia="Trebuchet MS" w:hAnsiTheme="minorHAnsi" w:cstheme="minorHAnsi"/>
          <w:color w:val="000000"/>
          <w:sz w:val="24"/>
          <w:szCs w:val="24"/>
        </w:rPr>
      </w:pPr>
    </w:p>
    <w:p w14:paraId="7CAA3549"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b/>
          <w:bCs/>
          <w:lang w:eastAsia="zh-CN"/>
        </w:rPr>
      </w:pPr>
      <w:r w:rsidRPr="004E5AEA">
        <w:rPr>
          <w:rFonts w:asciiTheme="minorHAnsi" w:eastAsia="SimSun" w:hAnsiTheme="minorHAnsi" w:cstheme="minorHAnsi"/>
          <w:lang w:eastAsia="zh-CN"/>
        </w:rPr>
        <w:t xml:space="preserve">11.1W postępowaniu o udzielenie zamówienia publicznego komunikacja między Zamawiającym a wykonawcami odbywa się przy użyciu Platformy e-Zamówienia, która jest dostępna pod adresem </w:t>
      </w:r>
      <w:r w:rsidRPr="004E5AEA">
        <w:rPr>
          <w:rFonts w:asciiTheme="minorHAnsi" w:eastAsia="SimSun" w:hAnsiTheme="minorHAnsi" w:cstheme="minorHAnsi"/>
          <w:b/>
          <w:bCs/>
          <w:lang w:eastAsia="zh-CN"/>
        </w:rPr>
        <w:t xml:space="preserve">https://ezamowienia.gov.pl. </w:t>
      </w:r>
    </w:p>
    <w:p w14:paraId="28CB388B"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11.2. Korzystanie z Platformy e-Zamówienia jest bezpłatne. </w:t>
      </w:r>
    </w:p>
    <w:p w14:paraId="1744EC43"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11.3. Zamawiający wyznacza następujące osoby do kontaktu z wykonawcami: Pani Aleksandra Belniak e-mail:  </w:t>
      </w:r>
      <w:hyperlink r:id="rId25" w:history="1">
        <w:r w:rsidRPr="004E5AEA">
          <w:rPr>
            <w:rFonts w:asciiTheme="minorHAnsi" w:eastAsia="SimSun" w:hAnsiTheme="minorHAnsi" w:cstheme="minorHAnsi"/>
            <w:color w:val="0000FF" w:themeColor="hyperlink"/>
            <w:u w:val="single"/>
            <w:lang w:eastAsia="zh-CN"/>
          </w:rPr>
          <w:t>a.belniak@radzynpodlaski.pl</w:t>
        </w:r>
      </w:hyperlink>
      <w:r w:rsidRPr="004E5AEA">
        <w:rPr>
          <w:rFonts w:asciiTheme="minorHAnsi" w:eastAsia="SimSun" w:hAnsiTheme="minorHAnsi" w:cstheme="minorHAnsi"/>
          <w:lang w:eastAsia="zh-CN"/>
        </w:rPr>
        <w:t xml:space="preserve"> </w:t>
      </w:r>
    </w:p>
    <w:p w14:paraId="4A288FEB"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11.4.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11261273"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11.5.Przeglądanie i pobieranie publicznej treści dokumentacji postępowania nie wymaga posiadania konta na Platformie e-Zamówienia ani logowania. </w:t>
      </w:r>
    </w:p>
    <w:p w14:paraId="7C9E84B7"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11.6.Sposób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6856507F"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 11.7. Dokumenty elektroniczne  , o których mowa w § 2 ust. 1 rozporządzenia Prezesa Rady </w:t>
      </w:r>
      <w:r w:rsidRPr="004E5AEA">
        <w:rPr>
          <w:rFonts w:asciiTheme="minorHAnsi" w:eastAsia="SimSun" w:hAnsiTheme="minorHAnsi" w:cstheme="minorHAnsi"/>
          <w:lang w:eastAsia="zh-CN"/>
        </w:rPr>
        <w:lastRenderedPageBreak/>
        <w:t xml:space="preserve">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4E5AEA">
        <w:rPr>
          <w:rFonts w:asciiTheme="minorHAnsi" w:eastAsia="SimSun" w:hAnsiTheme="minorHAnsi" w:cstheme="minorHAnsi"/>
          <w:lang w:eastAsia="zh-CN"/>
        </w:rPr>
        <w:t>Pzp</w:t>
      </w:r>
      <w:proofErr w:type="spellEnd"/>
      <w:r w:rsidRPr="004E5AEA">
        <w:rPr>
          <w:rFonts w:asciiTheme="minorHAnsi" w:eastAsia="SimSun" w:hAnsiTheme="minorHAnsi" w:cstheme="minorHAnsi"/>
          <w:lang w:eastAsia="zh-CN"/>
        </w:rPr>
        <w:t xml:space="preserve">, ww. regulacje nie będą miały bezpośredniego zastosowania. </w:t>
      </w:r>
    </w:p>
    <w:p w14:paraId="525B0741"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11.8. Informacje, oświadczenia lub dokumenty, inne niż wymienione w § 2 ust. 1 rozporządzenia Prezesa Rady Ministrów w sprawie wymagań dla dokumentów elektronicznych, przekazywane w postępowaniu sporządza się w postaci elektronicznej: </w:t>
      </w:r>
    </w:p>
    <w:p w14:paraId="093230C4"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a. w formatach danych określonych w przepisach rozporządzenia Rady Ministrów w sprawie Krajowych Ram Interoperacyjności (i przekazuje się jako załącznik), lub</w:t>
      </w:r>
    </w:p>
    <w:p w14:paraId="6585951C"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 b. jako tekst wpisany bezpośrednio do wiadomości przekazywanej przy użyciu środków komunikacji elektronicznej (np. w treści wiadomości e-mail lub w treści „Formularza do komunikacji”). </w:t>
      </w:r>
    </w:p>
    <w:p w14:paraId="50B63F11"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b/>
          <w:bCs/>
          <w:lang w:eastAsia="zh-CN"/>
        </w:rPr>
      </w:pPr>
      <w:r w:rsidRPr="004E5AEA">
        <w:rPr>
          <w:rFonts w:asciiTheme="minorHAnsi" w:eastAsia="SimSun" w:hAnsiTheme="minorHAnsi" w:cstheme="minorHAnsi"/>
          <w:b/>
          <w:bCs/>
          <w:lang w:eastAsia="zh-CN"/>
        </w:rPr>
        <w:t xml:space="preserve">11.9. Komunikacja w postępowaniu, z wyłączeniem składania ofert/wniosków o dopuszczenie do udziału w postępowaniu, odbywa się drogą elektroniczną za pośrednictwem formularzy do komunikacji dostępnych w zakładce „Formularze” („Formularze do komunikacji”). </w:t>
      </w:r>
    </w:p>
    <w:p w14:paraId="7A9E5E97"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b/>
          <w:bCs/>
          <w:lang w:eastAsia="zh-CN"/>
        </w:rPr>
      </w:pPr>
      <w:r w:rsidRPr="004E5AEA">
        <w:rPr>
          <w:rFonts w:asciiTheme="minorHAnsi" w:eastAsia="SimSun" w:hAnsiTheme="minorHAnsi" w:cstheme="minorHAnsi"/>
          <w:b/>
          <w:bCs/>
          <w:lang w:eastAsia="zh-CN"/>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załącznik”).Zamawiający  dopuszcza komunikacje za pomocą poczty elektronicznej na adres e-mail: </w:t>
      </w:r>
      <w:hyperlink r:id="rId26" w:history="1">
        <w:r w:rsidRPr="004E5AEA">
          <w:rPr>
            <w:rFonts w:asciiTheme="minorHAnsi" w:eastAsia="SimSun" w:hAnsiTheme="minorHAnsi" w:cstheme="minorHAnsi"/>
            <w:b/>
            <w:bCs/>
            <w:color w:val="0000FF" w:themeColor="hyperlink"/>
            <w:u w:val="single"/>
            <w:lang w:eastAsia="zh-CN"/>
          </w:rPr>
          <w:t>a.belniak@radzynpodlaski.pl</w:t>
        </w:r>
      </w:hyperlink>
      <w:r w:rsidRPr="004E5AEA">
        <w:rPr>
          <w:rFonts w:asciiTheme="minorHAnsi" w:eastAsia="SimSun" w:hAnsiTheme="minorHAnsi" w:cstheme="minorHAnsi"/>
          <w:b/>
          <w:bCs/>
          <w:lang w:eastAsia="zh-CN"/>
        </w:rPr>
        <w:t>( nie dotyczy składania ofert)</w:t>
      </w:r>
    </w:p>
    <w:p w14:paraId="289FCAE2"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p>
    <w:p w14:paraId="1536F5AE"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11. 10.W przypadku załączników, które są zgodnie z ustawą </w:t>
      </w:r>
      <w:proofErr w:type="spellStart"/>
      <w:r w:rsidRPr="004E5AEA">
        <w:rPr>
          <w:rFonts w:asciiTheme="minorHAnsi" w:eastAsia="SimSun" w:hAnsiTheme="minorHAnsi" w:cstheme="minorHAnsi"/>
          <w:lang w:eastAsia="zh-CN"/>
        </w:rPr>
        <w:t>Pzp</w:t>
      </w:r>
      <w:proofErr w:type="spellEnd"/>
      <w:r w:rsidRPr="004E5AEA">
        <w:rPr>
          <w:rFonts w:asciiTheme="minorHAnsi" w:eastAsia="SimSun" w:hAnsiTheme="minorHAnsi" w:cstheme="minorHAnsi"/>
          <w:lang w:eastAsia="zh-CN"/>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787BC2D0"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11.11. Możliwość korzystania w postępowaniu z „Formularzy do komunikacji” w pełnym </w:t>
      </w:r>
      <w:r w:rsidRPr="004E5AEA">
        <w:rPr>
          <w:rFonts w:asciiTheme="minorHAnsi" w:eastAsia="SimSun" w:hAnsiTheme="minorHAnsi" w:cstheme="minorHAnsi"/>
          <w:lang w:eastAsia="zh-CN"/>
        </w:rPr>
        <w:lastRenderedPageBreak/>
        <w:t>zakresie wymaga posiadania konta „Wykonawcy” na Platformie e-Zamówienia</w:t>
      </w:r>
      <w:r w:rsidRPr="004E5AEA">
        <w:rPr>
          <w:rFonts w:asciiTheme="minorHAnsi" w:eastAsia="SimSun" w:hAnsiTheme="minorHAnsi" w:cstheme="minorHAnsi"/>
          <w:b/>
          <w:lang w:eastAsia="zh-CN"/>
        </w:rPr>
        <w:t xml:space="preserve"> </w:t>
      </w:r>
      <w:r w:rsidRPr="004E5AEA">
        <w:rPr>
          <w:rFonts w:asciiTheme="minorHAnsi" w:eastAsia="SimSun" w:hAnsiTheme="minorHAnsi" w:cstheme="minorHAnsi"/>
          <w:lang w:eastAsia="zh-CN"/>
        </w:rPr>
        <w:t xml:space="preserve">oraz zalogowania się na Platformie e-Zamówienia. Do korzystania z „Formularzy do komunikacji” służących do zadawania pytań dotyczących treści dokumentów zamówienia wystarczające jest posiadanie tzw. konta uproszczonego na Platformie e-Zamówienia. </w:t>
      </w:r>
    </w:p>
    <w:p w14:paraId="3EEDA504"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11.12. Wszystkie wysłane i odebrane w postępowaniu przez wykonawcę wiadomości widoczne są po zalogowaniu w podglądzie postępowania w zakładce „Komunikacja”. </w:t>
      </w:r>
    </w:p>
    <w:p w14:paraId="3DE0633E"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11.13. Maksymalny rozmiar plików przesyłanych za pośrednictwem „Formularzy do komunikacji” wynosi 150 MB (wielkość ta dotyczy plików przesyłanych jako załączniki do jednego formularza). </w:t>
      </w:r>
    </w:p>
    <w:p w14:paraId="644C24BA"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11.14. Minimalne wymagania techniczne dotyczące sprzętu używanego w celu korzystania z usług Platformy e-Zamówienia oraz informacje dotyczące specyfikacji połączenia określa Regulamin Platformy e-Zamówienia. </w:t>
      </w:r>
    </w:p>
    <w:p w14:paraId="5829E04A" w14:textId="77777777" w:rsidR="003130F6" w:rsidRPr="004E5AEA" w:rsidRDefault="003130F6" w:rsidP="003130F6">
      <w:pPr>
        <w:widowControl w:val="0"/>
        <w:suppressAutoHyphens/>
        <w:spacing w:before="20" w:after="40" w:line="360"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lang w:eastAsia="zh-CN"/>
        </w:rPr>
        <w:t xml:space="preserve">11.15.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44139577" w14:textId="77777777" w:rsidR="00716B26" w:rsidRPr="004E5AEA" w:rsidRDefault="00716B26" w:rsidP="00716B26">
      <w:pPr>
        <w:pStyle w:val="Kolorowalistaakcent11"/>
        <w:autoSpaceDE w:val="0"/>
        <w:autoSpaceDN w:val="0"/>
        <w:adjustRightInd w:val="0"/>
        <w:spacing w:before="0" w:after="0" w:line="276" w:lineRule="auto"/>
        <w:ind w:left="709"/>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E5AEA" w14:paraId="2F66C55C" w14:textId="77777777" w:rsidTr="00534BDE">
        <w:trPr>
          <w:jc w:val="center"/>
        </w:trPr>
        <w:tc>
          <w:tcPr>
            <w:tcW w:w="9072" w:type="dxa"/>
            <w:tcBorders>
              <w:bottom w:val="single" w:sz="4" w:space="0" w:color="auto"/>
            </w:tcBorders>
            <w:shd w:val="clear" w:color="auto" w:fill="D9D9D9" w:themeFill="background1" w:themeFillShade="D9"/>
          </w:tcPr>
          <w:p w14:paraId="4D8EA666"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br w:type="page"/>
            </w:r>
            <w:r w:rsidRPr="004E5AEA">
              <w:rPr>
                <w:rFonts w:asciiTheme="minorHAnsi" w:hAnsiTheme="minorHAnsi" w:cstheme="minorHAnsi"/>
              </w:rPr>
              <w:t>Rozdział 12</w:t>
            </w:r>
          </w:p>
          <w:p w14:paraId="7492662D"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WYMAGANIA DOTYCZĄCE WADIUM</w:t>
            </w:r>
          </w:p>
        </w:tc>
      </w:tr>
    </w:tbl>
    <w:p w14:paraId="3282E1E1" w14:textId="77777777" w:rsidR="003130F6" w:rsidRPr="004E5AEA" w:rsidRDefault="003130F6" w:rsidP="003130F6">
      <w:pPr>
        <w:pStyle w:val="Kolorowalistaakcent11"/>
        <w:widowControl w:val="0"/>
        <w:spacing w:before="0" w:after="0" w:line="276" w:lineRule="auto"/>
        <w:ind w:left="0" w:firstLine="709"/>
        <w:outlineLvl w:val="3"/>
        <w:rPr>
          <w:rFonts w:asciiTheme="minorHAnsi" w:hAnsiTheme="minorHAnsi" w:cstheme="minorHAnsi"/>
          <w:b/>
          <w:color w:val="FF0000"/>
          <w:sz w:val="24"/>
          <w:szCs w:val="24"/>
          <w:lang w:eastAsia="pl-PL"/>
        </w:rPr>
      </w:pPr>
      <w:r w:rsidRPr="004E5AEA">
        <w:rPr>
          <w:rFonts w:asciiTheme="minorHAnsi" w:hAnsiTheme="minorHAnsi" w:cstheme="minorHAnsi"/>
          <w:b/>
          <w:sz w:val="24"/>
          <w:szCs w:val="24"/>
          <w:lang w:eastAsia="pl-PL"/>
        </w:rPr>
        <w:t>Zamawiający żąda wniesienia wadium.</w:t>
      </w:r>
      <w:r w:rsidRPr="004E5AEA">
        <w:rPr>
          <w:rFonts w:asciiTheme="minorHAnsi" w:hAnsiTheme="minorHAnsi" w:cstheme="minorHAnsi"/>
          <w:b/>
          <w:vanish/>
          <w:color w:val="FF0000"/>
          <w:sz w:val="24"/>
          <w:szCs w:val="24"/>
          <w:lang w:eastAsia="pl-PL"/>
        </w:rPr>
        <w:t>Zamawiający nie żąda wniesienia wadium.</w:t>
      </w:r>
    </w:p>
    <w:p w14:paraId="6220345A" w14:textId="1D236593" w:rsidR="003130F6" w:rsidRPr="004E5AEA" w:rsidRDefault="003130F6" w:rsidP="003130F6">
      <w:pPr>
        <w:pStyle w:val="Akapitzlist"/>
        <w:widowControl w:val="0"/>
        <w:numPr>
          <w:ilvl w:val="1"/>
          <w:numId w:val="26"/>
        </w:numPr>
        <w:spacing w:line="276" w:lineRule="auto"/>
        <w:ind w:left="709" w:hanging="709"/>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Wykonawca jest zobowiązany wnieść wadium w wysokości: </w:t>
      </w:r>
      <w:r w:rsidRPr="004E5AEA">
        <w:rPr>
          <w:rFonts w:asciiTheme="minorHAnsi" w:hAnsiTheme="minorHAnsi" w:cstheme="minorHAnsi"/>
          <w:b/>
          <w:bCs/>
          <w:color w:val="000000" w:themeColor="text1"/>
          <w:sz w:val="24"/>
          <w:szCs w:val="24"/>
        </w:rPr>
        <w:t xml:space="preserve">7 000,00PLN </w:t>
      </w:r>
      <w:r w:rsidRPr="004E5AEA">
        <w:rPr>
          <w:rFonts w:asciiTheme="minorHAnsi" w:hAnsiTheme="minorHAnsi" w:cstheme="minorHAnsi"/>
          <w:bCs/>
          <w:sz w:val="24"/>
          <w:szCs w:val="24"/>
        </w:rPr>
        <w:t>(słownie zł:     siedem tysięcy złotych 00/100),</w:t>
      </w:r>
    </w:p>
    <w:p w14:paraId="088542B5" w14:textId="77777777" w:rsidR="003130F6" w:rsidRPr="004E5AEA" w:rsidRDefault="003130F6" w:rsidP="003130F6">
      <w:pPr>
        <w:pStyle w:val="Akapitzlist"/>
        <w:widowControl w:val="0"/>
        <w:numPr>
          <w:ilvl w:val="1"/>
          <w:numId w:val="16"/>
        </w:numPr>
        <w:spacing w:before="0" w:after="0" w:line="276" w:lineRule="auto"/>
        <w:outlineLvl w:val="3"/>
        <w:rPr>
          <w:rFonts w:asciiTheme="minorHAnsi" w:hAnsiTheme="minorHAnsi" w:cstheme="minorHAnsi"/>
          <w:bCs/>
          <w:sz w:val="24"/>
          <w:szCs w:val="24"/>
        </w:rPr>
      </w:pPr>
      <w:r w:rsidRPr="004E5AEA">
        <w:rPr>
          <w:rFonts w:asciiTheme="minorHAnsi" w:hAnsiTheme="minorHAnsi" w:cstheme="minorHAnsi"/>
          <w:bCs/>
          <w:sz w:val="24"/>
          <w:szCs w:val="24"/>
        </w:rPr>
        <w:t>Wadium może być wniesione w jednej lub kilku następujących formach:</w:t>
      </w:r>
    </w:p>
    <w:p w14:paraId="7B5CBD57" w14:textId="77777777" w:rsidR="003130F6" w:rsidRPr="004E5AEA" w:rsidRDefault="003130F6" w:rsidP="003130F6">
      <w:pPr>
        <w:numPr>
          <w:ilvl w:val="2"/>
          <w:numId w:val="2"/>
        </w:numPr>
        <w:tabs>
          <w:tab w:val="left" w:pos="1134"/>
        </w:tabs>
        <w:spacing w:line="276" w:lineRule="auto"/>
        <w:ind w:left="1134" w:hanging="425"/>
        <w:jc w:val="both"/>
        <w:rPr>
          <w:rFonts w:asciiTheme="minorHAnsi" w:hAnsiTheme="minorHAnsi" w:cstheme="minorHAnsi"/>
        </w:rPr>
      </w:pPr>
      <w:r w:rsidRPr="004E5AEA">
        <w:rPr>
          <w:rFonts w:asciiTheme="minorHAnsi" w:hAnsiTheme="minorHAnsi" w:cstheme="minorHAnsi"/>
        </w:rPr>
        <w:t>pieniądzu;</w:t>
      </w:r>
    </w:p>
    <w:p w14:paraId="2FD8BD86" w14:textId="77777777" w:rsidR="003130F6" w:rsidRPr="004E5AEA" w:rsidRDefault="003130F6" w:rsidP="003130F6">
      <w:pPr>
        <w:numPr>
          <w:ilvl w:val="2"/>
          <w:numId w:val="2"/>
        </w:numPr>
        <w:tabs>
          <w:tab w:val="left" w:pos="1134"/>
        </w:tabs>
        <w:spacing w:line="276" w:lineRule="auto"/>
        <w:ind w:left="1134" w:hanging="425"/>
        <w:jc w:val="both"/>
        <w:rPr>
          <w:rFonts w:asciiTheme="minorHAnsi" w:hAnsiTheme="minorHAnsi" w:cstheme="minorHAnsi"/>
        </w:rPr>
      </w:pPr>
      <w:r w:rsidRPr="004E5AEA">
        <w:rPr>
          <w:rFonts w:asciiTheme="minorHAnsi" w:hAnsiTheme="minorHAnsi" w:cstheme="minorHAnsi"/>
        </w:rPr>
        <w:t>gwarancjach bankowych;</w:t>
      </w:r>
    </w:p>
    <w:p w14:paraId="28EB8E87" w14:textId="77777777" w:rsidR="003130F6" w:rsidRPr="004E5AEA" w:rsidRDefault="003130F6" w:rsidP="003130F6">
      <w:pPr>
        <w:numPr>
          <w:ilvl w:val="2"/>
          <w:numId w:val="2"/>
        </w:numPr>
        <w:tabs>
          <w:tab w:val="left" w:pos="1134"/>
        </w:tabs>
        <w:spacing w:line="276" w:lineRule="auto"/>
        <w:ind w:left="1134" w:hanging="425"/>
        <w:jc w:val="both"/>
        <w:rPr>
          <w:rFonts w:asciiTheme="minorHAnsi" w:hAnsiTheme="minorHAnsi" w:cstheme="minorHAnsi"/>
        </w:rPr>
      </w:pPr>
      <w:r w:rsidRPr="004E5AEA">
        <w:rPr>
          <w:rFonts w:asciiTheme="minorHAnsi" w:hAnsiTheme="minorHAnsi" w:cstheme="minorHAnsi"/>
        </w:rPr>
        <w:t>gwarancjach ubezpieczeniowych;</w:t>
      </w:r>
    </w:p>
    <w:p w14:paraId="6FC7AA81" w14:textId="77777777" w:rsidR="003130F6" w:rsidRPr="004E5AEA" w:rsidRDefault="003130F6" w:rsidP="003130F6">
      <w:pPr>
        <w:numPr>
          <w:ilvl w:val="2"/>
          <w:numId w:val="2"/>
        </w:numPr>
        <w:tabs>
          <w:tab w:val="left" w:pos="1134"/>
        </w:tabs>
        <w:spacing w:line="276" w:lineRule="auto"/>
        <w:ind w:left="1134" w:hanging="425"/>
        <w:jc w:val="both"/>
        <w:rPr>
          <w:rFonts w:asciiTheme="minorHAnsi" w:hAnsiTheme="minorHAnsi" w:cstheme="minorHAnsi"/>
        </w:rPr>
      </w:pPr>
      <w:r w:rsidRPr="004E5AEA">
        <w:rPr>
          <w:rFonts w:asciiTheme="minorHAnsi" w:hAnsiTheme="minorHAnsi" w:cstheme="minorHAnsi"/>
        </w:rPr>
        <w:t>poręczeniach udzielanych przez podmioty, o których mowa w art. 6b ust. 5 pkt. 2 ustawy z dnia 9 listopada 2000 r. o utworzeniu Polskiej Agencji Rozwoju Przedsiębiorczości.</w:t>
      </w:r>
    </w:p>
    <w:p w14:paraId="59E5126B" w14:textId="77777777" w:rsidR="003130F6" w:rsidRPr="004E5AEA" w:rsidRDefault="003130F6" w:rsidP="003130F6">
      <w:pPr>
        <w:pStyle w:val="Akapitzlist"/>
        <w:widowControl w:val="0"/>
        <w:numPr>
          <w:ilvl w:val="1"/>
          <w:numId w:val="16"/>
        </w:numPr>
        <w:spacing w:before="0" w:after="0" w:line="276" w:lineRule="auto"/>
        <w:outlineLvl w:val="3"/>
        <w:rPr>
          <w:rFonts w:asciiTheme="minorHAnsi" w:hAnsiTheme="minorHAnsi" w:cstheme="minorHAnsi"/>
          <w:sz w:val="24"/>
          <w:szCs w:val="24"/>
        </w:rPr>
      </w:pPr>
      <w:r w:rsidRPr="004E5AEA">
        <w:rPr>
          <w:rFonts w:asciiTheme="minorHAnsi" w:hAnsiTheme="minorHAnsi" w:cstheme="minorHAnsi"/>
          <w:bCs/>
          <w:sz w:val="24"/>
          <w:szCs w:val="24"/>
        </w:rPr>
        <w:t>Wadium wnoszone w pieniądzu należy wpłacić przelewem na następujący rachunek bankowy Zamawiającego:</w:t>
      </w:r>
    </w:p>
    <w:p w14:paraId="440080F1" w14:textId="77777777" w:rsidR="003130F6" w:rsidRPr="004E5AEA" w:rsidRDefault="003130F6" w:rsidP="003130F6">
      <w:pPr>
        <w:tabs>
          <w:tab w:val="left" w:pos="851"/>
        </w:tabs>
        <w:spacing w:line="276" w:lineRule="auto"/>
        <w:ind w:left="720"/>
        <w:jc w:val="both"/>
        <w:rPr>
          <w:rFonts w:asciiTheme="minorHAnsi" w:eastAsia="Calibri" w:hAnsiTheme="minorHAnsi" w:cstheme="minorHAnsi"/>
          <w:b/>
          <w:color w:val="000000"/>
        </w:rPr>
      </w:pPr>
      <w:r w:rsidRPr="004E5AEA">
        <w:rPr>
          <w:rFonts w:asciiTheme="minorHAnsi" w:eastAsia="Calibri" w:hAnsiTheme="minorHAnsi" w:cstheme="minorHAnsi"/>
          <w:color w:val="000000"/>
        </w:rPr>
        <w:t>nr konta:</w:t>
      </w:r>
      <w:r w:rsidRPr="004E5AEA">
        <w:rPr>
          <w:rFonts w:asciiTheme="minorHAnsi" w:eastAsia="Calibri" w:hAnsiTheme="minorHAnsi" w:cstheme="minorHAnsi"/>
          <w:b/>
          <w:color w:val="000000"/>
        </w:rPr>
        <w:t xml:space="preserve"> </w:t>
      </w:r>
      <w:r w:rsidRPr="004E5AEA">
        <w:rPr>
          <w:rFonts w:asciiTheme="minorHAnsi" w:hAnsiTheme="minorHAnsi" w:cstheme="minorHAnsi"/>
          <w:b/>
          <w:bCs/>
          <w:color w:val="000000"/>
        </w:rPr>
        <w:t>BS Radzyń Podlaski nr 21 8046 0002 2001 0000 0101 0050</w:t>
      </w:r>
    </w:p>
    <w:p w14:paraId="10345B21" w14:textId="536A20C0" w:rsidR="003130F6" w:rsidRPr="004E5AEA" w:rsidRDefault="003130F6" w:rsidP="003130F6">
      <w:pPr>
        <w:spacing w:line="276" w:lineRule="auto"/>
        <w:ind w:left="709"/>
        <w:jc w:val="both"/>
        <w:rPr>
          <w:rFonts w:asciiTheme="minorHAnsi" w:hAnsiTheme="minorHAnsi" w:cstheme="minorHAnsi"/>
          <w:b/>
          <w:i/>
          <w:iCs/>
        </w:rPr>
      </w:pPr>
      <w:r w:rsidRPr="004E5AEA">
        <w:rPr>
          <w:rFonts w:asciiTheme="minorHAnsi" w:hAnsiTheme="minorHAnsi" w:cstheme="minorHAnsi"/>
          <w:bCs/>
        </w:rPr>
        <w:t>z adnotacją „Wadium – Znak sprawy:  I-ZP.271.14.2023</w:t>
      </w:r>
      <w:r w:rsidRPr="004E5AEA">
        <w:rPr>
          <w:rFonts w:asciiTheme="minorHAnsi" w:hAnsiTheme="minorHAnsi" w:cstheme="minorHAnsi"/>
        </w:rPr>
        <w:t xml:space="preserve"> pn. </w:t>
      </w:r>
      <w:r w:rsidRPr="004E5AEA">
        <w:rPr>
          <w:rFonts w:asciiTheme="minorHAnsi" w:hAnsiTheme="minorHAnsi" w:cstheme="minorHAnsi"/>
          <w:b/>
          <w:i/>
          <w:iCs/>
        </w:rPr>
        <w:t>„Zakup i dostawa ciągnika rolniczego z osprzętem do remontu dróg gminnych na terenie Gminy Radzyń Podlaski”.</w:t>
      </w:r>
    </w:p>
    <w:p w14:paraId="0279F441" w14:textId="63898995" w:rsidR="003130F6" w:rsidRPr="004E5AEA" w:rsidRDefault="003130F6" w:rsidP="003130F6">
      <w:pPr>
        <w:pStyle w:val="Kolorowalistaakcent11"/>
        <w:spacing w:before="0" w:after="0" w:line="276" w:lineRule="auto"/>
        <w:ind w:left="709"/>
        <w:rPr>
          <w:rFonts w:asciiTheme="minorHAnsi" w:hAnsiTheme="minorHAnsi" w:cstheme="minorHAnsi"/>
          <w:sz w:val="24"/>
          <w:szCs w:val="24"/>
        </w:rPr>
      </w:pPr>
      <w:r w:rsidRPr="004E5AEA">
        <w:rPr>
          <w:rFonts w:asciiTheme="minorHAnsi" w:hAnsiTheme="minorHAnsi" w:cstheme="minorHAnsi"/>
          <w:sz w:val="24"/>
          <w:szCs w:val="24"/>
        </w:rPr>
        <w:lastRenderedPageBreak/>
        <w:t>Za skuteczne wniesienie wadium w pieniądzu, Zamawiający uzna wadium, które zostanie zaksięgowane na rachunku bankowym Zamawiającego przed upływem terminu składania ofert tj. do dnia</w:t>
      </w:r>
      <w:r w:rsidRPr="004E5AEA">
        <w:rPr>
          <w:rFonts w:asciiTheme="minorHAnsi" w:hAnsiTheme="minorHAnsi" w:cstheme="minorHAnsi"/>
          <w:b/>
          <w:bCs/>
          <w:color w:val="000000" w:themeColor="text1"/>
          <w:sz w:val="24"/>
          <w:szCs w:val="24"/>
        </w:rPr>
        <w:t xml:space="preserve"> </w:t>
      </w:r>
      <w:r w:rsidRPr="00D60E04">
        <w:rPr>
          <w:rFonts w:asciiTheme="minorHAnsi" w:hAnsiTheme="minorHAnsi" w:cstheme="minorHAnsi"/>
          <w:b/>
          <w:bCs/>
          <w:color w:val="FF0000"/>
          <w:sz w:val="24"/>
          <w:szCs w:val="24"/>
        </w:rPr>
        <w:t>1</w:t>
      </w:r>
      <w:r w:rsidR="00D60E04" w:rsidRPr="00D60E04">
        <w:rPr>
          <w:rFonts w:asciiTheme="minorHAnsi" w:hAnsiTheme="minorHAnsi" w:cstheme="minorHAnsi"/>
          <w:b/>
          <w:bCs/>
          <w:color w:val="FF0000"/>
          <w:sz w:val="24"/>
          <w:szCs w:val="24"/>
        </w:rPr>
        <w:t>5</w:t>
      </w:r>
      <w:r w:rsidRPr="00D60E04">
        <w:rPr>
          <w:rFonts w:asciiTheme="minorHAnsi" w:hAnsiTheme="minorHAnsi" w:cstheme="minorHAnsi"/>
          <w:b/>
          <w:bCs/>
          <w:color w:val="FF0000"/>
          <w:sz w:val="24"/>
          <w:szCs w:val="24"/>
        </w:rPr>
        <w:t>.11.2023 r. do godz. 11:00</w:t>
      </w:r>
    </w:p>
    <w:p w14:paraId="1B9C21E8" w14:textId="77777777" w:rsidR="003130F6" w:rsidRPr="004E5AEA" w:rsidRDefault="003130F6" w:rsidP="003130F6">
      <w:pPr>
        <w:pStyle w:val="Kolorowalistaakcent11"/>
        <w:numPr>
          <w:ilvl w:val="1"/>
          <w:numId w:val="16"/>
        </w:numPr>
        <w:tabs>
          <w:tab w:val="left" w:pos="709"/>
        </w:tabs>
        <w:spacing w:before="0" w:after="0" w:line="276" w:lineRule="auto"/>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14:paraId="4FCD6EEA" w14:textId="77777777" w:rsidR="003130F6" w:rsidRPr="004E5AEA" w:rsidRDefault="003130F6" w:rsidP="003130F6">
      <w:pPr>
        <w:pStyle w:val="Kolorowalistaakcent11"/>
        <w:numPr>
          <w:ilvl w:val="1"/>
          <w:numId w:val="16"/>
        </w:numPr>
        <w:tabs>
          <w:tab w:val="left" w:pos="709"/>
        </w:tabs>
        <w:spacing w:line="276" w:lineRule="auto"/>
        <w:ind w:left="708" w:hanging="709"/>
        <w:rPr>
          <w:rFonts w:asciiTheme="minorHAnsi" w:hAnsiTheme="minorHAnsi" w:cstheme="minorHAnsi"/>
          <w:sz w:val="24"/>
          <w:szCs w:val="24"/>
        </w:rPr>
      </w:pPr>
      <w:r w:rsidRPr="004E5AEA">
        <w:rPr>
          <w:rFonts w:asciiTheme="minorHAnsi" w:hAnsiTheme="minorHAnsi" w:cstheme="minorHAnsi"/>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1724E93E" w14:textId="77777777" w:rsidR="003130F6" w:rsidRPr="004E5AEA" w:rsidRDefault="003130F6" w:rsidP="003130F6">
      <w:pPr>
        <w:pStyle w:val="Kolorowalistaakcent11"/>
        <w:numPr>
          <w:ilvl w:val="0"/>
          <w:numId w:val="7"/>
        </w:numPr>
        <w:autoSpaceDE w:val="0"/>
        <w:autoSpaceDN w:val="0"/>
        <w:adjustRightInd w:val="0"/>
        <w:spacing w:line="276" w:lineRule="auto"/>
        <w:ind w:left="993" w:hanging="284"/>
        <w:rPr>
          <w:rFonts w:asciiTheme="minorHAnsi" w:hAnsiTheme="minorHAnsi" w:cstheme="minorHAnsi"/>
          <w:bCs/>
          <w:sz w:val="24"/>
          <w:szCs w:val="24"/>
          <w:lang w:eastAsia="en-US"/>
        </w:rPr>
      </w:pPr>
      <w:r w:rsidRPr="004E5AEA">
        <w:rPr>
          <w:rFonts w:asciiTheme="minorHAnsi" w:hAnsiTheme="minorHAnsi" w:cstheme="minorHAnsi"/>
          <w:bCs/>
          <w:sz w:val="24"/>
          <w:szCs w:val="24"/>
          <w:lang w:eastAsia="en-US"/>
        </w:rPr>
        <w:t>nazwę: dającego zlecenie (wykonawcy), beneficjenta gwarancji/poręczenia (zamawiającego), gwaranta lub poręczyciela oraz wskazanie ich siedzib,</w:t>
      </w:r>
    </w:p>
    <w:p w14:paraId="7E14A804" w14:textId="77777777" w:rsidR="003130F6" w:rsidRPr="004E5AEA" w:rsidRDefault="003130F6" w:rsidP="003130F6">
      <w:pPr>
        <w:pStyle w:val="Kolorowalistaakcent11"/>
        <w:numPr>
          <w:ilvl w:val="0"/>
          <w:numId w:val="7"/>
        </w:numPr>
        <w:autoSpaceDE w:val="0"/>
        <w:autoSpaceDN w:val="0"/>
        <w:adjustRightInd w:val="0"/>
        <w:spacing w:line="276" w:lineRule="auto"/>
        <w:ind w:left="993" w:hanging="284"/>
        <w:rPr>
          <w:rFonts w:asciiTheme="minorHAnsi" w:hAnsiTheme="minorHAnsi" w:cstheme="minorHAnsi"/>
          <w:bCs/>
          <w:sz w:val="24"/>
          <w:szCs w:val="24"/>
          <w:lang w:eastAsia="en-US"/>
        </w:rPr>
      </w:pPr>
      <w:r w:rsidRPr="004E5AEA">
        <w:rPr>
          <w:rFonts w:asciiTheme="minorHAnsi" w:hAnsiTheme="minorHAnsi" w:cstheme="minorHAnsi"/>
          <w:bCs/>
          <w:sz w:val="24"/>
          <w:szCs w:val="24"/>
          <w:lang w:eastAsia="en-US"/>
        </w:rPr>
        <w:t>kwotę wadium,</w:t>
      </w:r>
    </w:p>
    <w:p w14:paraId="797EA001" w14:textId="77777777" w:rsidR="003130F6" w:rsidRPr="004E5AEA" w:rsidRDefault="003130F6" w:rsidP="003130F6">
      <w:pPr>
        <w:pStyle w:val="Kolorowalistaakcent11"/>
        <w:numPr>
          <w:ilvl w:val="0"/>
          <w:numId w:val="7"/>
        </w:numPr>
        <w:autoSpaceDE w:val="0"/>
        <w:autoSpaceDN w:val="0"/>
        <w:adjustRightInd w:val="0"/>
        <w:spacing w:line="276" w:lineRule="auto"/>
        <w:ind w:left="993" w:hanging="284"/>
        <w:rPr>
          <w:rFonts w:asciiTheme="minorHAnsi" w:hAnsiTheme="minorHAnsi" w:cstheme="minorHAnsi"/>
          <w:bCs/>
          <w:sz w:val="24"/>
          <w:szCs w:val="24"/>
          <w:lang w:eastAsia="en-US"/>
        </w:rPr>
      </w:pPr>
      <w:r w:rsidRPr="004E5AEA">
        <w:rPr>
          <w:rFonts w:asciiTheme="minorHAnsi" w:hAnsiTheme="minorHAnsi" w:cstheme="minorHAnsi"/>
          <w:bCs/>
          <w:sz w:val="24"/>
          <w:szCs w:val="24"/>
          <w:lang w:eastAsia="en-US"/>
        </w:rPr>
        <w:t>termin ważności gwarancji/poręczenia w formule: „od dnia …….– do dnia ………”,</w:t>
      </w:r>
    </w:p>
    <w:p w14:paraId="09CD3EA0" w14:textId="77777777" w:rsidR="003130F6" w:rsidRPr="004E5AEA" w:rsidRDefault="003130F6" w:rsidP="003130F6">
      <w:pPr>
        <w:pStyle w:val="Kolorowalistaakcent11"/>
        <w:numPr>
          <w:ilvl w:val="0"/>
          <w:numId w:val="7"/>
        </w:numPr>
        <w:autoSpaceDE w:val="0"/>
        <w:autoSpaceDN w:val="0"/>
        <w:adjustRightInd w:val="0"/>
        <w:spacing w:line="276" w:lineRule="auto"/>
        <w:ind w:left="993" w:hanging="284"/>
        <w:rPr>
          <w:rFonts w:asciiTheme="minorHAnsi" w:hAnsiTheme="minorHAnsi" w:cstheme="minorHAnsi"/>
          <w:bCs/>
          <w:sz w:val="24"/>
          <w:szCs w:val="24"/>
          <w:lang w:eastAsia="en-US"/>
        </w:rPr>
      </w:pPr>
      <w:r w:rsidRPr="004E5AEA">
        <w:rPr>
          <w:rFonts w:asciiTheme="minorHAnsi" w:hAnsiTheme="minorHAnsi" w:cstheme="minorHAnsi"/>
          <w:bCs/>
          <w:sz w:val="24"/>
          <w:szCs w:val="24"/>
          <w:lang w:eastAsia="en-US"/>
        </w:rPr>
        <w:t>zobowiązanie gwaranta/poręczyciela do zapłacenia kwoty wskazanej w gwarancji/poręczeniu na pierwsze żądanie zamawiającego w sytuacjach zatrzymania wadium określonych w przepisach ustawy.</w:t>
      </w:r>
    </w:p>
    <w:p w14:paraId="21E84822" w14:textId="77777777" w:rsidR="003130F6" w:rsidRPr="004E5AEA" w:rsidRDefault="003130F6" w:rsidP="003130F6">
      <w:pPr>
        <w:pStyle w:val="Kolorowalistaakcent11"/>
        <w:numPr>
          <w:ilvl w:val="1"/>
          <w:numId w:val="16"/>
        </w:numPr>
        <w:tabs>
          <w:tab w:val="left" w:pos="709"/>
        </w:tabs>
        <w:spacing w:line="276" w:lineRule="auto"/>
        <w:ind w:left="708" w:hanging="709"/>
        <w:rPr>
          <w:rFonts w:asciiTheme="minorHAnsi" w:hAnsiTheme="minorHAnsi" w:cstheme="minorHAnsi"/>
          <w:sz w:val="24"/>
          <w:szCs w:val="24"/>
        </w:rPr>
      </w:pPr>
      <w:r w:rsidRPr="004E5AEA">
        <w:rPr>
          <w:rFonts w:asciiTheme="minorHAnsi" w:hAnsiTheme="minorHAnsi" w:cstheme="minorHAnsi"/>
          <w:color w:val="000000"/>
          <w:sz w:val="24"/>
          <w:szCs w:val="24"/>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4E5AEA">
        <w:rPr>
          <w:rFonts w:asciiTheme="minorHAnsi" w:hAnsiTheme="minorHAnsi" w:cstheme="minorHAnsi"/>
          <w:color w:val="000000"/>
          <w:sz w:val="24"/>
          <w:szCs w:val="24"/>
          <w:shd w:val="clear" w:color="auto" w:fill="FFFFFF"/>
        </w:rPr>
        <w:t>Pzp</w:t>
      </w:r>
      <w:proofErr w:type="spellEnd"/>
      <w:r w:rsidRPr="004E5AEA">
        <w:rPr>
          <w:rFonts w:asciiTheme="minorHAnsi" w:hAnsiTheme="minorHAnsi" w:cstheme="minorHAnsi"/>
          <w:color w:val="000000"/>
          <w:sz w:val="24"/>
          <w:szCs w:val="24"/>
          <w:shd w:val="clear" w:color="auto" w:fill="FFFFFF"/>
        </w:rPr>
        <w:t>.</w:t>
      </w:r>
    </w:p>
    <w:p w14:paraId="6724092E" w14:textId="77777777" w:rsidR="003130F6" w:rsidRPr="004E5AEA" w:rsidRDefault="003130F6" w:rsidP="003130F6">
      <w:pPr>
        <w:pStyle w:val="Kolorowalistaakcent11"/>
        <w:numPr>
          <w:ilvl w:val="1"/>
          <w:numId w:val="16"/>
        </w:numPr>
        <w:tabs>
          <w:tab w:val="left" w:pos="709"/>
        </w:tabs>
        <w:spacing w:line="276" w:lineRule="auto"/>
        <w:ind w:left="708" w:hanging="709"/>
        <w:rPr>
          <w:rFonts w:asciiTheme="minorHAnsi" w:hAnsiTheme="minorHAnsi" w:cstheme="minorHAnsi"/>
          <w:sz w:val="24"/>
          <w:szCs w:val="24"/>
        </w:rPr>
      </w:pPr>
      <w:r w:rsidRPr="004E5AEA">
        <w:rPr>
          <w:rFonts w:asciiTheme="minorHAnsi" w:hAnsiTheme="minorHAnsi" w:cstheme="minorHAnsi"/>
          <w:sz w:val="24"/>
          <w:szCs w:val="24"/>
        </w:rPr>
        <w:t xml:space="preserve">Zasady dokonywania zatrzymania i zwrotu wadium określono w przepisach art. 98 ustawy </w:t>
      </w:r>
      <w:proofErr w:type="spellStart"/>
      <w:r w:rsidRPr="004E5AEA">
        <w:rPr>
          <w:rFonts w:asciiTheme="minorHAnsi" w:hAnsiTheme="minorHAnsi" w:cstheme="minorHAnsi"/>
          <w:sz w:val="24"/>
          <w:szCs w:val="24"/>
        </w:rPr>
        <w:t>Pzp</w:t>
      </w:r>
      <w:proofErr w:type="spellEnd"/>
      <w:r w:rsidRPr="004E5AEA">
        <w:rPr>
          <w:rFonts w:asciiTheme="minorHAnsi" w:hAnsiTheme="minorHAnsi" w:cstheme="minorHAnsi"/>
          <w:sz w:val="24"/>
          <w:szCs w:val="24"/>
        </w:rPr>
        <w:t>.</w:t>
      </w:r>
    </w:p>
    <w:p w14:paraId="765D6AF2" w14:textId="35FD0EA9" w:rsidR="0077592D" w:rsidRPr="004E5AEA" w:rsidRDefault="0077592D" w:rsidP="00627C7D">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43CD2C45" w14:textId="77777777" w:rsidR="00263EA6" w:rsidRPr="004E5AEA" w:rsidRDefault="00263EA6" w:rsidP="00627C7D">
      <w:pPr>
        <w:pStyle w:val="Kolorowalistaakcent11"/>
        <w:widowControl w:val="0"/>
        <w:spacing w:before="0" w:after="0" w:line="276" w:lineRule="auto"/>
        <w:ind w:left="0"/>
        <w:contextualSpacing w:val="0"/>
        <w:outlineLvl w:val="3"/>
        <w:rPr>
          <w:rFonts w:asciiTheme="minorHAnsi" w:hAnsiTheme="minorHAnsi" w:cstheme="minorHAnsi"/>
          <w:bCs/>
          <w:vanish/>
          <w:color w:val="000000" w:themeColor="text1"/>
          <w:sz w:val="24"/>
          <w:szCs w:val="24"/>
          <w:lang w:eastAsia="pl-PL"/>
        </w:rPr>
      </w:pPr>
    </w:p>
    <w:p w14:paraId="36B98F0B" w14:textId="77777777" w:rsidR="00E51C18" w:rsidRPr="004E5AEA" w:rsidRDefault="00E51C18" w:rsidP="00E51C18">
      <w:pPr>
        <w:pStyle w:val="Kolorowalistaakcent11"/>
        <w:tabs>
          <w:tab w:val="left" w:pos="709"/>
        </w:tabs>
        <w:spacing w:line="276" w:lineRule="auto"/>
        <w:ind w:left="708"/>
        <w:rPr>
          <w:rFonts w:asciiTheme="minorHAnsi" w:hAnsiTheme="minorHAnsi" w:cstheme="minorHAnsi"/>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E5AEA" w14:paraId="5693E390" w14:textId="77777777" w:rsidTr="00C3698A">
        <w:tc>
          <w:tcPr>
            <w:tcW w:w="8964" w:type="dxa"/>
            <w:tcBorders>
              <w:bottom w:val="single" w:sz="4" w:space="0" w:color="auto"/>
            </w:tcBorders>
            <w:shd w:val="clear" w:color="auto" w:fill="D9D9D9" w:themeFill="background1" w:themeFillShade="D9"/>
          </w:tcPr>
          <w:p w14:paraId="089D226A"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br w:type="page"/>
            </w:r>
            <w:r w:rsidRPr="004E5AEA">
              <w:rPr>
                <w:rFonts w:asciiTheme="minorHAnsi" w:hAnsiTheme="minorHAnsi" w:cstheme="minorHAnsi"/>
              </w:rPr>
              <w:t>Rozdział 13</w:t>
            </w:r>
          </w:p>
          <w:p w14:paraId="0F3DF2AF"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OPIS SPOSOBU PRZYGOTOWANIA OFERTY</w:t>
            </w:r>
          </w:p>
        </w:tc>
      </w:tr>
    </w:tbl>
    <w:p w14:paraId="7C1DCF51" w14:textId="77777777" w:rsidR="003130F6" w:rsidRPr="004E5AEA" w:rsidRDefault="003130F6" w:rsidP="003130F6">
      <w:pPr>
        <w:widowControl w:val="0"/>
        <w:spacing w:line="360" w:lineRule="auto"/>
        <w:outlineLvl w:val="3"/>
        <w:rPr>
          <w:rFonts w:asciiTheme="minorHAnsi" w:hAnsiTheme="minorHAnsi" w:cstheme="minorHAnsi"/>
          <w:bCs/>
        </w:rPr>
      </w:pPr>
      <w:r w:rsidRPr="004E5AEA">
        <w:rPr>
          <w:rFonts w:asciiTheme="minorHAnsi" w:hAnsiTheme="minorHAnsi" w:cstheme="minorHAnsi"/>
          <w:color w:val="000000" w:themeColor="text1"/>
        </w:rPr>
        <w:t>13.1 Każdy Wykonawca może złożyć jedną ofertę  w niniejszym zamówieniu.</w:t>
      </w:r>
      <w:r w:rsidRPr="004E5AEA">
        <w:rPr>
          <w:rFonts w:asciiTheme="minorHAnsi" w:hAnsiTheme="minorHAnsi" w:cstheme="minorHAnsi"/>
          <w:bCs/>
        </w:rPr>
        <w:t xml:space="preserve"> Złożenie więcej niż jednej oferty  w postepowaniu spowoduje odrzucenie wszystkich ofert złożonych przez Wykonawcę na to  zamówienie.</w:t>
      </w:r>
    </w:p>
    <w:p w14:paraId="1EA75F2C" w14:textId="77777777" w:rsidR="003130F6" w:rsidRPr="004E5AEA" w:rsidRDefault="003130F6" w:rsidP="003130F6">
      <w:pPr>
        <w:widowControl w:val="0"/>
        <w:numPr>
          <w:ilvl w:val="1"/>
          <w:numId w:val="82"/>
        </w:numPr>
        <w:spacing w:before="20" w:after="40" w:line="360" w:lineRule="auto"/>
        <w:contextualSpacing/>
        <w:jc w:val="both"/>
        <w:outlineLvl w:val="3"/>
        <w:rPr>
          <w:rFonts w:asciiTheme="minorHAnsi" w:eastAsia="SimSun" w:hAnsiTheme="minorHAnsi" w:cstheme="minorHAnsi"/>
          <w:bCs/>
          <w:color w:val="000000" w:themeColor="text1"/>
          <w:lang w:eastAsia="zh-CN"/>
        </w:rPr>
      </w:pPr>
      <w:r w:rsidRPr="004E5AEA">
        <w:rPr>
          <w:rFonts w:asciiTheme="minorHAnsi" w:eastAsia="SimSun" w:hAnsiTheme="minorHAnsi" w:cstheme="minorHAnsi"/>
          <w:color w:val="000000" w:themeColor="text1"/>
          <w:lang w:eastAsia="zh-CN"/>
        </w:rPr>
        <w:t>Wykonawca przygotowuje ofertę wykorzystując przygotowany przez Zamawiającego</w:t>
      </w:r>
      <w:r w:rsidRPr="004E5AEA">
        <w:rPr>
          <w:rFonts w:asciiTheme="minorHAnsi" w:eastAsia="SimSun" w:hAnsiTheme="minorHAnsi" w:cstheme="minorHAnsi"/>
          <w:b/>
          <w:bCs/>
          <w:color w:val="000000" w:themeColor="text1"/>
          <w:lang w:eastAsia="zh-CN"/>
        </w:rPr>
        <w:t xml:space="preserve">  „FORMULARZ OFERTOWY” </w:t>
      </w:r>
      <w:r w:rsidRPr="004E5AEA">
        <w:rPr>
          <w:rFonts w:asciiTheme="minorHAnsi" w:eastAsia="SimSun" w:hAnsiTheme="minorHAnsi" w:cstheme="minorHAnsi"/>
          <w:bCs/>
          <w:color w:val="000000" w:themeColor="text1"/>
          <w:lang w:eastAsia="zh-CN"/>
        </w:rPr>
        <w:t>-zał. nr 1 udostępniony jako załącznik do SWZ.</w:t>
      </w:r>
    </w:p>
    <w:p w14:paraId="15FAE17F" w14:textId="77777777" w:rsidR="003130F6" w:rsidRPr="004E5AEA" w:rsidRDefault="003130F6" w:rsidP="003130F6">
      <w:pPr>
        <w:widowControl w:val="0"/>
        <w:numPr>
          <w:ilvl w:val="1"/>
          <w:numId w:val="82"/>
        </w:numPr>
        <w:spacing w:before="20" w:after="40" w:line="360" w:lineRule="auto"/>
        <w:contextualSpacing/>
        <w:jc w:val="both"/>
        <w:outlineLvl w:val="3"/>
        <w:rPr>
          <w:rFonts w:asciiTheme="minorHAnsi" w:eastAsia="SimSun" w:hAnsiTheme="minorHAnsi" w:cstheme="minorHAnsi"/>
          <w:bCs/>
          <w:color w:val="000000" w:themeColor="text1"/>
          <w:lang w:eastAsia="zh-CN"/>
        </w:rPr>
      </w:pPr>
      <w:r w:rsidRPr="004E5AEA">
        <w:rPr>
          <w:rFonts w:asciiTheme="minorHAnsi" w:eastAsia="SimSun" w:hAnsiTheme="minorHAnsi" w:cstheme="minorHAnsi"/>
          <w:b/>
          <w:bCs/>
          <w:color w:val="000000" w:themeColor="text1"/>
          <w:lang w:eastAsia="zh-CN"/>
        </w:rPr>
        <w:t>Zamawiający nie korzysta z interaktywnego formularza oferty przewidzianego na Platformie e</w:t>
      </w:r>
      <w:r w:rsidRPr="004E5AEA">
        <w:rPr>
          <w:rFonts w:asciiTheme="minorHAnsi" w:eastAsia="SimSun" w:hAnsiTheme="minorHAnsi" w:cstheme="minorHAnsi"/>
          <w:b/>
          <w:color w:val="000000" w:themeColor="text1"/>
          <w:lang w:eastAsia="zh-CN"/>
        </w:rPr>
        <w:t>-zamówienia</w:t>
      </w:r>
    </w:p>
    <w:p w14:paraId="54A975B0" w14:textId="77777777" w:rsidR="003130F6" w:rsidRPr="004E5AEA" w:rsidRDefault="003130F6" w:rsidP="003130F6">
      <w:pPr>
        <w:widowControl w:val="0"/>
        <w:numPr>
          <w:ilvl w:val="1"/>
          <w:numId w:val="82"/>
        </w:numPr>
        <w:spacing w:before="20" w:after="40" w:line="276" w:lineRule="auto"/>
        <w:contextualSpacing/>
        <w:jc w:val="both"/>
        <w:outlineLvl w:val="3"/>
        <w:rPr>
          <w:rFonts w:asciiTheme="minorHAnsi" w:eastAsia="SimSun" w:hAnsiTheme="minorHAnsi" w:cstheme="minorHAnsi"/>
          <w:bCs/>
          <w:color w:val="000000" w:themeColor="text1"/>
          <w:lang w:eastAsia="zh-CN"/>
        </w:rPr>
      </w:pPr>
      <w:r w:rsidRPr="004E5AEA">
        <w:rPr>
          <w:rFonts w:asciiTheme="minorHAnsi" w:eastAsia="SimSun" w:hAnsiTheme="minorHAnsi" w:cstheme="minorHAnsi"/>
          <w:b/>
          <w:color w:val="000000" w:themeColor="text1"/>
          <w:lang w:eastAsia="zh-CN"/>
        </w:rPr>
        <w:t>Zalogowany Wykonawca pobiera załącznik do SWZ” Formularz ofertowy”, zapisuje go na dysku komputera użytkownika, uzupełnia pozostałymi danymi wymaganymi przez Zamawiającego i ponownie zapisuje na dysku komputera użytkownika oraz podpisuje ten załącznik podpisem elektronicznym , zaufanym lub osobistym.</w:t>
      </w:r>
    </w:p>
    <w:p w14:paraId="0414D5C1" w14:textId="77777777" w:rsidR="003130F6" w:rsidRPr="004E5AEA" w:rsidRDefault="003130F6" w:rsidP="003130F6">
      <w:pPr>
        <w:widowControl w:val="0"/>
        <w:numPr>
          <w:ilvl w:val="1"/>
          <w:numId w:val="82"/>
        </w:numPr>
        <w:spacing w:before="20" w:after="40" w:line="276" w:lineRule="auto"/>
        <w:contextualSpacing/>
        <w:jc w:val="both"/>
        <w:outlineLvl w:val="3"/>
        <w:rPr>
          <w:rFonts w:asciiTheme="minorHAnsi" w:eastAsia="SimSun" w:hAnsiTheme="minorHAnsi" w:cstheme="minorHAnsi"/>
          <w:lang w:eastAsia="zh-CN"/>
        </w:rPr>
      </w:pPr>
      <w:r w:rsidRPr="004E5AEA">
        <w:rPr>
          <w:rFonts w:asciiTheme="minorHAnsi" w:eastAsia="SimSun" w:hAnsiTheme="minorHAnsi" w:cstheme="minorHAnsi"/>
          <w:bCs/>
          <w:color w:val="000000" w:themeColor="text1"/>
          <w:lang w:eastAsia="zh-CN"/>
        </w:rPr>
        <w:t xml:space="preserve">Ofertę </w:t>
      </w:r>
      <w:r w:rsidRPr="004E5AEA">
        <w:rPr>
          <w:rFonts w:asciiTheme="minorHAnsi" w:eastAsia="SimSun" w:hAnsiTheme="minorHAnsi" w:cstheme="minorHAnsi"/>
          <w:color w:val="000000"/>
          <w:shd w:val="clear" w:color="auto" w:fill="FFFFFF"/>
          <w:lang w:eastAsia="zh-CN"/>
        </w:rPr>
        <w:t xml:space="preserve">składa się, pod rygorem nieważności, w formie elektronicznej lub w postaci elektronicznej opatrzonej podpisem zaufanym lub podpisem osobistym w formatach </w:t>
      </w:r>
      <w:r w:rsidRPr="004E5AEA">
        <w:rPr>
          <w:rFonts w:asciiTheme="minorHAnsi" w:eastAsia="SimSun" w:hAnsiTheme="minorHAnsi" w:cstheme="minorHAnsi"/>
          <w:color w:val="000000"/>
          <w:shd w:val="clear" w:color="auto" w:fill="FFFFFF"/>
          <w:lang w:eastAsia="zh-CN"/>
        </w:rPr>
        <w:lastRenderedPageBreak/>
        <w:t xml:space="preserve">danych określonych w przepisach wydanych na podstawie </w:t>
      </w:r>
      <w:r w:rsidRPr="004E5AEA">
        <w:rPr>
          <w:rFonts w:asciiTheme="minorHAnsi" w:eastAsia="SimSun" w:hAnsiTheme="minorHAnsi" w:cstheme="minorHAnsi"/>
          <w:shd w:val="clear" w:color="auto" w:fill="FFFFFF"/>
          <w:lang w:eastAsia="zh-CN"/>
        </w:rPr>
        <w:t>art. 18</w:t>
      </w:r>
      <w:r w:rsidRPr="004E5AEA">
        <w:rPr>
          <w:rFonts w:asciiTheme="minorHAnsi" w:eastAsia="SimSun" w:hAnsiTheme="minorHAnsi" w:cstheme="minorHAnsi"/>
          <w:color w:val="000000"/>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E5AEA">
        <w:rPr>
          <w:rFonts w:asciiTheme="minorHAnsi" w:eastAsia="SimSun" w:hAnsiTheme="minorHAnsi" w:cstheme="minorHAnsi"/>
          <w:shd w:val="clear" w:color="auto" w:fill="FFFFFF"/>
          <w:lang w:eastAsia="zh-CN"/>
        </w:rPr>
        <w:t>art. 66 ust. 1</w:t>
      </w:r>
      <w:r w:rsidRPr="004E5AEA">
        <w:rPr>
          <w:rFonts w:asciiTheme="minorHAnsi" w:eastAsia="SimSun" w:hAnsiTheme="minorHAnsi" w:cstheme="minorHAnsi"/>
          <w:color w:val="000000"/>
          <w:shd w:val="clear" w:color="auto" w:fill="FFFFFF"/>
          <w:lang w:eastAsia="zh-CN"/>
        </w:rPr>
        <w:t xml:space="preserve"> ustawy </w:t>
      </w:r>
      <w:proofErr w:type="spellStart"/>
      <w:r w:rsidRPr="004E5AEA">
        <w:rPr>
          <w:rFonts w:asciiTheme="minorHAnsi" w:eastAsia="SimSun" w:hAnsiTheme="minorHAnsi" w:cstheme="minorHAnsi"/>
          <w:color w:val="000000"/>
          <w:shd w:val="clear" w:color="auto" w:fill="FFFFFF"/>
          <w:lang w:eastAsia="zh-CN"/>
        </w:rPr>
        <w:t>Pzp</w:t>
      </w:r>
      <w:proofErr w:type="spellEnd"/>
      <w:r w:rsidRPr="004E5AEA">
        <w:rPr>
          <w:rFonts w:asciiTheme="minorHAnsi" w:eastAsia="SimSun" w:hAnsiTheme="minorHAnsi" w:cstheme="minorHAnsi"/>
          <w:color w:val="000000"/>
          <w:shd w:val="clear" w:color="auto" w:fill="FFFFFF"/>
          <w:lang w:eastAsia="zh-CN"/>
        </w:rPr>
        <w:t>, z uwzględnieniem rodzaju przekazywanych danych.</w:t>
      </w:r>
    </w:p>
    <w:p w14:paraId="2E590769" w14:textId="77777777" w:rsidR="003130F6" w:rsidRPr="004E5AEA" w:rsidRDefault="003130F6" w:rsidP="003130F6">
      <w:pPr>
        <w:widowControl w:val="0"/>
        <w:numPr>
          <w:ilvl w:val="1"/>
          <w:numId w:val="82"/>
        </w:numPr>
        <w:spacing w:before="20" w:after="40" w:line="276" w:lineRule="auto"/>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bCs/>
          <w:lang w:eastAsia="zh-CN"/>
        </w:rPr>
        <w:t>Oferta musi zawierać następujące oświadczenia i dokumenty:</w:t>
      </w:r>
    </w:p>
    <w:p w14:paraId="287E06C3" w14:textId="77777777" w:rsidR="003130F6" w:rsidRPr="004E5AEA" w:rsidRDefault="003130F6" w:rsidP="003130F6">
      <w:pPr>
        <w:widowControl w:val="0"/>
        <w:numPr>
          <w:ilvl w:val="0"/>
          <w:numId w:val="79"/>
        </w:numPr>
        <w:spacing w:before="20" w:after="40" w:line="276" w:lineRule="auto"/>
        <w:ind w:left="993" w:hanging="284"/>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b/>
          <w:bCs/>
          <w:lang w:eastAsia="zh-CN"/>
        </w:rPr>
        <w:t xml:space="preserve">Formularz ofertowy </w:t>
      </w:r>
      <w:r w:rsidRPr="004E5AEA">
        <w:rPr>
          <w:rFonts w:asciiTheme="minorHAnsi" w:eastAsia="SimSun" w:hAnsiTheme="minorHAnsi" w:cstheme="minorHAnsi"/>
          <w:bCs/>
          <w:lang w:eastAsia="zh-CN"/>
        </w:rPr>
        <w:t xml:space="preserve">– do wykorzystania wzór (druk), stanowiący </w:t>
      </w:r>
      <w:r w:rsidRPr="004E5AEA">
        <w:rPr>
          <w:rFonts w:asciiTheme="minorHAnsi" w:eastAsia="SimSun" w:hAnsiTheme="minorHAnsi" w:cstheme="minorHAnsi"/>
          <w:b/>
          <w:bCs/>
          <w:lang w:eastAsia="zh-CN"/>
        </w:rPr>
        <w:t xml:space="preserve">Załącznik nr 1 do SWZ </w:t>
      </w:r>
      <w:r w:rsidRPr="004E5AEA">
        <w:rPr>
          <w:rFonts w:asciiTheme="minorHAnsi" w:eastAsia="SimSun" w:hAnsiTheme="minorHAnsi" w:cstheme="minorHAnsi"/>
          <w:bCs/>
          <w:lang w:eastAsia="zh-CN"/>
        </w:rPr>
        <w:t xml:space="preserve">(przy czym Wykonawca może sporządzić ofertę wg innego wzorca, powinna ona wówczas obejmować dane wymagane dla oferty </w:t>
      </w:r>
      <w:r w:rsidRPr="004E5AEA">
        <w:rPr>
          <w:rFonts w:asciiTheme="minorHAnsi" w:eastAsia="SimSun" w:hAnsiTheme="minorHAnsi" w:cstheme="minorHAnsi"/>
          <w:bCs/>
          <w:lang w:eastAsia="zh-CN"/>
        </w:rPr>
        <w:br/>
        <w:t>w SWZ i załącznikach). Podpis  formularza ofertowego wariantem podpisu w typie zewnętrznym również jest możliwy, tylko w takim przypadku, powstały oddzielny plik podpisu dla tego formularza należy załączyć w polu” Załączniki i inne dokumenty przedstawione w ofercie przez Wykonawcę”</w:t>
      </w:r>
    </w:p>
    <w:p w14:paraId="05D6227D" w14:textId="77777777" w:rsidR="003130F6" w:rsidRPr="004E5AEA" w:rsidRDefault="003130F6" w:rsidP="003130F6">
      <w:pPr>
        <w:widowControl w:val="0"/>
        <w:numPr>
          <w:ilvl w:val="0"/>
          <w:numId w:val="79"/>
        </w:numPr>
        <w:spacing w:before="20" w:after="40" w:line="276" w:lineRule="auto"/>
        <w:ind w:left="993" w:hanging="284"/>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b/>
          <w:bCs/>
          <w:lang w:eastAsia="zh-CN"/>
        </w:rPr>
        <w:t>Oświadczenia, o których mowa w rozdziale 8.1 SWZ</w:t>
      </w:r>
      <w:r w:rsidRPr="004E5AEA">
        <w:rPr>
          <w:rFonts w:asciiTheme="minorHAnsi" w:eastAsia="SimSun" w:hAnsiTheme="minorHAnsi" w:cstheme="minorHAnsi"/>
          <w:bCs/>
          <w:lang w:eastAsia="zh-CN"/>
        </w:rPr>
        <w:t>;</w:t>
      </w:r>
    </w:p>
    <w:p w14:paraId="02F5B901" w14:textId="77777777" w:rsidR="003130F6" w:rsidRPr="004E5AEA" w:rsidRDefault="003130F6" w:rsidP="003130F6">
      <w:pPr>
        <w:widowControl w:val="0"/>
        <w:numPr>
          <w:ilvl w:val="0"/>
          <w:numId w:val="79"/>
        </w:numPr>
        <w:spacing w:before="20" w:after="40" w:line="276" w:lineRule="auto"/>
        <w:ind w:left="993" w:hanging="284"/>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b/>
          <w:lang w:eastAsia="zh-CN"/>
        </w:rPr>
        <w:t>Oświadczenie, o którym mowa w rozdziale 8.2 SWZ</w:t>
      </w:r>
      <w:r w:rsidRPr="004E5AEA">
        <w:rPr>
          <w:rFonts w:asciiTheme="minorHAnsi" w:eastAsia="SimSun" w:hAnsiTheme="minorHAnsi" w:cstheme="minorHAnsi"/>
          <w:bCs/>
          <w:lang w:eastAsia="zh-CN"/>
        </w:rPr>
        <w:t xml:space="preserve"> </w:t>
      </w:r>
      <w:r w:rsidRPr="004E5AEA">
        <w:rPr>
          <w:rFonts w:asciiTheme="minorHAnsi" w:eastAsia="SimSun" w:hAnsiTheme="minorHAnsi" w:cstheme="minorHAnsi"/>
          <w:b/>
          <w:bCs/>
          <w:i/>
          <w:lang w:eastAsia="en-US"/>
        </w:rPr>
        <w:t>(jeżeli dotyczy)</w:t>
      </w:r>
      <w:r w:rsidRPr="004E5AEA">
        <w:rPr>
          <w:rFonts w:asciiTheme="minorHAnsi" w:eastAsia="SimSun" w:hAnsiTheme="minorHAnsi" w:cstheme="minorHAnsi"/>
          <w:bCs/>
          <w:lang w:eastAsia="zh-CN"/>
        </w:rPr>
        <w:t>,</w:t>
      </w:r>
    </w:p>
    <w:p w14:paraId="27C7198E" w14:textId="77777777" w:rsidR="003130F6" w:rsidRPr="004E5AEA" w:rsidRDefault="003130F6" w:rsidP="003130F6">
      <w:pPr>
        <w:widowControl w:val="0"/>
        <w:numPr>
          <w:ilvl w:val="0"/>
          <w:numId w:val="79"/>
        </w:numPr>
        <w:spacing w:before="20" w:after="40" w:line="276" w:lineRule="auto"/>
        <w:ind w:left="993" w:hanging="284"/>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b/>
          <w:bCs/>
          <w:lang w:eastAsia="en-US"/>
        </w:rPr>
        <w:t>Zobowiązanie lub inne dokumenty</w:t>
      </w:r>
      <w:r w:rsidRPr="004E5AEA">
        <w:rPr>
          <w:rFonts w:asciiTheme="minorHAnsi" w:eastAsia="SimSun" w:hAnsiTheme="minorHAnsi" w:cstheme="minorHAnsi"/>
          <w:b/>
          <w:lang w:eastAsia="en-US"/>
        </w:rPr>
        <w:t>, o których mowa w pkt 9.4 SWZ</w:t>
      </w:r>
      <w:r w:rsidRPr="004E5AEA">
        <w:rPr>
          <w:rFonts w:asciiTheme="minorHAnsi" w:eastAsia="SimSun" w:hAnsiTheme="minorHAnsi" w:cstheme="minorHAnsi"/>
          <w:bCs/>
          <w:lang w:eastAsia="en-US"/>
        </w:rPr>
        <w:t xml:space="preserve"> </w:t>
      </w:r>
      <w:r w:rsidRPr="004E5AEA">
        <w:rPr>
          <w:rFonts w:asciiTheme="minorHAnsi" w:eastAsia="SimSun" w:hAnsiTheme="minorHAnsi" w:cstheme="minorHAnsi"/>
          <w:b/>
          <w:bCs/>
          <w:i/>
          <w:lang w:eastAsia="en-US"/>
        </w:rPr>
        <w:t>(jeżeli dotyczy)</w:t>
      </w:r>
      <w:r w:rsidRPr="004E5AEA">
        <w:rPr>
          <w:rFonts w:asciiTheme="minorHAnsi" w:eastAsia="SimSun" w:hAnsiTheme="minorHAnsi" w:cstheme="minorHAnsi"/>
          <w:bCs/>
          <w:i/>
          <w:lang w:eastAsia="en-US"/>
        </w:rPr>
        <w:t>.</w:t>
      </w:r>
    </w:p>
    <w:p w14:paraId="1C2C2D4A" w14:textId="77777777" w:rsidR="003130F6" w:rsidRPr="004E5AEA" w:rsidRDefault="003130F6" w:rsidP="003130F6">
      <w:pPr>
        <w:widowControl w:val="0"/>
        <w:numPr>
          <w:ilvl w:val="0"/>
          <w:numId w:val="79"/>
        </w:numPr>
        <w:spacing w:before="20" w:after="40" w:line="276" w:lineRule="auto"/>
        <w:ind w:left="993" w:hanging="284"/>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b/>
          <w:bCs/>
          <w:lang w:eastAsia="en-US"/>
        </w:rPr>
        <w:t xml:space="preserve">Potwierdzenie umocowania do działania w imieniu wykonawcy </w:t>
      </w:r>
      <w:r w:rsidRPr="004E5AEA">
        <w:rPr>
          <w:rFonts w:asciiTheme="minorHAnsi" w:eastAsia="SimSun" w:hAnsiTheme="minorHAnsi" w:cstheme="minorHAnsi"/>
          <w:b/>
          <w:bCs/>
          <w:color w:val="000000"/>
          <w:lang w:eastAsia="zh-CN"/>
        </w:rPr>
        <w:t>lub podmiotu udostępniającego zasoby</w:t>
      </w:r>
      <w:r w:rsidRPr="004E5AEA">
        <w:rPr>
          <w:rFonts w:asciiTheme="minorHAnsi" w:eastAsia="SimSun" w:hAnsiTheme="minorHAnsi" w:cstheme="minorHAnsi"/>
          <w:b/>
          <w:bCs/>
          <w:lang w:eastAsia="en-US"/>
        </w:rPr>
        <w:t>:</w:t>
      </w:r>
    </w:p>
    <w:p w14:paraId="65D22C0C" w14:textId="77777777" w:rsidR="003130F6" w:rsidRPr="004E5AEA" w:rsidRDefault="003130F6" w:rsidP="003130F6">
      <w:pPr>
        <w:widowControl w:val="0"/>
        <w:numPr>
          <w:ilvl w:val="0"/>
          <w:numId w:val="81"/>
        </w:numPr>
        <w:spacing w:before="20" w:after="40" w:line="276" w:lineRule="auto"/>
        <w:contextualSpacing/>
        <w:jc w:val="both"/>
        <w:outlineLvl w:val="3"/>
        <w:rPr>
          <w:rFonts w:asciiTheme="minorHAnsi" w:eastAsia="SimSun" w:hAnsiTheme="minorHAnsi" w:cstheme="minorHAnsi"/>
          <w:b/>
          <w:bCs/>
          <w:lang w:eastAsia="en-US"/>
        </w:rPr>
      </w:pPr>
      <w:r w:rsidRPr="004E5AEA">
        <w:rPr>
          <w:rFonts w:asciiTheme="minorHAnsi" w:eastAsia="SimSun" w:hAnsiTheme="minorHAnsi" w:cstheme="minorHAnsi"/>
          <w:lang w:eastAsia="en-US"/>
        </w:rPr>
        <w:t>zamawiający w</w:t>
      </w:r>
      <w:r w:rsidRPr="004E5AEA">
        <w:rPr>
          <w:rFonts w:asciiTheme="minorHAnsi" w:eastAsia="SimSun" w:hAnsiTheme="minorHAnsi" w:cstheme="minorHAnsi"/>
          <w:b/>
          <w:bCs/>
          <w:lang w:eastAsia="en-US"/>
        </w:rPr>
        <w:t xml:space="preserve"> </w:t>
      </w:r>
      <w:r w:rsidRPr="004E5AEA">
        <w:rPr>
          <w:rFonts w:asciiTheme="minorHAnsi" w:eastAsia="SimSun" w:hAnsiTheme="minorHAnsi" w:cstheme="minorHAnsi"/>
          <w:color w:val="000000"/>
          <w:lang w:eastAsia="zh-CN"/>
        </w:rPr>
        <w:t>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4AF0C317" w14:textId="77777777" w:rsidR="003130F6" w:rsidRPr="004E5AEA" w:rsidRDefault="003130F6" w:rsidP="003130F6">
      <w:pPr>
        <w:widowControl w:val="0"/>
        <w:numPr>
          <w:ilvl w:val="0"/>
          <w:numId w:val="81"/>
        </w:numPr>
        <w:spacing w:before="20" w:after="40" w:line="276" w:lineRule="auto"/>
        <w:contextualSpacing/>
        <w:jc w:val="both"/>
        <w:outlineLvl w:val="3"/>
        <w:rPr>
          <w:rFonts w:asciiTheme="minorHAnsi" w:eastAsia="SimSun" w:hAnsiTheme="minorHAnsi" w:cstheme="minorHAnsi"/>
          <w:b/>
          <w:bCs/>
          <w:lang w:eastAsia="en-US"/>
        </w:rPr>
      </w:pPr>
      <w:r w:rsidRPr="004E5AEA">
        <w:rPr>
          <w:rFonts w:asciiTheme="minorHAnsi" w:eastAsia="SimSun" w:hAnsiTheme="minorHAnsi" w:cstheme="minorHAnsi"/>
          <w:color w:val="000000"/>
          <w:lang w:eastAsia="zh-CN"/>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1179376E" w14:textId="77777777" w:rsidR="003130F6" w:rsidRPr="004E5AEA" w:rsidRDefault="003130F6" w:rsidP="003130F6">
      <w:pPr>
        <w:widowControl w:val="0"/>
        <w:numPr>
          <w:ilvl w:val="0"/>
          <w:numId w:val="81"/>
        </w:numPr>
        <w:spacing w:before="20" w:after="40" w:line="276" w:lineRule="auto"/>
        <w:contextualSpacing/>
        <w:jc w:val="both"/>
        <w:outlineLvl w:val="3"/>
        <w:rPr>
          <w:rFonts w:asciiTheme="minorHAnsi" w:eastAsia="SimSun" w:hAnsiTheme="minorHAnsi" w:cstheme="minorHAnsi"/>
          <w:b/>
          <w:bCs/>
          <w:lang w:eastAsia="en-US"/>
        </w:rPr>
      </w:pPr>
      <w:r w:rsidRPr="004E5AEA">
        <w:rPr>
          <w:rFonts w:asciiTheme="minorHAnsi" w:eastAsia="SimSun" w:hAnsiTheme="minorHAnsi" w:cstheme="minorHAnsi"/>
          <w:color w:val="000000"/>
          <w:lang w:eastAsia="zh-CN"/>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25023EA" w14:textId="77777777" w:rsidR="003130F6" w:rsidRPr="004E5AEA" w:rsidRDefault="003130F6" w:rsidP="003130F6">
      <w:pPr>
        <w:widowControl w:val="0"/>
        <w:numPr>
          <w:ilvl w:val="0"/>
          <w:numId w:val="79"/>
        </w:numPr>
        <w:spacing w:before="20" w:after="40" w:line="276" w:lineRule="auto"/>
        <w:ind w:left="993" w:hanging="284"/>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b/>
          <w:bCs/>
          <w:lang w:eastAsia="en-US"/>
        </w:rPr>
        <w:t xml:space="preserve">Pełnomocnictwo </w:t>
      </w:r>
      <w:r w:rsidRPr="004E5AEA">
        <w:rPr>
          <w:rFonts w:asciiTheme="minorHAnsi" w:eastAsia="SimSun" w:hAnsiTheme="minorHAnsi" w:cstheme="minorHAnsi"/>
          <w:color w:val="000000"/>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4E5AEA">
        <w:rPr>
          <w:rFonts w:asciiTheme="minorHAnsi" w:eastAsia="SimSun" w:hAnsiTheme="minorHAnsi" w:cstheme="minorHAnsi"/>
          <w:bCs/>
          <w:lang w:eastAsia="en-US"/>
        </w:rPr>
        <w:t xml:space="preserve"> </w:t>
      </w:r>
      <w:r w:rsidRPr="004E5AEA">
        <w:rPr>
          <w:rFonts w:asciiTheme="minorHAnsi" w:eastAsia="SimSun" w:hAnsiTheme="minorHAnsi" w:cstheme="minorHAnsi"/>
          <w:b/>
          <w:bCs/>
          <w:i/>
          <w:lang w:eastAsia="en-US"/>
        </w:rPr>
        <w:t>(jeżeli dotyczy)</w:t>
      </w:r>
      <w:r w:rsidRPr="004E5AEA">
        <w:rPr>
          <w:rFonts w:asciiTheme="minorHAnsi" w:eastAsia="SimSun" w:hAnsiTheme="minorHAnsi" w:cstheme="minorHAnsi"/>
          <w:bCs/>
          <w:lang w:eastAsia="en-US"/>
        </w:rPr>
        <w:t>.</w:t>
      </w:r>
    </w:p>
    <w:p w14:paraId="077EC79D" w14:textId="77777777" w:rsidR="003130F6" w:rsidRPr="004E5AEA" w:rsidRDefault="003130F6" w:rsidP="003130F6">
      <w:pPr>
        <w:widowControl w:val="0"/>
        <w:numPr>
          <w:ilvl w:val="1"/>
          <w:numId w:val="82"/>
        </w:numPr>
        <w:spacing w:before="20" w:after="40" w:line="276" w:lineRule="auto"/>
        <w:ind w:left="709"/>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color w:val="000000"/>
          <w:lang w:eastAsia="zh-CN"/>
        </w:rPr>
        <w:t xml:space="preserve">Pełnomocnictwo o którym mowa w rozdziale 13.4 pkt 5) lit c) i pkt 6) SWZ </w:t>
      </w:r>
      <w:r w:rsidRPr="004E5AEA">
        <w:rPr>
          <w:rFonts w:asciiTheme="minorHAnsi" w:eastAsia="SimSun" w:hAnsiTheme="minorHAnsi" w:cstheme="minorHAnsi"/>
          <w:color w:val="000000"/>
          <w:shd w:val="clear" w:color="auto" w:fill="FFFFFF"/>
          <w:lang w:eastAsia="zh-CN"/>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4E5AEA">
        <w:rPr>
          <w:rFonts w:asciiTheme="minorHAnsi" w:eastAsia="SimSun" w:hAnsiTheme="minorHAnsi" w:cstheme="minorHAnsi"/>
          <w:shd w:val="clear" w:color="auto" w:fill="FFFFFF"/>
          <w:lang w:eastAsia="zh-CN"/>
        </w:rPr>
        <w:t>art. 18</w:t>
      </w:r>
      <w:r w:rsidRPr="004E5AEA">
        <w:rPr>
          <w:rFonts w:asciiTheme="minorHAnsi" w:eastAsia="SimSun" w:hAnsiTheme="minorHAnsi" w:cstheme="minorHAnsi"/>
          <w:color w:val="000000"/>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4E5AEA">
        <w:rPr>
          <w:rFonts w:asciiTheme="minorHAnsi" w:eastAsia="SimSun" w:hAnsiTheme="minorHAnsi" w:cstheme="minorHAnsi"/>
          <w:shd w:val="clear" w:color="auto" w:fill="FFFFFF"/>
          <w:lang w:eastAsia="zh-CN"/>
        </w:rPr>
        <w:t xml:space="preserve">art. 66 </w:t>
      </w:r>
      <w:r w:rsidRPr="004E5AEA">
        <w:rPr>
          <w:rFonts w:asciiTheme="minorHAnsi" w:eastAsia="SimSun" w:hAnsiTheme="minorHAnsi" w:cstheme="minorHAnsi"/>
          <w:shd w:val="clear" w:color="auto" w:fill="FFFFFF"/>
          <w:lang w:eastAsia="zh-CN"/>
        </w:rPr>
        <w:lastRenderedPageBreak/>
        <w:t>ust. 1</w:t>
      </w:r>
      <w:r w:rsidRPr="004E5AEA">
        <w:rPr>
          <w:rFonts w:asciiTheme="minorHAnsi" w:eastAsia="SimSun" w:hAnsiTheme="minorHAnsi" w:cstheme="minorHAnsi"/>
          <w:color w:val="000000"/>
          <w:shd w:val="clear" w:color="auto" w:fill="FFFFFF"/>
          <w:lang w:eastAsia="zh-CN"/>
        </w:rPr>
        <w:t xml:space="preserve"> ustawy, z uwzględnieniem rodzaju przekazywanych danych.</w:t>
      </w:r>
    </w:p>
    <w:p w14:paraId="25BC9267" w14:textId="77777777" w:rsidR="003130F6" w:rsidRPr="004E5AEA" w:rsidRDefault="003130F6" w:rsidP="003130F6">
      <w:pPr>
        <w:widowControl w:val="0"/>
        <w:numPr>
          <w:ilvl w:val="1"/>
          <w:numId w:val="82"/>
        </w:numPr>
        <w:spacing w:before="20" w:after="40" w:line="276" w:lineRule="auto"/>
        <w:ind w:left="709"/>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bCs/>
          <w:lang w:eastAsia="zh-CN"/>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4E492E04" w14:textId="77777777" w:rsidR="003130F6" w:rsidRPr="004E5AEA" w:rsidRDefault="003130F6" w:rsidP="003130F6">
      <w:pPr>
        <w:widowControl w:val="0"/>
        <w:numPr>
          <w:ilvl w:val="1"/>
          <w:numId w:val="82"/>
        </w:numPr>
        <w:spacing w:before="20" w:after="40" w:line="276" w:lineRule="auto"/>
        <w:ind w:left="709"/>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b/>
          <w:u w:val="single"/>
          <w:lang w:eastAsia="zh-CN"/>
        </w:rPr>
        <w:t>Wykonawca zobowiązany jest wraz z przekazaniem tych informacji do złożenia UZASADNIENIA ,iż zastrzeżone informacje stanowią tajemnicę przedsiębiorstwa</w:t>
      </w:r>
      <w:r w:rsidRPr="004E5AEA">
        <w:rPr>
          <w:rFonts w:asciiTheme="minorHAnsi" w:eastAsia="SimSun" w:hAnsiTheme="minorHAnsi" w:cstheme="minorHAnsi"/>
          <w:bCs/>
          <w:lang w:eastAsia="zh-CN"/>
        </w:rPr>
        <w:t>.</w:t>
      </w:r>
    </w:p>
    <w:p w14:paraId="68773CEC" w14:textId="77777777" w:rsidR="003130F6" w:rsidRPr="004E5AEA" w:rsidRDefault="003130F6" w:rsidP="003130F6">
      <w:pPr>
        <w:widowControl w:val="0"/>
        <w:spacing w:before="20" w:after="40" w:line="276" w:lineRule="auto"/>
        <w:ind w:left="709"/>
        <w:contextualSpacing/>
        <w:jc w:val="both"/>
        <w:outlineLvl w:val="3"/>
        <w:rPr>
          <w:rFonts w:asciiTheme="minorHAnsi" w:eastAsia="SimSun" w:hAnsiTheme="minorHAnsi" w:cstheme="minorHAnsi"/>
          <w:bCs/>
          <w:u w:val="single"/>
          <w:lang w:eastAsia="zh-CN"/>
        </w:rPr>
      </w:pPr>
      <w:r w:rsidRPr="004E5AEA">
        <w:rPr>
          <w:rFonts w:asciiTheme="minorHAnsi" w:eastAsia="Calibri" w:hAnsiTheme="minorHAnsi" w:cstheme="minorHAnsi"/>
          <w:u w:val="single"/>
          <w:lang w:eastAsia="zh-CN"/>
        </w:rPr>
        <w:t>Wykonawca w szczególności nie może zastrzec w ofercie informacji:</w:t>
      </w:r>
    </w:p>
    <w:p w14:paraId="41691209" w14:textId="77777777" w:rsidR="003130F6" w:rsidRPr="004E5AEA" w:rsidRDefault="003130F6" w:rsidP="003130F6">
      <w:pPr>
        <w:numPr>
          <w:ilvl w:val="0"/>
          <w:numId w:val="80"/>
        </w:numPr>
        <w:spacing w:before="20" w:after="40" w:line="276" w:lineRule="auto"/>
        <w:ind w:left="1134" w:hanging="425"/>
        <w:contextualSpacing/>
        <w:jc w:val="both"/>
        <w:rPr>
          <w:rFonts w:asciiTheme="minorHAnsi" w:eastAsia="Calibri" w:hAnsiTheme="minorHAnsi" w:cstheme="minorHAnsi"/>
          <w:lang w:eastAsia="zh-CN"/>
        </w:rPr>
      </w:pPr>
      <w:r w:rsidRPr="004E5AEA">
        <w:rPr>
          <w:rFonts w:asciiTheme="minorHAnsi" w:eastAsia="Calibri" w:hAnsiTheme="minorHAnsi" w:cstheme="minorHAnsi"/>
          <w:lang w:eastAsia="zh-CN"/>
        </w:rPr>
        <w:t>odczytywanych podczas otwarcia ofert,</w:t>
      </w:r>
    </w:p>
    <w:p w14:paraId="76E5B71C" w14:textId="77777777" w:rsidR="003130F6" w:rsidRPr="004E5AEA" w:rsidRDefault="003130F6" w:rsidP="003130F6">
      <w:pPr>
        <w:numPr>
          <w:ilvl w:val="0"/>
          <w:numId w:val="80"/>
        </w:numPr>
        <w:spacing w:before="20" w:after="40" w:line="276" w:lineRule="auto"/>
        <w:ind w:left="1134" w:hanging="425"/>
        <w:contextualSpacing/>
        <w:jc w:val="both"/>
        <w:rPr>
          <w:rFonts w:asciiTheme="minorHAnsi" w:eastAsia="Calibri" w:hAnsiTheme="minorHAnsi" w:cstheme="minorHAnsi"/>
          <w:lang w:eastAsia="zh-CN"/>
        </w:rPr>
      </w:pPr>
      <w:r w:rsidRPr="004E5AEA">
        <w:rPr>
          <w:rFonts w:asciiTheme="minorHAnsi" w:eastAsia="Calibri" w:hAnsiTheme="minorHAnsi" w:cstheme="minorHAnsi"/>
          <w:lang w:eastAsia="zh-CN"/>
        </w:rPr>
        <w:t>które są jawne na mocy odrębnych przepisów,</w:t>
      </w:r>
    </w:p>
    <w:p w14:paraId="65AEB730" w14:textId="77777777" w:rsidR="003130F6" w:rsidRPr="004E5AEA" w:rsidRDefault="003130F6" w:rsidP="003130F6">
      <w:pPr>
        <w:numPr>
          <w:ilvl w:val="0"/>
          <w:numId w:val="80"/>
        </w:numPr>
        <w:spacing w:before="20" w:after="40" w:line="276" w:lineRule="auto"/>
        <w:ind w:left="1134" w:hanging="425"/>
        <w:contextualSpacing/>
        <w:jc w:val="both"/>
        <w:rPr>
          <w:rFonts w:asciiTheme="minorHAnsi" w:eastAsia="Calibri" w:hAnsiTheme="minorHAnsi" w:cstheme="minorHAnsi"/>
          <w:lang w:eastAsia="zh-CN"/>
        </w:rPr>
      </w:pPr>
      <w:r w:rsidRPr="004E5AEA">
        <w:rPr>
          <w:rFonts w:asciiTheme="minorHAnsi" w:eastAsia="Calibri" w:hAnsiTheme="minorHAnsi" w:cstheme="minorHAnsi"/>
          <w:lang w:eastAsia="zh-CN"/>
        </w:rPr>
        <w:t>ceny jednostkowej stanowiącej podstawę wyliczenia ceny oferty.</w:t>
      </w:r>
    </w:p>
    <w:p w14:paraId="7AB69CC0" w14:textId="77777777" w:rsidR="003130F6" w:rsidRPr="004E5AEA" w:rsidRDefault="003130F6" w:rsidP="003130F6">
      <w:pPr>
        <w:widowControl w:val="0"/>
        <w:numPr>
          <w:ilvl w:val="1"/>
          <w:numId w:val="82"/>
        </w:numPr>
        <w:spacing w:before="20" w:after="40" w:line="276" w:lineRule="auto"/>
        <w:ind w:left="709"/>
        <w:contextualSpacing/>
        <w:jc w:val="both"/>
        <w:outlineLvl w:val="3"/>
        <w:rPr>
          <w:rFonts w:asciiTheme="minorHAnsi" w:eastAsia="SimSun" w:hAnsiTheme="minorHAnsi" w:cstheme="minorHAnsi"/>
          <w:bCs/>
          <w:lang w:eastAsia="zh-CN"/>
        </w:rPr>
      </w:pPr>
      <w:r w:rsidRPr="004E5AEA">
        <w:rPr>
          <w:rFonts w:asciiTheme="minorHAnsi" w:eastAsia="SimSun" w:hAnsiTheme="minorHAnsi" w:cstheme="minorHAnsi"/>
          <w:bCs/>
          <w:lang w:eastAsia="zh-CN"/>
        </w:rPr>
        <w:t xml:space="preserve">Wszelkie informacje stanowiące tajemnicę przedsiębiorstwa w rozumieniu ustawy z dnia 16 kwietnia </w:t>
      </w:r>
      <w:r w:rsidRPr="004E5AEA">
        <w:rPr>
          <w:rFonts w:asciiTheme="minorHAnsi" w:eastAsia="SimSun" w:hAnsiTheme="minorHAnsi" w:cstheme="minorHAnsi"/>
          <w:bCs/>
          <w:color w:val="000000" w:themeColor="text1"/>
          <w:lang w:eastAsia="zh-CN"/>
        </w:rPr>
        <w:t>1993 r. o zwalczaniu nieuczciwej konkurencji (tekst jedn. z 2020 r. poz. 1913 ze zm.), które Wykonawca zastrzeże jako tajemnicę przedsiębiorstwa, powinny zostać złożone</w:t>
      </w:r>
      <w:r w:rsidRPr="004E5AEA">
        <w:rPr>
          <w:rFonts w:asciiTheme="minorHAnsi" w:eastAsia="SimSun" w:hAnsiTheme="minorHAnsi" w:cstheme="minorHAnsi"/>
          <w:bCs/>
          <w:lang w:eastAsia="zh-CN"/>
        </w:rPr>
        <w:t xml:space="preserve"> w odpowiednio wydzielonym i oznaczonym pliku.</w:t>
      </w:r>
    </w:p>
    <w:p w14:paraId="4AA87CAB" w14:textId="77777777" w:rsidR="003130F6" w:rsidRPr="004E5AEA" w:rsidRDefault="003130F6" w:rsidP="003130F6">
      <w:pPr>
        <w:widowControl w:val="0"/>
        <w:numPr>
          <w:ilvl w:val="1"/>
          <w:numId w:val="82"/>
        </w:numPr>
        <w:spacing w:before="20" w:after="40" w:line="276" w:lineRule="auto"/>
        <w:ind w:left="709"/>
        <w:contextualSpacing/>
        <w:outlineLvl w:val="3"/>
        <w:rPr>
          <w:rFonts w:asciiTheme="minorHAnsi" w:eastAsia="SimSun" w:hAnsiTheme="minorHAnsi" w:cstheme="minorHAnsi"/>
          <w:bCs/>
          <w:lang w:eastAsia="zh-CN"/>
        </w:rPr>
      </w:pPr>
      <w:r w:rsidRPr="004E5AEA">
        <w:rPr>
          <w:rFonts w:asciiTheme="minorHAnsi" w:eastAsia="SimSun" w:hAnsiTheme="minorHAnsi" w:cstheme="minorHAnsi"/>
          <w:lang w:eastAsia="zh-CN"/>
        </w:rPr>
        <w:t xml:space="preserve">Pozostałe oświadczenia i dokumenty wchodzące w skład oferty lub składane wraz z ofertą, które są zgodne z </w:t>
      </w:r>
      <w:proofErr w:type="spellStart"/>
      <w:r w:rsidRPr="004E5AEA">
        <w:rPr>
          <w:rFonts w:asciiTheme="minorHAnsi" w:eastAsia="SimSun" w:hAnsiTheme="minorHAnsi" w:cstheme="minorHAnsi"/>
          <w:lang w:eastAsia="zh-CN"/>
        </w:rPr>
        <w:t>Pzp</w:t>
      </w:r>
      <w:proofErr w:type="spellEnd"/>
      <w:r w:rsidRPr="004E5AEA">
        <w:rPr>
          <w:rFonts w:asciiTheme="minorHAnsi" w:eastAsia="SimSun" w:hAnsiTheme="minorHAnsi" w:cstheme="minorHAnsi"/>
          <w:lang w:eastAsia="zh-CN"/>
        </w:rPr>
        <w:t xml:space="preserve"> lub Rozporządzeniem w sprawie wymagań dla dokumentów elektronicznych opatrzone kwalifikowanym podpisem elektronicznym, mogą być zgodnie z wyborem wykonawcy /wykonawcy wspólnie ubiegającego się o udzielenie zamówienia/ podmiotu udostępniającego zasoby opatrzone podpisem typu zewnętrznego lub wewnętrznego. W zależności od rodzaju podpisu i jego typu (zewnętrzny, wewnętrzny) w polu „Załączniki i inne dokumenty przedstawione w ofercie przez Wykonawcę” dodaje</w:t>
      </w:r>
      <w:r w:rsidRPr="004E5AEA">
        <w:rPr>
          <w:rFonts w:asciiTheme="minorHAnsi" w:eastAsia="SimSun" w:hAnsiTheme="minorHAnsi" w:cstheme="minorHAnsi"/>
          <w:b/>
          <w:kern w:val="2"/>
        </w:rPr>
        <w:t xml:space="preserve"> </w:t>
      </w:r>
      <w:r w:rsidRPr="004E5AEA">
        <w:rPr>
          <w:rFonts w:asciiTheme="minorHAnsi" w:eastAsia="SimSun" w:hAnsiTheme="minorHAnsi" w:cstheme="minorHAnsi"/>
          <w:lang w:eastAsia="zh-CN"/>
        </w:rPr>
        <w:t xml:space="preserve">się uprzednio podpisane dokumenty wraz z wygenerowanym plikiem podpisu (typ zewnętrzny) lub dokument z wszytym podpisem (typ wewnętrzny). </w:t>
      </w:r>
      <w:r w:rsidRPr="004E5AEA">
        <w:rPr>
          <w:rFonts w:asciiTheme="minorHAnsi" w:eastAsia="SimSun" w:hAnsiTheme="minorHAnsi" w:cstheme="minorHAnsi"/>
          <w:lang w:eastAsia="zh-CN"/>
        </w:rPr>
        <w:br/>
      </w:r>
    </w:p>
    <w:p w14:paraId="3CC37CF8" w14:textId="77777777" w:rsidR="003130F6" w:rsidRPr="004E5AEA" w:rsidRDefault="003130F6" w:rsidP="003130F6">
      <w:pPr>
        <w:widowControl w:val="0"/>
        <w:numPr>
          <w:ilvl w:val="1"/>
          <w:numId w:val="82"/>
        </w:numPr>
        <w:spacing w:before="20" w:after="40" w:line="276" w:lineRule="auto"/>
        <w:ind w:left="709"/>
        <w:contextualSpacing/>
        <w:outlineLvl w:val="3"/>
        <w:rPr>
          <w:rFonts w:asciiTheme="minorHAnsi" w:eastAsia="SimSun" w:hAnsiTheme="minorHAnsi" w:cstheme="minorHAnsi"/>
          <w:bCs/>
          <w:lang w:eastAsia="zh-CN"/>
        </w:rPr>
      </w:pPr>
      <w:r w:rsidRPr="004E5AEA">
        <w:rPr>
          <w:rFonts w:asciiTheme="minorHAnsi" w:eastAsia="SimSun" w:hAnsiTheme="minorHAnsi" w:cstheme="minorHAnsi"/>
          <w:lang w:eastAsia="zh-CN"/>
        </w:rPr>
        <w:t xml:space="preserve"> W przypadku przekazywania dokumentu elektronicznego w formacie poddającym dane kompresji, opatrzenie pliku zawierającego skompresowane dokumenty kwalifikowanym podpisem elektronicznym podpisem zaufanym lub osobistym , jest równoznaczne z opatrzeniem wszystkich dokumentów zawartych w tym pliku kwalifikowanym podpisem elektronicznym, zaufanym lub osobistym.</w:t>
      </w:r>
      <w:r w:rsidRPr="004E5AEA">
        <w:rPr>
          <w:rFonts w:asciiTheme="minorHAnsi" w:eastAsia="SimSun" w:hAnsiTheme="minorHAnsi" w:cstheme="minorHAnsi"/>
          <w:lang w:eastAsia="zh-CN"/>
        </w:rPr>
        <w:br/>
      </w:r>
    </w:p>
    <w:p w14:paraId="329E0F8F" w14:textId="77777777" w:rsidR="003130F6" w:rsidRPr="004E5AEA" w:rsidRDefault="003130F6" w:rsidP="003130F6">
      <w:pPr>
        <w:widowControl w:val="0"/>
        <w:numPr>
          <w:ilvl w:val="1"/>
          <w:numId w:val="82"/>
        </w:numPr>
        <w:spacing w:before="20" w:after="40" w:line="276" w:lineRule="auto"/>
        <w:ind w:left="709"/>
        <w:contextualSpacing/>
        <w:outlineLvl w:val="3"/>
        <w:rPr>
          <w:rFonts w:asciiTheme="minorHAnsi" w:eastAsia="SimSun" w:hAnsiTheme="minorHAnsi" w:cstheme="minorHAnsi"/>
          <w:bCs/>
          <w:lang w:eastAsia="zh-CN"/>
        </w:rPr>
      </w:pPr>
      <w:r w:rsidRPr="004E5AEA">
        <w:rPr>
          <w:rFonts w:asciiTheme="minorHAnsi" w:eastAsia="SimSun" w:hAnsiTheme="minorHAnsi" w:cstheme="minorHAnsi"/>
          <w:lang w:eastAsia="zh-CN"/>
        </w:rPr>
        <w:t xml:space="preserve"> System sprawdza, czy złożone pliki są podpisane i automatycznie je szyfruje,</w:t>
      </w:r>
      <w:r w:rsidRPr="004E5AEA">
        <w:rPr>
          <w:rFonts w:asciiTheme="minorHAnsi" w:eastAsia="SimSun" w:hAnsiTheme="minorHAnsi" w:cstheme="minorHAnsi"/>
          <w:lang w:eastAsia="zh-CN"/>
        </w:rPr>
        <w:br/>
        <w:t>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r w:rsidRPr="004E5AEA">
        <w:rPr>
          <w:rFonts w:asciiTheme="minorHAnsi" w:eastAsia="SimSun" w:hAnsiTheme="minorHAnsi" w:cstheme="minorHAnsi"/>
          <w:lang w:eastAsia="zh-CN"/>
        </w:rPr>
        <w:br/>
      </w:r>
      <w:r w:rsidRPr="004E5AEA">
        <w:rPr>
          <w:rFonts w:asciiTheme="minorHAnsi" w:eastAsia="SimSun" w:hAnsiTheme="minorHAnsi" w:cstheme="minorHAnsi"/>
          <w:lang w:eastAsia="zh-CN"/>
        </w:rPr>
        <w:lastRenderedPageBreak/>
        <w:t xml:space="preserve"> </w:t>
      </w:r>
    </w:p>
    <w:p w14:paraId="74C7B624" w14:textId="77777777" w:rsidR="003130F6" w:rsidRPr="004E5AEA" w:rsidRDefault="003130F6" w:rsidP="003130F6">
      <w:pPr>
        <w:widowControl w:val="0"/>
        <w:numPr>
          <w:ilvl w:val="1"/>
          <w:numId w:val="82"/>
        </w:numPr>
        <w:spacing w:before="20" w:after="40" w:line="276" w:lineRule="auto"/>
        <w:ind w:left="709"/>
        <w:contextualSpacing/>
        <w:outlineLvl w:val="3"/>
        <w:rPr>
          <w:rFonts w:asciiTheme="minorHAnsi" w:eastAsia="SimSun" w:hAnsiTheme="minorHAnsi" w:cstheme="minorHAnsi"/>
          <w:bCs/>
          <w:lang w:eastAsia="zh-CN"/>
        </w:rPr>
      </w:pPr>
      <w:r w:rsidRPr="004E5AEA">
        <w:rPr>
          <w:rFonts w:asciiTheme="minorHAnsi" w:eastAsia="SimSun" w:hAnsiTheme="minorHAnsi" w:cstheme="minorHAnsi"/>
          <w:lang w:eastAsia="zh-CN"/>
        </w:rPr>
        <w:t>Oferta może być złożona tylko do upływu terminu składania ofert.</w:t>
      </w:r>
      <w:r w:rsidRPr="004E5AEA">
        <w:rPr>
          <w:rFonts w:asciiTheme="minorHAnsi" w:eastAsia="SimSun" w:hAnsiTheme="minorHAnsi" w:cstheme="minorHAnsi"/>
          <w:lang w:eastAsia="zh-CN"/>
        </w:rPr>
        <w:br/>
        <w:t>Maksymalny łączny rozmiar plików stanowiących ofertę lub składanych wraz z ofertą to 250 MB.</w:t>
      </w:r>
    </w:p>
    <w:p w14:paraId="2CA37113" w14:textId="77777777" w:rsidR="003130F6" w:rsidRPr="004E5AEA" w:rsidRDefault="003130F6" w:rsidP="003130F6">
      <w:pPr>
        <w:widowControl w:val="0"/>
        <w:numPr>
          <w:ilvl w:val="1"/>
          <w:numId w:val="82"/>
        </w:numPr>
        <w:spacing w:before="20" w:after="40" w:line="276" w:lineRule="auto"/>
        <w:ind w:left="709"/>
        <w:contextualSpacing/>
        <w:outlineLvl w:val="3"/>
        <w:rPr>
          <w:rFonts w:asciiTheme="minorHAnsi" w:eastAsia="SimSun" w:hAnsiTheme="minorHAnsi" w:cstheme="minorHAnsi"/>
          <w:bCs/>
          <w:lang w:eastAsia="zh-CN"/>
        </w:rPr>
      </w:pPr>
      <w:r w:rsidRPr="004E5AEA">
        <w:rPr>
          <w:rFonts w:asciiTheme="minorHAnsi" w:eastAsia="SimSun" w:hAnsiTheme="minorHAnsi" w:cstheme="minorHAnsi"/>
          <w:lang w:eastAsia="zh-CN"/>
        </w:rPr>
        <w:t>Dokumenty i/lub oświadczenia sporządzone w języku obcym muszą być złożone wraz z ich tłumaczeniem na język polski</w:t>
      </w:r>
    </w:p>
    <w:p w14:paraId="028DE9CD" w14:textId="77777777" w:rsidR="00D77619" w:rsidRPr="004E5AEA" w:rsidRDefault="00D77619" w:rsidP="00627C7D">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4BB6B0A5" w14:textId="77777777" w:rsidR="00C3698A" w:rsidRPr="004E5AEA" w:rsidRDefault="00C3698A" w:rsidP="00C3698A">
      <w:pPr>
        <w:pStyle w:val="Akapitzlist"/>
        <w:widowControl w:val="0"/>
        <w:spacing w:line="276" w:lineRule="auto"/>
        <w:ind w:left="500"/>
        <w:outlineLvl w:val="3"/>
        <w:rPr>
          <w:rFonts w:asciiTheme="minorHAnsi" w:hAnsiTheme="minorHAnsi" w:cstheme="minorHAnsi"/>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E5AEA" w14:paraId="21E381E5" w14:textId="77777777" w:rsidTr="00C3698A">
        <w:tc>
          <w:tcPr>
            <w:tcW w:w="8964" w:type="dxa"/>
            <w:tcBorders>
              <w:bottom w:val="single" w:sz="4" w:space="0" w:color="auto"/>
            </w:tcBorders>
            <w:shd w:val="clear" w:color="auto" w:fill="D9D9D9" w:themeFill="background1" w:themeFillShade="D9"/>
          </w:tcPr>
          <w:p w14:paraId="719FCB33"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14</w:t>
            </w:r>
          </w:p>
          <w:p w14:paraId="1A434610"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SKŁADANIE I OTWARCIE OFERT</w:t>
            </w:r>
          </w:p>
        </w:tc>
      </w:tr>
    </w:tbl>
    <w:p w14:paraId="2FFAFCDE" w14:textId="77777777" w:rsidR="00D9784D" w:rsidRPr="004E5AEA" w:rsidRDefault="00D9784D" w:rsidP="00627C7D">
      <w:pPr>
        <w:pStyle w:val="Kolorowalistaakcent11"/>
        <w:widowControl w:val="0"/>
        <w:spacing w:before="0" w:after="0" w:line="276" w:lineRule="auto"/>
        <w:ind w:left="340"/>
        <w:contextualSpacing w:val="0"/>
        <w:outlineLvl w:val="3"/>
        <w:rPr>
          <w:rFonts w:asciiTheme="minorHAnsi" w:hAnsiTheme="minorHAnsi" w:cstheme="minorHAnsi"/>
          <w:bCs/>
          <w:sz w:val="24"/>
          <w:szCs w:val="24"/>
          <w:lang w:eastAsia="pl-PL"/>
        </w:rPr>
      </w:pPr>
    </w:p>
    <w:p w14:paraId="636C2DCC" w14:textId="77777777" w:rsidR="003130F6" w:rsidRPr="004E5AEA" w:rsidRDefault="003130F6" w:rsidP="003130F6">
      <w:pPr>
        <w:pStyle w:val="Akapitzlist"/>
        <w:widowControl w:val="0"/>
        <w:numPr>
          <w:ilvl w:val="1"/>
          <w:numId w:val="77"/>
        </w:numPr>
        <w:spacing w:before="0" w:after="0" w:line="276" w:lineRule="auto"/>
        <w:ind w:left="862"/>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Wykonawca składa ofertę </w:t>
      </w:r>
      <w:r w:rsidRPr="004E5AEA">
        <w:rPr>
          <w:rFonts w:asciiTheme="minorHAnsi" w:hAnsiTheme="minorHAnsi" w:cstheme="minorHAnsi"/>
          <w:sz w:val="24"/>
          <w:szCs w:val="24"/>
        </w:rPr>
        <w:t>za pośrednictwem  zakładki</w:t>
      </w:r>
      <w:r w:rsidRPr="004E5AEA">
        <w:rPr>
          <w:rFonts w:asciiTheme="minorHAnsi" w:hAnsiTheme="minorHAnsi" w:cstheme="minorHAnsi"/>
          <w:b/>
          <w:bCs/>
          <w:sz w:val="24"/>
          <w:szCs w:val="24"/>
        </w:rPr>
        <w:t>” Oferty/wnioski”, widocznej w podglądzie postepowania po zalogowaniu się na konto Wykonawcy</w:t>
      </w:r>
      <w:r w:rsidRPr="004E5AEA">
        <w:rPr>
          <w:rFonts w:asciiTheme="minorHAnsi" w:hAnsiTheme="minorHAnsi" w:cstheme="minorHAnsi"/>
          <w:sz w:val="24"/>
          <w:szCs w:val="24"/>
        </w:rPr>
        <w:t>. Po wybraniu przycisku</w:t>
      </w:r>
      <w:r w:rsidRPr="004E5AEA">
        <w:rPr>
          <w:rFonts w:asciiTheme="minorHAnsi" w:hAnsiTheme="minorHAnsi" w:cstheme="minorHAnsi"/>
          <w:b/>
          <w:bCs/>
          <w:sz w:val="24"/>
          <w:szCs w:val="24"/>
        </w:rPr>
        <w:t xml:space="preserve"> „ Złóż ofertę” system prezentuje okno składania oferty umożliwiające przekazanie dokumentów elektronicznych, w którym znajdują się dwa pola drag &amp;drop(„przeciągnij” i „ upuść”) służące do dodawania plików. W polu „ Wypełniony formularz oferty” Wykonawca dodaje(uprzednio wypełniony i podpisany) formularz ofertowy- zał. nr 1 do SWZ. W polu „ Załączniki inne dokumenty przedstawione w ofercie przez Wykonawcę” Wykonawca dodaje (uprzednio wypełnione i podpisane)dokumenty składane wraz z ofertą.</w:t>
      </w:r>
    </w:p>
    <w:p w14:paraId="4825D7E8" w14:textId="77777777" w:rsidR="003130F6" w:rsidRPr="004E5AEA" w:rsidRDefault="003130F6" w:rsidP="003130F6">
      <w:pPr>
        <w:pStyle w:val="Akapitzlist"/>
        <w:widowControl w:val="0"/>
        <w:numPr>
          <w:ilvl w:val="1"/>
          <w:numId w:val="77"/>
        </w:numPr>
        <w:spacing w:before="0" w:after="0" w:line="276" w:lineRule="auto"/>
        <w:ind w:left="862"/>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 Jeżeli wraz z oferta są składane dokumenty, które stanowią tajemnicę przedsiębiorstwa, Wykonawca w celu utrzymania poufności tych informacji, przekazuje je w wydzielonym i odpowiednio oznaczonym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6ED8BAB1" w14:textId="1CAB4D83" w:rsidR="003130F6" w:rsidRPr="00D60E04" w:rsidRDefault="003130F6" w:rsidP="003130F6">
      <w:pPr>
        <w:pStyle w:val="Akapitzlist"/>
        <w:widowControl w:val="0"/>
        <w:numPr>
          <w:ilvl w:val="1"/>
          <w:numId w:val="77"/>
        </w:numPr>
        <w:spacing w:before="0" w:after="0" w:line="276" w:lineRule="auto"/>
        <w:ind w:left="862"/>
        <w:outlineLvl w:val="3"/>
        <w:rPr>
          <w:rFonts w:asciiTheme="minorHAnsi" w:hAnsiTheme="minorHAnsi" w:cstheme="minorHAnsi"/>
          <w:bCs/>
          <w:color w:val="FF0000"/>
          <w:sz w:val="24"/>
          <w:szCs w:val="24"/>
        </w:rPr>
      </w:pPr>
      <w:r w:rsidRPr="004E5AEA">
        <w:rPr>
          <w:rFonts w:asciiTheme="minorHAnsi" w:hAnsiTheme="minorHAnsi" w:cstheme="minorHAnsi"/>
          <w:bCs/>
          <w:color w:val="000000" w:themeColor="text1"/>
          <w:sz w:val="24"/>
          <w:szCs w:val="24"/>
        </w:rPr>
        <w:t xml:space="preserve"> </w:t>
      </w:r>
      <w:r w:rsidRPr="00D60E04">
        <w:rPr>
          <w:rFonts w:asciiTheme="minorHAnsi" w:hAnsiTheme="minorHAnsi" w:cstheme="minorHAnsi"/>
          <w:bCs/>
          <w:color w:val="FF0000"/>
          <w:sz w:val="24"/>
          <w:szCs w:val="24"/>
        </w:rPr>
        <w:t>Ofertę  należy złożyć w terminie</w:t>
      </w:r>
      <w:r w:rsidRPr="004E5AEA">
        <w:rPr>
          <w:rFonts w:asciiTheme="minorHAnsi" w:hAnsiTheme="minorHAnsi" w:cstheme="minorHAnsi"/>
          <w:bCs/>
          <w:color w:val="000000" w:themeColor="text1"/>
          <w:sz w:val="24"/>
          <w:szCs w:val="24"/>
        </w:rPr>
        <w:t>:</w:t>
      </w:r>
      <w:r w:rsidRPr="004E5AEA">
        <w:rPr>
          <w:rFonts w:asciiTheme="minorHAnsi" w:hAnsiTheme="minorHAnsi" w:cstheme="minorHAnsi"/>
          <w:b/>
          <w:color w:val="000000" w:themeColor="text1"/>
          <w:sz w:val="24"/>
          <w:szCs w:val="24"/>
        </w:rPr>
        <w:t xml:space="preserve"> </w:t>
      </w:r>
      <w:r w:rsidRPr="00D60E04">
        <w:rPr>
          <w:rFonts w:asciiTheme="minorHAnsi" w:hAnsiTheme="minorHAnsi" w:cstheme="minorHAnsi"/>
          <w:b/>
          <w:color w:val="FF0000"/>
          <w:sz w:val="24"/>
          <w:szCs w:val="24"/>
        </w:rPr>
        <w:t>1</w:t>
      </w:r>
      <w:r w:rsidR="00D60E04" w:rsidRPr="00D60E04">
        <w:rPr>
          <w:rFonts w:asciiTheme="minorHAnsi" w:hAnsiTheme="minorHAnsi" w:cstheme="minorHAnsi"/>
          <w:b/>
          <w:color w:val="FF0000"/>
          <w:sz w:val="24"/>
          <w:szCs w:val="24"/>
        </w:rPr>
        <w:t>5</w:t>
      </w:r>
      <w:r w:rsidRPr="00D60E04">
        <w:rPr>
          <w:rFonts w:asciiTheme="minorHAnsi" w:hAnsiTheme="minorHAnsi" w:cstheme="minorHAnsi"/>
          <w:b/>
          <w:bCs/>
          <w:color w:val="FF0000"/>
          <w:sz w:val="24"/>
          <w:szCs w:val="24"/>
        </w:rPr>
        <w:t>.11.2023 r. do godz.11:00</w:t>
      </w:r>
    </w:p>
    <w:p w14:paraId="0B7F0939" w14:textId="314302A6" w:rsidR="003130F6" w:rsidRPr="00D60E04" w:rsidRDefault="003130F6" w:rsidP="003130F6">
      <w:pPr>
        <w:pStyle w:val="Akapitzlist"/>
        <w:widowControl w:val="0"/>
        <w:numPr>
          <w:ilvl w:val="1"/>
          <w:numId w:val="77"/>
        </w:numPr>
        <w:spacing w:before="0" w:after="0" w:line="276" w:lineRule="auto"/>
        <w:ind w:left="862"/>
        <w:outlineLvl w:val="3"/>
        <w:rPr>
          <w:rFonts w:asciiTheme="minorHAnsi" w:hAnsiTheme="minorHAnsi" w:cstheme="minorHAnsi"/>
          <w:bCs/>
          <w:color w:val="FF0000"/>
          <w:sz w:val="24"/>
          <w:szCs w:val="24"/>
        </w:rPr>
      </w:pPr>
      <w:r w:rsidRPr="00D60E04">
        <w:rPr>
          <w:rFonts w:asciiTheme="minorHAnsi" w:hAnsiTheme="minorHAnsi" w:cstheme="minorHAnsi"/>
          <w:bCs/>
          <w:color w:val="FF0000"/>
          <w:sz w:val="24"/>
          <w:szCs w:val="24"/>
        </w:rPr>
        <w:t xml:space="preserve"> Otwarcie ofert nastąpi: </w:t>
      </w:r>
      <w:r w:rsidRPr="00D60E04">
        <w:rPr>
          <w:rFonts w:asciiTheme="minorHAnsi" w:hAnsiTheme="minorHAnsi" w:cstheme="minorHAnsi"/>
          <w:b/>
          <w:bCs/>
          <w:color w:val="FF0000"/>
          <w:sz w:val="24"/>
          <w:szCs w:val="24"/>
        </w:rPr>
        <w:t xml:space="preserve"> 1</w:t>
      </w:r>
      <w:r w:rsidR="00D60E04" w:rsidRPr="00D60E04">
        <w:rPr>
          <w:rFonts w:asciiTheme="minorHAnsi" w:hAnsiTheme="minorHAnsi" w:cstheme="minorHAnsi"/>
          <w:b/>
          <w:bCs/>
          <w:color w:val="FF0000"/>
          <w:sz w:val="24"/>
          <w:szCs w:val="24"/>
        </w:rPr>
        <w:t>5</w:t>
      </w:r>
      <w:r w:rsidRPr="00D60E04">
        <w:rPr>
          <w:rFonts w:asciiTheme="minorHAnsi" w:hAnsiTheme="minorHAnsi" w:cstheme="minorHAnsi"/>
          <w:b/>
          <w:bCs/>
          <w:color w:val="FF0000"/>
          <w:sz w:val="24"/>
          <w:szCs w:val="24"/>
        </w:rPr>
        <w:t>.11.2023 r. godz.11:15</w:t>
      </w:r>
    </w:p>
    <w:p w14:paraId="239178FF" w14:textId="77777777" w:rsidR="003130F6" w:rsidRPr="004E5AEA" w:rsidRDefault="003130F6" w:rsidP="003130F6">
      <w:pPr>
        <w:widowControl w:val="0"/>
        <w:numPr>
          <w:ilvl w:val="1"/>
          <w:numId w:val="77"/>
        </w:numPr>
        <w:spacing w:line="276" w:lineRule="auto"/>
        <w:ind w:left="862"/>
        <w:jc w:val="both"/>
        <w:outlineLvl w:val="3"/>
        <w:rPr>
          <w:rFonts w:asciiTheme="minorHAnsi" w:hAnsiTheme="minorHAnsi" w:cstheme="minorHAnsi"/>
          <w:bCs/>
          <w:color w:val="000000" w:themeColor="text1"/>
        </w:rPr>
      </w:pPr>
      <w:r w:rsidRPr="004E5AEA">
        <w:rPr>
          <w:rFonts w:asciiTheme="minorHAnsi" w:hAnsiTheme="minorHAnsi" w:cstheme="minorHAnsi"/>
          <w:bCs/>
          <w:color w:val="000000" w:themeColor="text1"/>
        </w:rPr>
        <w:t>Wykonawca może przed upływem terminu do składania ofert zmienić lub wycofać ofertę. Wykonawca wycofuje ofertę w zakładce ”Oferty / wnioski” używając przycisku „ Wycofaj ofertę”. Sposób wycofania oferty został opisany w Instrukcji użytkownika dostępnej na platformie e-zamówienia.</w:t>
      </w:r>
    </w:p>
    <w:p w14:paraId="1EDB8556" w14:textId="77777777" w:rsidR="003130F6" w:rsidRPr="004E5AEA" w:rsidRDefault="003130F6" w:rsidP="003130F6">
      <w:pPr>
        <w:widowControl w:val="0"/>
        <w:numPr>
          <w:ilvl w:val="1"/>
          <w:numId w:val="77"/>
        </w:numPr>
        <w:spacing w:line="276" w:lineRule="auto"/>
        <w:ind w:left="862"/>
        <w:jc w:val="both"/>
        <w:outlineLvl w:val="3"/>
        <w:rPr>
          <w:rFonts w:asciiTheme="minorHAnsi" w:hAnsiTheme="minorHAnsi" w:cstheme="minorHAnsi"/>
          <w:bCs/>
          <w:color w:val="000000" w:themeColor="text1"/>
        </w:rPr>
      </w:pPr>
      <w:r w:rsidRPr="004E5AEA">
        <w:rPr>
          <w:rFonts w:asciiTheme="minorHAnsi" w:hAnsiTheme="minorHAnsi" w:cstheme="minorHAnsi"/>
          <w:bCs/>
        </w:rPr>
        <w:t>Zamawiający, niezwłocznie po otwarciu ofert, udostępnia na stronie internetowej prowadzonego postępowania  informacje o:</w:t>
      </w:r>
    </w:p>
    <w:p w14:paraId="6696FEA5" w14:textId="77777777" w:rsidR="003130F6" w:rsidRPr="004E5AEA" w:rsidRDefault="003130F6" w:rsidP="003130F6">
      <w:pPr>
        <w:pStyle w:val="Akapitzlist"/>
        <w:widowControl w:val="0"/>
        <w:numPr>
          <w:ilvl w:val="0"/>
          <w:numId w:val="78"/>
        </w:numPr>
        <w:spacing w:line="276" w:lineRule="auto"/>
        <w:ind w:left="993" w:hanging="284"/>
        <w:outlineLvl w:val="3"/>
        <w:rPr>
          <w:rFonts w:asciiTheme="minorHAnsi" w:hAnsiTheme="minorHAnsi" w:cstheme="minorHAnsi"/>
          <w:bCs/>
          <w:sz w:val="24"/>
          <w:szCs w:val="24"/>
        </w:rPr>
      </w:pPr>
      <w:r w:rsidRPr="004E5AEA">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49B3E7F1" w14:textId="77777777" w:rsidR="003130F6" w:rsidRPr="004E5AEA" w:rsidRDefault="003130F6" w:rsidP="003130F6">
      <w:pPr>
        <w:pStyle w:val="Akapitzlist"/>
        <w:widowControl w:val="0"/>
        <w:numPr>
          <w:ilvl w:val="0"/>
          <w:numId w:val="78"/>
        </w:numPr>
        <w:spacing w:line="276" w:lineRule="auto"/>
        <w:ind w:left="993" w:hanging="284"/>
        <w:outlineLvl w:val="3"/>
        <w:rPr>
          <w:rFonts w:asciiTheme="minorHAnsi" w:hAnsiTheme="minorHAnsi" w:cstheme="minorHAnsi"/>
          <w:bCs/>
          <w:sz w:val="24"/>
          <w:szCs w:val="24"/>
        </w:rPr>
      </w:pPr>
      <w:r w:rsidRPr="004E5AEA">
        <w:rPr>
          <w:rFonts w:asciiTheme="minorHAnsi" w:hAnsiTheme="minorHAnsi" w:cstheme="minorHAnsi"/>
          <w:bCs/>
          <w:sz w:val="24"/>
          <w:szCs w:val="24"/>
        </w:rPr>
        <w:t>cenach lub kosztach zawartych w ofertach.</w:t>
      </w:r>
    </w:p>
    <w:p w14:paraId="4AC39FD9" w14:textId="77777777" w:rsidR="00BF06C1" w:rsidRPr="004E5AEA" w:rsidRDefault="00BF06C1" w:rsidP="003130F6">
      <w:pPr>
        <w:pStyle w:val="Kolorowalistaakcent11"/>
        <w:widowControl w:val="0"/>
        <w:spacing w:before="0" w:after="0" w:line="276" w:lineRule="auto"/>
        <w:ind w:left="0"/>
        <w:contextualSpacing w:val="0"/>
        <w:outlineLvl w:val="3"/>
        <w:rPr>
          <w:rFonts w:asciiTheme="minorHAnsi" w:hAnsiTheme="minorHAnsi" w:cstheme="minorHAnsi"/>
          <w:bCs/>
          <w:vanish/>
          <w:sz w:val="24"/>
          <w:szCs w:val="24"/>
          <w:lang w:eastAsia="pl-PL"/>
        </w:rPr>
      </w:pPr>
    </w:p>
    <w:p w14:paraId="7104F7F9" w14:textId="77777777" w:rsidR="0046682B" w:rsidRPr="004E5AEA" w:rsidRDefault="0046682B" w:rsidP="00627C7D">
      <w:pPr>
        <w:widowControl w:val="0"/>
        <w:spacing w:line="276" w:lineRule="auto"/>
        <w:ind w:left="720"/>
        <w:jc w:val="both"/>
        <w:outlineLvl w:val="3"/>
        <w:rPr>
          <w:rFonts w:asciiTheme="minorHAnsi" w:hAnsiTheme="minorHAnsi" w:cstheme="minorHAnsi"/>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4E5AEA" w14:paraId="39F5490A" w14:textId="77777777" w:rsidTr="0046682B">
        <w:trPr>
          <w:trHeight w:val="652"/>
        </w:trPr>
        <w:tc>
          <w:tcPr>
            <w:tcW w:w="8964" w:type="dxa"/>
            <w:tcBorders>
              <w:bottom w:val="single" w:sz="4" w:space="0" w:color="auto"/>
            </w:tcBorders>
            <w:shd w:val="clear" w:color="auto" w:fill="D9D9D9" w:themeFill="background1" w:themeFillShade="D9"/>
          </w:tcPr>
          <w:p w14:paraId="4EFAEBD5"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lastRenderedPageBreak/>
              <w:t>Rozdział 15</w:t>
            </w:r>
          </w:p>
          <w:p w14:paraId="0B363754" w14:textId="50E76599"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TERMIN ZWIĄZANIA OFERTĄ</w:t>
            </w:r>
            <w:r w:rsidR="00065CF3" w:rsidRPr="004E5AEA">
              <w:rPr>
                <w:rFonts w:asciiTheme="minorHAnsi" w:hAnsiTheme="minorHAnsi" w:cstheme="minorHAnsi"/>
                <w:b/>
              </w:rPr>
              <w:t>/INSTRUKCJA ZADAWANIA PYTAŃ I UDZIELANIA ODPOWIEDZI</w:t>
            </w:r>
          </w:p>
        </w:tc>
      </w:tr>
    </w:tbl>
    <w:p w14:paraId="11FFCEF7" w14:textId="77777777" w:rsidR="00D9784D" w:rsidRPr="004E5AEA" w:rsidRDefault="00D9784D" w:rsidP="00627C7D">
      <w:pPr>
        <w:pStyle w:val="Kolorowalistaakcent11"/>
        <w:widowControl w:val="0"/>
        <w:spacing w:before="0" w:after="0" w:line="276" w:lineRule="auto"/>
        <w:ind w:left="340"/>
        <w:contextualSpacing w:val="0"/>
        <w:outlineLvl w:val="3"/>
        <w:rPr>
          <w:rFonts w:asciiTheme="minorHAnsi" w:hAnsiTheme="minorHAnsi" w:cstheme="minorHAnsi"/>
          <w:bCs/>
          <w:sz w:val="24"/>
          <w:szCs w:val="24"/>
          <w:lang w:eastAsia="pl-PL"/>
        </w:rPr>
      </w:pPr>
    </w:p>
    <w:p w14:paraId="1DB39467" w14:textId="77777777" w:rsidR="00687671" w:rsidRPr="004E5AEA" w:rsidRDefault="00687671" w:rsidP="00627C7D">
      <w:pPr>
        <w:pStyle w:val="Kolorowalistaakcent11"/>
        <w:widowControl w:val="0"/>
        <w:spacing w:before="0" w:after="0" w:line="276" w:lineRule="auto"/>
        <w:ind w:left="340"/>
        <w:contextualSpacing w:val="0"/>
        <w:outlineLvl w:val="3"/>
        <w:rPr>
          <w:rFonts w:asciiTheme="minorHAnsi" w:hAnsiTheme="minorHAnsi" w:cstheme="minorHAnsi"/>
          <w:bCs/>
          <w:vanish/>
          <w:sz w:val="24"/>
          <w:szCs w:val="24"/>
          <w:lang w:eastAsia="pl-PL"/>
        </w:rPr>
      </w:pPr>
    </w:p>
    <w:p w14:paraId="31CD761C" w14:textId="56995747" w:rsidR="002152DC" w:rsidRPr="004E5AEA" w:rsidRDefault="00D9784D" w:rsidP="000918CD">
      <w:pPr>
        <w:pStyle w:val="Akapitzlist"/>
        <w:widowControl w:val="0"/>
        <w:numPr>
          <w:ilvl w:val="1"/>
          <w:numId w:val="20"/>
        </w:numPr>
        <w:spacing w:line="276" w:lineRule="auto"/>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Wykonawca jest związany ofertą </w:t>
      </w:r>
      <w:r w:rsidR="00B6142F" w:rsidRPr="004E5AEA">
        <w:rPr>
          <w:rFonts w:asciiTheme="minorHAnsi" w:hAnsiTheme="minorHAnsi" w:cstheme="minorHAnsi"/>
          <w:bCs/>
          <w:sz w:val="24"/>
          <w:szCs w:val="24"/>
        </w:rPr>
        <w:t xml:space="preserve">do </w:t>
      </w:r>
      <w:r w:rsidR="00B6142F" w:rsidRPr="004E5AEA">
        <w:rPr>
          <w:rFonts w:asciiTheme="minorHAnsi" w:hAnsiTheme="minorHAnsi" w:cstheme="minorHAnsi"/>
          <w:bCs/>
          <w:color w:val="000000" w:themeColor="text1"/>
          <w:sz w:val="24"/>
          <w:szCs w:val="24"/>
        </w:rPr>
        <w:t xml:space="preserve">dnia </w:t>
      </w:r>
      <w:r w:rsidR="00D60E04" w:rsidRPr="00D60E04">
        <w:rPr>
          <w:rFonts w:asciiTheme="minorHAnsi" w:hAnsiTheme="minorHAnsi" w:cstheme="minorHAnsi"/>
          <w:b/>
          <w:color w:val="FF0000"/>
          <w:sz w:val="24"/>
          <w:szCs w:val="24"/>
        </w:rPr>
        <w:t>14</w:t>
      </w:r>
      <w:r w:rsidR="000B50B7" w:rsidRPr="00D60E04">
        <w:rPr>
          <w:rFonts w:asciiTheme="minorHAnsi" w:hAnsiTheme="minorHAnsi" w:cstheme="minorHAnsi"/>
          <w:b/>
          <w:color w:val="FF0000"/>
          <w:sz w:val="24"/>
          <w:szCs w:val="24"/>
        </w:rPr>
        <w:t>.</w:t>
      </w:r>
      <w:r w:rsidR="003130F6" w:rsidRPr="00D60E04">
        <w:rPr>
          <w:rFonts w:asciiTheme="minorHAnsi" w:hAnsiTheme="minorHAnsi" w:cstheme="minorHAnsi"/>
          <w:b/>
          <w:color w:val="FF0000"/>
          <w:sz w:val="24"/>
          <w:szCs w:val="24"/>
        </w:rPr>
        <w:t>1</w:t>
      </w:r>
      <w:r w:rsidR="004735F5" w:rsidRPr="00D60E04">
        <w:rPr>
          <w:rFonts w:asciiTheme="minorHAnsi" w:hAnsiTheme="minorHAnsi" w:cstheme="minorHAnsi"/>
          <w:b/>
          <w:color w:val="FF0000"/>
          <w:sz w:val="24"/>
          <w:szCs w:val="24"/>
        </w:rPr>
        <w:t>2</w:t>
      </w:r>
      <w:r w:rsidR="000B50B7" w:rsidRPr="00D60E04">
        <w:rPr>
          <w:rFonts w:asciiTheme="minorHAnsi" w:hAnsiTheme="minorHAnsi" w:cstheme="minorHAnsi"/>
          <w:b/>
          <w:color w:val="FF0000"/>
          <w:sz w:val="24"/>
          <w:szCs w:val="24"/>
        </w:rPr>
        <w:t>.202</w:t>
      </w:r>
      <w:r w:rsidR="003130F6" w:rsidRPr="00D60E04">
        <w:rPr>
          <w:rFonts w:asciiTheme="minorHAnsi" w:hAnsiTheme="minorHAnsi" w:cstheme="minorHAnsi"/>
          <w:b/>
          <w:color w:val="FF0000"/>
          <w:sz w:val="24"/>
          <w:szCs w:val="24"/>
        </w:rPr>
        <w:t>3</w:t>
      </w:r>
      <w:r w:rsidR="000B50B7" w:rsidRPr="00D60E04">
        <w:rPr>
          <w:rFonts w:asciiTheme="minorHAnsi" w:hAnsiTheme="minorHAnsi" w:cstheme="minorHAnsi"/>
          <w:b/>
          <w:color w:val="FF0000"/>
          <w:sz w:val="24"/>
          <w:szCs w:val="24"/>
        </w:rPr>
        <w:t xml:space="preserve"> r.</w:t>
      </w:r>
    </w:p>
    <w:p w14:paraId="2C1B9D8B" w14:textId="77777777" w:rsidR="003130F6" w:rsidRPr="004E5AEA" w:rsidRDefault="003130F6" w:rsidP="003130F6">
      <w:pPr>
        <w:pStyle w:val="Akapitzlist"/>
        <w:widowControl w:val="0"/>
        <w:numPr>
          <w:ilvl w:val="1"/>
          <w:numId w:val="20"/>
        </w:numPr>
        <w:spacing w:line="276" w:lineRule="auto"/>
        <w:outlineLvl w:val="3"/>
        <w:rPr>
          <w:rFonts w:asciiTheme="minorHAnsi" w:hAnsiTheme="minorHAnsi" w:cstheme="minorHAnsi"/>
          <w:bCs/>
          <w:sz w:val="24"/>
          <w:szCs w:val="24"/>
        </w:rPr>
      </w:pPr>
      <w:r w:rsidRPr="004E5AEA">
        <w:rPr>
          <w:rFonts w:asciiTheme="minorHAnsi" w:hAnsiTheme="minorHAnsi" w:cstheme="minorHAnsi"/>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3A77A0DB" w14:textId="77777777" w:rsidR="003130F6" w:rsidRPr="004E5AEA" w:rsidRDefault="003130F6" w:rsidP="003130F6">
      <w:pPr>
        <w:pStyle w:val="Akapitzlist"/>
        <w:widowControl w:val="0"/>
        <w:numPr>
          <w:ilvl w:val="1"/>
          <w:numId w:val="20"/>
        </w:numPr>
        <w:spacing w:line="276" w:lineRule="auto"/>
        <w:outlineLvl w:val="3"/>
        <w:rPr>
          <w:rFonts w:asciiTheme="minorHAnsi" w:hAnsiTheme="minorHAnsi" w:cstheme="minorHAnsi"/>
          <w:bCs/>
          <w:sz w:val="24"/>
          <w:szCs w:val="24"/>
        </w:rPr>
      </w:pPr>
      <w:r w:rsidRPr="004E5AEA">
        <w:rPr>
          <w:rFonts w:asciiTheme="minorHAnsi" w:hAnsiTheme="minorHAnsi" w:cstheme="minorHAnsi"/>
          <w:bCs/>
          <w:sz w:val="24"/>
          <w:szCs w:val="24"/>
        </w:rPr>
        <w:t>Przedłużenie terminu związania ofertą, o którym mowa w pkt. 15.2 SWZ, wymaga złożenia przez Wykonawcę pisemnego oświadczenia o wyrażeniu zgody na przedłużenie terminu związania ofertą.</w:t>
      </w:r>
    </w:p>
    <w:p w14:paraId="1A62D6B7" w14:textId="77777777" w:rsidR="003130F6" w:rsidRPr="004E5AEA" w:rsidRDefault="003130F6" w:rsidP="003130F6">
      <w:pPr>
        <w:pStyle w:val="Akapitzlist"/>
        <w:widowControl w:val="0"/>
        <w:numPr>
          <w:ilvl w:val="1"/>
          <w:numId w:val="20"/>
        </w:numPr>
        <w:spacing w:line="276" w:lineRule="auto"/>
        <w:outlineLvl w:val="3"/>
        <w:rPr>
          <w:rFonts w:asciiTheme="minorHAnsi" w:hAnsiTheme="minorHAnsi" w:cstheme="minorHAnsi"/>
          <w:bCs/>
          <w:sz w:val="24"/>
          <w:szCs w:val="24"/>
        </w:rPr>
      </w:pPr>
      <w:r w:rsidRPr="004E5AEA">
        <w:rPr>
          <w:rFonts w:asciiTheme="minorHAnsi" w:hAnsiTheme="minorHAnsi" w:cstheme="minorHAnsi"/>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5CD3E632" w14:textId="77777777" w:rsidR="003130F6" w:rsidRPr="004E5AEA" w:rsidRDefault="003130F6" w:rsidP="003130F6">
      <w:pPr>
        <w:pStyle w:val="Akapitzlist"/>
        <w:numPr>
          <w:ilvl w:val="1"/>
          <w:numId w:val="20"/>
        </w:numPr>
        <w:spacing w:line="276" w:lineRule="auto"/>
        <w:rPr>
          <w:rFonts w:asciiTheme="minorHAnsi" w:hAnsiTheme="minorHAnsi" w:cstheme="minorHAnsi"/>
          <w:sz w:val="24"/>
          <w:szCs w:val="24"/>
        </w:rPr>
      </w:pPr>
      <w:r w:rsidRPr="004E5AEA">
        <w:rPr>
          <w:rFonts w:asciiTheme="minorHAnsi" w:eastAsia="Trebuchet MS" w:hAnsiTheme="minorHAnsi" w:cstheme="minorHAnsi"/>
          <w:bCs/>
          <w:color w:val="000000"/>
          <w:sz w:val="24"/>
          <w:szCs w:val="24"/>
        </w:rPr>
        <w:t>Wykonawca może zwrócić się do zamawiającego z wnioskiem o wyjaśnienie odpowiednio treści SWZ.</w:t>
      </w:r>
      <w:r w:rsidRPr="004E5AEA">
        <w:rPr>
          <w:rFonts w:asciiTheme="minorHAnsi" w:eastAsia="Arial" w:hAnsiTheme="minorHAnsi" w:cstheme="minorHAnsi"/>
          <w:sz w:val="24"/>
          <w:szCs w:val="24"/>
        </w:rPr>
        <w:t xml:space="preserve"> Zamawiający dopuszcza komunikację z Wykonawcami za pomocą poczty elektronicznej, email</w:t>
      </w:r>
      <w:r w:rsidRPr="004E5AEA">
        <w:rPr>
          <w:rFonts w:asciiTheme="minorHAnsi" w:hAnsiTheme="minorHAnsi" w:cstheme="minorHAnsi"/>
          <w:color w:val="000000"/>
          <w:sz w:val="24"/>
          <w:szCs w:val="24"/>
        </w:rPr>
        <w:t xml:space="preserve">: </w:t>
      </w:r>
      <w:hyperlink r:id="rId27" w:history="1">
        <w:r w:rsidRPr="004E5AEA">
          <w:rPr>
            <w:rStyle w:val="Hipercze"/>
            <w:rFonts w:asciiTheme="minorHAnsi" w:eastAsia="Times New Roman" w:hAnsiTheme="minorHAnsi" w:cstheme="minorHAnsi"/>
            <w:bCs/>
            <w:sz w:val="24"/>
            <w:szCs w:val="24"/>
          </w:rPr>
          <w:t xml:space="preserve">a.belniak@radzynpodlaski.pl </w:t>
        </w:r>
      </w:hyperlink>
      <w:r w:rsidRPr="004E5AEA">
        <w:rPr>
          <w:rFonts w:asciiTheme="minorHAnsi" w:eastAsia="Times New Roman" w:hAnsiTheme="minorHAnsi" w:cstheme="minorHAnsi"/>
          <w:bCs/>
          <w:sz w:val="24"/>
          <w:szCs w:val="24"/>
        </w:rPr>
        <w:t xml:space="preserve"> </w:t>
      </w:r>
      <w:r w:rsidRPr="004E5AEA">
        <w:rPr>
          <w:rFonts w:asciiTheme="minorHAnsi" w:eastAsia="Arial" w:hAnsiTheme="minorHAnsi" w:cstheme="minorHAnsi"/>
          <w:color w:val="000000"/>
          <w:sz w:val="24"/>
          <w:szCs w:val="24"/>
        </w:rPr>
        <w:t>w godzinach pracy Zamawiającego. Korespondencja,</w:t>
      </w:r>
      <w:r w:rsidRPr="004E5AEA">
        <w:rPr>
          <w:rFonts w:asciiTheme="minorHAnsi" w:eastAsia="Arial" w:hAnsiTheme="minorHAnsi" w:cstheme="minorHAnsi"/>
          <w:color w:val="0000FF"/>
          <w:sz w:val="24"/>
          <w:szCs w:val="24"/>
        </w:rPr>
        <w:t xml:space="preserve"> </w:t>
      </w:r>
      <w:r w:rsidRPr="004E5AEA">
        <w:rPr>
          <w:rFonts w:asciiTheme="minorHAnsi" w:eastAsia="Arial" w:hAnsiTheme="minorHAnsi" w:cstheme="minorHAnsi"/>
          <w:color w:val="000000"/>
          <w:sz w:val="24"/>
          <w:szCs w:val="24"/>
        </w:rPr>
        <w:t xml:space="preserve">która wpłynie do Zamawiającego po godzinach jego urzędowania będzie otwierana i odczytana w następnym dniu roboczym. W celu ułatwienia pracy związanej z odpowiedziami na zapytania </w:t>
      </w:r>
      <w:r w:rsidRPr="004E5AEA">
        <w:rPr>
          <w:rFonts w:asciiTheme="minorHAnsi" w:eastAsia="Arial" w:hAnsiTheme="minorHAnsi" w:cstheme="minorHAnsi"/>
          <w:b/>
          <w:color w:val="000000"/>
          <w:sz w:val="24"/>
          <w:szCs w:val="24"/>
        </w:rPr>
        <w:t xml:space="preserve">Zamawiający zaleca </w:t>
      </w:r>
      <w:r w:rsidRPr="004E5AEA">
        <w:rPr>
          <w:rFonts w:asciiTheme="minorHAnsi" w:eastAsia="Arial" w:hAnsiTheme="minorHAnsi" w:cstheme="minorHAnsi"/>
          <w:color w:val="000000"/>
          <w:sz w:val="24"/>
          <w:szCs w:val="24"/>
        </w:rPr>
        <w:t>przesyłanie zapytań</w:t>
      </w:r>
      <w:r w:rsidRPr="004E5AEA">
        <w:rPr>
          <w:rFonts w:asciiTheme="minorHAnsi" w:eastAsia="Arial" w:hAnsiTheme="minorHAnsi" w:cstheme="minorHAnsi"/>
          <w:b/>
          <w:color w:val="000000"/>
          <w:sz w:val="24"/>
          <w:szCs w:val="24"/>
        </w:rPr>
        <w:t xml:space="preserve"> </w:t>
      </w:r>
      <w:r w:rsidRPr="004E5AEA">
        <w:rPr>
          <w:rFonts w:asciiTheme="minorHAnsi" w:eastAsia="Arial" w:hAnsiTheme="minorHAnsi" w:cstheme="minorHAnsi"/>
          <w:color w:val="000000"/>
          <w:sz w:val="24"/>
          <w:szCs w:val="24"/>
        </w:rPr>
        <w:t>do treści SWZ dodatkowo w wersji edytowalnej.</w:t>
      </w:r>
    </w:p>
    <w:p w14:paraId="48330373" w14:textId="77777777" w:rsidR="003130F6" w:rsidRPr="004E5AEA" w:rsidRDefault="003130F6" w:rsidP="003130F6">
      <w:pPr>
        <w:pStyle w:val="Akapitzlist"/>
        <w:numPr>
          <w:ilvl w:val="1"/>
          <w:numId w:val="20"/>
        </w:numPr>
        <w:spacing w:line="276" w:lineRule="auto"/>
        <w:ind w:right="116"/>
        <w:rPr>
          <w:rFonts w:asciiTheme="minorHAnsi" w:eastAsia="Trebuchet MS" w:hAnsiTheme="minorHAnsi" w:cstheme="minorHAnsi"/>
          <w:bCs/>
          <w:color w:val="000000"/>
          <w:sz w:val="24"/>
          <w:szCs w:val="24"/>
        </w:rPr>
      </w:pPr>
      <w:r w:rsidRPr="004E5AEA">
        <w:rPr>
          <w:rFonts w:asciiTheme="minorHAnsi" w:eastAsia="Trebuchet MS" w:hAnsiTheme="minorHAnsi" w:cstheme="min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68183335" w14:textId="77777777" w:rsidR="003130F6" w:rsidRPr="004E5AEA" w:rsidRDefault="003130F6" w:rsidP="003130F6">
      <w:pPr>
        <w:spacing w:line="276" w:lineRule="auto"/>
        <w:ind w:right="116"/>
        <w:rPr>
          <w:rFonts w:asciiTheme="minorHAnsi" w:eastAsia="Trebuchet MS" w:hAnsiTheme="minorHAnsi" w:cstheme="minorHAnsi"/>
          <w:bCs/>
          <w:color w:val="000000"/>
        </w:rPr>
      </w:pPr>
      <w:r w:rsidRPr="004E5AEA">
        <w:rPr>
          <w:rFonts w:asciiTheme="minorHAnsi" w:eastAsia="Trebuchet MS" w:hAnsiTheme="minorHAnsi" w:cstheme="minorHAnsi"/>
          <w:b/>
          <w:color w:val="000000"/>
        </w:rPr>
        <w:t>15.7</w:t>
      </w:r>
      <w:r w:rsidRPr="004E5AEA">
        <w:rPr>
          <w:rFonts w:asciiTheme="minorHAnsi" w:eastAsia="Trebuchet MS" w:hAnsiTheme="minorHAnsi" w:cstheme="min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03716FB2" w14:textId="77777777" w:rsidR="003130F6" w:rsidRPr="004E5AEA" w:rsidRDefault="003130F6" w:rsidP="003130F6">
      <w:pPr>
        <w:spacing w:line="276" w:lineRule="auto"/>
        <w:ind w:right="116"/>
        <w:rPr>
          <w:rFonts w:asciiTheme="minorHAnsi" w:eastAsia="Trebuchet MS" w:hAnsiTheme="minorHAnsi" w:cstheme="minorHAnsi"/>
          <w:bCs/>
          <w:color w:val="000000"/>
        </w:rPr>
      </w:pPr>
      <w:r w:rsidRPr="004E5AEA">
        <w:rPr>
          <w:rFonts w:asciiTheme="minorHAnsi" w:eastAsia="Trebuchet MS" w:hAnsiTheme="minorHAnsi" w:cstheme="minorHAnsi"/>
          <w:b/>
          <w:color w:val="000000"/>
        </w:rPr>
        <w:t>15.8</w:t>
      </w:r>
      <w:r w:rsidRPr="004E5AEA">
        <w:rPr>
          <w:rFonts w:asciiTheme="minorHAnsi" w:eastAsia="Trebuchet MS" w:hAnsiTheme="minorHAnsi" w:cstheme="minorHAnsi"/>
          <w:bCs/>
          <w:color w:val="000000"/>
        </w:rPr>
        <w:t xml:space="preserve"> Przedłużenie terminu składania ofert nie wpływa na bieg terminu składania wniosku o wyjaśnienie treści SWZ.</w:t>
      </w:r>
    </w:p>
    <w:p w14:paraId="31D6A14F" w14:textId="77777777" w:rsidR="003130F6" w:rsidRPr="004E5AEA" w:rsidRDefault="003130F6" w:rsidP="003130F6">
      <w:pPr>
        <w:spacing w:line="276" w:lineRule="auto"/>
        <w:ind w:right="116"/>
        <w:rPr>
          <w:rFonts w:asciiTheme="minorHAnsi" w:hAnsiTheme="minorHAnsi" w:cstheme="minorHAnsi"/>
        </w:rPr>
      </w:pPr>
      <w:r w:rsidRPr="004E5AEA">
        <w:rPr>
          <w:rFonts w:asciiTheme="minorHAnsi" w:eastAsia="Trebuchet MS" w:hAnsiTheme="minorHAnsi" w:cstheme="minorHAnsi"/>
          <w:b/>
          <w:color w:val="000000"/>
        </w:rPr>
        <w:t>15.9</w:t>
      </w:r>
      <w:r w:rsidRPr="004E5AEA">
        <w:rPr>
          <w:rFonts w:asciiTheme="minorHAnsi" w:eastAsia="Trebuchet MS" w:hAnsiTheme="minorHAnsi" w:cstheme="minorHAnsi"/>
          <w:bCs/>
          <w:color w:val="000000"/>
        </w:rPr>
        <w:t xml:space="preserve"> Treść zapytań wraz z wyjaśnieniami zamawiający udostępnia bez ujawniania źródła zapytania na stronie internetowej prowadzonego postepowania </w:t>
      </w:r>
      <w:proofErr w:type="spellStart"/>
      <w:r w:rsidRPr="004E5AEA">
        <w:rPr>
          <w:rFonts w:asciiTheme="minorHAnsi" w:eastAsia="Trebuchet MS" w:hAnsiTheme="minorHAnsi" w:cstheme="minorHAnsi"/>
          <w:bCs/>
          <w:color w:val="000000"/>
        </w:rPr>
        <w:t>tj</w:t>
      </w:r>
      <w:proofErr w:type="spellEnd"/>
      <w:r w:rsidRPr="004E5AEA">
        <w:rPr>
          <w:rFonts w:asciiTheme="minorHAnsi" w:eastAsia="Trebuchet MS" w:hAnsiTheme="minorHAnsi" w:cstheme="minorHAnsi"/>
          <w:bCs/>
          <w:color w:val="000000"/>
        </w:rPr>
        <w:t>:</w:t>
      </w:r>
      <w:r w:rsidRPr="004E5AEA">
        <w:rPr>
          <w:rFonts w:asciiTheme="minorHAnsi" w:hAnsiTheme="minorHAnsi" w:cstheme="minorHAnsi"/>
        </w:rPr>
        <w:t xml:space="preserve"> </w:t>
      </w:r>
      <w:hyperlink r:id="rId28" w:history="1">
        <w:r w:rsidRPr="004E5AEA">
          <w:rPr>
            <w:rStyle w:val="Hipercze"/>
            <w:rFonts w:asciiTheme="minorHAnsi" w:hAnsiTheme="minorHAnsi" w:cstheme="minorHAnsi"/>
            <w:b/>
            <w:bCs/>
            <w:color w:val="000000" w:themeColor="text1"/>
          </w:rPr>
          <w:t>http://www.</w:t>
        </w:r>
      </w:hyperlink>
      <w:r w:rsidRPr="004E5AEA">
        <w:rPr>
          <w:rFonts w:asciiTheme="minorHAnsi" w:hAnsiTheme="minorHAnsi" w:cstheme="minorHAnsi"/>
          <w:b/>
          <w:bCs/>
          <w:color w:val="000000" w:themeColor="text1"/>
        </w:rPr>
        <w:t>ugradzynpodlaski.bip.lubelskie.pl,</w:t>
      </w:r>
      <w:r w:rsidRPr="004E5AEA">
        <w:rPr>
          <w:rFonts w:asciiTheme="minorHAnsi" w:hAnsiTheme="minorHAnsi" w:cstheme="minorHAnsi"/>
        </w:rPr>
        <w:t xml:space="preserve"> </w:t>
      </w:r>
      <w:bookmarkStart w:id="10" w:name="_Hlk96601340"/>
      <w:r w:rsidRPr="004E5AEA">
        <w:rPr>
          <w:rFonts w:asciiTheme="minorHAnsi" w:hAnsiTheme="minorHAnsi" w:cstheme="minorHAnsi"/>
          <w:b/>
          <w:bCs/>
          <w:color w:val="000000" w:themeColor="text1"/>
        </w:rPr>
        <w:t>https://</w:t>
      </w:r>
      <w:bookmarkEnd w:id="10"/>
      <w:r w:rsidRPr="004E5AEA">
        <w:rPr>
          <w:rFonts w:asciiTheme="minorHAnsi" w:hAnsiTheme="minorHAnsi" w:cstheme="minorHAnsi"/>
          <w:b/>
          <w:bCs/>
          <w:color w:val="000000" w:themeColor="text1"/>
        </w:rPr>
        <w:t>ezamowienia.gov.pl</w:t>
      </w:r>
    </w:p>
    <w:p w14:paraId="11F71C88" w14:textId="77777777" w:rsidR="003130F6" w:rsidRPr="004E5AEA" w:rsidRDefault="003130F6" w:rsidP="003130F6">
      <w:pPr>
        <w:spacing w:line="276" w:lineRule="auto"/>
        <w:ind w:right="116"/>
        <w:rPr>
          <w:rFonts w:asciiTheme="minorHAnsi" w:eastAsia="Trebuchet MS" w:hAnsiTheme="minorHAnsi" w:cstheme="minorHAnsi"/>
          <w:bCs/>
          <w:color w:val="000000"/>
        </w:rPr>
      </w:pPr>
      <w:r w:rsidRPr="004E5AEA">
        <w:rPr>
          <w:rFonts w:asciiTheme="minorHAnsi" w:eastAsia="Trebuchet MS" w:hAnsiTheme="minorHAnsi" w:cstheme="minorHAnsi"/>
          <w:b/>
          <w:color w:val="000000"/>
        </w:rPr>
        <w:t>15.10</w:t>
      </w:r>
      <w:r w:rsidRPr="004E5AEA">
        <w:rPr>
          <w:rFonts w:asciiTheme="minorHAnsi" w:eastAsia="Trebuchet MS" w:hAnsiTheme="minorHAnsi" w:cstheme="minorHAnsi"/>
          <w:bCs/>
          <w:color w:val="000000"/>
        </w:rPr>
        <w:t xml:space="preserve"> Zamawiający nie będzie zwoływał zabrania wszystkich wykonawców w celu wyjaśnienia treści SWZ.</w:t>
      </w:r>
    </w:p>
    <w:p w14:paraId="6CA90B19" w14:textId="77777777" w:rsidR="003130F6" w:rsidRPr="004E5AEA" w:rsidRDefault="003130F6" w:rsidP="003130F6">
      <w:pPr>
        <w:widowControl w:val="0"/>
        <w:spacing w:line="276" w:lineRule="auto"/>
        <w:outlineLvl w:val="3"/>
        <w:rPr>
          <w:rFonts w:asciiTheme="minorHAnsi" w:hAnsiTheme="minorHAnsi" w:cstheme="minorHAnsi"/>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4E5AEA" w14:paraId="3567F140" w14:textId="77777777" w:rsidTr="0046682B">
        <w:trPr>
          <w:jc w:val="center"/>
        </w:trPr>
        <w:tc>
          <w:tcPr>
            <w:tcW w:w="9060" w:type="dxa"/>
            <w:tcBorders>
              <w:bottom w:val="single" w:sz="4" w:space="0" w:color="auto"/>
            </w:tcBorders>
            <w:shd w:val="clear" w:color="auto" w:fill="D9D9D9" w:themeFill="background1" w:themeFillShade="D9"/>
          </w:tcPr>
          <w:p w14:paraId="532BAD64"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16</w:t>
            </w:r>
          </w:p>
          <w:p w14:paraId="4DA7B217" w14:textId="7777777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OPIS SPOSOBU OBLICZENIA CENY OFERTY</w:t>
            </w:r>
          </w:p>
        </w:tc>
      </w:tr>
    </w:tbl>
    <w:p w14:paraId="6F9EF65E" w14:textId="77777777" w:rsidR="00D9784D" w:rsidRPr="004E5AEA" w:rsidRDefault="00D9784D" w:rsidP="00627C7D">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405E7759" w14:textId="77777777" w:rsidR="00687671" w:rsidRPr="004E5AEA" w:rsidRDefault="00687671" w:rsidP="00627C7D">
      <w:pPr>
        <w:pStyle w:val="Kolorowalistaakcent11"/>
        <w:widowControl w:val="0"/>
        <w:spacing w:before="0" w:after="0" w:line="276" w:lineRule="auto"/>
        <w:ind w:left="0"/>
        <w:contextualSpacing w:val="0"/>
        <w:outlineLvl w:val="3"/>
        <w:rPr>
          <w:rFonts w:asciiTheme="minorHAnsi" w:hAnsiTheme="minorHAnsi" w:cstheme="minorHAnsi"/>
          <w:bCs/>
          <w:vanish/>
          <w:sz w:val="24"/>
          <w:szCs w:val="24"/>
          <w:lang w:eastAsia="pl-PL"/>
        </w:rPr>
      </w:pPr>
    </w:p>
    <w:p w14:paraId="680DC508" w14:textId="04E2479D" w:rsidR="0032584E" w:rsidRPr="004E5AEA" w:rsidRDefault="0032584E" w:rsidP="002D033B">
      <w:pPr>
        <w:pStyle w:val="Akapitzlist"/>
        <w:widowControl w:val="0"/>
        <w:numPr>
          <w:ilvl w:val="1"/>
          <w:numId w:val="21"/>
        </w:numPr>
        <w:spacing w:line="276" w:lineRule="auto"/>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Obowiązującą formą wynagrodzenia za wykonanie przez Wykonawcę przedmiotu zamówienia będzie </w:t>
      </w:r>
      <w:r w:rsidRPr="004E5AEA">
        <w:rPr>
          <w:rFonts w:asciiTheme="minorHAnsi" w:hAnsiTheme="minorHAnsi" w:cstheme="minorHAnsi"/>
          <w:b/>
          <w:bCs/>
          <w:sz w:val="24"/>
          <w:szCs w:val="24"/>
        </w:rPr>
        <w:t xml:space="preserve">wynagrodzenie </w:t>
      </w:r>
      <w:r w:rsidR="00EA008D" w:rsidRPr="004E5AEA">
        <w:rPr>
          <w:rFonts w:asciiTheme="minorHAnsi" w:hAnsiTheme="minorHAnsi" w:cstheme="minorHAnsi"/>
          <w:bCs/>
          <w:sz w:val="24"/>
          <w:szCs w:val="24"/>
        </w:rPr>
        <w:t xml:space="preserve">wskazane </w:t>
      </w:r>
      <w:r w:rsidRPr="004E5AEA">
        <w:rPr>
          <w:rFonts w:asciiTheme="minorHAnsi" w:hAnsiTheme="minorHAnsi" w:cstheme="minorHAnsi"/>
          <w:bCs/>
          <w:sz w:val="24"/>
          <w:szCs w:val="24"/>
        </w:rPr>
        <w:t xml:space="preserve">w Formularzu ofertowym. </w:t>
      </w:r>
      <w:r w:rsidR="00EA008D" w:rsidRPr="004E5AEA">
        <w:rPr>
          <w:rFonts w:asciiTheme="minorHAnsi" w:hAnsiTheme="minorHAnsi" w:cstheme="minorHAnsi"/>
          <w:bCs/>
          <w:sz w:val="24"/>
          <w:szCs w:val="24"/>
        </w:rPr>
        <w:t xml:space="preserve">Cena </w:t>
      </w:r>
      <w:r w:rsidRPr="004E5AEA">
        <w:rPr>
          <w:rFonts w:asciiTheme="minorHAnsi" w:hAnsiTheme="minorHAnsi" w:cstheme="minorHAnsi"/>
          <w:bCs/>
          <w:sz w:val="24"/>
          <w:szCs w:val="24"/>
        </w:rPr>
        <w:t>obejm</w:t>
      </w:r>
      <w:r w:rsidR="00EA008D" w:rsidRPr="004E5AEA">
        <w:rPr>
          <w:rFonts w:asciiTheme="minorHAnsi" w:hAnsiTheme="minorHAnsi" w:cstheme="minorHAnsi"/>
          <w:bCs/>
          <w:sz w:val="24"/>
          <w:szCs w:val="24"/>
        </w:rPr>
        <w:t>uje</w:t>
      </w:r>
      <w:r w:rsidRPr="004E5AEA">
        <w:rPr>
          <w:rFonts w:asciiTheme="minorHAnsi" w:hAnsiTheme="minorHAnsi" w:cstheme="minorHAnsi"/>
          <w:bCs/>
          <w:sz w:val="24"/>
          <w:szCs w:val="24"/>
        </w:rPr>
        <w:t xml:space="preserve"> wszystkie koszty i składniki związane z wykonaniem zamówienia w zakresie wynikającym z opisu przedmiotu zamówienia.</w:t>
      </w:r>
      <w:r w:rsidR="00EA008D" w:rsidRPr="004E5AEA">
        <w:rPr>
          <w:rFonts w:asciiTheme="minorHAnsi" w:hAnsiTheme="minorHAnsi" w:cstheme="minorHAnsi"/>
          <w:bCs/>
          <w:sz w:val="24"/>
          <w:szCs w:val="24"/>
        </w:rPr>
        <w:t xml:space="preserve"> </w:t>
      </w:r>
      <w:r w:rsidR="00065CF3" w:rsidRPr="004E5AEA">
        <w:rPr>
          <w:rFonts w:asciiTheme="minorHAnsi" w:hAnsiTheme="minorHAnsi" w:cstheme="minorHAnsi"/>
          <w:bCs/>
          <w:sz w:val="24"/>
          <w:szCs w:val="24"/>
        </w:rPr>
        <w:t>Wynagrodzenie będzie niezmienne przez cały okres obowiązywania umowy</w:t>
      </w:r>
      <w:r w:rsidR="005821E2" w:rsidRPr="004E5AEA">
        <w:rPr>
          <w:rFonts w:asciiTheme="minorHAnsi" w:hAnsiTheme="minorHAnsi" w:cstheme="minorHAnsi"/>
          <w:bCs/>
          <w:sz w:val="24"/>
          <w:szCs w:val="24"/>
        </w:rPr>
        <w:t>.</w:t>
      </w:r>
      <w:r w:rsidR="00504817" w:rsidRPr="004E5AEA">
        <w:rPr>
          <w:rFonts w:asciiTheme="minorHAnsi" w:hAnsiTheme="minorHAnsi" w:cstheme="minorHAnsi"/>
          <w:bCs/>
          <w:sz w:val="24"/>
          <w:szCs w:val="24"/>
        </w:rPr>
        <w:t xml:space="preserve"> </w:t>
      </w:r>
      <w:r w:rsidR="00EA008D" w:rsidRPr="004E5AEA">
        <w:rPr>
          <w:rFonts w:asciiTheme="minorHAnsi" w:hAnsiTheme="minorHAnsi" w:cstheme="minorHAnsi"/>
          <w:bCs/>
          <w:sz w:val="24"/>
          <w:szCs w:val="24"/>
        </w:rPr>
        <w:t>C</w:t>
      </w:r>
      <w:r w:rsidRPr="004E5AEA">
        <w:rPr>
          <w:rFonts w:asciiTheme="minorHAnsi" w:hAnsiTheme="minorHAnsi" w:cstheme="minorHAnsi"/>
          <w:bCs/>
          <w:sz w:val="24"/>
          <w:szCs w:val="24"/>
        </w:rPr>
        <w:t>en</w:t>
      </w:r>
      <w:r w:rsidR="00EA008D" w:rsidRPr="004E5AEA">
        <w:rPr>
          <w:rFonts w:asciiTheme="minorHAnsi" w:hAnsiTheme="minorHAnsi" w:cstheme="minorHAnsi"/>
          <w:bCs/>
          <w:sz w:val="24"/>
          <w:szCs w:val="24"/>
        </w:rPr>
        <w:t>a</w:t>
      </w:r>
      <w:r w:rsidRPr="004E5AEA">
        <w:rPr>
          <w:rFonts w:asciiTheme="minorHAnsi" w:hAnsiTheme="minorHAnsi" w:cstheme="minorHAnsi"/>
          <w:bCs/>
          <w:sz w:val="24"/>
          <w:szCs w:val="24"/>
        </w:rPr>
        <w:t xml:space="preserve"> winna uwzględniać wymagania </w:t>
      </w:r>
      <w:r w:rsidR="00EA008D" w:rsidRPr="004E5AEA">
        <w:rPr>
          <w:rFonts w:asciiTheme="minorHAnsi" w:hAnsiTheme="minorHAnsi" w:cstheme="minorHAnsi"/>
          <w:bCs/>
          <w:sz w:val="24"/>
          <w:szCs w:val="24"/>
        </w:rPr>
        <w:t>wskazane w dokumentacji opisującej przedmiot zamówienia, SWZ i worze umowy</w:t>
      </w:r>
      <w:r w:rsidRPr="004E5AEA">
        <w:rPr>
          <w:rFonts w:asciiTheme="minorHAnsi" w:hAnsiTheme="minorHAnsi" w:cstheme="minorHAnsi"/>
          <w:bCs/>
          <w:sz w:val="24"/>
          <w:szCs w:val="24"/>
        </w:rPr>
        <w:t>.</w:t>
      </w:r>
    </w:p>
    <w:p w14:paraId="7A58D50B" w14:textId="77777777" w:rsidR="00FA5DC3" w:rsidRPr="004E5AEA" w:rsidRDefault="00EA008D" w:rsidP="000918CD">
      <w:pPr>
        <w:pStyle w:val="Akapitzlist"/>
        <w:widowControl w:val="0"/>
        <w:numPr>
          <w:ilvl w:val="1"/>
          <w:numId w:val="21"/>
        </w:numPr>
        <w:spacing w:line="276" w:lineRule="auto"/>
        <w:outlineLvl w:val="3"/>
        <w:rPr>
          <w:rFonts w:asciiTheme="minorHAnsi" w:hAnsiTheme="minorHAnsi" w:cstheme="minorHAnsi"/>
          <w:bCs/>
          <w:sz w:val="24"/>
          <w:szCs w:val="24"/>
        </w:rPr>
      </w:pPr>
      <w:r w:rsidRPr="004E5AEA">
        <w:rPr>
          <w:rFonts w:asciiTheme="minorHAnsi" w:hAnsiTheme="minorHAnsi" w:cstheme="minorHAnsi"/>
          <w:bCs/>
          <w:sz w:val="24"/>
          <w:szCs w:val="24"/>
        </w:rPr>
        <w:t>Cenę należy obliczyć</w:t>
      </w:r>
      <w:r w:rsidR="00FA5DC3" w:rsidRPr="004E5AEA">
        <w:rPr>
          <w:rFonts w:asciiTheme="minorHAnsi" w:hAnsiTheme="minorHAnsi" w:cstheme="minorHAnsi"/>
          <w:bCs/>
          <w:sz w:val="24"/>
          <w:szCs w:val="24"/>
        </w:rPr>
        <w:t>:</w:t>
      </w:r>
    </w:p>
    <w:p w14:paraId="4647061A" w14:textId="39904007" w:rsidR="00FA5DC3" w:rsidRPr="004E5AEA" w:rsidRDefault="0032584E" w:rsidP="000918CD">
      <w:pPr>
        <w:pStyle w:val="Akapitzlist"/>
        <w:widowControl w:val="0"/>
        <w:numPr>
          <w:ilvl w:val="1"/>
          <w:numId w:val="40"/>
        </w:numPr>
        <w:spacing w:line="276" w:lineRule="auto"/>
        <w:ind w:left="1134" w:hanging="425"/>
        <w:outlineLvl w:val="3"/>
        <w:rPr>
          <w:rFonts w:asciiTheme="minorHAnsi" w:hAnsiTheme="minorHAnsi" w:cstheme="minorHAnsi"/>
          <w:bCs/>
          <w:sz w:val="24"/>
          <w:szCs w:val="24"/>
        </w:rPr>
      </w:pPr>
      <w:r w:rsidRPr="004E5AEA">
        <w:rPr>
          <w:rFonts w:asciiTheme="minorHAnsi" w:hAnsiTheme="minorHAnsi" w:cstheme="minorHAnsi"/>
          <w:bCs/>
          <w:sz w:val="24"/>
          <w:szCs w:val="24"/>
        </w:rPr>
        <w:t>poda</w:t>
      </w:r>
      <w:r w:rsidR="00EA008D" w:rsidRPr="004E5AEA">
        <w:rPr>
          <w:rFonts w:asciiTheme="minorHAnsi" w:hAnsiTheme="minorHAnsi" w:cstheme="minorHAnsi"/>
          <w:bCs/>
          <w:sz w:val="24"/>
          <w:szCs w:val="24"/>
        </w:rPr>
        <w:t>jąc</w:t>
      </w:r>
      <w:r w:rsidRPr="004E5AEA">
        <w:rPr>
          <w:rFonts w:asciiTheme="minorHAnsi" w:hAnsiTheme="minorHAnsi" w:cstheme="minorHAnsi"/>
          <w:bCs/>
          <w:sz w:val="24"/>
          <w:szCs w:val="24"/>
        </w:rPr>
        <w:t xml:space="preserve"> cenę netto</w:t>
      </w:r>
      <w:r w:rsidR="0046682B" w:rsidRPr="004E5AEA">
        <w:rPr>
          <w:rFonts w:asciiTheme="minorHAnsi" w:hAnsiTheme="minorHAnsi" w:cstheme="minorHAnsi"/>
          <w:bCs/>
          <w:sz w:val="24"/>
          <w:szCs w:val="24"/>
        </w:rPr>
        <w:t>,</w:t>
      </w:r>
    </w:p>
    <w:p w14:paraId="7B3D8558" w14:textId="6DF522A2" w:rsidR="00FA5DC3" w:rsidRPr="004E5AEA" w:rsidRDefault="00EA008D" w:rsidP="000918CD">
      <w:pPr>
        <w:pStyle w:val="Akapitzlist"/>
        <w:widowControl w:val="0"/>
        <w:numPr>
          <w:ilvl w:val="1"/>
          <w:numId w:val="40"/>
        </w:numPr>
        <w:spacing w:line="276" w:lineRule="auto"/>
        <w:ind w:left="1134" w:hanging="425"/>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wskazując </w:t>
      </w:r>
      <w:r w:rsidR="00FA5DC3" w:rsidRPr="004E5AEA">
        <w:rPr>
          <w:rFonts w:asciiTheme="minorHAnsi" w:hAnsiTheme="minorHAnsi" w:cstheme="minorHAnsi"/>
          <w:bCs/>
          <w:sz w:val="24"/>
          <w:szCs w:val="24"/>
        </w:rPr>
        <w:t xml:space="preserve">zastosowaną </w:t>
      </w:r>
      <w:r w:rsidRPr="004E5AEA">
        <w:rPr>
          <w:rFonts w:asciiTheme="minorHAnsi" w:hAnsiTheme="minorHAnsi" w:cstheme="minorHAnsi"/>
          <w:bCs/>
          <w:sz w:val="24"/>
          <w:szCs w:val="24"/>
        </w:rPr>
        <w:t>stawkę podatku VAT</w:t>
      </w:r>
      <w:r w:rsidR="0046682B" w:rsidRPr="004E5AEA">
        <w:rPr>
          <w:rFonts w:asciiTheme="minorHAnsi" w:hAnsiTheme="minorHAnsi" w:cstheme="minorHAnsi"/>
          <w:bCs/>
          <w:sz w:val="24"/>
          <w:szCs w:val="24"/>
        </w:rPr>
        <w:t>,</w:t>
      </w:r>
    </w:p>
    <w:p w14:paraId="29224BC0" w14:textId="17D1E174" w:rsidR="00FA5DC3" w:rsidRPr="004E5AEA" w:rsidRDefault="0046682B" w:rsidP="000918CD">
      <w:pPr>
        <w:pStyle w:val="Akapitzlist"/>
        <w:widowControl w:val="0"/>
        <w:numPr>
          <w:ilvl w:val="1"/>
          <w:numId w:val="40"/>
        </w:numPr>
        <w:spacing w:line="276" w:lineRule="auto"/>
        <w:ind w:left="1134" w:hanging="425"/>
        <w:outlineLvl w:val="3"/>
        <w:rPr>
          <w:rFonts w:asciiTheme="minorHAnsi" w:hAnsiTheme="minorHAnsi" w:cstheme="minorHAnsi"/>
          <w:bCs/>
          <w:sz w:val="24"/>
          <w:szCs w:val="24"/>
        </w:rPr>
      </w:pPr>
      <w:r w:rsidRPr="004E5AEA">
        <w:rPr>
          <w:rFonts w:asciiTheme="minorHAnsi" w:hAnsiTheme="minorHAnsi" w:cstheme="minorHAnsi"/>
          <w:bCs/>
          <w:sz w:val="24"/>
          <w:szCs w:val="24"/>
        </w:rPr>
        <w:t>obliczając wysokość podatku VAT,</w:t>
      </w:r>
    </w:p>
    <w:p w14:paraId="734CC35C" w14:textId="2016F934" w:rsidR="0032584E" w:rsidRPr="004E5AEA" w:rsidRDefault="00FA5DC3" w:rsidP="000918CD">
      <w:pPr>
        <w:pStyle w:val="Akapitzlist"/>
        <w:widowControl w:val="0"/>
        <w:numPr>
          <w:ilvl w:val="1"/>
          <w:numId w:val="40"/>
        </w:numPr>
        <w:spacing w:line="276" w:lineRule="auto"/>
        <w:ind w:left="1134" w:hanging="425"/>
        <w:outlineLvl w:val="3"/>
        <w:rPr>
          <w:rFonts w:asciiTheme="minorHAnsi" w:hAnsiTheme="minorHAnsi" w:cstheme="minorHAnsi"/>
          <w:bCs/>
          <w:sz w:val="24"/>
          <w:szCs w:val="24"/>
        </w:rPr>
      </w:pPr>
      <w:r w:rsidRPr="004E5AEA">
        <w:rPr>
          <w:rFonts w:asciiTheme="minorHAnsi" w:hAnsiTheme="minorHAnsi" w:cstheme="minorHAnsi"/>
          <w:bCs/>
          <w:sz w:val="24"/>
          <w:szCs w:val="24"/>
        </w:rPr>
        <w:t xml:space="preserve">podając </w:t>
      </w:r>
      <w:r w:rsidR="0032584E" w:rsidRPr="004E5AEA">
        <w:rPr>
          <w:rFonts w:asciiTheme="minorHAnsi" w:hAnsiTheme="minorHAnsi" w:cstheme="minorHAnsi"/>
          <w:bCs/>
          <w:sz w:val="24"/>
          <w:szCs w:val="24"/>
        </w:rPr>
        <w:t xml:space="preserve">cenę brutto </w:t>
      </w:r>
      <w:r w:rsidRPr="004E5AEA">
        <w:rPr>
          <w:rFonts w:asciiTheme="minorHAnsi" w:hAnsiTheme="minorHAnsi" w:cstheme="minorHAnsi"/>
          <w:bCs/>
          <w:sz w:val="24"/>
          <w:szCs w:val="24"/>
        </w:rPr>
        <w:t>stanowiącą sumę wartości netto i wysokości podatku VAT</w:t>
      </w:r>
      <w:r w:rsidR="0032584E" w:rsidRPr="004E5AEA">
        <w:rPr>
          <w:rFonts w:asciiTheme="minorHAnsi" w:hAnsiTheme="minorHAnsi" w:cstheme="minorHAnsi"/>
          <w:bCs/>
          <w:sz w:val="24"/>
          <w:szCs w:val="24"/>
        </w:rPr>
        <w:t>.</w:t>
      </w:r>
    </w:p>
    <w:p w14:paraId="206FAA6D" w14:textId="77777777" w:rsidR="0032584E" w:rsidRPr="004E5AEA" w:rsidRDefault="0032584E" w:rsidP="000918CD">
      <w:pPr>
        <w:pStyle w:val="Akapitzlist"/>
        <w:widowControl w:val="0"/>
        <w:numPr>
          <w:ilvl w:val="1"/>
          <w:numId w:val="21"/>
        </w:numPr>
        <w:spacing w:line="276" w:lineRule="auto"/>
        <w:outlineLvl w:val="3"/>
        <w:rPr>
          <w:rFonts w:asciiTheme="minorHAnsi" w:hAnsiTheme="minorHAnsi" w:cstheme="minorHAnsi"/>
          <w:bCs/>
          <w:sz w:val="24"/>
          <w:szCs w:val="24"/>
        </w:rPr>
      </w:pPr>
      <w:r w:rsidRPr="004E5AEA">
        <w:rPr>
          <w:rFonts w:asciiTheme="minorHAnsi" w:hAnsiTheme="minorHAnsi" w:cstheme="minorHAnsi"/>
          <w:bCs/>
          <w:sz w:val="24"/>
          <w:szCs w:val="24"/>
        </w:rPr>
        <w:t>Wszelkie rozliczenia dotyczące realizacji przedmiotu zamówienia opisanego w niniejszej specyfikacji dokonywane będą w złotych polskich.</w:t>
      </w:r>
    </w:p>
    <w:p w14:paraId="6763B807" w14:textId="77777777" w:rsidR="00062FE2" w:rsidRPr="004E5AEA" w:rsidRDefault="00062FE2" w:rsidP="000918CD">
      <w:pPr>
        <w:pStyle w:val="Akapitzlist"/>
        <w:widowControl w:val="0"/>
        <w:numPr>
          <w:ilvl w:val="1"/>
          <w:numId w:val="21"/>
        </w:numPr>
        <w:spacing w:line="276" w:lineRule="auto"/>
        <w:outlineLvl w:val="3"/>
        <w:rPr>
          <w:rFonts w:asciiTheme="minorHAnsi" w:hAnsiTheme="minorHAnsi" w:cstheme="minorHAnsi"/>
          <w:bCs/>
          <w:sz w:val="24"/>
          <w:szCs w:val="24"/>
        </w:rPr>
      </w:pPr>
      <w:r w:rsidRPr="004E5AEA">
        <w:rPr>
          <w:rFonts w:asciiTheme="minorHAnsi" w:hAnsiTheme="minorHAnsi" w:cstheme="minorHAnsi"/>
          <w:color w:val="000000"/>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E5AEA">
        <w:rPr>
          <w:rFonts w:asciiTheme="minorHAnsi" w:hAnsiTheme="minorHAnsi" w:cstheme="minorHAnsi"/>
          <w:color w:val="000000"/>
          <w:sz w:val="24"/>
          <w:szCs w:val="24"/>
        </w:rPr>
        <w:t>późn</w:t>
      </w:r>
      <w:proofErr w:type="spellEnd"/>
      <w:r w:rsidRPr="004E5AEA">
        <w:rPr>
          <w:rFonts w:asciiTheme="minorHAnsi" w:hAnsiTheme="minorHAnsi" w:cstheme="minorHAnsi"/>
          <w:color w:val="000000"/>
          <w:sz w:val="24"/>
          <w:szCs w:val="24"/>
        </w:rPr>
        <w:t>. zm.), dla celów zastosowania kryterium ceny lub kosztu zamawiający dolicza do przedstawionej w tej ofercie ceny kwotę podatku od towarów i usług, którą miałby obowiązek rozliczyć.</w:t>
      </w:r>
    </w:p>
    <w:p w14:paraId="30DE7732" w14:textId="53D94DDF" w:rsidR="00062FE2" w:rsidRPr="004E5AEA" w:rsidRDefault="00062FE2" w:rsidP="000918CD">
      <w:pPr>
        <w:pStyle w:val="Akapitzlist"/>
        <w:widowControl w:val="0"/>
        <w:numPr>
          <w:ilvl w:val="1"/>
          <w:numId w:val="21"/>
        </w:numPr>
        <w:spacing w:line="276" w:lineRule="auto"/>
        <w:outlineLvl w:val="3"/>
        <w:rPr>
          <w:rFonts w:asciiTheme="minorHAnsi" w:hAnsiTheme="minorHAnsi" w:cstheme="minorHAnsi"/>
          <w:bCs/>
          <w:sz w:val="24"/>
          <w:szCs w:val="24"/>
        </w:rPr>
      </w:pPr>
      <w:r w:rsidRPr="004E5AEA">
        <w:rPr>
          <w:rFonts w:asciiTheme="minorHAnsi" w:hAnsiTheme="minorHAnsi" w:cstheme="minorHAnsi"/>
          <w:color w:val="000000"/>
          <w:sz w:val="24"/>
          <w:szCs w:val="24"/>
        </w:rPr>
        <w:t>W ofercie, o której mowa w pkt 16.6 wykonawca ma obowiązek:</w:t>
      </w:r>
    </w:p>
    <w:p w14:paraId="618F977F" w14:textId="283335DC" w:rsidR="00062FE2" w:rsidRPr="004E5AEA" w:rsidRDefault="00062FE2" w:rsidP="000918CD">
      <w:pPr>
        <w:pStyle w:val="Akapitzlist"/>
        <w:numPr>
          <w:ilvl w:val="0"/>
          <w:numId w:val="51"/>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4E5AEA">
        <w:rPr>
          <w:rFonts w:asciiTheme="minorHAnsi" w:hAnsiTheme="minorHAnsi" w:cstheme="minorHAnsi"/>
          <w:color w:val="000000"/>
          <w:sz w:val="24"/>
          <w:szCs w:val="24"/>
        </w:rPr>
        <w:t>poinformowania zamawiającego, że wybór jego oferty będzie prowadził do powstania u zamawiającego obowiązku podatkowego;</w:t>
      </w:r>
    </w:p>
    <w:p w14:paraId="5CB3D746" w14:textId="2F515263" w:rsidR="00062FE2" w:rsidRPr="004E5AEA" w:rsidRDefault="00062FE2" w:rsidP="000918CD">
      <w:pPr>
        <w:pStyle w:val="Akapitzlist"/>
        <w:numPr>
          <w:ilvl w:val="0"/>
          <w:numId w:val="51"/>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4E5AEA">
        <w:rPr>
          <w:rFonts w:asciiTheme="minorHAnsi" w:hAnsiTheme="minorHAnsi" w:cstheme="minorHAnsi"/>
          <w:color w:val="000000"/>
          <w:sz w:val="24"/>
          <w:szCs w:val="24"/>
        </w:rPr>
        <w:t>wskazania nazwy (rodzaju) towaru lub usługi, których dostawa lub świadczenie będą prowadziły do powstania obowiązku podatkowego;</w:t>
      </w:r>
    </w:p>
    <w:p w14:paraId="7A568718" w14:textId="5DD25FA7" w:rsidR="00062FE2" w:rsidRPr="004E5AEA" w:rsidRDefault="00062FE2" w:rsidP="000918CD">
      <w:pPr>
        <w:pStyle w:val="Akapitzlist"/>
        <w:numPr>
          <w:ilvl w:val="0"/>
          <w:numId w:val="51"/>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4E5AEA">
        <w:rPr>
          <w:rFonts w:asciiTheme="minorHAnsi" w:hAnsiTheme="minorHAnsi" w:cstheme="minorHAnsi"/>
          <w:color w:val="000000"/>
          <w:sz w:val="24"/>
          <w:szCs w:val="24"/>
        </w:rPr>
        <w:t>wskazania wartości towaru lub usługi objętego obowiązkiem podatkowym zamawiającego, bez kwoty podatku;</w:t>
      </w:r>
    </w:p>
    <w:p w14:paraId="6489AEC9" w14:textId="6AAC72A4" w:rsidR="00062FE2" w:rsidRPr="004E5AEA" w:rsidRDefault="00062FE2" w:rsidP="000918CD">
      <w:pPr>
        <w:pStyle w:val="Akapitzlist"/>
        <w:numPr>
          <w:ilvl w:val="0"/>
          <w:numId w:val="51"/>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4E5AEA">
        <w:rPr>
          <w:rFonts w:asciiTheme="minorHAnsi" w:hAnsiTheme="minorHAnsi" w:cstheme="minorHAnsi"/>
          <w:color w:val="000000"/>
          <w:sz w:val="24"/>
          <w:szCs w:val="24"/>
        </w:rPr>
        <w:t>wskazania stawki podatku od towarów i usług, która zgodnie z wiedzą wykonawcy, będzie miała zastosowanie.</w:t>
      </w:r>
    </w:p>
    <w:p w14:paraId="0AA88116" w14:textId="52D8CD71" w:rsidR="00D9784D" w:rsidRPr="004E5AEA" w:rsidRDefault="00D9784D" w:rsidP="000918CD">
      <w:pPr>
        <w:pStyle w:val="Kolorowalistaakcent11"/>
        <w:widowControl w:val="0"/>
        <w:numPr>
          <w:ilvl w:val="1"/>
          <w:numId w:val="21"/>
        </w:numPr>
        <w:autoSpaceDE w:val="0"/>
        <w:autoSpaceDN w:val="0"/>
        <w:adjustRightInd w:val="0"/>
        <w:spacing w:before="0" w:after="0" w:line="276" w:lineRule="auto"/>
        <w:ind w:left="709"/>
        <w:rPr>
          <w:rFonts w:asciiTheme="minorHAnsi" w:hAnsiTheme="minorHAnsi" w:cstheme="minorHAnsi"/>
          <w:sz w:val="24"/>
          <w:szCs w:val="24"/>
        </w:rPr>
      </w:pPr>
      <w:r w:rsidRPr="004E5AEA">
        <w:rPr>
          <w:rFonts w:asciiTheme="minorHAnsi" w:hAnsiTheme="minorHAnsi" w:cstheme="minorHAnsi"/>
          <w:sz w:val="24"/>
          <w:szCs w:val="24"/>
        </w:rPr>
        <w:t>W Formularzu oferty Wykonawca podaje cen</w:t>
      </w:r>
      <w:r w:rsidRPr="004E5AEA">
        <w:rPr>
          <w:rFonts w:asciiTheme="minorHAnsi" w:eastAsia="TimesNewRoman" w:hAnsiTheme="minorHAnsi" w:cstheme="minorHAnsi"/>
          <w:sz w:val="24"/>
          <w:szCs w:val="24"/>
        </w:rPr>
        <w:t>ę</w:t>
      </w:r>
      <w:r w:rsidRPr="004E5AEA">
        <w:rPr>
          <w:rFonts w:asciiTheme="minorHAnsi" w:hAnsiTheme="minorHAnsi" w:cstheme="minorHAnsi"/>
          <w:sz w:val="24"/>
          <w:szCs w:val="24"/>
        </w:rPr>
        <w:t>, z dokładno</w:t>
      </w:r>
      <w:r w:rsidRPr="004E5AEA">
        <w:rPr>
          <w:rFonts w:asciiTheme="minorHAnsi" w:eastAsia="TimesNewRoman" w:hAnsiTheme="minorHAnsi" w:cstheme="minorHAnsi"/>
          <w:sz w:val="24"/>
          <w:szCs w:val="24"/>
        </w:rPr>
        <w:t>ś</w:t>
      </w:r>
      <w:r w:rsidRPr="004E5AEA">
        <w:rPr>
          <w:rFonts w:asciiTheme="minorHAnsi" w:hAnsiTheme="minorHAnsi" w:cstheme="minorHAnsi"/>
          <w:sz w:val="24"/>
          <w:szCs w:val="24"/>
        </w:rPr>
        <w:t>ci</w:t>
      </w:r>
      <w:r w:rsidRPr="004E5AEA">
        <w:rPr>
          <w:rFonts w:asciiTheme="minorHAnsi" w:eastAsia="TimesNewRoman" w:hAnsiTheme="minorHAnsi" w:cstheme="minorHAnsi"/>
          <w:sz w:val="24"/>
          <w:szCs w:val="24"/>
        </w:rPr>
        <w:t xml:space="preserve">ą </w:t>
      </w:r>
      <w:r w:rsidRPr="004E5AEA">
        <w:rPr>
          <w:rFonts w:asciiTheme="minorHAnsi" w:hAnsiTheme="minorHAnsi" w:cstheme="minorHAnsi"/>
          <w:sz w:val="24"/>
          <w:szCs w:val="24"/>
        </w:rPr>
        <w:t>do dwóch miejsc po przecinku w rozumieniu art. 3 ust. 1 pkt 1 i ust. 2 ustawy z dnia 9 maja 2014r. o informowaniu o cenach towarów i usług oraz ustawy z dnia 7 lipca 1994 r. o denominacji złotego, za któr</w:t>
      </w:r>
      <w:r w:rsidRPr="004E5AEA">
        <w:rPr>
          <w:rFonts w:asciiTheme="minorHAnsi" w:eastAsia="TimesNewRoman" w:hAnsiTheme="minorHAnsi" w:cstheme="minorHAnsi"/>
          <w:sz w:val="24"/>
          <w:szCs w:val="24"/>
        </w:rPr>
        <w:t xml:space="preserve">ą </w:t>
      </w:r>
      <w:r w:rsidRPr="004E5AEA">
        <w:rPr>
          <w:rFonts w:asciiTheme="minorHAnsi" w:hAnsiTheme="minorHAnsi" w:cstheme="minorHAnsi"/>
          <w:sz w:val="24"/>
          <w:szCs w:val="24"/>
        </w:rPr>
        <w:t>podejmuje si</w:t>
      </w:r>
      <w:r w:rsidRPr="004E5AEA">
        <w:rPr>
          <w:rFonts w:asciiTheme="minorHAnsi" w:eastAsia="TimesNewRoman" w:hAnsiTheme="minorHAnsi" w:cstheme="minorHAnsi"/>
          <w:sz w:val="24"/>
          <w:szCs w:val="24"/>
        </w:rPr>
        <w:t xml:space="preserve">ę </w:t>
      </w:r>
      <w:r w:rsidRPr="004E5AEA">
        <w:rPr>
          <w:rFonts w:asciiTheme="minorHAnsi" w:hAnsiTheme="minorHAnsi" w:cstheme="minorHAnsi"/>
          <w:sz w:val="24"/>
          <w:szCs w:val="24"/>
        </w:rPr>
        <w:t>zrealizowa</w:t>
      </w:r>
      <w:r w:rsidRPr="004E5AEA">
        <w:rPr>
          <w:rFonts w:asciiTheme="minorHAnsi" w:eastAsia="TimesNewRoman" w:hAnsiTheme="minorHAnsi" w:cstheme="minorHAnsi"/>
          <w:sz w:val="24"/>
          <w:szCs w:val="24"/>
        </w:rPr>
        <w:t xml:space="preserve">ć </w:t>
      </w:r>
      <w:r w:rsidRPr="004E5AEA">
        <w:rPr>
          <w:rFonts w:asciiTheme="minorHAnsi" w:hAnsiTheme="minorHAnsi" w:cstheme="minorHAnsi"/>
          <w:sz w:val="24"/>
          <w:szCs w:val="24"/>
        </w:rPr>
        <w:t xml:space="preserve">przedmiot zamówienia. </w:t>
      </w:r>
    </w:p>
    <w:p w14:paraId="7D6CD8CB" w14:textId="0D793A19" w:rsidR="001D5DB3" w:rsidRPr="004E5AEA" w:rsidRDefault="00D9784D" w:rsidP="000918CD">
      <w:pPr>
        <w:pStyle w:val="Kolorowalistaakcent11"/>
        <w:widowControl w:val="0"/>
        <w:numPr>
          <w:ilvl w:val="1"/>
          <w:numId w:val="21"/>
        </w:numPr>
        <w:autoSpaceDE w:val="0"/>
        <w:autoSpaceDN w:val="0"/>
        <w:adjustRightInd w:val="0"/>
        <w:spacing w:before="0" w:after="0" w:line="276" w:lineRule="auto"/>
        <w:rPr>
          <w:rFonts w:asciiTheme="minorHAnsi" w:hAnsiTheme="minorHAnsi" w:cstheme="minorHAnsi"/>
          <w:b/>
          <w:bCs/>
          <w:sz w:val="24"/>
          <w:szCs w:val="24"/>
        </w:rPr>
      </w:pPr>
      <w:r w:rsidRPr="004E5AEA">
        <w:rPr>
          <w:rFonts w:asciiTheme="minorHAnsi" w:hAnsiTheme="minorHAnsi" w:cstheme="minorHAnsi"/>
          <w:sz w:val="24"/>
          <w:szCs w:val="24"/>
        </w:rPr>
        <w:t xml:space="preserve">Wynagrodzenie będzie płatne zgodnie z Projektem umowy </w:t>
      </w:r>
      <w:r w:rsidR="00E928E1" w:rsidRPr="004E5AEA">
        <w:rPr>
          <w:rFonts w:asciiTheme="minorHAnsi" w:hAnsiTheme="minorHAnsi" w:cstheme="minorHAnsi"/>
          <w:b/>
          <w:sz w:val="24"/>
          <w:szCs w:val="24"/>
        </w:rPr>
        <w:t xml:space="preserve">Załącznik Nr </w:t>
      </w:r>
      <w:r w:rsidR="005821E2" w:rsidRPr="004E5AEA">
        <w:rPr>
          <w:rFonts w:asciiTheme="minorHAnsi" w:hAnsiTheme="minorHAnsi" w:cstheme="minorHAnsi"/>
          <w:b/>
          <w:sz w:val="24"/>
          <w:szCs w:val="24"/>
        </w:rPr>
        <w:t>6</w:t>
      </w:r>
      <w:r w:rsidR="001F5D0A" w:rsidRPr="004E5AEA">
        <w:rPr>
          <w:rFonts w:asciiTheme="minorHAnsi" w:hAnsiTheme="minorHAnsi" w:cstheme="minorHAnsi"/>
          <w:b/>
          <w:sz w:val="24"/>
          <w:szCs w:val="24"/>
        </w:rPr>
        <w:t xml:space="preserve"> </w:t>
      </w:r>
      <w:r w:rsidRPr="004E5AEA">
        <w:rPr>
          <w:rFonts w:asciiTheme="minorHAnsi" w:hAnsiTheme="minorHAnsi" w:cstheme="minorHAnsi"/>
          <w:b/>
          <w:sz w:val="24"/>
          <w:szCs w:val="24"/>
        </w:rPr>
        <w:t xml:space="preserve">do </w:t>
      </w:r>
      <w:r w:rsidR="00A435B8" w:rsidRPr="004E5AEA">
        <w:rPr>
          <w:rFonts w:asciiTheme="minorHAnsi" w:hAnsiTheme="minorHAnsi" w:cstheme="minorHAnsi"/>
          <w:b/>
          <w:sz w:val="24"/>
          <w:szCs w:val="24"/>
        </w:rPr>
        <w:t>SWZ</w:t>
      </w:r>
      <w:r w:rsidRPr="004E5AEA">
        <w:rPr>
          <w:rFonts w:asciiTheme="minorHAnsi" w:hAnsiTheme="minorHAnsi" w:cstheme="minorHAnsi"/>
          <w:b/>
          <w:sz w:val="24"/>
          <w:szCs w:val="24"/>
        </w:rPr>
        <w:t>.</w:t>
      </w:r>
      <w:r w:rsidRPr="004E5AEA">
        <w:rPr>
          <w:rFonts w:asciiTheme="minorHAnsi" w:hAnsiTheme="minorHAnsi" w:cstheme="minorHAnsi"/>
          <w:b/>
          <w:bCs/>
          <w:sz w:val="24"/>
          <w:szCs w:val="24"/>
        </w:rPr>
        <w:t xml:space="preserve"> </w:t>
      </w:r>
    </w:p>
    <w:p w14:paraId="20C8BEE8" w14:textId="77777777" w:rsidR="0046682B" w:rsidRPr="004E5AEA" w:rsidRDefault="0046682B" w:rsidP="0046682B">
      <w:pPr>
        <w:pStyle w:val="Kolorowalistaakcent11"/>
        <w:widowControl w:val="0"/>
        <w:autoSpaceDE w:val="0"/>
        <w:autoSpaceDN w:val="0"/>
        <w:adjustRightInd w:val="0"/>
        <w:spacing w:before="0" w:after="0" w:line="276" w:lineRule="auto"/>
        <w:rPr>
          <w:rFonts w:asciiTheme="minorHAnsi" w:hAnsiTheme="minorHAnsi" w:cstheme="minorHAnsi"/>
          <w:b/>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E5AEA" w14:paraId="712E376C" w14:textId="77777777" w:rsidTr="0046682B">
        <w:trPr>
          <w:jc w:val="center"/>
        </w:trPr>
        <w:tc>
          <w:tcPr>
            <w:tcW w:w="9072" w:type="dxa"/>
            <w:tcBorders>
              <w:bottom w:val="single" w:sz="4" w:space="0" w:color="auto"/>
            </w:tcBorders>
            <w:shd w:val="clear" w:color="auto" w:fill="D9D9D9" w:themeFill="background1" w:themeFillShade="D9"/>
          </w:tcPr>
          <w:p w14:paraId="40A69240" w14:textId="5222ACD7"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1</w:t>
            </w:r>
            <w:r w:rsidR="00FE5B21" w:rsidRPr="004E5AEA">
              <w:rPr>
                <w:rFonts w:asciiTheme="minorHAnsi" w:hAnsiTheme="minorHAnsi" w:cstheme="minorHAnsi"/>
              </w:rPr>
              <w:t>7</w:t>
            </w:r>
          </w:p>
          <w:p w14:paraId="5145788A" w14:textId="2A5154D3" w:rsidR="00D9784D" w:rsidRPr="004E5AEA" w:rsidRDefault="00CB2EDF" w:rsidP="00CB2EDF">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OPIS KRYTERIÓW OCENY OFERT, WRAZ Z PODANIEM WAG TYCH KRYTERIÓW I SPOSOBU OCENY OFERT</w:t>
            </w:r>
          </w:p>
        </w:tc>
      </w:tr>
    </w:tbl>
    <w:p w14:paraId="15111CA7" w14:textId="77777777" w:rsidR="00687671" w:rsidRPr="004E5AEA"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inorHAnsi" w:hAnsiTheme="minorHAnsi" w:cstheme="minorHAnsi"/>
          <w:sz w:val="24"/>
        </w:rPr>
      </w:pPr>
    </w:p>
    <w:p w14:paraId="73043EB7" w14:textId="1E95A691" w:rsidR="00B616C3" w:rsidRPr="004E5AEA" w:rsidRDefault="00573F94" w:rsidP="0003249F">
      <w:pPr>
        <w:pStyle w:val="Listanumerowana2"/>
        <w:numPr>
          <w:ilvl w:val="0"/>
          <w:numId w:val="0"/>
        </w:numPr>
        <w:suppressAutoHyphens/>
        <w:spacing w:line="276" w:lineRule="auto"/>
        <w:ind w:left="992" w:hanging="567"/>
        <w:rPr>
          <w:rFonts w:asciiTheme="minorHAnsi" w:hAnsiTheme="minorHAnsi" w:cstheme="minorHAnsi"/>
          <w:b/>
          <w:sz w:val="24"/>
        </w:rPr>
      </w:pPr>
      <w:r w:rsidRPr="004E5AEA">
        <w:rPr>
          <w:rFonts w:asciiTheme="minorHAnsi" w:hAnsiTheme="minorHAnsi" w:cstheme="minorHAnsi"/>
          <w:sz w:val="24"/>
        </w:rPr>
        <w:t>Zamawiający dokona oceny ofert, które nie zostały odrzucone, na podstawie następujących kryteriów oceny ofert</w:t>
      </w:r>
      <w:r w:rsidR="005821E2" w:rsidRPr="004E5AEA">
        <w:rPr>
          <w:rFonts w:asciiTheme="minorHAnsi" w:hAnsiTheme="minorHAnsi" w:cstheme="minorHAnsi"/>
          <w:b/>
          <w:sz w:val="24"/>
        </w:rPr>
        <w:t>:</w:t>
      </w:r>
    </w:p>
    <w:p w14:paraId="6E23D686" w14:textId="1FB5D922" w:rsidR="00FC36C7" w:rsidRPr="004E5AEA" w:rsidRDefault="00FC36C7" w:rsidP="00FC36C7">
      <w:pPr>
        <w:pStyle w:val="Listanumerowana2"/>
        <w:numPr>
          <w:ilvl w:val="3"/>
          <w:numId w:val="40"/>
        </w:numPr>
        <w:suppressAutoHyphens/>
        <w:spacing w:line="276" w:lineRule="auto"/>
        <w:rPr>
          <w:rFonts w:asciiTheme="minorHAnsi" w:hAnsiTheme="minorHAnsi" w:cstheme="minorHAnsi"/>
          <w:sz w:val="24"/>
        </w:rPr>
      </w:pPr>
      <w:r w:rsidRPr="004E5AEA">
        <w:rPr>
          <w:rFonts w:asciiTheme="minorHAnsi" w:hAnsiTheme="minorHAnsi" w:cstheme="minorHAnsi"/>
          <w:b/>
          <w:sz w:val="24"/>
        </w:rPr>
        <w:t>Kryterium -Cena-60%</w:t>
      </w:r>
    </w:p>
    <w:p w14:paraId="4AA753AC" w14:textId="77777777" w:rsidR="00652B8A" w:rsidRPr="004E5AEA" w:rsidRDefault="00652B8A" w:rsidP="00627C7D">
      <w:pPr>
        <w:pStyle w:val="Listanumerowana2"/>
        <w:numPr>
          <w:ilvl w:val="0"/>
          <w:numId w:val="0"/>
        </w:numPr>
        <w:tabs>
          <w:tab w:val="left" w:pos="709"/>
          <w:tab w:val="left" w:pos="1276"/>
          <w:tab w:val="left" w:pos="1418"/>
        </w:tabs>
        <w:suppressAutoHyphens/>
        <w:spacing w:line="276" w:lineRule="auto"/>
        <w:ind w:left="709"/>
        <w:rPr>
          <w:rFonts w:asciiTheme="minorHAnsi" w:hAnsiTheme="minorHAnsi" w:cstheme="minorHAnsi"/>
          <w:sz w:val="24"/>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573F94" w:rsidRPr="004E5AEA" w14:paraId="7E05C524" w14:textId="77777777" w:rsidTr="0046682B">
        <w:tc>
          <w:tcPr>
            <w:tcW w:w="957" w:type="dxa"/>
            <w:shd w:val="pct10" w:color="auto" w:fill="auto"/>
          </w:tcPr>
          <w:p w14:paraId="1041BA5D" w14:textId="77777777" w:rsidR="00573F94" w:rsidRPr="004E5AEA" w:rsidRDefault="00573F94" w:rsidP="00627C7D">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4E5AEA">
              <w:rPr>
                <w:rFonts w:asciiTheme="minorHAnsi" w:hAnsiTheme="minorHAnsi" w:cstheme="minorHAnsi"/>
                <w:b/>
                <w:sz w:val="24"/>
                <w:szCs w:val="24"/>
              </w:rPr>
              <w:lastRenderedPageBreak/>
              <w:t>Lp.</w:t>
            </w:r>
          </w:p>
        </w:tc>
        <w:tc>
          <w:tcPr>
            <w:tcW w:w="5022" w:type="dxa"/>
            <w:shd w:val="pct10" w:color="auto" w:fill="auto"/>
          </w:tcPr>
          <w:p w14:paraId="44974333" w14:textId="77777777" w:rsidR="00573F94" w:rsidRPr="004E5AEA" w:rsidRDefault="00573F94" w:rsidP="00627C7D">
            <w:pPr>
              <w:pStyle w:val="Kolorowalistaakcent11"/>
              <w:tabs>
                <w:tab w:val="left" w:pos="709"/>
                <w:tab w:val="left" w:pos="1276"/>
                <w:tab w:val="left" w:pos="1418"/>
              </w:tabs>
              <w:suppressAutoHyphens/>
              <w:spacing w:before="0" w:after="0" w:line="276" w:lineRule="auto"/>
              <w:ind w:left="0"/>
              <w:rPr>
                <w:rFonts w:asciiTheme="minorHAnsi" w:hAnsiTheme="minorHAnsi" w:cstheme="minorHAnsi"/>
                <w:b/>
                <w:sz w:val="24"/>
                <w:szCs w:val="24"/>
              </w:rPr>
            </w:pPr>
            <w:r w:rsidRPr="004E5AEA">
              <w:rPr>
                <w:rFonts w:asciiTheme="minorHAnsi" w:hAnsiTheme="minorHAnsi" w:cstheme="minorHAnsi"/>
                <w:b/>
                <w:sz w:val="24"/>
                <w:szCs w:val="24"/>
              </w:rPr>
              <w:t>Nazwa kryterium</w:t>
            </w:r>
          </w:p>
        </w:tc>
        <w:tc>
          <w:tcPr>
            <w:tcW w:w="2518" w:type="dxa"/>
            <w:shd w:val="pct10" w:color="auto" w:fill="auto"/>
          </w:tcPr>
          <w:p w14:paraId="79F9C4F4" w14:textId="77777777" w:rsidR="00573F94" w:rsidRPr="004E5AEA" w:rsidRDefault="00573F94" w:rsidP="00627C7D">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b/>
                <w:sz w:val="24"/>
                <w:szCs w:val="24"/>
              </w:rPr>
            </w:pPr>
            <w:r w:rsidRPr="004E5AEA">
              <w:rPr>
                <w:rFonts w:asciiTheme="minorHAnsi" w:hAnsiTheme="minorHAnsi" w:cstheme="minorHAnsi"/>
                <w:b/>
                <w:sz w:val="24"/>
                <w:szCs w:val="24"/>
              </w:rPr>
              <w:t>Znaczenie kryterium (w %)</w:t>
            </w:r>
          </w:p>
        </w:tc>
      </w:tr>
      <w:tr w:rsidR="00573F94" w:rsidRPr="004E5AEA" w14:paraId="2853029D" w14:textId="77777777" w:rsidTr="0046682B">
        <w:tc>
          <w:tcPr>
            <w:tcW w:w="957" w:type="dxa"/>
          </w:tcPr>
          <w:p w14:paraId="3E68E3B3" w14:textId="77777777" w:rsidR="00573F94" w:rsidRPr="004E5AEA" w:rsidRDefault="00573F94" w:rsidP="00627C7D">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4E5AEA">
              <w:rPr>
                <w:rFonts w:asciiTheme="minorHAnsi" w:hAnsiTheme="minorHAnsi" w:cstheme="minorHAnsi"/>
                <w:sz w:val="24"/>
                <w:szCs w:val="24"/>
              </w:rPr>
              <w:t>1</w:t>
            </w:r>
          </w:p>
        </w:tc>
        <w:tc>
          <w:tcPr>
            <w:tcW w:w="5022" w:type="dxa"/>
          </w:tcPr>
          <w:p w14:paraId="58F419FA" w14:textId="77777777" w:rsidR="00573F94" w:rsidRPr="004E5AEA" w:rsidRDefault="00573F94" w:rsidP="00627C7D">
            <w:pPr>
              <w:pStyle w:val="Kolorowalistaakcent11"/>
              <w:tabs>
                <w:tab w:val="left" w:pos="709"/>
                <w:tab w:val="left" w:pos="1276"/>
                <w:tab w:val="left" w:pos="1418"/>
              </w:tabs>
              <w:suppressAutoHyphens/>
              <w:spacing w:before="0" w:after="0" w:line="276" w:lineRule="auto"/>
              <w:ind w:left="0"/>
              <w:rPr>
                <w:rFonts w:asciiTheme="minorHAnsi" w:hAnsiTheme="minorHAnsi" w:cstheme="minorHAnsi"/>
                <w:sz w:val="24"/>
                <w:szCs w:val="24"/>
              </w:rPr>
            </w:pPr>
            <w:r w:rsidRPr="004E5AEA">
              <w:rPr>
                <w:rFonts w:asciiTheme="minorHAnsi" w:hAnsiTheme="minorHAnsi" w:cstheme="minorHAnsi"/>
                <w:sz w:val="24"/>
                <w:szCs w:val="24"/>
              </w:rPr>
              <w:t>Cena (C)</w:t>
            </w:r>
          </w:p>
        </w:tc>
        <w:tc>
          <w:tcPr>
            <w:tcW w:w="2518" w:type="dxa"/>
          </w:tcPr>
          <w:p w14:paraId="27955E65" w14:textId="77777777" w:rsidR="00573F94" w:rsidRPr="004E5AEA" w:rsidRDefault="00573F94" w:rsidP="00627C7D">
            <w:pPr>
              <w:pStyle w:val="Kolorowalistaakcent11"/>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4E5AEA">
              <w:rPr>
                <w:rFonts w:asciiTheme="minorHAnsi" w:hAnsiTheme="minorHAnsi" w:cstheme="minorHAnsi"/>
                <w:sz w:val="24"/>
                <w:szCs w:val="24"/>
              </w:rPr>
              <w:t>60</w:t>
            </w:r>
          </w:p>
        </w:tc>
      </w:tr>
      <w:tr w:rsidR="00652B8A" w:rsidRPr="004E5AEA" w14:paraId="4C71D489" w14:textId="77777777" w:rsidTr="0046682B">
        <w:trPr>
          <w:trHeight w:val="473"/>
        </w:trPr>
        <w:tc>
          <w:tcPr>
            <w:tcW w:w="957" w:type="dxa"/>
            <w:vAlign w:val="center"/>
          </w:tcPr>
          <w:p w14:paraId="1398042D" w14:textId="77777777" w:rsidR="00652B8A" w:rsidRPr="004E5AEA" w:rsidRDefault="00921BE1" w:rsidP="00627C7D">
            <w:pPr>
              <w:pStyle w:val="Akapitzlist"/>
              <w:tabs>
                <w:tab w:val="left" w:pos="709"/>
                <w:tab w:val="left" w:pos="1276"/>
                <w:tab w:val="left" w:pos="1418"/>
              </w:tabs>
              <w:suppressAutoHyphens/>
              <w:spacing w:before="0" w:after="0" w:line="276" w:lineRule="auto"/>
              <w:ind w:left="0"/>
              <w:jc w:val="center"/>
              <w:rPr>
                <w:rFonts w:asciiTheme="minorHAnsi" w:hAnsiTheme="minorHAnsi" w:cstheme="minorHAnsi"/>
                <w:sz w:val="24"/>
                <w:szCs w:val="24"/>
              </w:rPr>
            </w:pPr>
            <w:r w:rsidRPr="004E5AEA">
              <w:rPr>
                <w:rFonts w:asciiTheme="minorHAnsi" w:hAnsiTheme="minorHAnsi" w:cstheme="minorHAnsi"/>
                <w:sz w:val="24"/>
                <w:szCs w:val="24"/>
              </w:rPr>
              <w:t>2</w:t>
            </w:r>
          </w:p>
        </w:tc>
        <w:tc>
          <w:tcPr>
            <w:tcW w:w="5022" w:type="dxa"/>
          </w:tcPr>
          <w:p w14:paraId="685100C7" w14:textId="51096D0A" w:rsidR="000B50B7" w:rsidRPr="004E5AEA" w:rsidRDefault="000B50B7" w:rsidP="000B50B7">
            <w:pPr>
              <w:autoSpaceDE w:val="0"/>
              <w:autoSpaceDN w:val="0"/>
              <w:adjustRightInd w:val="0"/>
              <w:spacing w:line="360" w:lineRule="auto"/>
              <w:rPr>
                <w:rFonts w:asciiTheme="minorHAnsi" w:hAnsiTheme="minorHAnsi" w:cstheme="minorHAnsi"/>
                <w:color w:val="000000"/>
              </w:rPr>
            </w:pPr>
            <w:r w:rsidRPr="004E5AEA">
              <w:rPr>
                <w:rFonts w:asciiTheme="minorHAnsi" w:hAnsiTheme="minorHAnsi" w:cstheme="minorHAnsi"/>
                <w:bCs/>
                <w:color w:val="000000"/>
              </w:rPr>
              <w:t>Termin wykonania zamówienia:</w:t>
            </w:r>
          </w:p>
          <w:p w14:paraId="7535783A" w14:textId="0D79BDE7" w:rsidR="000B50B7" w:rsidRPr="00D60E04" w:rsidRDefault="000B50B7" w:rsidP="000B50B7">
            <w:pPr>
              <w:autoSpaceDE w:val="0"/>
              <w:autoSpaceDN w:val="0"/>
              <w:adjustRightInd w:val="0"/>
              <w:spacing w:line="360" w:lineRule="auto"/>
              <w:rPr>
                <w:rFonts w:asciiTheme="minorHAnsi" w:hAnsiTheme="minorHAnsi" w:cstheme="minorHAnsi"/>
                <w:color w:val="FF0000"/>
              </w:rPr>
            </w:pPr>
            <w:r w:rsidRPr="004E5AEA">
              <w:rPr>
                <w:rFonts w:asciiTheme="minorHAnsi" w:hAnsiTheme="minorHAnsi" w:cstheme="minorHAnsi"/>
                <w:color w:val="000000"/>
              </w:rPr>
              <w:t xml:space="preserve">-□ </w:t>
            </w:r>
            <w:r w:rsidRPr="00D60E04">
              <w:rPr>
                <w:rFonts w:asciiTheme="minorHAnsi" w:hAnsiTheme="minorHAnsi" w:cstheme="minorHAnsi"/>
                <w:color w:val="FF0000"/>
              </w:rPr>
              <w:t xml:space="preserve">w ciągu </w:t>
            </w:r>
            <w:r w:rsidR="004735F5" w:rsidRPr="00D60E04">
              <w:rPr>
                <w:rFonts w:asciiTheme="minorHAnsi" w:hAnsiTheme="minorHAnsi" w:cstheme="minorHAnsi"/>
                <w:color w:val="FF0000"/>
              </w:rPr>
              <w:t xml:space="preserve"> </w:t>
            </w:r>
            <w:r w:rsidR="003130F6" w:rsidRPr="00D60E04">
              <w:rPr>
                <w:rFonts w:asciiTheme="minorHAnsi" w:hAnsiTheme="minorHAnsi" w:cstheme="minorHAnsi"/>
                <w:color w:val="FF0000"/>
              </w:rPr>
              <w:t xml:space="preserve"> 1</w:t>
            </w:r>
            <w:r w:rsidR="00D60E04" w:rsidRPr="00D60E04">
              <w:rPr>
                <w:rFonts w:asciiTheme="minorHAnsi" w:hAnsiTheme="minorHAnsi" w:cstheme="minorHAnsi"/>
                <w:color w:val="FF0000"/>
              </w:rPr>
              <w:t>4</w:t>
            </w:r>
            <w:r w:rsidR="003130F6" w:rsidRPr="00D60E04">
              <w:rPr>
                <w:rFonts w:asciiTheme="minorHAnsi" w:hAnsiTheme="minorHAnsi" w:cstheme="minorHAnsi"/>
                <w:color w:val="FF0000"/>
              </w:rPr>
              <w:t xml:space="preserve"> dni kalendarzowych </w:t>
            </w:r>
            <w:r w:rsidRPr="00D60E04">
              <w:rPr>
                <w:rFonts w:asciiTheme="minorHAnsi" w:hAnsiTheme="minorHAnsi" w:cstheme="minorHAnsi"/>
                <w:color w:val="FF0000"/>
              </w:rPr>
              <w:t>od dnia podpisania umowy</w:t>
            </w:r>
          </w:p>
          <w:p w14:paraId="1F524142" w14:textId="7C6D63F6" w:rsidR="000B50B7" w:rsidRPr="00D60E04" w:rsidRDefault="000B50B7" w:rsidP="000B50B7">
            <w:pPr>
              <w:autoSpaceDE w:val="0"/>
              <w:autoSpaceDN w:val="0"/>
              <w:adjustRightInd w:val="0"/>
              <w:spacing w:line="360" w:lineRule="auto"/>
              <w:rPr>
                <w:rFonts w:asciiTheme="minorHAnsi" w:hAnsiTheme="minorHAnsi" w:cstheme="minorHAnsi"/>
                <w:color w:val="FF0000"/>
              </w:rPr>
            </w:pPr>
            <w:r w:rsidRPr="00D60E04">
              <w:rPr>
                <w:rFonts w:asciiTheme="minorHAnsi" w:hAnsiTheme="minorHAnsi" w:cstheme="minorHAnsi"/>
                <w:color w:val="FF0000"/>
              </w:rPr>
              <w:t xml:space="preserve">-□ w ciągu </w:t>
            </w:r>
            <w:r w:rsidR="004735F5" w:rsidRPr="00D60E04">
              <w:rPr>
                <w:rFonts w:asciiTheme="minorHAnsi" w:hAnsiTheme="minorHAnsi" w:cstheme="minorHAnsi"/>
                <w:color w:val="FF0000"/>
              </w:rPr>
              <w:t xml:space="preserve"> </w:t>
            </w:r>
            <w:r w:rsidR="0008357D" w:rsidRPr="00D60E04">
              <w:rPr>
                <w:rFonts w:asciiTheme="minorHAnsi" w:hAnsiTheme="minorHAnsi" w:cstheme="minorHAnsi"/>
                <w:color w:val="FF0000"/>
              </w:rPr>
              <w:t xml:space="preserve"> 1</w:t>
            </w:r>
            <w:r w:rsidR="00D60E04" w:rsidRPr="00D60E04">
              <w:rPr>
                <w:rFonts w:asciiTheme="minorHAnsi" w:hAnsiTheme="minorHAnsi" w:cstheme="minorHAnsi"/>
                <w:color w:val="FF0000"/>
              </w:rPr>
              <w:t>1</w:t>
            </w:r>
            <w:r w:rsidR="0008357D" w:rsidRPr="00D60E04">
              <w:rPr>
                <w:rFonts w:asciiTheme="minorHAnsi" w:hAnsiTheme="minorHAnsi" w:cstheme="minorHAnsi"/>
                <w:color w:val="FF0000"/>
              </w:rPr>
              <w:t xml:space="preserve"> dni kalendarzowych </w:t>
            </w:r>
            <w:r w:rsidRPr="00D60E04">
              <w:rPr>
                <w:rFonts w:asciiTheme="minorHAnsi" w:hAnsiTheme="minorHAnsi" w:cstheme="minorHAnsi"/>
                <w:color w:val="FF0000"/>
              </w:rPr>
              <w:t>od dnia podpisania umowy</w:t>
            </w:r>
          </w:p>
          <w:p w14:paraId="319E41F1" w14:textId="00FC8477" w:rsidR="000B50B7" w:rsidRPr="004E5AEA" w:rsidRDefault="000B50B7" w:rsidP="000B50B7">
            <w:pPr>
              <w:autoSpaceDE w:val="0"/>
              <w:autoSpaceDN w:val="0"/>
              <w:adjustRightInd w:val="0"/>
              <w:spacing w:line="360" w:lineRule="auto"/>
              <w:rPr>
                <w:rFonts w:asciiTheme="minorHAnsi" w:hAnsiTheme="minorHAnsi" w:cstheme="minorHAnsi"/>
                <w:color w:val="000000"/>
              </w:rPr>
            </w:pPr>
            <w:r w:rsidRPr="004E5AEA">
              <w:rPr>
                <w:rFonts w:asciiTheme="minorHAnsi" w:hAnsiTheme="minorHAnsi" w:cstheme="minorHAnsi"/>
                <w:color w:val="000000"/>
              </w:rPr>
              <w:t xml:space="preserve">-□ w ciągu </w:t>
            </w:r>
            <w:r w:rsidR="004735F5" w:rsidRPr="004E5AEA">
              <w:rPr>
                <w:rFonts w:asciiTheme="minorHAnsi" w:hAnsiTheme="minorHAnsi" w:cstheme="minorHAnsi"/>
                <w:color w:val="000000"/>
              </w:rPr>
              <w:t xml:space="preserve"> </w:t>
            </w:r>
            <w:r w:rsidR="0008357D" w:rsidRPr="004E5AEA">
              <w:rPr>
                <w:rFonts w:asciiTheme="minorHAnsi" w:hAnsiTheme="minorHAnsi" w:cstheme="minorHAnsi"/>
                <w:color w:val="000000"/>
              </w:rPr>
              <w:t>8</w:t>
            </w:r>
            <w:r w:rsidR="004735F5" w:rsidRPr="004E5AEA">
              <w:rPr>
                <w:rFonts w:asciiTheme="minorHAnsi" w:hAnsiTheme="minorHAnsi" w:cstheme="minorHAnsi"/>
                <w:color w:val="000000"/>
              </w:rPr>
              <w:t xml:space="preserve"> </w:t>
            </w:r>
            <w:r w:rsidR="0008357D" w:rsidRPr="004E5AEA">
              <w:rPr>
                <w:rFonts w:asciiTheme="minorHAnsi" w:hAnsiTheme="minorHAnsi" w:cstheme="minorHAnsi"/>
                <w:color w:val="000000"/>
              </w:rPr>
              <w:t xml:space="preserve"> dni kalendarzowych </w:t>
            </w:r>
            <w:r w:rsidRPr="004E5AEA">
              <w:rPr>
                <w:rFonts w:asciiTheme="minorHAnsi" w:hAnsiTheme="minorHAnsi" w:cstheme="minorHAnsi"/>
                <w:color w:val="000000"/>
              </w:rPr>
              <w:t>od dnia podpisania umowy</w:t>
            </w:r>
          </w:p>
          <w:p w14:paraId="49E4DC3B" w14:textId="41D3CB92" w:rsidR="00652B8A" w:rsidRPr="004E5AEA" w:rsidRDefault="00652B8A" w:rsidP="0008357D">
            <w:pPr>
              <w:autoSpaceDE w:val="0"/>
              <w:autoSpaceDN w:val="0"/>
              <w:adjustRightInd w:val="0"/>
              <w:spacing w:line="360" w:lineRule="auto"/>
              <w:rPr>
                <w:rFonts w:asciiTheme="minorHAnsi" w:hAnsiTheme="minorHAnsi" w:cstheme="minorHAnsi"/>
              </w:rPr>
            </w:pPr>
          </w:p>
        </w:tc>
        <w:tc>
          <w:tcPr>
            <w:tcW w:w="2518" w:type="dxa"/>
            <w:vAlign w:val="center"/>
          </w:tcPr>
          <w:p w14:paraId="0E4F70DB" w14:textId="77777777" w:rsidR="003130F6" w:rsidRPr="004E5AEA" w:rsidRDefault="003130F6" w:rsidP="000B50B7">
            <w:pPr>
              <w:pStyle w:val="Akapitzlist"/>
              <w:tabs>
                <w:tab w:val="left" w:pos="709"/>
                <w:tab w:val="left" w:pos="1276"/>
                <w:tab w:val="left" w:pos="1418"/>
              </w:tabs>
              <w:suppressAutoHyphens/>
              <w:spacing w:before="0" w:after="0" w:line="360" w:lineRule="auto"/>
              <w:ind w:left="0"/>
              <w:rPr>
                <w:rFonts w:asciiTheme="minorHAnsi" w:hAnsiTheme="minorHAnsi" w:cstheme="minorHAnsi"/>
                <w:sz w:val="24"/>
                <w:szCs w:val="24"/>
              </w:rPr>
            </w:pPr>
          </w:p>
          <w:p w14:paraId="3BD2B37A" w14:textId="00711C18" w:rsidR="000B50B7" w:rsidRPr="004E5AEA" w:rsidRDefault="000B50B7" w:rsidP="000B50B7">
            <w:pPr>
              <w:pStyle w:val="Akapitzlist"/>
              <w:tabs>
                <w:tab w:val="left" w:pos="709"/>
                <w:tab w:val="left" w:pos="1276"/>
                <w:tab w:val="left" w:pos="1418"/>
              </w:tabs>
              <w:suppressAutoHyphens/>
              <w:spacing w:before="0" w:after="0" w:line="360" w:lineRule="auto"/>
              <w:ind w:left="0"/>
              <w:rPr>
                <w:rFonts w:asciiTheme="minorHAnsi" w:hAnsiTheme="minorHAnsi" w:cstheme="minorHAnsi"/>
                <w:sz w:val="24"/>
                <w:szCs w:val="24"/>
              </w:rPr>
            </w:pPr>
            <w:r w:rsidRPr="004E5AEA">
              <w:rPr>
                <w:rFonts w:asciiTheme="minorHAnsi" w:hAnsiTheme="minorHAnsi" w:cstheme="minorHAnsi"/>
                <w:sz w:val="24"/>
                <w:szCs w:val="24"/>
              </w:rPr>
              <w:t>0 pkt</w:t>
            </w:r>
          </w:p>
          <w:p w14:paraId="47DC6800" w14:textId="6D8EADC0" w:rsidR="004735F5" w:rsidRPr="004E5AEA" w:rsidRDefault="004735F5" w:rsidP="000B50B7">
            <w:pPr>
              <w:pStyle w:val="Akapitzlist"/>
              <w:tabs>
                <w:tab w:val="left" w:pos="709"/>
                <w:tab w:val="left" w:pos="1276"/>
                <w:tab w:val="left" w:pos="1418"/>
              </w:tabs>
              <w:suppressAutoHyphens/>
              <w:spacing w:before="0" w:after="0" w:line="360" w:lineRule="auto"/>
              <w:ind w:left="0"/>
              <w:rPr>
                <w:rFonts w:asciiTheme="minorHAnsi" w:hAnsiTheme="minorHAnsi" w:cstheme="minorHAnsi"/>
                <w:sz w:val="24"/>
                <w:szCs w:val="24"/>
              </w:rPr>
            </w:pPr>
          </w:p>
          <w:p w14:paraId="22667AEC" w14:textId="7DEE0BCA" w:rsidR="000B50B7" w:rsidRPr="004E5AEA" w:rsidRDefault="0008357D" w:rsidP="000B50B7">
            <w:pPr>
              <w:pStyle w:val="Akapitzlist"/>
              <w:tabs>
                <w:tab w:val="left" w:pos="709"/>
                <w:tab w:val="left" w:pos="1276"/>
                <w:tab w:val="left" w:pos="1418"/>
              </w:tabs>
              <w:suppressAutoHyphens/>
              <w:spacing w:before="0" w:after="0" w:line="360" w:lineRule="auto"/>
              <w:ind w:left="0"/>
              <w:rPr>
                <w:rFonts w:asciiTheme="minorHAnsi" w:hAnsiTheme="minorHAnsi" w:cstheme="minorHAnsi"/>
                <w:sz w:val="24"/>
                <w:szCs w:val="24"/>
              </w:rPr>
            </w:pPr>
            <w:r w:rsidRPr="004E5AEA">
              <w:rPr>
                <w:rFonts w:asciiTheme="minorHAnsi" w:hAnsiTheme="minorHAnsi" w:cstheme="minorHAnsi"/>
                <w:sz w:val="24"/>
                <w:szCs w:val="24"/>
              </w:rPr>
              <w:t>20</w:t>
            </w:r>
            <w:r w:rsidR="000B50B7" w:rsidRPr="004E5AEA">
              <w:rPr>
                <w:rFonts w:asciiTheme="minorHAnsi" w:hAnsiTheme="minorHAnsi" w:cstheme="minorHAnsi"/>
                <w:sz w:val="24"/>
                <w:szCs w:val="24"/>
              </w:rPr>
              <w:t xml:space="preserve"> pkt</w:t>
            </w:r>
          </w:p>
          <w:p w14:paraId="3BC9ADD8" w14:textId="431EFF1A" w:rsidR="004735F5" w:rsidRPr="004E5AEA" w:rsidRDefault="004735F5" w:rsidP="000B50B7">
            <w:pPr>
              <w:pStyle w:val="Akapitzlist"/>
              <w:tabs>
                <w:tab w:val="left" w:pos="709"/>
                <w:tab w:val="left" w:pos="1276"/>
                <w:tab w:val="left" w:pos="1418"/>
              </w:tabs>
              <w:suppressAutoHyphens/>
              <w:spacing w:before="0" w:after="0" w:line="360" w:lineRule="auto"/>
              <w:ind w:left="0"/>
              <w:rPr>
                <w:rFonts w:asciiTheme="minorHAnsi" w:hAnsiTheme="minorHAnsi" w:cstheme="minorHAnsi"/>
                <w:sz w:val="24"/>
                <w:szCs w:val="24"/>
              </w:rPr>
            </w:pPr>
          </w:p>
          <w:p w14:paraId="5930EE88" w14:textId="72FF4B57" w:rsidR="000B50B7" w:rsidRPr="004E5AEA" w:rsidRDefault="0008357D" w:rsidP="000B50B7">
            <w:pPr>
              <w:pStyle w:val="Akapitzlist"/>
              <w:tabs>
                <w:tab w:val="left" w:pos="709"/>
                <w:tab w:val="left" w:pos="1276"/>
                <w:tab w:val="left" w:pos="1418"/>
              </w:tabs>
              <w:suppressAutoHyphens/>
              <w:spacing w:before="0" w:after="0" w:line="360" w:lineRule="auto"/>
              <w:ind w:left="0"/>
              <w:rPr>
                <w:rFonts w:asciiTheme="minorHAnsi" w:hAnsiTheme="minorHAnsi" w:cstheme="minorHAnsi"/>
                <w:sz w:val="24"/>
                <w:szCs w:val="24"/>
              </w:rPr>
            </w:pPr>
            <w:r w:rsidRPr="004E5AEA">
              <w:rPr>
                <w:rFonts w:asciiTheme="minorHAnsi" w:hAnsiTheme="minorHAnsi" w:cstheme="minorHAnsi"/>
                <w:sz w:val="24"/>
                <w:szCs w:val="24"/>
              </w:rPr>
              <w:t>40</w:t>
            </w:r>
            <w:r w:rsidR="000B50B7" w:rsidRPr="004E5AEA">
              <w:rPr>
                <w:rFonts w:asciiTheme="minorHAnsi" w:hAnsiTheme="minorHAnsi" w:cstheme="minorHAnsi"/>
                <w:sz w:val="24"/>
                <w:szCs w:val="24"/>
              </w:rPr>
              <w:t xml:space="preserve"> pkt</w:t>
            </w:r>
          </w:p>
          <w:p w14:paraId="6B757CE0" w14:textId="1544836E" w:rsidR="004735F5" w:rsidRPr="004E5AEA" w:rsidRDefault="004735F5" w:rsidP="000B50B7">
            <w:pPr>
              <w:pStyle w:val="Akapitzlist"/>
              <w:tabs>
                <w:tab w:val="left" w:pos="709"/>
                <w:tab w:val="left" w:pos="1276"/>
                <w:tab w:val="left" w:pos="1418"/>
              </w:tabs>
              <w:suppressAutoHyphens/>
              <w:spacing w:before="0" w:after="0" w:line="360" w:lineRule="auto"/>
              <w:ind w:left="0"/>
              <w:rPr>
                <w:rFonts w:asciiTheme="minorHAnsi" w:hAnsiTheme="minorHAnsi" w:cstheme="minorHAnsi"/>
                <w:sz w:val="24"/>
                <w:szCs w:val="24"/>
              </w:rPr>
            </w:pPr>
          </w:p>
          <w:p w14:paraId="6BE1B1E0" w14:textId="72727A3B" w:rsidR="000B50B7" w:rsidRPr="004E5AEA" w:rsidRDefault="000B50B7" w:rsidP="000B50B7">
            <w:pPr>
              <w:pStyle w:val="Akapitzlist"/>
              <w:tabs>
                <w:tab w:val="left" w:pos="709"/>
                <w:tab w:val="left" w:pos="1276"/>
                <w:tab w:val="left" w:pos="1418"/>
              </w:tabs>
              <w:suppressAutoHyphens/>
              <w:spacing w:before="0" w:after="0" w:line="360" w:lineRule="auto"/>
              <w:ind w:left="0"/>
              <w:rPr>
                <w:rFonts w:asciiTheme="minorHAnsi" w:hAnsiTheme="minorHAnsi" w:cstheme="minorHAnsi"/>
                <w:sz w:val="24"/>
                <w:szCs w:val="24"/>
              </w:rPr>
            </w:pPr>
          </w:p>
        </w:tc>
      </w:tr>
    </w:tbl>
    <w:p w14:paraId="45F376D8" w14:textId="77777777" w:rsidR="00652B8A" w:rsidRPr="004E5AEA" w:rsidRDefault="00652B8A" w:rsidP="00627C7D">
      <w:pPr>
        <w:pStyle w:val="Kolorowalistaakcent11"/>
        <w:tabs>
          <w:tab w:val="left" w:pos="709"/>
          <w:tab w:val="left" w:pos="1276"/>
          <w:tab w:val="left" w:pos="1418"/>
        </w:tabs>
        <w:suppressAutoHyphens/>
        <w:spacing w:before="0" w:after="0" w:line="276" w:lineRule="auto"/>
        <w:ind w:left="709"/>
        <w:rPr>
          <w:rFonts w:asciiTheme="minorHAnsi" w:hAnsiTheme="minorHAnsi" w:cstheme="minorHAnsi"/>
          <w:sz w:val="24"/>
          <w:szCs w:val="24"/>
        </w:rPr>
      </w:pPr>
    </w:p>
    <w:p w14:paraId="7DFE26B2" w14:textId="77777777" w:rsidR="000B50B7" w:rsidRPr="004E5AEA" w:rsidRDefault="000B50B7" w:rsidP="000B50B7">
      <w:pPr>
        <w:autoSpaceDE w:val="0"/>
        <w:autoSpaceDN w:val="0"/>
        <w:adjustRightInd w:val="0"/>
        <w:jc w:val="both"/>
        <w:rPr>
          <w:rFonts w:asciiTheme="minorHAnsi" w:hAnsiTheme="minorHAnsi" w:cstheme="minorHAnsi"/>
          <w:color w:val="000000"/>
          <w:lang w:val="en-US"/>
        </w:rPr>
      </w:pPr>
    </w:p>
    <w:p w14:paraId="1A1F80DD" w14:textId="1F94EC6F" w:rsidR="000B50B7" w:rsidRPr="004E5AEA" w:rsidRDefault="000B50B7" w:rsidP="000B50B7">
      <w:pPr>
        <w:autoSpaceDE w:val="0"/>
        <w:autoSpaceDN w:val="0"/>
        <w:adjustRightInd w:val="0"/>
        <w:ind w:firstLine="708"/>
        <w:jc w:val="both"/>
        <w:rPr>
          <w:rFonts w:asciiTheme="minorHAnsi" w:hAnsiTheme="minorHAnsi" w:cstheme="minorHAnsi"/>
          <w:b/>
          <w:bCs/>
          <w:color w:val="000000"/>
        </w:rPr>
      </w:pPr>
      <w:r w:rsidRPr="004E5AEA">
        <w:rPr>
          <w:rFonts w:asciiTheme="minorHAnsi" w:hAnsiTheme="minorHAnsi" w:cstheme="minorHAnsi"/>
          <w:b/>
          <w:bCs/>
          <w:color w:val="000000"/>
        </w:rPr>
        <w:t xml:space="preserve">                                                C=CN/</w:t>
      </w:r>
      <w:proofErr w:type="spellStart"/>
      <w:r w:rsidRPr="004E5AEA">
        <w:rPr>
          <w:rFonts w:asciiTheme="minorHAnsi" w:hAnsiTheme="minorHAnsi" w:cstheme="minorHAnsi"/>
          <w:b/>
          <w:bCs/>
          <w:color w:val="000000"/>
        </w:rPr>
        <w:t>Cob</w:t>
      </w:r>
      <w:proofErr w:type="spellEnd"/>
      <w:r w:rsidRPr="004E5AEA">
        <w:rPr>
          <w:rFonts w:asciiTheme="minorHAnsi" w:hAnsiTheme="minorHAnsi" w:cstheme="minorHAnsi"/>
          <w:b/>
          <w:bCs/>
          <w:color w:val="000000"/>
        </w:rPr>
        <w:t xml:space="preserve"> x </w:t>
      </w:r>
      <w:r w:rsidR="0049533C" w:rsidRPr="004E5AEA">
        <w:rPr>
          <w:rFonts w:asciiTheme="minorHAnsi" w:hAnsiTheme="minorHAnsi" w:cstheme="minorHAnsi"/>
          <w:b/>
          <w:bCs/>
          <w:color w:val="000000" w:themeColor="text1"/>
        </w:rPr>
        <w:t>100</w:t>
      </w:r>
      <w:r w:rsidR="0049533C" w:rsidRPr="004E5AEA">
        <w:rPr>
          <w:rFonts w:asciiTheme="minorHAnsi" w:hAnsiTheme="minorHAnsi" w:cstheme="minorHAnsi"/>
          <w:b/>
          <w:bCs/>
          <w:color w:val="000000"/>
        </w:rPr>
        <w:t>x</w:t>
      </w:r>
      <w:r w:rsidRPr="004E5AEA">
        <w:rPr>
          <w:rFonts w:asciiTheme="minorHAnsi" w:hAnsiTheme="minorHAnsi" w:cstheme="minorHAnsi"/>
          <w:b/>
          <w:bCs/>
          <w:color w:val="000000"/>
        </w:rPr>
        <w:t>W</w:t>
      </w:r>
    </w:p>
    <w:p w14:paraId="459F5E0D" w14:textId="77777777" w:rsidR="000B50B7" w:rsidRPr="004E5AEA" w:rsidRDefault="000B50B7" w:rsidP="000B50B7">
      <w:pPr>
        <w:autoSpaceDE w:val="0"/>
        <w:autoSpaceDN w:val="0"/>
        <w:adjustRightInd w:val="0"/>
        <w:ind w:firstLine="708"/>
        <w:jc w:val="both"/>
        <w:rPr>
          <w:rFonts w:asciiTheme="minorHAnsi" w:hAnsiTheme="minorHAnsi" w:cstheme="minorHAnsi"/>
          <w:color w:val="000000"/>
        </w:rPr>
      </w:pPr>
      <w:r w:rsidRPr="004E5AEA">
        <w:rPr>
          <w:rFonts w:asciiTheme="minorHAnsi" w:hAnsiTheme="minorHAnsi" w:cstheme="minorHAnsi"/>
          <w:color w:val="000000"/>
        </w:rPr>
        <w:t>C-kryterium cena</w:t>
      </w:r>
    </w:p>
    <w:p w14:paraId="0DE7E24E" w14:textId="77777777" w:rsidR="000B50B7" w:rsidRPr="004E5AEA" w:rsidRDefault="000B50B7" w:rsidP="000B50B7">
      <w:pPr>
        <w:autoSpaceDE w:val="0"/>
        <w:autoSpaceDN w:val="0"/>
        <w:adjustRightInd w:val="0"/>
        <w:ind w:firstLine="708"/>
        <w:jc w:val="both"/>
        <w:rPr>
          <w:rFonts w:asciiTheme="minorHAnsi" w:hAnsiTheme="minorHAnsi" w:cstheme="minorHAnsi"/>
          <w:color w:val="000000"/>
        </w:rPr>
      </w:pPr>
      <w:proofErr w:type="spellStart"/>
      <w:r w:rsidRPr="004E5AEA">
        <w:rPr>
          <w:rFonts w:asciiTheme="minorHAnsi" w:hAnsiTheme="minorHAnsi" w:cstheme="minorHAnsi"/>
          <w:color w:val="000000"/>
        </w:rPr>
        <w:t>Cn</w:t>
      </w:r>
      <w:proofErr w:type="spellEnd"/>
      <w:r w:rsidRPr="004E5AEA">
        <w:rPr>
          <w:rFonts w:asciiTheme="minorHAnsi" w:hAnsiTheme="minorHAnsi" w:cstheme="minorHAnsi"/>
          <w:color w:val="000000"/>
        </w:rPr>
        <w:t>-cena oferty najkorzystniejszej</w:t>
      </w:r>
    </w:p>
    <w:p w14:paraId="13E18C0D" w14:textId="77777777" w:rsidR="000B50B7" w:rsidRPr="004E5AEA" w:rsidRDefault="000B50B7" w:rsidP="000B50B7">
      <w:pPr>
        <w:autoSpaceDE w:val="0"/>
        <w:autoSpaceDN w:val="0"/>
        <w:adjustRightInd w:val="0"/>
        <w:ind w:firstLine="708"/>
        <w:jc w:val="both"/>
        <w:rPr>
          <w:rFonts w:asciiTheme="minorHAnsi" w:hAnsiTheme="minorHAnsi" w:cstheme="minorHAnsi"/>
          <w:color w:val="000000"/>
        </w:rPr>
      </w:pPr>
      <w:proofErr w:type="spellStart"/>
      <w:r w:rsidRPr="004E5AEA">
        <w:rPr>
          <w:rFonts w:asciiTheme="minorHAnsi" w:hAnsiTheme="minorHAnsi" w:cstheme="minorHAnsi"/>
          <w:color w:val="000000"/>
        </w:rPr>
        <w:t>Cob</w:t>
      </w:r>
      <w:proofErr w:type="spellEnd"/>
      <w:r w:rsidRPr="004E5AEA">
        <w:rPr>
          <w:rFonts w:asciiTheme="minorHAnsi" w:hAnsiTheme="minorHAnsi" w:cstheme="minorHAnsi"/>
          <w:color w:val="000000"/>
        </w:rPr>
        <w:t xml:space="preserve"> –cena oferty badanej</w:t>
      </w:r>
    </w:p>
    <w:p w14:paraId="4EC68DA9" w14:textId="77777777" w:rsidR="000B50B7" w:rsidRPr="004E5AEA" w:rsidRDefault="000B50B7" w:rsidP="000B50B7">
      <w:pPr>
        <w:autoSpaceDE w:val="0"/>
        <w:autoSpaceDN w:val="0"/>
        <w:adjustRightInd w:val="0"/>
        <w:ind w:firstLine="708"/>
        <w:jc w:val="both"/>
        <w:rPr>
          <w:rFonts w:asciiTheme="minorHAnsi" w:hAnsiTheme="minorHAnsi" w:cstheme="minorHAnsi"/>
          <w:color w:val="000000"/>
        </w:rPr>
      </w:pPr>
      <w:r w:rsidRPr="004E5AEA">
        <w:rPr>
          <w:rFonts w:asciiTheme="minorHAnsi" w:hAnsiTheme="minorHAnsi" w:cstheme="minorHAnsi"/>
          <w:color w:val="000000"/>
        </w:rPr>
        <w:t>W-waga-60%</w:t>
      </w:r>
    </w:p>
    <w:p w14:paraId="32357C6A" w14:textId="1E9672E2" w:rsidR="000B50B7" w:rsidRPr="004E5AEA" w:rsidRDefault="000B50B7" w:rsidP="000B50B7">
      <w:pPr>
        <w:autoSpaceDE w:val="0"/>
        <w:autoSpaceDN w:val="0"/>
        <w:adjustRightInd w:val="0"/>
        <w:ind w:firstLine="708"/>
        <w:jc w:val="both"/>
        <w:rPr>
          <w:rFonts w:asciiTheme="minorHAnsi" w:hAnsiTheme="minorHAnsi" w:cstheme="minorHAnsi"/>
          <w:color w:val="000000"/>
        </w:rPr>
      </w:pPr>
      <w:r w:rsidRPr="004E5AEA">
        <w:rPr>
          <w:rFonts w:asciiTheme="minorHAnsi" w:hAnsiTheme="minorHAnsi" w:cstheme="minorHAnsi"/>
          <w:color w:val="000000"/>
        </w:rPr>
        <w:t>T-termin wykonania za</w:t>
      </w:r>
      <w:r w:rsidR="00FC36C7" w:rsidRPr="004E5AEA">
        <w:rPr>
          <w:rFonts w:asciiTheme="minorHAnsi" w:hAnsiTheme="minorHAnsi" w:cstheme="minorHAnsi"/>
          <w:color w:val="000000"/>
        </w:rPr>
        <w:t>mówienia</w:t>
      </w:r>
      <w:r w:rsidRPr="004E5AEA">
        <w:rPr>
          <w:rFonts w:asciiTheme="minorHAnsi" w:hAnsiTheme="minorHAnsi" w:cstheme="minorHAnsi"/>
          <w:color w:val="000000"/>
        </w:rPr>
        <w:t xml:space="preserve"> </w:t>
      </w:r>
    </w:p>
    <w:p w14:paraId="48F2B730" w14:textId="0CC2095E" w:rsidR="000B50B7" w:rsidRPr="004E5AEA" w:rsidRDefault="000B50B7" w:rsidP="000B50B7">
      <w:pPr>
        <w:autoSpaceDE w:val="0"/>
        <w:autoSpaceDN w:val="0"/>
        <w:adjustRightInd w:val="0"/>
        <w:ind w:firstLine="708"/>
        <w:jc w:val="both"/>
        <w:rPr>
          <w:rFonts w:asciiTheme="minorHAnsi" w:hAnsiTheme="minorHAnsi" w:cstheme="minorHAnsi"/>
          <w:color w:val="000000"/>
        </w:rPr>
      </w:pPr>
      <w:r w:rsidRPr="004E5AEA">
        <w:rPr>
          <w:rFonts w:asciiTheme="minorHAnsi" w:hAnsiTheme="minorHAnsi" w:cstheme="minorHAnsi"/>
          <w:color w:val="000000"/>
        </w:rPr>
        <w:t>O-oferta najkorzystniejsza</w:t>
      </w:r>
    </w:p>
    <w:p w14:paraId="226A8D9F" w14:textId="7292909D" w:rsidR="000B50B7" w:rsidRPr="004E5AEA" w:rsidRDefault="000B50B7" w:rsidP="000B50B7">
      <w:pPr>
        <w:autoSpaceDE w:val="0"/>
        <w:autoSpaceDN w:val="0"/>
        <w:adjustRightInd w:val="0"/>
        <w:jc w:val="both"/>
        <w:rPr>
          <w:rFonts w:asciiTheme="minorHAnsi" w:hAnsiTheme="minorHAnsi" w:cstheme="minorHAnsi"/>
          <w:b/>
          <w:bCs/>
          <w:color w:val="000000"/>
        </w:rPr>
      </w:pPr>
      <w:r w:rsidRPr="004E5AEA">
        <w:rPr>
          <w:rFonts w:asciiTheme="minorHAnsi" w:hAnsiTheme="minorHAnsi" w:cstheme="minorHAnsi"/>
          <w:color w:val="000000"/>
        </w:rPr>
        <w:tab/>
        <w:t xml:space="preserve">                                                  </w:t>
      </w:r>
      <w:r w:rsidRPr="004E5AEA">
        <w:rPr>
          <w:rFonts w:asciiTheme="minorHAnsi" w:hAnsiTheme="minorHAnsi" w:cstheme="minorHAnsi"/>
          <w:b/>
          <w:bCs/>
          <w:color w:val="000000"/>
        </w:rPr>
        <w:t>O =C+T</w:t>
      </w:r>
    </w:p>
    <w:p w14:paraId="38B17A1F" w14:textId="77777777" w:rsidR="00B616C3" w:rsidRPr="004E5AEA" w:rsidRDefault="00B616C3" w:rsidP="000B50B7">
      <w:pPr>
        <w:autoSpaceDE w:val="0"/>
        <w:autoSpaceDN w:val="0"/>
        <w:adjustRightInd w:val="0"/>
        <w:jc w:val="both"/>
        <w:rPr>
          <w:rFonts w:asciiTheme="minorHAnsi" w:hAnsiTheme="minorHAnsi" w:cstheme="minorHAnsi"/>
          <w:color w:val="FF0000"/>
        </w:rPr>
      </w:pPr>
    </w:p>
    <w:p w14:paraId="76E60513" w14:textId="6A21EC47" w:rsidR="006A45E7" w:rsidRPr="004E5AEA" w:rsidRDefault="000B50B7" w:rsidP="00504817">
      <w:pPr>
        <w:autoSpaceDE w:val="0"/>
        <w:autoSpaceDN w:val="0"/>
        <w:adjustRightInd w:val="0"/>
        <w:spacing w:line="360" w:lineRule="auto"/>
        <w:jc w:val="both"/>
        <w:rPr>
          <w:rFonts w:asciiTheme="minorHAnsi" w:hAnsiTheme="minorHAnsi" w:cstheme="minorHAnsi"/>
          <w:color w:val="000000"/>
        </w:rPr>
      </w:pPr>
      <w:r w:rsidRPr="004E5AEA">
        <w:rPr>
          <w:rFonts w:asciiTheme="minorHAnsi" w:hAnsiTheme="minorHAnsi" w:cstheme="minorHAnsi"/>
          <w:color w:val="000000"/>
        </w:rPr>
        <w:t>Zamawiający udzieli zamówienia Wykonawcy, który uzyskał w wyniku oceny ofert najwyższą liczbę punktów zgodnie z kryteriami oceny ofert</w:t>
      </w:r>
      <w:r w:rsidR="000444C6" w:rsidRPr="004E5AEA">
        <w:rPr>
          <w:rFonts w:asciiTheme="minorHAnsi" w:hAnsiTheme="minorHAnsi" w:cstheme="minorHAnsi"/>
          <w:color w:val="000000"/>
        </w:rPr>
        <w:t xml:space="preserve"> w zakresie </w:t>
      </w:r>
      <w:r w:rsidR="00B35EA0" w:rsidRPr="004E5AEA">
        <w:rPr>
          <w:rFonts w:asciiTheme="minorHAnsi" w:hAnsiTheme="minorHAnsi" w:cstheme="minorHAnsi"/>
          <w:color w:val="000000"/>
        </w:rPr>
        <w:t xml:space="preserve"> </w:t>
      </w:r>
      <w:r w:rsidR="000444C6" w:rsidRPr="004E5AEA">
        <w:rPr>
          <w:rFonts w:asciiTheme="minorHAnsi" w:hAnsiTheme="minorHAnsi" w:cstheme="minorHAnsi"/>
          <w:color w:val="000000"/>
        </w:rPr>
        <w:t>zamówienia.</w:t>
      </w:r>
    </w:p>
    <w:p w14:paraId="5A1E9A41" w14:textId="434DB6EA" w:rsidR="00D9784D" w:rsidRPr="004E5AEA" w:rsidRDefault="00D9784D" w:rsidP="00627C7D">
      <w:pPr>
        <w:pStyle w:val="Kolorowalistaakcent11"/>
        <w:tabs>
          <w:tab w:val="left" w:pos="709"/>
          <w:tab w:val="left" w:pos="1276"/>
          <w:tab w:val="left" w:pos="1418"/>
        </w:tabs>
        <w:suppressAutoHyphens/>
        <w:spacing w:before="0" w:after="0" w:line="276" w:lineRule="auto"/>
        <w:ind w:left="709" w:hanging="709"/>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4E5AEA" w14:paraId="5616FA0B" w14:textId="77777777" w:rsidTr="00CB2EDF">
        <w:trPr>
          <w:jc w:val="center"/>
        </w:trPr>
        <w:tc>
          <w:tcPr>
            <w:tcW w:w="9070" w:type="dxa"/>
            <w:tcBorders>
              <w:bottom w:val="single" w:sz="4" w:space="0" w:color="auto"/>
            </w:tcBorders>
            <w:shd w:val="clear" w:color="auto" w:fill="D9D9D9" w:themeFill="background1" w:themeFillShade="D9"/>
          </w:tcPr>
          <w:p w14:paraId="631088B4" w14:textId="0BB81FEA"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1</w:t>
            </w:r>
            <w:r w:rsidR="00FE5B21" w:rsidRPr="004E5AEA">
              <w:rPr>
                <w:rFonts w:asciiTheme="minorHAnsi" w:hAnsiTheme="minorHAnsi" w:cstheme="minorHAnsi"/>
              </w:rPr>
              <w:t>8</w:t>
            </w:r>
          </w:p>
          <w:p w14:paraId="0C593A1C" w14:textId="1994D8D6" w:rsidR="00D9784D" w:rsidRPr="004E5AEA" w:rsidRDefault="000405D0"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WYBÓR NAJKORZYSTNIEJSZEJ OFERTY</w:t>
            </w:r>
          </w:p>
        </w:tc>
      </w:tr>
    </w:tbl>
    <w:p w14:paraId="2C76FDD4" w14:textId="77777777" w:rsidR="008E02E9" w:rsidRPr="004E5AEA" w:rsidRDefault="008E02E9" w:rsidP="00FE5B21">
      <w:pPr>
        <w:pStyle w:val="Kolorowalistaakcent11"/>
        <w:tabs>
          <w:tab w:val="left" w:pos="709"/>
          <w:tab w:val="left" w:pos="1276"/>
          <w:tab w:val="left" w:pos="1418"/>
        </w:tabs>
        <w:suppressAutoHyphens/>
        <w:spacing w:before="0" w:after="0" w:line="276" w:lineRule="auto"/>
        <w:ind w:left="0"/>
        <w:rPr>
          <w:rFonts w:asciiTheme="minorHAnsi" w:hAnsiTheme="minorHAnsi" w:cstheme="minorHAnsi"/>
          <w:color w:val="000000"/>
          <w:sz w:val="24"/>
          <w:szCs w:val="24"/>
        </w:rPr>
      </w:pPr>
    </w:p>
    <w:p w14:paraId="2D35A454" w14:textId="03F1C8BD" w:rsidR="000405D0" w:rsidRPr="004E5AEA" w:rsidRDefault="000405D0" w:rsidP="000918CD">
      <w:pPr>
        <w:pStyle w:val="Akapitzlist"/>
        <w:numPr>
          <w:ilvl w:val="1"/>
          <w:numId w:val="53"/>
        </w:numPr>
        <w:shd w:val="clear" w:color="auto" w:fill="FFFFFF"/>
        <w:spacing w:before="72"/>
        <w:ind w:left="709" w:hanging="709"/>
        <w:rPr>
          <w:rFonts w:asciiTheme="minorHAnsi" w:hAnsiTheme="minorHAnsi" w:cstheme="minorHAnsi"/>
          <w:color w:val="000000"/>
          <w:sz w:val="24"/>
          <w:szCs w:val="24"/>
        </w:rPr>
      </w:pPr>
      <w:r w:rsidRPr="004E5AEA">
        <w:rPr>
          <w:rFonts w:asciiTheme="minorHAnsi" w:hAnsiTheme="minorHAnsi" w:cstheme="minorHAnsi"/>
          <w:color w:val="000000" w:themeColor="text1"/>
          <w:sz w:val="24"/>
          <w:szCs w:val="24"/>
        </w:rPr>
        <w:t>Zamawiający wybiera najkorzystniejszą ofertę w terminie związania ofertą.</w:t>
      </w:r>
      <w:r w:rsidR="00B616C3" w:rsidRPr="004E5AEA">
        <w:rPr>
          <w:rFonts w:asciiTheme="minorHAnsi" w:hAnsiTheme="minorHAnsi" w:cstheme="minorHAnsi"/>
          <w:color w:val="000000" w:themeColor="text1"/>
          <w:sz w:val="24"/>
          <w:szCs w:val="24"/>
        </w:rPr>
        <w:t xml:space="preserve"> </w:t>
      </w:r>
    </w:p>
    <w:p w14:paraId="7DEDF4D7" w14:textId="1CF42114" w:rsidR="000405D0" w:rsidRPr="004E5AEA" w:rsidRDefault="000405D0" w:rsidP="000918CD">
      <w:pPr>
        <w:pStyle w:val="Listanumerowana2"/>
        <w:widowControl w:val="0"/>
        <w:numPr>
          <w:ilvl w:val="1"/>
          <w:numId w:val="53"/>
        </w:numPr>
        <w:tabs>
          <w:tab w:val="left" w:pos="993"/>
        </w:tabs>
        <w:spacing w:line="276" w:lineRule="auto"/>
        <w:ind w:left="709" w:hanging="709"/>
        <w:rPr>
          <w:rFonts w:asciiTheme="minorHAnsi" w:hAnsiTheme="minorHAnsi" w:cstheme="minorHAnsi"/>
          <w:color w:val="000000" w:themeColor="text1"/>
          <w:sz w:val="24"/>
        </w:rPr>
      </w:pPr>
      <w:r w:rsidRPr="004E5AEA">
        <w:rPr>
          <w:rFonts w:asciiTheme="minorHAnsi" w:hAnsiTheme="minorHAnsi" w:cstheme="minorHAnsi"/>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CD6E381" w14:textId="55398F4A" w:rsidR="000405D0" w:rsidRPr="004E5AEA" w:rsidRDefault="000405D0" w:rsidP="000918CD">
      <w:pPr>
        <w:pStyle w:val="Listanumerowana2"/>
        <w:widowControl w:val="0"/>
        <w:numPr>
          <w:ilvl w:val="1"/>
          <w:numId w:val="53"/>
        </w:numPr>
        <w:tabs>
          <w:tab w:val="left" w:pos="993"/>
        </w:tabs>
        <w:spacing w:line="276" w:lineRule="auto"/>
        <w:ind w:left="709" w:hanging="709"/>
        <w:rPr>
          <w:rFonts w:asciiTheme="minorHAnsi" w:hAnsiTheme="minorHAnsi" w:cstheme="minorHAnsi"/>
          <w:color w:val="000000" w:themeColor="text1"/>
          <w:sz w:val="24"/>
        </w:rPr>
      </w:pPr>
      <w:r w:rsidRPr="004E5AEA">
        <w:rPr>
          <w:rFonts w:asciiTheme="minorHAnsi" w:hAnsiTheme="minorHAnsi" w:cstheme="minorHAnsi"/>
          <w:color w:val="000000"/>
          <w:sz w:val="24"/>
        </w:rPr>
        <w:t xml:space="preserve">Stosownie do art. 253 ust. 1 ustawy </w:t>
      </w:r>
      <w:proofErr w:type="spellStart"/>
      <w:r w:rsidRPr="004E5AEA">
        <w:rPr>
          <w:rFonts w:asciiTheme="minorHAnsi" w:hAnsiTheme="minorHAnsi" w:cstheme="minorHAnsi"/>
          <w:color w:val="000000"/>
          <w:sz w:val="24"/>
        </w:rPr>
        <w:t>Pzp</w:t>
      </w:r>
      <w:proofErr w:type="spellEnd"/>
      <w:r w:rsidRPr="004E5AEA">
        <w:rPr>
          <w:rFonts w:asciiTheme="minorHAnsi" w:hAnsiTheme="minorHAnsi" w:cstheme="minorHAnsi"/>
          <w:color w:val="000000"/>
          <w:sz w:val="24"/>
        </w:rPr>
        <w:t xml:space="preserve">, Zamawiający </w:t>
      </w:r>
      <w:r w:rsidRPr="004E5AEA">
        <w:rPr>
          <w:rFonts w:asciiTheme="minorHAnsi" w:hAnsiTheme="minorHAnsi" w:cstheme="minorHAnsi"/>
          <w:color w:val="000000" w:themeColor="text1"/>
          <w:sz w:val="24"/>
        </w:rPr>
        <w:t xml:space="preserve">niezwłocznie po wyborze najkorzystniejszej oferty informuje równocześnie Wykonawców, którzy złożyli </w:t>
      </w:r>
      <w:r w:rsidRPr="004E5AEA">
        <w:rPr>
          <w:rFonts w:asciiTheme="minorHAnsi" w:hAnsiTheme="minorHAnsi" w:cstheme="minorHAnsi"/>
          <w:color w:val="000000" w:themeColor="text1"/>
          <w:sz w:val="24"/>
        </w:rPr>
        <w:br/>
        <w:t>oferty, o:</w:t>
      </w:r>
    </w:p>
    <w:p w14:paraId="4AE28808" w14:textId="77777777" w:rsidR="000405D0" w:rsidRPr="004E5AEA" w:rsidRDefault="000405D0" w:rsidP="000918CD">
      <w:pPr>
        <w:pStyle w:val="Akapitzlist"/>
        <w:numPr>
          <w:ilvl w:val="0"/>
          <w:numId w:val="52"/>
        </w:numPr>
        <w:tabs>
          <w:tab w:val="left" w:pos="1134"/>
          <w:tab w:val="left" w:pos="1276"/>
        </w:tabs>
        <w:suppressAutoHyphens/>
        <w:spacing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w:t>
      </w:r>
      <w:r w:rsidRPr="004E5AEA">
        <w:rPr>
          <w:rFonts w:asciiTheme="minorHAnsi" w:hAnsiTheme="minorHAnsi" w:cstheme="minorHAnsi"/>
          <w:color w:val="000000"/>
          <w:sz w:val="24"/>
          <w:szCs w:val="24"/>
        </w:rPr>
        <w:lastRenderedPageBreak/>
        <w:t>albo miejsca zamieszkania, jeżeli są miejscami wykonywania działalności Wykonawców, którzy złożyli oferty, a także punktację przyznaną ofertom w każdym kryterium oceny ofert i łączną punktację,</w:t>
      </w:r>
    </w:p>
    <w:p w14:paraId="6F896F46" w14:textId="77777777" w:rsidR="000405D0" w:rsidRPr="004E5AEA" w:rsidRDefault="000405D0" w:rsidP="000918CD">
      <w:pPr>
        <w:pStyle w:val="Akapitzlist"/>
        <w:numPr>
          <w:ilvl w:val="0"/>
          <w:numId w:val="52"/>
        </w:numPr>
        <w:tabs>
          <w:tab w:val="left" w:pos="1134"/>
          <w:tab w:val="left" w:pos="1276"/>
        </w:tabs>
        <w:suppressAutoHyphens/>
        <w:spacing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Wykonawcach, których oferty zostały odrzucone.</w:t>
      </w:r>
    </w:p>
    <w:p w14:paraId="067EBE81" w14:textId="1B3A5F6C" w:rsidR="000405D0" w:rsidRPr="004E5AEA" w:rsidRDefault="000405D0" w:rsidP="000405D0">
      <w:pPr>
        <w:pStyle w:val="Akapitzlist"/>
        <w:tabs>
          <w:tab w:val="left" w:pos="709"/>
          <w:tab w:val="left" w:pos="1276"/>
          <w:tab w:val="left" w:pos="1418"/>
        </w:tabs>
        <w:suppressAutoHyphens/>
        <w:spacing w:before="0" w:after="0" w:line="276" w:lineRule="auto"/>
        <w:ind w:left="709" w:hanging="709"/>
        <w:rPr>
          <w:rFonts w:asciiTheme="minorHAnsi" w:hAnsiTheme="minorHAnsi" w:cstheme="minorHAnsi"/>
          <w:i/>
          <w:color w:val="000000"/>
          <w:sz w:val="24"/>
          <w:szCs w:val="24"/>
        </w:rPr>
      </w:pPr>
      <w:r w:rsidRPr="004E5AEA">
        <w:rPr>
          <w:rFonts w:asciiTheme="minorHAnsi" w:hAnsiTheme="minorHAnsi" w:cstheme="minorHAnsi"/>
          <w:i/>
          <w:color w:val="000000"/>
          <w:sz w:val="24"/>
          <w:szCs w:val="24"/>
        </w:rPr>
        <w:tab/>
        <w:t>podaj</w:t>
      </w:r>
      <w:r w:rsidRPr="004E5AEA">
        <w:rPr>
          <w:rFonts w:asciiTheme="minorHAnsi" w:eastAsia="Calibri" w:hAnsiTheme="minorHAnsi" w:cstheme="minorHAnsi"/>
          <w:i/>
          <w:color w:val="000000"/>
          <w:sz w:val="24"/>
          <w:szCs w:val="24"/>
        </w:rPr>
        <w:t>ą</w:t>
      </w:r>
      <w:r w:rsidRPr="004E5AEA">
        <w:rPr>
          <w:rFonts w:asciiTheme="minorHAnsi" w:hAnsiTheme="minorHAnsi" w:cstheme="minorHAnsi"/>
          <w:i/>
          <w:color w:val="000000"/>
          <w:sz w:val="24"/>
          <w:szCs w:val="24"/>
        </w:rPr>
        <w:t>c uzasadnienie faktyczne i prawne.</w:t>
      </w:r>
    </w:p>
    <w:p w14:paraId="20A67726" w14:textId="51FADA03" w:rsidR="000405D0" w:rsidRPr="004E5AEA" w:rsidRDefault="000405D0" w:rsidP="000918CD">
      <w:pPr>
        <w:pStyle w:val="Akapitzlist"/>
        <w:numPr>
          <w:ilvl w:val="1"/>
          <w:numId w:val="53"/>
        </w:numPr>
        <w:tabs>
          <w:tab w:val="left" w:pos="709"/>
          <w:tab w:val="left" w:pos="1276"/>
          <w:tab w:val="left" w:pos="1418"/>
        </w:tabs>
        <w:suppressAutoHyphens/>
        <w:spacing w:line="276" w:lineRule="auto"/>
        <w:ind w:left="709" w:hanging="709"/>
        <w:rPr>
          <w:rFonts w:asciiTheme="minorHAnsi" w:hAnsiTheme="minorHAnsi" w:cstheme="minorHAnsi"/>
          <w:color w:val="000000"/>
          <w:sz w:val="24"/>
          <w:szCs w:val="24"/>
        </w:rPr>
      </w:pPr>
      <w:r w:rsidRPr="004E5AEA">
        <w:rPr>
          <w:rFonts w:asciiTheme="minorHAnsi" w:hAnsiTheme="minorHAnsi" w:cstheme="minorHAnsi"/>
          <w:bCs/>
          <w:color w:val="000000" w:themeColor="text1"/>
          <w:sz w:val="24"/>
          <w:szCs w:val="24"/>
        </w:rPr>
        <w:t xml:space="preserve">Zamawiający udostępnia niezwłocznie informacje, o których mowa w pkt </w:t>
      </w:r>
      <w:r w:rsidRPr="004E5AEA">
        <w:rPr>
          <w:rFonts w:asciiTheme="minorHAnsi" w:hAnsiTheme="minorHAnsi" w:cstheme="minorHAnsi"/>
          <w:color w:val="000000"/>
          <w:sz w:val="24"/>
          <w:szCs w:val="24"/>
        </w:rPr>
        <w:t xml:space="preserve">18.3 </w:t>
      </w:r>
      <w:proofErr w:type="spellStart"/>
      <w:r w:rsidRPr="004E5AEA">
        <w:rPr>
          <w:rFonts w:asciiTheme="minorHAnsi" w:hAnsiTheme="minorHAnsi" w:cstheme="minorHAnsi"/>
          <w:color w:val="000000"/>
          <w:sz w:val="24"/>
          <w:szCs w:val="24"/>
        </w:rPr>
        <w:t>tiret</w:t>
      </w:r>
      <w:proofErr w:type="spellEnd"/>
      <w:r w:rsidRPr="004E5AEA">
        <w:rPr>
          <w:rFonts w:asciiTheme="minorHAnsi" w:hAnsiTheme="minorHAnsi" w:cstheme="minorHAnsi"/>
          <w:color w:val="000000"/>
          <w:sz w:val="24"/>
          <w:szCs w:val="24"/>
        </w:rPr>
        <w:t xml:space="preserve"> pierwszy SWZ</w:t>
      </w:r>
      <w:r w:rsidRPr="004E5AEA">
        <w:rPr>
          <w:rFonts w:asciiTheme="minorHAnsi" w:hAnsiTheme="minorHAnsi" w:cstheme="minorHAnsi"/>
          <w:bCs/>
          <w:color w:val="000000" w:themeColor="text1"/>
          <w:sz w:val="24"/>
          <w:szCs w:val="24"/>
        </w:rPr>
        <w:t xml:space="preserve">, na stronie internetowej prowadzonego postępowania: </w:t>
      </w:r>
    </w:p>
    <w:p w14:paraId="2293B244" w14:textId="617BBD5F" w:rsidR="000405D0" w:rsidRPr="004E5AEA" w:rsidRDefault="004D2FF2" w:rsidP="00504817">
      <w:pPr>
        <w:pStyle w:val="Akapitzlist"/>
        <w:tabs>
          <w:tab w:val="left" w:pos="567"/>
        </w:tabs>
        <w:autoSpaceDE w:val="0"/>
        <w:autoSpaceDN w:val="0"/>
        <w:adjustRightInd w:val="0"/>
        <w:spacing w:line="276" w:lineRule="auto"/>
        <w:ind w:left="500"/>
        <w:rPr>
          <w:rFonts w:asciiTheme="minorHAnsi" w:hAnsiTheme="minorHAnsi" w:cstheme="minorHAnsi"/>
          <w:bCs/>
          <w:sz w:val="24"/>
          <w:szCs w:val="24"/>
        </w:rPr>
      </w:pPr>
      <w:r w:rsidRPr="004E5AEA">
        <w:rPr>
          <w:rFonts w:asciiTheme="minorHAnsi" w:hAnsiTheme="minorHAnsi" w:cstheme="minorHAnsi"/>
          <w:bCs/>
          <w:sz w:val="24"/>
          <w:szCs w:val="24"/>
        </w:rPr>
        <w:t xml:space="preserve">  </w:t>
      </w:r>
      <w:hyperlink r:id="rId29" w:history="1">
        <w:r w:rsidR="008F6913" w:rsidRPr="004E5AEA">
          <w:rPr>
            <w:rStyle w:val="Hipercze"/>
            <w:rFonts w:asciiTheme="minorHAnsi" w:hAnsiTheme="minorHAnsi" w:cstheme="minorHAnsi"/>
            <w:sz w:val="24"/>
            <w:szCs w:val="24"/>
          </w:rPr>
          <w:t>http://w</w:t>
        </w:r>
        <w:r w:rsidR="008F6913" w:rsidRPr="004E5AEA">
          <w:rPr>
            <w:rStyle w:val="Hipercze"/>
            <w:rFonts w:asciiTheme="minorHAnsi" w:hAnsiTheme="minorHAnsi" w:cstheme="minorHAnsi"/>
            <w:b/>
            <w:bCs/>
            <w:sz w:val="24"/>
            <w:szCs w:val="24"/>
          </w:rPr>
          <w:t>ww.</w:t>
        </w:r>
        <w:r w:rsidR="008F6913" w:rsidRPr="004E5AEA">
          <w:rPr>
            <w:rStyle w:val="Hipercze"/>
            <w:rFonts w:asciiTheme="minorHAnsi" w:hAnsiTheme="minorHAnsi" w:cstheme="minorHAnsi"/>
            <w:sz w:val="24"/>
            <w:szCs w:val="24"/>
          </w:rPr>
          <w:t>ugradzynpodlaski.bip.lubelskie.pl</w:t>
        </w:r>
      </w:hyperlink>
      <w:r w:rsidR="008F6913" w:rsidRPr="004E5AEA">
        <w:rPr>
          <w:rFonts w:asciiTheme="minorHAnsi" w:hAnsiTheme="minorHAnsi" w:cstheme="minorHAnsi"/>
          <w:sz w:val="24"/>
          <w:szCs w:val="24"/>
        </w:rPr>
        <w:t xml:space="preserve"> </w:t>
      </w:r>
      <w:r w:rsidR="00D2690D" w:rsidRPr="004E5AEA">
        <w:rPr>
          <w:rFonts w:asciiTheme="minorHAnsi" w:hAnsiTheme="minorHAnsi" w:cstheme="minorHAnsi"/>
          <w:sz w:val="24"/>
          <w:szCs w:val="24"/>
        </w:rPr>
        <w:t xml:space="preserve">, </w:t>
      </w:r>
      <w:r w:rsidR="0008357D" w:rsidRPr="004E5AEA">
        <w:rPr>
          <w:rFonts w:asciiTheme="minorHAnsi" w:hAnsiTheme="minorHAnsi" w:cstheme="minorHAnsi"/>
          <w:b/>
          <w:bCs/>
          <w:color w:val="000000" w:themeColor="text1"/>
          <w:sz w:val="24"/>
          <w:szCs w:val="24"/>
        </w:rPr>
        <w:t>https://ezamowienia.gov.pl</w:t>
      </w:r>
    </w:p>
    <w:p w14:paraId="1F52B097" w14:textId="77777777" w:rsidR="00D9784D" w:rsidRPr="004E5AEA" w:rsidRDefault="00D9784D" w:rsidP="00627C7D">
      <w:pPr>
        <w:pStyle w:val="Kolorowalistaakcent11"/>
        <w:tabs>
          <w:tab w:val="left" w:pos="1134"/>
          <w:tab w:val="left" w:pos="1276"/>
          <w:tab w:val="left" w:pos="1418"/>
        </w:tabs>
        <w:suppressAutoHyphens/>
        <w:spacing w:before="0" w:after="0" w:line="276" w:lineRule="auto"/>
        <w:ind w:left="0"/>
        <w:rPr>
          <w:rFonts w:asciiTheme="minorHAnsi" w:hAnsiTheme="minorHAnsi" w:cstheme="min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E5AEA" w14:paraId="15C76440" w14:textId="77777777" w:rsidTr="000405D0">
        <w:trPr>
          <w:trHeight w:val="1015"/>
          <w:jc w:val="center"/>
        </w:trPr>
        <w:tc>
          <w:tcPr>
            <w:tcW w:w="9102" w:type="dxa"/>
            <w:tcBorders>
              <w:bottom w:val="single" w:sz="4" w:space="0" w:color="auto"/>
            </w:tcBorders>
            <w:shd w:val="clear" w:color="auto" w:fill="D9D9D9" w:themeFill="background1" w:themeFillShade="D9"/>
          </w:tcPr>
          <w:p w14:paraId="424D5A83" w14:textId="6B5B1C59"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 xml:space="preserve">Rozdział </w:t>
            </w:r>
            <w:r w:rsidR="00451E97" w:rsidRPr="004E5AEA">
              <w:rPr>
                <w:rFonts w:asciiTheme="minorHAnsi" w:hAnsiTheme="minorHAnsi" w:cstheme="minorHAnsi"/>
              </w:rPr>
              <w:t>19</w:t>
            </w:r>
          </w:p>
          <w:p w14:paraId="2C961C46" w14:textId="11B9E0E1" w:rsidR="00D9784D" w:rsidRPr="004E5AEA" w:rsidRDefault="000405D0" w:rsidP="000405D0">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 xml:space="preserve">INFORMACJE O FORMALNOŚCIACH, JAKIE MUSZĄ ZOSTAĆ DOPEŁNIONE </w:t>
            </w:r>
            <w:r w:rsidRPr="004E5AEA">
              <w:rPr>
                <w:rFonts w:asciiTheme="minorHAnsi" w:hAnsiTheme="minorHAnsi" w:cstheme="minorHAnsi"/>
                <w:b/>
              </w:rPr>
              <w:br/>
              <w:t>PO WYBORZE OFERTY W CELU ZAWARCIA UMOWY W SPRAWIE ZAMÓWIENIA PUBLICZNEGO</w:t>
            </w:r>
          </w:p>
        </w:tc>
      </w:tr>
    </w:tbl>
    <w:p w14:paraId="1D5DB548" w14:textId="77777777" w:rsidR="00687671" w:rsidRPr="004E5AEA" w:rsidRDefault="00687671" w:rsidP="00627C7D">
      <w:pPr>
        <w:pStyle w:val="Kolorowalistaakcent11"/>
        <w:widowControl w:val="0"/>
        <w:suppressAutoHyphens/>
        <w:spacing w:line="276" w:lineRule="auto"/>
        <w:outlineLvl w:val="3"/>
        <w:rPr>
          <w:rFonts w:asciiTheme="minorHAnsi" w:hAnsiTheme="minorHAnsi" w:cstheme="minorHAnsi"/>
          <w:sz w:val="24"/>
          <w:szCs w:val="24"/>
        </w:rPr>
      </w:pPr>
    </w:p>
    <w:p w14:paraId="52688771" w14:textId="1148D4E8" w:rsidR="00451E97" w:rsidRPr="004E5AEA" w:rsidRDefault="00D9784D" w:rsidP="000918CD">
      <w:pPr>
        <w:pStyle w:val="Kolorowalistaakcent11"/>
        <w:widowControl w:val="0"/>
        <w:numPr>
          <w:ilvl w:val="1"/>
          <w:numId w:val="42"/>
        </w:numPr>
        <w:suppressAutoHyphens/>
        <w:spacing w:line="276" w:lineRule="auto"/>
        <w:ind w:left="851" w:hanging="851"/>
        <w:outlineLvl w:val="3"/>
        <w:rPr>
          <w:rFonts w:asciiTheme="minorHAnsi" w:hAnsiTheme="minorHAnsi" w:cstheme="minorHAnsi"/>
          <w:sz w:val="24"/>
          <w:szCs w:val="24"/>
        </w:rPr>
      </w:pPr>
      <w:r w:rsidRPr="004E5AEA">
        <w:rPr>
          <w:rFonts w:asciiTheme="minorHAnsi" w:hAnsiTheme="min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766AE039" w14:textId="77777777" w:rsidR="00451E97" w:rsidRPr="004E5AEA" w:rsidRDefault="00D9784D" w:rsidP="000918CD">
      <w:pPr>
        <w:pStyle w:val="Kolorowalistaakcent11"/>
        <w:widowControl w:val="0"/>
        <w:numPr>
          <w:ilvl w:val="1"/>
          <w:numId w:val="42"/>
        </w:numPr>
        <w:suppressAutoHyphens/>
        <w:spacing w:line="276" w:lineRule="auto"/>
        <w:ind w:left="851" w:hanging="851"/>
        <w:outlineLvl w:val="3"/>
        <w:rPr>
          <w:rFonts w:asciiTheme="minorHAnsi" w:hAnsiTheme="minorHAnsi" w:cstheme="minorHAnsi"/>
          <w:sz w:val="24"/>
          <w:szCs w:val="24"/>
        </w:rPr>
      </w:pPr>
      <w:r w:rsidRPr="004E5AEA">
        <w:rPr>
          <w:rFonts w:asciiTheme="minorHAnsi" w:hAnsiTheme="minorHAnsi" w:cstheme="minorHAnsi"/>
          <w:sz w:val="24"/>
          <w:szCs w:val="24"/>
        </w:rPr>
        <w:t xml:space="preserve">Osoby reprezentujące </w:t>
      </w:r>
      <w:r w:rsidR="007631EC" w:rsidRPr="004E5AEA">
        <w:rPr>
          <w:rFonts w:asciiTheme="minorHAnsi" w:hAnsiTheme="minorHAnsi" w:cstheme="minorHAnsi"/>
          <w:sz w:val="24"/>
          <w:szCs w:val="24"/>
        </w:rPr>
        <w:t>W</w:t>
      </w:r>
      <w:r w:rsidRPr="004E5AEA">
        <w:rPr>
          <w:rFonts w:asciiTheme="minorHAnsi" w:hAnsiTheme="minorHAnsi" w:cstheme="minorHAnsi"/>
          <w:sz w:val="24"/>
          <w:szCs w:val="24"/>
        </w:rPr>
        <w:t xml:space="preserve">ykonawcę przy podpisywaniu umowy powinny posiadać ze sobą dokumenty potwierdzające ich umocowanie do reprezentowania </w:t>
      </w:r>
      <w:r w:rsidR="007631EC" w:rsidRPr="004E5AEA">
        <w:rPr>
          <w:rFonts w:asciiTheme="minorHAnsi" w:hAnsiTheme="minorHAnsi" w:cstheme="minorHAnsi"/>
          <w:sz w:val="24"/>
          <w:szCs w:val="24"/>
        </w:rPr>
        <w:t>W</w:t>
      </w:r>
      <w:r w:rsidRPr="004E5AEA">
        <w:rPr>
          <w:rFonts w:asciiTheme="minorHAnsi" w:hAnsiTheme="minorHAnsi" w:cstheme="minorHAnsi"/>
          <w:sz w:val="24"/>
          <w:szCs w:val="24"/>
        </w:rPr>
        <w:t>ykonawcy, o ile umocowanie to nie będzie wynikać z dokumentów załączonych do oferty.</w:t>
      </w:r>
    </w:p>
    <w:p w14:paraId="38618C1C" w14:textId="3EA12B8C" w:rsidR="00451E97" w:rsidRPr="004E5AEA" w:rsidRDefault="00D9784D" w:rsidP="000918CD">
      <w:pPr>
        <w:pStyle w:val="Kolorowalistaakcent11"/>
        <w:widowControl w:val="0"/>
        <w:numPr>
          <w:ilvl w:val="1"/>
          <w:numId w:val="42"/>
        </w:numPr>
        <w:suppressAutoHyphens/>
        <w:spacing w:line="276" w:lineRule="auto"/>
        <w:ind w:left="851" w:hanging="851"/>
        <w:outlineLvl w:val="3"/>
        <w:rPr>
          <w:rFonts w:asciiTheme="minorHAnsi" w:hAnsiTheme="minorHAnsi" w:cstheme="minorHAnsi"/>
          <w:sz w:val="24"/>
          <w:szCs w:val="24"/>
        </w:rPr>
      </w:pPr>
      <w:r w:rsidRPr="004E5AEA">
        <w:rPr>
          <w:rFonts w:asciiTheme="minorHAnsi" w:hAnsiTheme="minorHAnsi" w:cstheme="minorHAnsi"/>
          <w:sz w:val="24"/>
          <w:szCs w:val="24"/>
        </w:rPr>
        <w:t xml:space="preserve">O terminie złożenia dokumentu, o którym mowa w pkt </w:t>
      </w:r>
      <w:r w:rsidR="00451E97" w:rsidRPr="004E5AEA">
        <w:rPr>
          <w:rFonts w:asciiTheme="minorHAnsi" w:hAnsiTheme="minorHAnsi" w:cstheme="minorHAnsi"/>
          <w:sz w:val="24"/>
          <w:szCs w:val="24"/>
        </w:rPr>
        <w:t>19</w:t>
      </w:r>
      <w:r w:rsidR="000405D0" w:rsidRPr="004E5AEA">
        <w:rPr>
          <w:rFonts w:asciiTheme="minorHAnsi" w:hAnsiTheme="minorHAnsi" w:cstheme="minorHAnsi"/>
          <w:sz w:val="24"/>
          <w:szCs w:val="24"/>
        </w:rPr>
        <w:t>.1 SWZ</w:t>
      </w:r>
      <w:r w:rsidRPr="004E5AEA">
        <w:rPr>
          <w:rFonts w:asciiTheme="minorHAnsi" w:hAnsiTheme="minorHAnsi" w:cstheme="minorHAnsi"/>
          <w:sz w:val="24"/>
          <w:szCs w:val="24"/>
        </w:rPr>
        <w:t xml:space="preserve"> Zamawiający powiadomi Wykonawcę odrębnym pismem.</w:t>
      </w:r>
    </w:p>
    <w:p w14:paraId="33FCF49E" w14:textId="2390C9A3" w:rsidR="00D9784D" w:rsidRPr="004E5AEA" w:rsidRDefault="00D9784D" w:rsidP="000918CD">
      <w:pPr>
        <w:pStyle w:val="Kolorowalistaakcent11"/>
        <w:widowControl w:val="0"/>
        <w:numPr>
          <w:ilvl w:val="1"/>
          <w:numId w:val="42"/>
        </w:numPr>
        <w:suppressAutoHyphens/>
        <w:spacing w:line="276" w:lineRule="auto"/>
        <w:ind w:left="851" w:hanging="851"/>
        <w:outlineLvl w:val="3"/>
        <w:rPr>
          <w:rFonts w:asciiTheme="minorHAnsi" w:hAnsiTheme="minorHAnsi" w:cstheme="minorHAnsi"/>
          <w:sz w:val="24"/>
          <w:szCs w:val="24"/>
        </w:rPr>
      </w:pPr>
      <w:r w:rsidRPr="004E5AEA">
        <w:rPr>
          <w:rFonts w:asciiTheme="minorHAnsi" w:hAnsiTheme="minorHAnsi" w:cstheme="minorHAnsi"/>
          <w:sz w:val="24"/>
          <w:szCs w:val="24"/>
        </w:rPr>
        <w:t>Wykonawca zobowiązany jest do wniesienia zabezpieczenia należytego wykonania umowy na warunkach określonych w rozdziale 2</w:t>
      </w:r>
      <w:r w:rsidR="00451E97" w:rsidRPr="004E5AEA">
        <w:rPr>
          <w:rFonts w:asciiTheme="minorHAnsi" w:hAnsiTheme="minorHAnsi" w:cstheme="minorHAnsi"/>
          <w:sz w:val="24"/>
          <w:szCs w:val="24"/>
        </w:rPr>
        <w:t xml:space="preserve">0 </w:t>
      </w:r>
      <w:r w:rsidRPr="004E5AEA">
        <w:rPr>
          <w:rFonts w:asciiTheme="minorHAnsi" w:hAnsiTheme="minorHAnsi" w:cstheme="minorHAnsi"/>
          <w:sz w:val="24"/>
          <w:szCs w:val="24"/>
        </w:rPr>
        <w:t xml:space="preserve">niniejszej </w:t>
      </w:r>
      <w:r w:rsidR="00A435B8" w:rsidRPr="004E5AEA">
        <w:rPr>
          <w:rFonts w:asciiTheme="minorHAnsi" w:hAnsiTheme="minorHAnsi" w:cstheme="minorHAnsi"/>
          <w:sz w:val="24"/>
          <w:szCs w:val="24"/>
        </w:rPr>
        <w:t>SWZ</w:t>
      </w:r>
      <w:r w:rsidRPr="004E5AEA">
        <w:rPr>
          <w:rFonts w:asciiTheme="minorHAnsi" w:hAnsiTheme="minorHAnsi" w:cstheme="minorHAnsi"/>
          <w:sz w:val="24"/>
          <w:szCs w:val="24"/>
        </w:rPr>
        <w:t>.</w:t>
      </w:r>
    </w:p>
    <w:p w14:paraId="235F8590" w14:textId="77777777" w:rsidR="000405D0" w:rsidRPr="004E5AEA" w:rsidRDefault="000405D0" w:rsidP="000B50B7">
      <w:pPr>
        <w:pStyle w:val="Kolorowalistaakcent11"/>
        <w:widowControl w:val="0"/>
        <w:suppressAutoHyphens/>
        <w:spacing w:line="276" w:lineRule="auto"/>
        <w:ind w:left="0"/>
        <w:outlineLvl w:val="3"/>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E5AEA" w14:paraId="0C00BC1A" w14:textId="77777777" w:rsidTr="000405D0">
        <w:trPr>
          <w:jc w:val="center"/>
        </w:trPr>
        <w:tc>
          <w:tcPr>
            <w:tcW w:w="9072" w:type="dxa"/>
            <w:tcBorders>
              <w:bottom w:val="single" w:sz="4" w:space="0" w:color="auto"/>
            </w:tcBorders>
            <w:shd w:val="clear" w:color="auto" w:fill="D9D9D9" w:themeFill="background1" w:themeFillShade="D9"/>
          </w:tcPr>
          <w:p w14:paraId="0F07EA85" w14:textId="70B0EE42"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2</w:t>
            </w:r>
            <w:r w:rsidR="00451E97" w:rsidRPr="004E5AEA">
              <w:rPr>
                <w:rFonts w:asciiTheme="minorHAnsi" w:hAnsiTheme="minorHAnsi" w:cstheme="minorHAnsi"/>
              </w:rPr>
              <w:t>0</w:t>
            </w:r>
          </w:p>
          <w:p w14:paraId="3DBCB88D" w14:textId="3BFF4CED" w:rsidR="00D9784D" w:rsidRPr="004E5AEA" w:rsidRDefault="00D9784D" w:rsidP="00E57BEC">
            <w:pPr>
              <w:pStyle w:val="Kolorowalistaakcent11"/>
              <w:autoSpaceDE w:val="0"/>
              <w:autoSpaceDN w:val="0"/>
              <w:adjustRightInd w:val="0"/>
              <w:spacing w:line="276" w:lineRule="auto"/>
              <w:ind w:left="0"/>
              <w:jc w:val="center"/>
              <w:rPr>
                <w:rFonts w:asciiTheme="minorHAnsi" w:hAnsiTheme="minorHAnsi" w:cstheme="minorHAnsi"/>
                <w:sz w:val="24"/>
                <w:szCs w:val="24"/>
              </w:rPr>
            </w:pPr>
            <w:r w:rsidRPr="004E5AEA">
              <w:rPr>
                <w:rFonts w:asciiTheme="minorHAnsi" w:hAnsiTheme="minorHAnsi" w:cstheme="minorHAnsi"/>
                <w:b/>
                <w:sz w:val="24"/>
                <w:szCs w:val="24"/>
              </w:rPr>
              <w:t xml:space="preserve">WYMAGANIA DOTYCZĄCE ZABEZPIECZENIA NALEŻYTEGO </w:t>
            </w:r>
            <w:r w:rsidRPr="004E5AEA">
              <w:rPr>
                <w:rFonts w:asciiTheme="minorHAnsi" w:hAnsiTheme="minorHAnsi" w:cstheme="minorHAnsi"/>
                <w:b/>
                <w:sz w:val="24"/>
                <w:szCs w:val="24"/>
              </w:rPr>
              <w:br/>
              <w:t>WYKONANIA UMOWY</w:t>
            </w:r>
          </w:p>
        </w:tc>
      </w:tr>
    </w:tbl>
    <w:p w14:paraId="133CD62A" w14:textId="6740D2C7" w:rsidR="00687671" w:rsidRPr="004E5AEA" w:rsidRDefault="00687671" w:rsidP="00627C7D">
      <w:pPr>
        <w:pStyle w:val="Kolorowalistaakcent11"/>
        <w:tabs>
          <w:tab w:val="left" w:pos="709"/>
        </w:tabs>
        <w:autoSpaceDE w:val="0"/>
        <w:autoSpaceDN w:val="0"/>
        <w:adjustRightInd w:val="0"/>
        <w:spacing w:line="276" w:lineRule="auto"/>
        <w:rPr>
          <w:rFonts w:asciiTheme="minorHAnsi" w:hAnsiTheme="minorHAnsi" w:cstheme="minorHAnsi"/>
          <w:bCs/>
          <w:sz w:val="24"/>
          <w:szCs w:val="24"/>
        </w:rPr>
      </w:pPr>
    </w:p>
    <w:p w14:paraId="6D46A10F" w14:textId="66BA2F59" w:rsidR="00E57BEC" w:rsidRPr="004E5AEA" w:rsidRDefault="00E57BEC" w:rsidP="000918CD">
      <w:pPr>
        <w:pStyle w:val="Kolorowalistaakcent11"/>
        <w:numPr>
          <w:ilvl w:val="1"/>
          <w:numId w:val="43"/>
        </w:numPr>
        <w:autoSpaceDE w:val="0"/>
        <w:autoSpaceDN w:val="0"/>
        <w:adjustRightInd w:val="0"/>
        <w:spacing w:line="276" w:lineRule="auto"/>
        <w:ind w:left="709" w:hanging="709"/>
        <w:rPr>
          <w:rFonts w:asciiTheme="minorHAnsi" w:hAnsiTheme="minorHAnsi" w:cstheme="minorHAnsi"/>
          <w:bCs/>
          <w:sz w:val="24"/>
          <w:szCs w:val="24"/>
        </w:rPr>
      </w:pPr>
      <w:r w:rsidRPr="004E5AEA">
        <w:rPr>
          <w:rFonts w:asciiTheme="minorHAnsi" w:hAnsiTheme="minorHAnsi" w:cstheme="minorHAnsi"/>
          <w:bCs/>
          <w:sz w:val="24"/>
          <w:szCs w:val="24"/>
        </w:rPr>
        <w:t xml:space="preserve">Zamawiający wymaga wniesienia zabezpieczenia w zakresie zamówienia. </w:t>
      </w:r>
    </w:p>
    <w:p w14:paraId="4E391116" w14:textId="1CFF5D2F" w:rsidR="005052D9" w:rsidRPr="004E5AEA" w:rsidRDefault="00B437D1" w:rsidP="000918CD">
      <w:pPr>
        <w:pStyle w:val="Kolorowalistaakcent11"/>
        <w:numPr>
          <w:ilvl w:val="1"/>
          <w:numId w:val="43"/>
        </w:numPr>
        <w:autoSpaceDE w:val="0"/>
        <w:autoSpaceDN w:val="0"/>
        <w:adjustRightInd w:val="0"/>
        <w:spacing w:line="276" w:lineRule="auto"/>
        <w:ind w:left="709" w:hanging="709"/>
        <w:rPr>
          <w:rFonts w:asciiTheme="minorHAnsi" w:hAnsiTheme="minorHAnsi" w:cstheme="minorHAnsi"/>
          <w:bCs/>
          <w:sz w:val="24"/>
          <w:szCs w:val="24"/>
        </w:rPr>
      </w:pPr>
      <w:r w:rsidRPr="004E5AEA">
        <w:rPr>
          <w:rFonts w:asciiTheme="minorHAnsi" w:hAnsiTheme="minorHAnsi" w:cstheme="minorHAnsi"/>
          <w:bCs/>
          <w:sz w:val="24"/>
          <w:szCs w:val="24"/>
        </w:rPr>
        <w:t>Wykonawca, którego oferta zostanie uznana za najkorzystniejszą, zobowiązany będzie do wniesienia zabezpieczenia należytego wykonania umowy w wysokości</w:t>
      </w:r>
      <w:r w:rsidRPr="004E5AEA">
        <w:rPr>
          <w:rFonts w:asciiTheme="minorHAnsi" w:hAnsiTheme="minorHAnsi" w:cstheme="minorHAnsi"/>
          <w:bCs/>
          <w:sz w:val="24"/>
          <w:szCs w:val="24"/>
        </w:rPr>
        <w:br/>
      </w:r>
      <w:r w:rsidR="000B50B7" w:rsidRPr="004E5AEA">
        <w:rPr>
          <w:rFonts w:asciiTheme="minorHAnsi" w:hAnsiTheme="minorHAnsi" w:cstheme="minorHAnsi"/>
          <w:b/>
          <w:bCs/>
          <w:sz w:val="24"/>
          <w:szCs w:val="24"/>
        </w:rPr>
        <w:t>5</w:t>
      </w:r>
      <w:r w:rsidRPr="004E5AEA">
        <w:rPr>
          <w:rFonts w:asciiTheme="minorHAnsi" w:hAnsiTheme="minorHAnsi" w:cstheme="minorHAnsi"/>
          <w:b/>
          <w:bCs/>
          <w:sz w:val="24"/>
          <w:szCs w:val="24"/>
        </w:rPr>
        <w:t xml:space="preserve"> % ceny brutto oferty (z podatkiem VAT</w:t>
      </w:r>
      <w:r w:rsidR="00E57BEC" w:rsidRPr="004E5AEA">
        <w:rPr>
          <w:rFonts w:asciiTheme="minorHAnsi" w:hAnsiTheme="minorHAnsi" w:cstheme="minorHAnsi"/>
          <w:b/>
          <w:bCs/>
          <w:sz w:val="24"/>
          <w:szCs w:val="24"/>
        </w:rPr>
        <w:t>)</w:t>
      </w:r>
    </w:p>
    <w:p w14:paraId="718B09B5" w14:textId="4373D82D" w:rsidR="00430F97" w:rsidRPr="004E5AEA" w:rsidRDefault="00430F97" w:rsidP="000918CD">
      <w:pPr>
        <w:pStyle w:val="Kolorowalistaakcent11"/>
        <w:numPr>
          <w:ilvl w:val="1"/>
          <w:numId w:val="43"/>
        </w:numPr>
        <w:autoSpaceDE w:val="0"/>
        <w:autoSpaceDN w:val="0"/>
        <w:adjustRightInd w:val="0"/>
        <w:spacing w:line="276" w:lineRule="auto"/>
        <w:ind w:left="709" w:hanging="709"/>
        <w:rPr>
          <w:rFonts w:asciiTheme="minorHAnsi" w:hAnsiTheme="minorHAnsi" w:cstheme="minorHAnsi"/>
          <w:bCs/>
          <w:sz w:val="24"/>
          <w:szCs w:val="24"/>
        </w:rPr>
      </w:pPr>
      <w:r w:rsidRPr="004E5AEA">
        <w:rPr>
          <w:rFonts w:asciiTheme="minorHAnsi" w:hAnsiTheme="minorHAnsi" w:cstheme="minorHAnsi"/>
          <w:bCs/>
          <w:sz w:val="24"/>
          <w:szCs w:val="24"/>
        </w:rPr>
        <w:t>Zabezpieczenie należytego wykonania umowy może być wniesione według wyboru Wykonawcy w jednej lub w kilku następujących formach:</w:t>
      </w:r>
    </w:p>
    <w:p w14:paraId="7E005C43" w14:textId="77777777" w:rsidR="00430F97" w:rsidRPr="004E5AEA" w:rsidRDefault="00430F97" w:rsidP="000918CD">
      <w:pPr>
        <w:pStyle w:val="Kolorowalistaakcent11"/>
        <w:numPr>
          <w:ilvl w:val="1"/>
          <w:numId w:val="27"/>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4E5AEA">
        <w:rPr>
          <w:rFonts w:asciiTheme="minorHAnsi" w:hAnsiTheme="minorHAnsi" w:cstheme="minorHAnsi"/>
          <w:bCs/>
          <w:sz w:val="24"/>
          <w:szCs w:val="24"/>
        </w:rPr>
        <w:t>pieniądzu,</w:t>
      </w:r>
    </w:p>
    <w:p w14:paraId="6EE06BC0" w14:textId="77777777" w:rsidR="00430F97" w:rsidRPr="004E5AEA" w:rsidRDefault="00430F97" w:rsidP="000918CD">
      <w:pPr>
        <w:pStyle w:val="Kolorowalistaakcent11"/>
        <w:numPr>
          <w:ilvl w:val="1"/>
          <w:numId w:val="27"/>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4E5AEA">
        <w:rPr>
          <w:rFonts w:asciiTheme="minorHAnsi" w:hAnsiTheme="minorHAnsi" w:cstheme="minorHAnsi"/>
          <w:bCs/>
          <w:sz w:val="24"/>
          <w:szCs w:val="24"/>
        </w:rPr>
        <w:t>poręczeniach bankowych lub poręczeniach spółdzielczej kasy oszczędnościowo-kredytowej, z tym, że poręczenie kasy jest zawsze zobowiązaniem pieniężnym,</w:t>
      </w:r>
    </w:p>
    <w:p w14:paraId="172AA316" w14:textId="77777777" w:rsidR="000405D0" w:rsidRPr="004E5AEA" w:rsidRDefault="00430F97" w:rsidP="000918CD">
      <w:pPr>
        <w:pStyle w:val="Kolorowalistaakcent11"/>
        <w:numPr>
          <w:ilvl w:val="1"/>
          <w:numId w:val="27"/>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4E5AEA">
        <w:rPr>
          <w:rFonts w:asciiTheme="minorHAnsi" w:hAnsiTheme="minorHAnsi" w:cstheme="minorHAnsi"/>
          <w:bCs/>
          <w:sz w:val="24"/>
          <w:szCs w:val="24"/>
        </w:rPr>
        <w:t xml:space="preserve">gwarancjach bankowych, </w:t>
      </w:r>
    </w:p>
    <w:p w14:paraId="329296DE" w14:textId="1A458C7D" w:rsidR="00430F97" w:rsidRPr="004E5AEA" w:rsidRDefault="00430F97" w:rsidP="000918CD">
      <w:pPr>
        <w:pStyle w:val="Kolorowalistaakcent11"/>
        <w:numPr>
          <w:ilvl w:val="1"/>
          <w:numId w:val="27"/>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4E5AEA">
        <w:rPr>
          <w:rFonts w:asciiTheme="minorHAnsi" w:hAnsiTheme="minorHAnsi" w:cstheme="minorHAnsi"/>
          <w:bCs/>
          <w:sz w:val="24"/>
          <w:szCs w:val="24"/>
        </w:rPr>
        <w:t>gwarancjach ubezpieczeniowych</w:t>
      </w:r>
      <w:r w:rsidR="000405D0" w:rsidRPr="004E5AEA">
        <w:rPr>
          <w:rFonts w:asciiTheme="minorHAnsi" w:hAnsiTheme="minorHAnsi" w:cstheme="minorHAnsi"/>
          <w:bCs/>
          <w:sz w:val="24"/>
          <w:szCs w:val="24"/>
        </w:rPr>
        <w:t>,</w:t>
      </w:r>
    </w:p>
    <w:p w14:paraId="3CB28EB4" w14:textId="19672955" w:rsidR="00430F97" w:rsidRPr="004E5AEA" w:rsidRDefault="00430F97" w:rsidP="000918CD">
      <w:pPr>
        <w:pStyle w:val="Kolorowalistaakcent11"/>
        <w:numPr>
          <w:ilvl w:val="1"/>
          <w:numId w:val="27"/>
        </w:numPr>
        <w:tabs>
          <w:tab w:val="left" w:pos="993"/>
        </w:tabs>
        <w:autoSpaceDE w:val="0"/>
        <w:autoSpaceDN w:val="0"/>
        <w:adjustRightInd w:val="0"/>
        <w:spacing w:line="276" w:lineRule="auto"/>
        <w:ind w:left="993" w:hanging="283"/>
        <w:rPr>
          <w:rFonts w:asciiTheme="minorHAnsi" w:hAnsiTheme="minorHAnsi" w:cstheme="minorHAnsi"/>
          <w:bCs/>
          <w:sz w:val="24"/>
          <w:szCs w:val="24"/>
        </w:rPr>
      </w:pPr>
      <w:r w:rsidRPr="004E5AEA">
        <w:rPr>
          <w:rFonts w:asciiTheme="minorHAnsi" w:hAnsiTheme="minorHAnsi" w:cstheme="minorHAnsi"/>
          <w:bCs/>
          <w:sz w:val="24"/>
          <w:szCs w:val="24"/>
        </w:rPr>
        <w:lastRenderedPageBreak/>
        <w:t>poręczeniach udzielanych przez podmioty, o których mowa w art. 6b ust. 5 pkt 2 ustawy z dnia 9 listopada 2000 r. o utworzeniu Polskiej Agencji Rozwoju Przedsiębiorczości</w:t>
      </w:r>
      <w:r w:rsidR="00107981" w:rsidRPr="004E5AEA">
        <w:rPr>
          <w:rFonts w:asciiTheme="minorHAnsi" w:hAnsiTheme="minorHAnsi" w:cstheme="minorHAnsi"/>
          <w:bCs/>
          <w:sz w:val="24"/>
          <w:szCs w:val="24"/>
        </w:rPr>
        <w:t>.</w:t>
      </w:r>
    </w:p>
    <w:p w14:paraId="291950E1" w14:textId="46A961F2" w:rsidR="00D9784D" w:rsidRPr="004E5AEA" w:rsidRDefault="00D9784D" w:rsidP="000918CD">
      <w:pPr>
        <w:pStyle w:val="Kolorowalistaakcent11"/>
        <w:numPr>
          <w:ilvl w:val="1"/>
          <w:numId w:val="43"/>
        </w:numPr>
        <w:tabs>
          <w:tab w:val="left" w:pos="709"/>
        </w:tabs>
        <w:autoSpaceDE w:val="0"/>
        <w:autoSpaceDN w:val="0"/>
        <w:adjustRightInd w:val="0"/>
        <w:spacing w:before="0" w:after="0" w:line="276" w:lineRule="auto"/>
        <w:rPr>
          <w:rFonts w:asciiTheme="minorHAnsi" w:hAnsiTheme="minorHAnsi" w:cstheme="minorHAnsi"/>
          <w:bCs/>
          <w:sz w:val="24"/>
          <w:szCs w:val="24"/>
        </w:rPr>
      </w:pPr>
      <w:r w:rsidRPr="004E5AEA">
        <w:rPr>
          <w:rFonts w:asciiTheme="minorHAnsi" w:hAnsiTheme="minorHAnsi" w:cstheme="minorHAnsi"/>
          <w:bCs/>
          <w:sz w:val="24"/>
          <w:szCs w:val="24"/>
        </w:rPr>
        <w:t xml:space="preserve">Zabezpieczenie wnoszone w pieniądzu wpłaca się przelewem na rachunek </w:t>
      </w:r>
      <w:r w:rsidR="00D34D1E" w:rsidRPr="004E5AEA">
        <w:rPr>
          <w:rFonts w:asciiTheme="minorHAnsi" w:hAnsiTheme="minorHAnsi" w:cstheme="minorHAnsi"/>
          <w:bCs/>
          <w:sz w:val="24"/>
          <w:szCs w:val="24"/>
        </w:rPr>
        <w:t xml:space="preserve"> </w:t>
      </w:r>
      <w:r w:rsidRPr="004E5AEA">
        <w:rPr>
          <w:rFonts w:asciiTheme="minorHAnsi" w:hAnsiTheme="minorHAnsi" w:cstheme="minorHAnsi"/>
          <w:bCs/>
          <w:sz w:val="24"/>
          <w:szCs w:val="24"/>
        </w:rPr>
        <w:t>bankowy Zamawiającego:</w:t>
      </w:r>
      <w:r w:rsidR="004D2FF2" w:rsidRPr="004E5AEA">
        <w:rPr>
          <w:rFonts w:asciiTheme="minorHAnsi" w:hAnsiTheme="minorHAnsi" w:cstheme="minorHAnsi"/>
          <w:b/>
          <w:bCs/>
          <w:color w:val="000000"/>
          <w:sz w:val="24"/>
          <w:szCs w:val="24"/>
        </w:rPr>
        <w:t xml:space="preserve"> BS Radzyń Podlaski nr </w:t>
      </w:r>
      <w:r w:rsidR="0008357D" w:rsidRPr="004E5AEA">
        <w:rPr>
          <w:rFonts w:asciiTheme="minorHAnsi" w:hAnsiTheme="minorHAnsi" w:cstheme="minorHAnsi"/>
          <w:b/>
          <w:color w:val="000000"/>
          <w:sz w:val="24"/>
          <w:szCs w:val="24"/>
        </w:rPr>
        <w:t>21 8046 0002 2001 0000 0101 0050</w:t>
      </w:r>
    </w:p>
    <w:p w14:paraId="2A70C409" w14:textId="0A80BD57" w:rsidR="00430F97" w:rsidRPr="004E5AEA" w:rsidRDefault="00430F97" w:rsidP="000918CD">
      <w:pPr>
        <w:pStyle w:val="Kolorowalistaakcent11"/>
        <w:numPr>
          <w:ilvl w:val="1"/>
          <w:numId w:val="43"/>
        </w:numPr>
        <w:autoSpaceDE w:val="0"/>
        <w:autoSpaceDN w:val="0"/>
        <w:adjustRightInd w:val="0"/>
        <w:spacing w:before="0" w:after="0" w:line="276" w:lineRule="auto"/>
        <w:ind w:left="709" w:hanging="709"/>
        <w:rPr>
          <w:rFonts w:asciiTheme="minorHAnsi" w:hAnsiTheme="minorHAnsi" w:cstheme="minorHAnsi"/>
          <w:bCs/>
          <w:sz w:val="24"/>
          <w:szCs w:val="24"/>
        </w:rPr>
      </w:pPr>
      <w:r w:rsidRPr="004E5AEA">
        <w:rPr>
          <w:rFonts w:asciiTheme="minorHAnsi" w:hAnsiTheme="minorHAnsi" w:cstheme="minorHAnsi"/>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r w:rsidR="00107981" w:rsidRPr="004E5AEA">
        <w:rPr>
          <w:rFonts w:asciiTheme="minorHAnsi" w:hAnsiTheme="minorHAnsi" w:cstheme="minorHAnsi"/>
          <w:bCs/>
          <w:sz w:val="24"/>
          <w:szCs w:val="24"/>
        </w:rPr>
        <w:t xml:space="preserve"> </w:t>
      </w:r>
      <w:r w:rsidR="00107981" w:rsidRPr="004E5AEA">
        <w:rPr>
          <w:rFonts w:asciiTheme="minorHAnsi" w:hAnsiTheme="minorHAnsi" w:cstheme="minorHAnsi"/>
          <w:color w:val="000000"/>
          <w:sz w:val="24"/>
          <w:szCs w:val="24"/>
          <w:shd w:val="clear" w:color="auto" w:fill="FFFFFF"/>
        </w:rPr>
        <w:t>W przypadku wniesienia wadium w pieniądzu wykonawca może wyrazić zgodę na zaliczenie kwoty wadium na poczet zabezpieczenia.</w:t>
      </w:r>
    </w:p>
    <w:p w14:paraId="56E138A9" w14:textId="7F472E00" w:rsidR="00A37528" w:rsidRPr="004E5AEA" w:rsidRDefault="00107981" w:rsidP="00E57BEC">
      <w:pPr>
        <w:pStyle w:val="Kolorowalistaakcent11"/>
        <w:numPr>
          <w:ilvl w:val="1"/>
          <w:numId w:val="43"/>
        </w:numPr>
        <w:autoSpaceDE w:val="0"/>
        <w:autoSpaceDN w:val="0"/>
        <w:adjustRightInd w:val="0"/>
        <w:spacing w:line="276" w:lineRule="auto"/>
        <w:rPr>
          <w:rFonts w:asciiTheme="minorHAnsi" w:hAnsiTheme="minorHAnsi" w:cstheme="minorHAnsi"/>
          <w:bCs/>
          <w:sz w:val="24"/>
          <w:szCs w:val="24"/>
        </w:rPr>
      </w:pPr>
      <w:r w:rsidRPr="004E5AEA">
        <w:rPr>
          <w:rFonts w:asciiTheme="minorHAnsi" w:hAnsiTheme="minorHAnsi" w:cstheme="minorHAnsi"/>
          <w:color w:val="000000"/>
          <w:sz w:val="24"/>
          <w:szCs w:val="24"/>
          <w:shd w:val="clear" w:color="auto" w:fill="FFFFFF"/>
        </w:rPr>
        <w:t xml:space="preserve">Zabezpieczenie służy pokryciu roszczeń z tytułu niewykonania lub nienależytego wykonania umowy. </w:t>
      </w:r>
      <w:r w:rsidR="009F1E21" w:rsidRPr="004E5AEA">
        <w:rPr>
          <w:rFonts w:asciiTheme="minorHAnsi" w:hAnsiTheme="minorHAnsi" w:cstheme="minorHAnsi"/>
          <w:color w:val="000000"/>
          <w:sz w:val="24"/>
          <w:szCs w:val="24"/>
        </w:rPr>
        <w:t xml:space="preserve">Kwota stanowiąca </w:t>
      </w:r>
      <w:r w:rsidR="00F61D84" w:rsidRPr="004E5AEA">
        <w:rPr>
          <w:rFonts w:asciiTheme="minorHAnsi" w:hAnsiTheme="minorHAnsi" w:cstheme="minorHAnsi"/>
          <w:color w:val="000000"/>
          <w:sz w:val="24"/>
          <w:szCs w:val="24"/>
        </w:rPr>
        <w:t>70</w:t>
      </w:r>
      <w:r w:rsidR="009F1E21" w:rsidRPr="004E5AEA">
        <w:rPr>
          <w:rFonts w:asciiTheme="minorHAnsi" w:hAnsiTheme="minorHAnsi" w:cstheme="minorHAnsi"/>
          <w:color w:val="000000"/>
          <w:sz w:val="24"/>
          <w:szCs w:val="24"/>
        </w:rPr>
        <w:t>% zabezpieczenia należytego wykonania umowy, zostanie zwrócona w terminie 30 dni od dnia podpisania protokołu odbioru końcowego</w:t>
      </w:r>
      <w:r w:rsidR="00E57BEC" w:rsidRPr="004E5AEA">
        <w:rPr>
          <w:rFonts w:asciiTheme="minorHAnsi" w:hAnsiTheme="minorHAnsi" w:cstheme="minorHAnsi"/>
          <w:color w:val="000000"/>
          <w:sz w:val="24"/>
          <w:szCs w:val="24"/>
        </w:rPr>
        <w:t>.</w:t>
      </w:r>
      <w:r w:rsidR="00F61D84" w:rsidRPr="004E5AEA">
        <w:rPr>
          <w:rFonts w:asciiTheme="minorHAnsi" w:hAnsiTheme="minorHAnsi" w:cstheme="minorHAnsi"/>
          <w:color w:val="000000"/>
          <w:sz w:val="24"/>
          <w:szCs w:val="24"/>
        </w:rPr>
        <w:t xml:space="preserve"> Kwota 30% zabezpieczenia zostanie pozostawiona na poczet z tytułu gwarancji i rękojmi.</w:t>
      </w:r>
    </w:p>
    <w:p w14:paraId="1E33FEFC" w14:textId="77C1E882" w:rsidR="009F1E21" w:rsidRPr="004E5AEA" w:rsidRDefault="009F1E21" w:rsidP="000918CD">
      <w:pPr>
        <w:pStyle w:val="Kolorowalistaakcent11"/>
        <w:numPr>
          <w:ilvl w:val="1"/>
          <w:numId w:val="43"/>
        </w:numPr>
        <w:autoSpaceDE w:val="0"/>
        <w:autoSpaceDN w:val="0"/>
        <w:adjustRightInd w:val="0"/>
        <w:spacing w:before="0" w:after="0" w:line="276" w:lineRule="auto"/>
        <w:ind w:left="709" w:hanging="709"/>
        <w:rPr>
          <w:rFonts w:asciiTheme="minorHAnsi" w:hAnsiTheme="minorHAnsi" w:cstheme="minorHAnsi"/>
          <w:bCs/>
          <w:sz w:val="24"/>
          <w:szCs w:val="24"/>
        </w:rPr>
      </w:pPr>
      <w:r w:rsidRPr="004E5AEA">
        <w:rPr>
          <w:rFonts w:asciiTheme="minorHAnsi" w:hAnsiTheme="minorHAnsi" w:cstheme="minorHAns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4C027F9" w14:textId="77777777" w:rsidR="006708E0" w:rsidRPr="004E5AEA" w:rsidRDefault="006708E0" w:rsidP="00627C7D">
      <w:pPr>
        <w:pStyle w:val="Kolorowalistaakcent11"/>
        <w:tabs>
          <w:tab w:val="left" w:pos="709"/>
        </w:tabs>
        <w:autoSpaceDE w:val="0"/>
        <w:autoSpaceDN w:val="0"/>
        <w:adjustRightInd w:val="0"/>
        <w:spacing w:before="0" w:after="0" w:line="276" w:lineRule="auto"/>
        <w:ind w:left="709"/>
        <w:rPr>
          <w:rFonts w:asciiTheme="minorHAnsi" w:hAnsiTheme="minorHAnsi" w:cstheme="minorHAnsi"/>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E5AEA" w14:paraId="3D9163C4" w14:textId="77777777" w:rsidTr="000405D0">
        <w:trPr>
          <w:jc w:val="center"/>
        </w:trPr>
        <w:tc>
          <w:tcPr>
            <w:tcW w:w="9102" w:type="dxa"/>
            <w:tcBorders>
              <w:bottom w:val="single" w:sz="4" w:space="0" w:color="auto"/>
            </w:tcBorders>
            <w:shd w:val="clear" w:color="auto" w:fill="D9D9D9" w:themeFill="background1" w:themeFillShade="D9"/>
          </w:tcPr>
          <w:p w14:paraId="3ACA760A" w14:textId="6D6AD735"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2</w:t>
            </w:r>
            <w:r w:rsidR="005052D9" w:rsidRPr="004E5AEA">
              <w:rPr>
                <w:rFonts w:asciiTheme="minorHAnsi" w:hAnsiTheme="minorHAnsi" w:cstheme="minorHAnsi"/>
              </w:rPr>
              <w:t>1</w:t>
            </w:r>
          </w:p>
          <w:p w14:paraId="79189826" w14:textId="6B1590D4" w:rsidR="000405D0" w:rsidRPr="004E5AEA" w:rsidRDefault="000405D0" w:rsidP="000405D0">
            <w:pPr>
              <w:suppressAutoHyphens/>
              <w:spacing w:line="276" w:lineRule="auto"/>
              <w:contextualSpacing/>
              <w:jc w:val="center"/>
              <w:textAlignment w:val="baseline"/>
              <w:rPr>
                <w:rFonts w:asciiTheme="minorHAnsi" w:hAnsiTheme="minorHAnsi" w:cstheme="minorHAnsi"/>
                <w:b/>
              </w:rPr>
            </w:pPr>
            <w:r w:rsidRPr="004E5AEA">
              <w:rPr>
                <w:rFonts w:asciiTheme="minorHAnsi" w:hAnsiTheme="minorHAnsi" w:cstheme="minorHAnsi"/>
                <w:b/>
              </w:rPr>
              <w:t xml:space="preserve">PROJEKTOWANE POSTANOWIENIA UMOWY W SPRAWIE ZAMÓWIENIA </w:t>
            </w:r>
          </w:p>
          <w:p w14:paraId="3F91D088" w14:textId="0EA1196C" w:rsidR="000405D0" w:rsidRPr="004E5AEA" w:rsidRDefault="000405D0" w:rsidP="000405D0">
            <w:pPr>
              <w:suppressAutoHyphens/>
              <w:spacing w:line="276" w:lineRule="auto"/>
              <w:contextualSpacing/>
              <w:jc w:val="center"/>
              <w:textAlignment w:val="baseline"/>
              <w:rPr>
                <w:rFonts w:asciiTheme="minorHAnsi" w:hAnsiTheme="minorHAnsi" w:cstheme="minorHAnsi"/>
                <w:b/>
              </w:rPr>
            </w:pPr>
            <w:r w:rsidRPr="004E5AEA">
              <w:rPr>
                <w:rFonts w:asciiTheme="minorHAnsi" w:hAnsiTheme="minorHAnsi" w:cstheme="minorHAnsi"/>
                <w:b/>
              </w:rPr>
              <w:t xml:space="preserve">PUBLICZNEGO, KTÓRE ZOSTANĄ WPROWADZONE DO UMOWY </w:t>
            </w:r>
          </w:p>
          <w:p w14:paraId="041F3DC5" w14:textId="643EDCE6" w:rsidR="00D9784D" w:rsidRPr="004E5AEA" w:rsidRDefault="000405D0" w:rsidP="000405D0">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W SPRAWIE ZAMÓWIENIA PUBLICZNEGO</w:t>
            </w:r>
          </w:p>
        </w:tc>
      </w:tr>
    </w:tbl>
    <w:p w14:paraId="118236C1" w14:textId="77777777" w:rsidR="005052D9" w:rsidRPr="004E5AEA" w:rsidRDefault="005052D9" w:rsidP="005052D9">
      <w:pPr>
        <w:pStyle w:val="Kolorowalistaakcent11"/>
        <w:widowControl w:val="0"/>
        <w:suppressAutoHyphens/>
        <w:spacing w:line="276" w:lineRule="auto"/>
        <w:outlineLvl w:val="3"/>
        <w:rPr>
          <w:rFonts w:asciiTheme="minorHAnsi" w:hAnsiTheme="minorHAnsi" w:cstheme="minorHAnsi"/>
          <w:sz w:val="24"/>
          <w:szCs w:val="24"/>
        </w:rPr>
      </w:pPr>
    </w:p>
    <w:p w14:paraId="2BA312AA" w14:textId="354337FA" w:rsidR="005052D9" w:rsidRPr="004E5AEA" w:rsidRDefault="005052D9" w:rsidP="000918CD">
      <w:pPr>
        <w:pStyle w:val="Kolorowalistaakcent11"/>
        <w:widowControl w:val="0"/>
        <w:numPr>
          <w:ilvl w:val="1"/>
          <w:numId w:val="44"/>
        </w:numPr>
        <w:suppressAutoHyphens/>
        <w:spacing w:line="276" w:lineRule="auto"/>
        <w:ind w:left="709" w:hanging="709"/>
        <w:outlineLvl w:val="3"/>
        <w:rPr>
          <w:rFonts w:asciiTheme="minorHAnsi" w:hAnsiTheme="minorHAnsi" w:cstheme="minorHAnsi"/>
          <w:sz w:val="24"/>
          <w:szCs w:val="24"/>
        </w:rPr>
      </w:pPr>
      <w:r w:rsidRPr="004E5AEA">
        <w:rPr>
          <w:rFonts w:asciiTheme="minorHAnsi" w:hAnsiTheme="minorHAnsi" w:cstheme="minorHAnsi"/>
          <w:sz w:val="24"/>
          <w:szCs w:val="24"/>
        </w:rPr>
        <w:t xml:space="preserve">Projekt Umowy stanowi </w:t>
      </w:r>
      <w:r w:rsidRPr="004E5AEA">
        <w:rPr>
          <w:rFonts w:asciiTheme="minorHAnsi" w:hAnsiTheme="minorHAnsi" w:cstheme="minorHAnsi"/>
          <w:b/>
          <w:sz w:val="24"/>
          <w:szCs w:val="24"/>
        </w:rPr>
        <w:t xml:space="preserve">Załącznik Nr </w:t>
      </w:r>
      <w:r w:rsidR="004D2FF2" w:rsidRPr="004E5AEA">
        <w:rPr>
          <w:rFonts w:asciiTheme="minorHAnsi" w:hAnsiTheme="minorHAnsi" w:cstheme="minorHAnsi"/>
          <w:b/>
          <w:sz w:val="24"/>
          <w:szCs w:val="24"/>
        </w:rPr>
        <w:t>6</w:t>
      </w:r>
      <w:r w:rsidRPr="004E5AEA">
        <w:rPr>
          <w:rFonts w:asciiTheme="minorHAnsi" w:hAnsiTheme="minorHAnsi" w:cstheme="minorHAnsi"/>
          <w:b/>
          <w:sz w:val="24"/>
          <w:szCs w:val="24"/>
        </w:rPr>
        <w:t xml:space="preserve"> do </w:t>
      </w:r>
      <w:r w:rsidR="00A435B8" w:rsidRPr="004E5AEA">
        <w:rPr>
          <w:rFonts w:asciiTheme="minorHAnsi" w:hAnsiTheme="minorHAnsi" w:cstheme="minorHAnsi"/>
          <w:b/>
          <w:sz w:val="24"/>
          <w:szCs w:val="24"/>
        </w:rPr>
        <w:t>SWZ</w:t>
      </w:r>
      <w:r w:rsidRPr="004E5AEA">
        <w:rPr>
          <w:rFonts w:asciiTheme="minorHAnsi" w:hAnsiTheme="minorHAnsi" w:cstheme="minorHAnsi"/>
          <w:sz w:val="24"/>
          <w:szCs w:val="24"/>
        </w:rPr>
        <w:t>.</w:t>
      </w:r>
    </w:p>
    <w:p w14:paraId="109DD00A" w14:textId="382887B9" w:rsidR="00D9784D" w:rsidRPr="004E5AEA" w:rsidRDefault="00D9784D" w:rsidP="000B50B7">
      <w:pPr>
        <w:pStyle w:val="Kolorowalistaakcent11"/>
        <w:widowControl w:val="0"/>
        <w:numPr>
          <w:ilvl w:val="1"/>
          <w:numId w:val="44"/>
        </w:numPr>
        <w:suppressAutoHyphens/>
        <w:spacing w:line="276" w:lineRule="auto"/>
        <w:ind w:left="709" w:hanging="709"/>
        <w:outlineLvl w:val="3"/>
        <w:rPr>
          <w:rFonts w:asciiTheme="minorHAnsi" w:hAnsiTheme="minorHAnsi" w:cstheme="minorHAnsi"/>
          <w:sz w:val="24"/>
          <w:szCs w:val="24"/>
        </w:rPr>
      </w:pPr>
      <w:r w:rsidRPr="004E5AEA">
        <w:rPr>
          <w:rFonts w:asciiTheme="minorHAnsi" w:hAnsiTheme="minorHAnsi" w:cstheme="minorHAnsi"/>
          <w:sz w:val="24"/>
          <w:szCs w:val="24"/>
        </w:rPr>
        <w:t>Z</w:t>
      </w:r>
      <w:r w:rsidR="000B50B7" w:rsidRPr="004E5AEA">
        <w:rPr>
          <w:rFonts w:asciiTheme="minorHAnsi" w:hAnsiTheme="minorHAnsi" w:cstheme="minorHAnsi"/>
          <w:sz w:val="24"/>
          <w:szCs w:val="24"/>
        </w:rPr>
        <w:t>łożenie oferty jest jednoznaczne z akceptacją przez wykonawcę projektu postanowień umowy.</w:t>
      </w:r>
    </w:p>
    <w:p w14:paraId="24B96F40" w14:textId="77777777" w:rsidR="007F1F51" w:rsidRPr="004E5AEA" w:rsidRDefault="007F1F51" w:rsidP="007F1F51">
      <w:pPr>
        <w:pStyle w:val="Kolorowalistaakcent11"/>
        <w:widowControl w:val="0"/>
        <w:suppressAutoHyphens/>
        <w:spacing w:line="276" w:lineRule="auto"/>
        <w:ind w:left="709"/>
        <w:outlineLvl w:val="3"/>
        <w:rPr>
          <w:rFonts w:asciiTheme="minorHAnsi" w:hAnsiTheme="minorHAnsi" w:cstheme="min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4E5AEA" w14:paraId="6C5E5AB1" w14:textId="77777777" w:rsidTr="000405D0">
        <w:trPr>
          <w:trHeight w:val="507"/>
          <w:jc w:val="center"/>
        </w:trPr>
        <w:tc>
          <w:tcPr>
            <w:tcW w:w="9072" w:type="dxa"/>
            <w:shd w:val="clear" w:color="auto" w:fill="D9D9D9" w:themeFill="background1" w:themeFillShade="D9"/>
          </w:tcPr>
          <w:p w14:paraId="1142CEE0" w14:textId="076C9AFE" w:rsidR="006708E0" w:rsidRPr="004E5AEA" w:rsidRDefault="006708E0" w:rsidP="00627C7D">
            <w:pPr>
              <w:suppressAutoHyphens/>
              <w:spacing w:line="276" w:lineRule="auto"/>
              <w:contextualSpacing/>
              <w:jc w:val="center"/>
              <w:textAlignment w:val="baseline"/>
              <w:rPr>
                <w:rFonts w:asciiTheme="minorHAnsi" w:hAnsiTheme="minorHAnsi" w:cstheme="minorHAnsi"/>
                <w:color w:val="000000"/>
              </w:rPr>
            </w:pPr>
            <w:r w:rsidRPr="004E5AEA">
              <w:rPr>
                <w:rFonts w:asciiTheme="minorHAnsi" w:hAnsiTheme="minorHAnsi" w:cstheme="minorHAnsi"/>
                <w:color w:val="000000"/>
              </w:rPr>
              <w:t>Rozdział 2</w:t>
            </w:r>
            <w:r w:rsidR="00195461" w:rsidRPr="004E5AEA">
              <w:rPr>
                <w:rFonts w:asciiTheme="minorHAnsi" w:hAnsiTheme="minorHAnsi" w:cstheme="minorHAnsi"/>
                <w:color w:val="000000"/>
              </w:rPr>
              <w:t>2</w:t>
            </w:r>
          </w:p>
          <w:p w14:paraId="4B07268A" w14:textId="77777777" w:rsidR="006708E0" w:rsidRPr="004E5AEA" w:rsidRDefault="006708E0" w:rsidP="00627C7D">
            <w:pPr>
              <w:suppressAutoHyphens/>
              <w:spacing w:line="276" w:lineRule="auto"/>
              <w:contextualSpacing/>
              <w:jc w:val="center"/>
              <w:textAlignment w:val="baseline"/>
              <w:rPr>
                <w:rFonts w:asciiTheme="minorHAnsi" w:hAnsiTheme="minorHAnsi" w:cstheme="minorHAnsi"/>
                <w:color w:val="000000"/>
              </w:rPr>
            </w:pPr>
            <w:r w:rsidRPr="004E5AEA">
              <w:rPr>
                <w:rFonts w:asciiTheme="minorHAnsi" w:hAnsiTheme="minorHAnsi" w:cstheme="minorHAnsi"/>
                <w:b/>
                <w:color w:val="000000"/>
              </w:rPr>
              <w:t>OCHRONA DANYCH OSOBOWYCH</w:t>
            </w:r>
          </w:p>
        </w:tc>
      </w:tr>
    </w:tbl>
    <w:p w14:paraId="7ACA1AFA" w14:textId="77777777" w:rsidR="00470482" w:rsidRPr="004E5AEA" w:rsidRDefault="00470482" w:rsidP="00627C7D">
      <w:pPr>
        <w:spacing w:line="276" w:lineRule="auto"/>
        <w:rPr>
          <w:rFonts w:asciiTheme="minorHAnsi" w:hAnsiTheme="minorHAnsi" w:cstheme="minorHAnsi"/>
          <w:bCs/>
        </w:rPr>
      </w:pPr>
    </w:p>
    <w:p w14:paraId="5624249E" w14:textId="77777777" w:rsidR="004D2FF2" w:rsidRPr="004E5AEA" w:rsidRDefault="004D2FF2" w:rsidP="004D2FF2">
      <w:pPr>
        <w:spacing w:line="276" w:lineRule="auto"/>
        <w:jc w:val="both"/>
        <w:rPr>
          <w:rFonts w:asciiTheme="minorHAnsi" w:hAnsiTheme="minorHAnsi" w:cstheme="minorHAnsi"/>
          <w:bCs/>
        </w:rPr>
      </w:pPr>
      <w:r w:rsidRPr="004E5AEA">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w:t>
      </w:r>
      <w:r w:rsidRPr="004E5AEA">
        <w:rPr>
          <w:rFonts w:asciiTheme="minorHAnsi" w:hAnsiTheme="minorHAnsi" w:cstheme="minorHAnsi"/>
        </w:rPr>
        <w:br/>
        <w:t xml:space="preserve">danych oraz uchylenia dyrektywy 95/46/WE (ogólne rozporządzenie o ochronie danych) (Dz. Urz. UE L 119 z 04.05.2016, str. 1), dalej </w:t>
      </w:r>
      <w:r w:rsidRPr="004E5AEA">
        <w:rPr>
          <w:rFonts w:asciiTheme="minorHAnsi" w:hAnsiTheme="minorHAnsi" w:cstheme="minorHAnsi"/>
          <w:i/>
          <w:iCs/>
        </w:rPr>
        <w:t>„RODO”,</w:t>
      </w:r>
      <w:r w:rsidRPr="004E5AEA">
        <w:rPr>
          <w:rFonts w:asciiTheme="minorHAnsi" w:hAnsiTheme="minorHAnsi" w:cstheme="minorHAnsi"/>
        </w:rPr>
        <w:t xml:space="preserve"> </w:t>
      </w:r>
      <w:r w:rsidRPr="004E5AEA">
        <w:rPr>
          <w:rFonts w:asciiTheme="minorHAnsi" w:hAnsiTheme="minorHAnsi" w:cstheme="minorHAnsi"/>
          <w:b/>
        </w:rPr>
        <w:t xml:space="preserve">Zamawiający </w:t>
      </w:r>
      <w:r w:rsidRPr="004E5AEA">
        <w:rPr>
          <w:rFonts w:asciiTheme="minorHAnsi" w:hAnsiTheme="minorHAnsi" w:cstheme="minorHAnsi"/>
          <w:b/>
        </w:rPr>
        <w:br/>
      </w:r>
      <w:r w:rsidRPr="004E5AEA">
        <w:rPr>
          <w:rFonts w:asciiTheme="minorHAnsi" w:hAnsiTheme="minorHAnsi" w:cstheme="minorHAnsi"/>
          <w:bCs/>
        </w:rPr>
        <w:t xml:space="preserve">informuje, że: </w:t>
      </w:r>
    </w:p>
    <w:p w14:paraId="439D9FCF" w14:textId="0BA43CDD" w:rsidR="004D2FF2" w:rsidRPr="004E5AEA" w:rsidRDefault="004D2FF2" w:rsidP="004D2FF2">
      <w:pPr>
        <w:pStyle w:val="Tekstpodstawowy"/>
        <w:spacing w:line="360" w:lineRule="auto"/>
        <w:jc w:val="both"/>
        <w:rPr>
          <w:rFonts w:asciiTheme="minorHAnsi" w:hAnsiTheme="minorHAnsi" w:cstheme="minorHAnsi"/>
          <w:b w:val="0"/>
          <w:bCs/>
          <w:sz w:val="24"/>
          <w:szCs w:val="24"/>
        </w:rPr>
      </w:pPr>
      <w:r w:rsidRPr="004E5AEA">
        <w:rPr>
          <w:rFonts w:asciiTheme="minorHAnsi" w:hAnsiTheme="minorHAnsi" w:cstheme="minorHAnsi"/>
          <w:b w:val="0"/>
          <w:bCs/>
          <w:sz w:val="24"/>
          <w:szCs w:val="24"/>
        </w:rPr>
        <w:lastRenderedPageBreak/>
        <w:t>Jest administratorem danych osobowych Wykonawcy oraz osób, których dane Wykonawca przekazał w niniejszym postępowaniu</w:t>
      </w:r>
      <w:r w:rsidRPr="004E5AEA">
        <w:rPr>
          <w:rFonts w:asciiTheme="minorHAnsi" w:eastAsia="SimSun" w:hAnsiTheme="minorHAnsi" w:cstheme="minorHAnsi"/>
          <w:b w:val="0"/>
          <w:bCs/>
          <w:sz w:val="24"/>
          <w:szCs w:val="24"/>
          <w:lang w:eastAsia="zh-CN"/>
        </w:rPr>
        <w:t>; dane osobowe Wykonawcy przetwarzane będą na podstawie art. 6 ust. 1 lit. c RODO w celu związanym z postępowaniem o udzielenie zamówienia publicznego na zadanie pn.</w:t>
      </w:r>
      <w:r w:rsidRPr="004E5AEA">
        <w:rPr>
          <w:rFonts w:asciiTheme="minorHAnsi" w:hAnsiTheme="minorHAnsi" w:cstheme="minorHAnsi"/>
          <w:b w:val="0"/>
          <w:bCs/>
          <w:sz w:val="24"/>
          <w:szCs w:val="24"/>
          <w:lang w:eastAsia="zh-CN"/>
        </w:rPr>
        <w:t xml:space="preserve"> </w:t>
      </w:r>
      <w:r w:rsidRPr="004E5AEA">
        <w:rPr>
          <w:rFonts w:asciiTheme="minorHAnsi" w:hAnsiTheme="minorHAnsi" w:cstheme="minorHAnsi"/>
          <w:color w:val="000000" w:themeColor="text1"/>
          <w:sz w:val="24"/>
          <w:szCs w:val="24"/>
          <w:lang w:eastAsia="zh-CN"/>
        </w:rPr>
        <w:t>„</w:t>
      </w:r>
      <w:r w:rsidRPr="004E5AEA">
        <w:rPr>
          <w:rFonts w:asciiTheme="minorHAnsi" w:hAnsiTheme="minorHAnsi" w:cstheme="minorHAnsi"/>
          <w:sz w:val="24"/>
          <w:szCs w:val="24"/>
        </w:rPr>
        <w:t xml:space="preserve"> Zakup i dostawa koparki </w:t>
      </w:r>
      <w:r w:rsidR="0008357D" w:rsidRPr="004E5AEA">
        <w:rPr>
          <w:rFonts w:asciiTheme="minorHAnsi" w:hAnsiTheme="minorHAnsi" w:cstheme="minorHAnsi"/>
          <w:sz w:val="24"/>
          <w:szCs w:val="24"/>
        </w:rPr>
        <w:t xml:space="preserve">ciągnika rolniczego z osprzętem do budowy dróg na terenie Gminy Radzyń Podlaski” </w:t>
      </w:r>
      <w:r w:rsidRPr="004E5AEA">
        <w:rPr>
          <w:rFonts w:asciiTheme="minorHAnsi" w:eastAsia="SimSun" w:hAnsiTheme="minorHAnsi" w:cstheme="minorHAnsi"/>
          <w:bCs/>
          <w:sz w:val="24"/>
          <w:szCs w:val="24"/>
          <w:lang w:eastAsia="zh-CN"/>
        </w:rPr>
        <w:t>prowadzonym w trybie podstawowym bez negocjacji;</w:t>
      </w:r>
    </w:p>
    <w:p w14:paraId="11089CF2" w14:textId="77777777" w:rsidR="004D2FF2" w:rsidRPr="004E5AEA" w:rsidRDefault="004D2FF2" w:rsidP="004D2FF2">
      <w:pPr>
        <w:spacing w:line="360" w:lineRule="auto"/>
        <w:ind w:left="556"/>
        <w:jc w:val="both"/>
        <w:rPr>
          <w:rFonts w:asciiTheme="minorHAnsi" w:hAnsiTheme="minorHAnsi" w:cstheme="minorHAnsi"/>
          <w:u w:color="000000"/>
        </w:rPr>
      </w:pPr>
      <w:r w:rsidRPr="004E5AEA">
        <w:rPr>
          <w:rFonts w:asciiTheme="minorHAnsi" w:hAnsiTheme="minorHAnsi" w:cstheme="minorHAnsi"/>
          <w:u w:color="000000"/>
        </w:rPr>
        <w:t xml:space="preserve">Odbiorcami Pani/Pana danych osobowych będą osoby lub podmioty, którym udostępniona zostanie dokumentacja postępowania w oparciu o jawność postępowania (między innymi art. 18, art. 74, art. 252 art. 260 Ustawy). </w:t>
      </w:r>
    </w:p>
    <w:p w14:paraId="1279B41A" w14:textId="77777777" w:rsidR="004D2FF2" w:rsidRPr="004E5AEA" w:rsidRDefault="004D2FF2" w:rsidP="004D2FF2">
      <w:pPr>
        <w:numPr>
          <w:ilvl w:val="0"/>
          <w:numId w:val="65"/>
        </w:numPr>
        <w:spacing w:line="360" w:lineRule="auto"/>
        <w:jc w:val="both"/>
        <w:rPr>
          <w:rFonts w:asciiTheme="minorHAnsi" w:hAnsiTheme="minorHAnsi" w:cstheme="minorHAnsi"/>
          <w:u w:color="000000"/>
        </w:rPr>
      </w:pPr>
      <w:r w:rsidRPr="004E5AEA">
        <w:rPr>
          <w:rFonts w:asciiTheme="minorHAnsi" w:hAnsiTheme="minorHAnsi" w:cstheme="minorHAnsi"/>
          <w:u w:color="000000"/>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61FF0829" w14:textId="77777777" w:rsidR="004D2FF2" w:rsidRPr="004E5AEA" w:rsidRDefault="004D2FF2" w:rsidP="004D2FF2">
      <w:pPr>
        <w:numPr>
          <w:ilvl w:val="0"/>
          <w:numId w:val="65"/>
        </w:numPr>
        <w:spacing w:line="360" w:lineRule="auto"/>
        <w:jc w:val="both"/>
        <w:rPr>
          <w:rFonts w:asciiTheme="minorHAnsi" w:hAnsiTheme="minorHAnsi" w:cstheme="minorHAnsi"/>
          <w:u w:color="000000"/>
        </w:rPr>
      </w:pPr>
      <w:r w:rsidRPr="004E5AEA">
        <w:rPr>
          <w:rFonts w:asciiTheme="minorHAnsi" w:hAnsiTheme="minorHAnsi" w:cstheme="minorHAnsi"/>
          <w:u w:color="000000"/>
        </w:rPr>
        <w:t>Obowiązek podania przez Panią/Pana danych osobowych jest wymogiem ustawowym określonym w przepisanych Ustawy związanym z udziałem w postępowaniu o udzielenie zamówienia publicznego.</w:t>
      </w:r>
    </w:p>
    <w:p w14:paraId="0FE8E803" w14:textId="77777777" w:rsidR="004D2FF2" w:rsidRPr="004E5AEA" w:rsidRDefault="004D2FF2" w:rsidP="004D2FF2">
      <w:pPr>
        <w:numPr>
          <w:ilvl w:val="0"/>
          <w:numId w:val="65"/>
        </w:numPr>
        <w:spacing w:before="60" w:line="360" w:lineRule="auto"/>
        <w:jc w:val="both"/>
        <w:rPr>
          <w:rFonts w:asciiTheme="minorHAnsi" w:hAnsiTheme="minorHAnsi" w:cstheme="minorHAnsi"/>
          <w:u w:color="000000"/>
        </w:rPr>
      </w:pPr>
      <w:r w:rsidRPr="004E5AEA">
        <w:rPr>
          <w:rFonts w:asciiTheme="minorHAnsi" w:hAnsiTheme="minorHAnsi" w:cstheme="minorHAnsi"/>
          <w:u w:color="000000"/>
        </w:rPr>
        <w:t>Przysługują Pani/Panu następujące prawa związane z przetwarzaniem danych osobowych:</w:t>
      </w:r>
    </w:p>
    <w:p w14:paraId="751969C4" w14:textId="77777777" w:rsidR="004D2FF2" w:rsidRPr="004E5AEA" w:rsidRDefault="004D2FF2" w:rsidP="004D2FF2">
      <w:pPr>
        <w:spacing w:before="60" w:line="360" w:lineRule="auto"/>
        <w:ind w:left="916"/>
        <w:jc w:val="both"/>
        <w:rPr>
          <w:rFonts w:asciiTheme="minorHAnsi" w:hAnsiTheme="minorHAnsi" w:cstheme="minorHAnsi"/>
          <w:u w:color="000000"/>
        </w:rPr>
      </w:pPr>
      <w:r w:rsidRPr="004E5AEA">
        <w:rPr>
          <w:rFonts w:asciiTheme="minorHAnsi" w:hAnsiTheme="minorHAnsi" w:cstheme="minorHAnsi"/>
          <w:u w:color="000000"/>
        </w:rPr>
        <w:t>1) prawo dostępu do Pani/Pana danych osobowych;</w:t>
      </w:r>
    </w:p>
    <w:p w14:paraId="6AFB8A9F" w14:textId="77777777" w:rsidR="004D2FF2" w:rsidRPr="004E5AEA" w:rsidRDefault="004D2FF2" w:rsidP="004D2FF2">
      <w:pPr>
        <w:spacing w:before="60" w:line="360" w:lineRule="auto"/>
        <w:ind w:left="916"/>
        <w:jc w:val="both"/>
        <w:rPr>
          <w:rFonts w:asciiTheme="minorHAnsi" w:hAnsiTheme="minorHAnsi" w:cstheme="minorHAnsi"/>
          <w:u w:color="000000"/>
        </w:rPr>
      </w:pPr>
      <w:r w:rsidRPr="004E5AEA">
        <w:rPr>
          <w:rFonts w:asciiTheme="minorHAnsi" w:hAnsiTheme="minorHAnsi" w:cstheme="minorHAnsi"/>
          <w:u w:color="000000"/>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4F01F0DE" w14:textId="77777777" w:rsidR="004D2FF2" w:rsidRPr="004E5AEA" w:rsidRDefault="004D2FF2" w:rsidP="004D2FF2">
      <w:pPr>
        <w:spacing w:before="60" w:line="360" w:lineRule="auto"/>
        <w:ind w:left="916"/>
        <w:jc w:val="both"/>
        <w:rPr>
          <w:rFonts w:asciiTheme="minorHAnsi" w:hAnsiTheme="minorHAnsi" w:cstheme="minorHAnsi"/>
          <w:u w:color="000000"/>
        </w:rPr>
      </w:pPr>
      <w:r w:rsidRPr="004E5AEA">
        <w:rPr>
          <w:rFonts w:asciiTheme="minorHAnsi" w:hAnsiTheme="minorHAnsi" w:cstheme="minorHAnsi"/>
          <w:u w:color="000000"/>
        </w:rPr>
        <w:t>3) prawo żądania usunięcia Pani/Pana danych osobowych, w sytuacji, gdy przetwarzanie danych nie następuje w celu wywiązania się z obowiązku wynikającego z przepisu prawa lub w ramach sprawowania władzy publicznej;</w:t>
      </w:r>
    </w:p>
    <w:p w14:paraId="18825F46" w14:textId="77777777" w:rsidR="004D2FF2" w:rsidRPr="004E5AEA" w:rsidRDefault="004D2FF2" w:rsidP="004D2FF2">
      <w:pPr>
        <w:spacing w:line="360" w:lineRule="auto"/>
        <w:ind w:left="916"/>
        <w:jc w:val="both"/>
        <w:rPr>
          <w:rFonts w:asciiTheme="minorHAnsi" w:hAnsiTheme="minorHAnsi" w:cstheme="minorHAnsi"/>
          <w:u w:color="000000"/>
        </w:rPr>
      </w:pPr>
      <w:r w:rsidRPr="004E5AEA">
        <w:rPr>
          <w:rFonts w:asciiTheme="minorHAnsi" w:hAnsiTheme="minorHAnsi" w:cstheme="minorHAnsi"/>
          <w:u w:color="000000"/>
        </w:rPr>
        <w:t xml:space="preserve">4) prawo żądania ograniczenia przetwarzania Pani/Pana danych osobowych z zastrzeżeniem przypadków, o których mowa w art. 18 ust. 2 RODO. Zgłoszenie </w:t>
      </w:r>
      <w:r w:rsidRPr="004E5AEA">
        <w:rPr>
          <w:rFonts w:asciiTheme="minorHAnsi" w:hAnsiTheme="minorHAnsi" w:cstheme="minorHAnsi"/>
          <w:u w:color="000000"/>
        </w:rPr>
        <w:lastRenderedPageBreak/>
        <w:t>żądania ograniczenia przetwarzania, o którym mowa w art. 18 ust. 1 RODO, nie ogranicza przetwarzania danych osobowych do czasu zakończenia tego postępowania.</w:t>
      </w:r>
    </w:p>
    <w:p w14:paraId="5C8DC61D" w14:textId="77777777" w:rsidR="004D2FF2" w:rsidRPr="004E5AEA" w:rsidRDefault="004D2FF2" w:rsidP="004D2FF2">
      <w:pPr>
        <w:numPr>
          <w:ilvl w:val="0"/>
          <w:numId w:val="65"/>
        </w:numPr>
        <w:spacing w:line="360" w:lineRule="auto"/>
        <w:jc w:val="both"/>
        <w:rPr>
          <w:rFonts w:asciiTheme="minorHAnsi" w:hAnsiTheme="minorHAnsi" w:cstheme="minorHAnsi"/>
          <w:u w:color="000000"/>
        </w:rPr>
      </w:pPr>
      <w:r w:rsidRPr="004E5AEA">
        <w:rPr>
          <w:rFonts w:asciiTheme="minorHAnsi" w:hAnsiTheme="minorHAnsi" w:cstheme="minorHAnsi"/>
          <w:u w:color="00000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F61D87" w14:textId="77777777" w:rsidR="004D2FF2" w:rsidRPr="004E5AEA" w:rsidRDefault="004D2FF2" w:rsidP="004D2FF2">
      <w:pPr>
        <w:numPr>
          <w:ilvl w:val="0"/>
          <w:numId w:val="65"/>
        </w:numPr>
        <w:spacing w:line="360" w:lineRule="auto"/>
        <w:jc w:val="both"/>
        <w:rPr>
          <w:rFonts w:asciiTheme="minorHAnsi" w:hAnsiTheme="minorHAnsi" w:cstheme="minorHAnsi"/>
          <w:u w:color="000000"/>
        </w:rPr>
      </w:pPr>
      <w:bookmarkStart w:id="11" w:name="_Hlk66272263"/>
      <w:r w:rsidRPr="004E5AEA">
        <w:rPr>
          <w:rFonts w:asciiTheme="minorHAnsi" w:hAnsiTheme="minorHAnsi" w:cstheme="minorHAnsi"/>
          <w:u w:color="000000"/>
        </w:rPr>
        <w:t xml:space="preserve">Dane osobowe nie będą przekazywane do państw trzecich ani organizacji międzynarodowych. Dane osobowe nie będą służyły profilowaniu, w tym zautomatyzowanemu podejmowaniu decyzji. </w:t>
      </w:r>
    </w:p>
    <w:bookmarkEnd w:id="11"/>
    <w:p w14:paraId="0DD79977" w14:textId="77777777" w:rsidR="004D2FF2" w:rsidRPr="004E5AEA" w:rsidRDefault="004D2FF2" w:rsidP="004D2FF2">
      <w:pPr>
        <w:spacing w:before="120" w:after="120" w:line="360" w:lineRule="auto"/>
        <w:ind w:left="284" w:right="-13"/>
        <w:jc w:val="both"/>
        <w:rPr>
          <w:rFonts w:asciiTheme="minorHAnsi" w:hAnsiTheme="minorHAnsi" w:cstheme="minorHAnsi"/>
        </w:rPr>
      </w:pPr>
      <w:r w:rsidRPr="004E5AEA">
        <w:rPr>
          <w:rFonts w:asciiTheme="minorHAnsi" w:hAnsiTheme="minorHAnsi" w:cstheme="minorHAnsi"/>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2DD06E9F" w14:textId="77777777" w:rsidR="00470482" w:rsidRPr="004E5AEA" w:rsidRDefault="00470482" w:rsidP="00627C7D">
      <w:pPr>
        <w:spacing w:line="276" w:lineRule="auto"/>
        <w:jc w:val="both"/>
        <w:rPr>
          <w:rFonts w:asciiTheme="minorHAnsi" w:hAnsiTheme="minorHAnsi" w:cstheme="min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4E5AEA" w14:paraId="5763A675" w14:textId="77777777" w:rsidTr="000405D0">
        <w:trPr>
          <w:jc w:val="center"/>
        </w:trPr>
        <w:tc>
          <w:tcPr>
            <w:tcW w:w="9072" w:type="dxa"/>
            <w:tcBorders>
              <w:bottom w:val="single" w:sz="4" w:space="0" w:color="auto"/>
            </w:tcBorders>
            <w:shd w:val="clear" w:color="auto" w:fill="D9D9D9" w:themeFill="background1" w:themeFillShade="D9"/>
          </w:tcPr>
          <w:p w14:paraId="758438AA" w14:textId="4FF7C2E4" w:rsidR="006708E0" w:rsidRPr="004E5AEA" w:rsidRDefault="006708E0"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2</w:t>
            </w:r>
            <w:r w:rsidR="00195461" w:rsidRPr="004E5AEA">
              <w:rPr>
                <w:rFonts w:asciiTheme="minorHAnsi" w:hAnsiTheme="minorHAnsi" w:cstheme="minorHAnsi"/>
              </w:rPr>
              <w:t>3</w:t>
            </w:r>
          </w:p>
          <w:p w14:paraId="6C7ECBF7" w14:textId="77777777" w:rsidR="006708E0" w:rsidRPr="004E5AEA" w:rsidRDefault="006708E0"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POUCZENIE O ŚRODKACH OCHRONY PRAWNEJ</w:t>
            </w:r>
          </w:p>
        </w:tc>
      </w:tr>
    </w:tbl>
    <w:p w14:paraId="190CA205" w14:textId="77777777" w:rsidR="00432D57" w:rsidRPr="004E5AEA" w:rsidRDefault="00432D57" w:rsidP="00432D57">
      <w:pPr>
        <w:pStyle w:val="Kolorowalistaakcent11"/>
        <w:widowControl w:val="0"/>
        <w:suppressAutoHyphens/>
        <w:spacing w:line="276" w:lineRule="auto"/>
        <w:outlineLvl w:val="3"/>
        <w:rPr>
          <w:rFonts w:asciiTheme="minorHAnsi" w:hAnsiTheme="minorHAnsi" w:cstheme="minorHAnsi"/>
          <w:sz w:val="24"/>
          <w:szCs w:val="24"/>
        </w:rPr>
      </w:pPr>
    </w:p>
    <w:p w14:paraId="61818261" w14:textId="28ACAF97" w:rsidR="00432D57" w:rsidRPr="004E5AEA" w:rsidRDefault="00432D57" w:rsidP="000918CD">
      <w:pPr>
        <w:pStyle w:val="Kolorowalistaakcent11"/>
        <w:widowControl w:val="0"/>
        <w:numPr>
          <w:ilvl w:val="1"/>
          <w:numId w:val="45"/>
        </w:numPr>
        <w:suppressAutoHyphens/>
        <w:spacing w:line="276" w:lineRule="auto"/>
        <w:ind w:left="709" w:hanging="709"/>
        <w:outlineLvl w:val="3"/>
        <w:rPr>
          <w:rFonts w:asciiTheme="minorHAnsi" w:hAnsiTheme="minorHAnsi" w:cstheme="minorHAnsi"/>
          <w:sz w:val="24"/>
          <w:szCs w:val="24"/>
        </w:rPr>
      </w:pPr>
      <w:r w:rsidRPr="004E5AEA">
        <w:rPr>
          <w:rFonts w:asciiTheme="minorHAnsi" w:hAnsiTheme="minorHAnsi" w:cstheme="minorHAnsi"/>
          <w:sz w:val="24"/>
          <w:szCs w:val="24"/>
        </w:rPr>
        <w:t>Środki ochrony prawnej przewidziane są w dziale IX ustawy.</w:t>
      </w:r>
    </w:p>
    <w:p w14:paraId="06213CCF" w14:textId="14B05922" w:rsidR="00D9784D" w:rsidRPr="004E5AEA" w:rsidRDefault="00D9784D" w:rsidP="000918CD">
      <w:pPr>
        <w:pStyle w:val="Kolorowalistaakcent11"/>
        <w:widowControl w:val="0"/>
        <w:numPr>
          <w:ilvl w:val="1"/>
          <w:numId w:val="45"/>
        </w:numPr>
        <w:suppressAutoHyphens/>
        <w:spacing w:line="276" w:lineRule="auto"/>
        <w:ind w:left="709" w:hanging="709"/>
        <w:outlineLvl w:val="3"/>
        <w:rPr>
          <w:rFonts w:asciiTheme="minorHAnsi" w:hAnsiTheme="minorHAnsi" w:cstheme="minorHAnsi"/>
          <w:sz w:val="24"/>
          <w:szCs w:val="24"/>
        </w:rPr>
      </w:pPr>
      <w:r w:rsidRPr="004E5AEA">
        <w:rPr>
          <w:rFonts w:asciiTheme="minorHAnsi" w:hAnsiTheme="minorHAnsi" w:cstheme="minorHAnsi"/>
          <w:sz w:val="24"/>
          <w:szCs w:val="24"/>
        </w:rPr>
        <w:t>Środkami ochrony prawnej są odwołanie i skarga do sądu.</w:t>
      </w:r>
    </w:p>
    <w:p w14:paraId="79760057" w14:textId="1D2A8E31" w:rsidR="00CC1FD8" w:rsidRPr="004E5AEA" w:rsidRDefault="00D9784D" w:rsidP="000918CD">
      <w:pPr>
        <w:pStyle w:val="Kolorowalistaakcent11"/>
        <w:widowControl w:val="0"/>
        <w:numPr>
          <w:ilvl w:val="1"/>
          <w:numId w:val="45"/>
        </w:numPr>
        <w:suppressAutoHyphens/>
        <w:spacing w:line="276" w:lineRule="auto"/>
        <w:ind w:left="709" w:hanging="709"/>
        <w:outlineLvl w:val="3"/>
        <w:rPr>
          <w:rFonts w:asciiTheme="minorHAnsi" w:hAnsiTheme="minorHAnsi" w:cstheme="minorHAnsi"/>
          <w:sz w:val="24"/>
          <w:szCs w:val="24"/>
        </w:rPr>
      </w:pPr>
      <w:r w:rsidRPr="004E5AEA">
        <w:rPr>
          <w:rFonts w:asciiTheme="minorHAnsi" w:hAnsiTheme="minorHAnsi" w:cstheme="minorHAnsi"/>
          <w:sz w:val="24"/>
          <w:szCs w:val="24"/>
        </w:rPr>
        <w:t xml:space="preserve">Środki ochrony prawnej przysługują </w:t>
      </w:r>
      <w:r w:rsidR="00CC1FD8" w:rsidRPr="004E5AEA">
        <w:rPr>
          <w:rFonts w:asciiTheme="minorHAnsi" w:hAnsiTheme="minorHAnsi" w:cstheme="minorHAnsi"/>
          <w:sz w:val="24"/>
          <w:szCs w:val="24"/>
        </w:rPr>
        <w:t>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0405D0" w:rsidRPr="004E5AEA">
        <w:rPr>
          <w:rFonts w:asciiTheme="minorHAnsi" w:hAnsiTheme="minorHAnsi" w:cstheme="minorHAnsi"/>
          <w:sz w:val="24"/>
          <w:szCs w:val="24"/>
        </w:rPr>
        <w:t xml:space="preserve"> ust</w:t>
      </w:r>
      <w:r w:rsidR="00CC1FD8" w:rsidRPr="004E5AEA">
        <w:rPr>
          <w:rFonts w:asciiTheme="minorHAnsi" w:hAnsiTheme="minorHAnsi" w:cstheme="minorHAnsi"/>
          <w:sz w:val="24"/>
          <w:szCs w:val="24"/>
        </w:rPr>
        <w:t>awy</w:t>
      </w:r>
      <w:r w:rsidR="000405D0" w:rsidRPr="004E5AEA">
        <w:rPr>
          <w:rFonts w:asciiTheme="minorHAnsi" w:hAnsiTheme="minorHAnsi" w:cstheme="minorHAnsi"/>
          <w:sz w:val="24"/>
          <w:szCs w:val="24"/>
        </w:rPr>
        <w:t xml:space="preserve"> </w:t>
      </w:r>
      <w:proofErr w:type="spellStart"/>
      <w:r w:rsidR="000405D0" w:rsidRPr="004E5AEA">
        <w:rPr>
          <w:rFonts w:asciiTheme="minorHAnsi" w:hAnsiTheme="minorHAnsi" w:cstheme="minorHAnsi"/>
          <w:sz w:val="24"/>
          <w:szCs w:val="24"/>
        </w:rPr>
        <w:t>Pzp</w:t>
      </w:r>
      <w:proofErr w:type="spellEnd"/>
      <w:r w:rsidR="00CC1FD8" w:rsidRPr="004E5AEA">
        <w:rPr>
          <w:rFonts w:asciiTheme="minorHAnsi" w:hAnsiTheme="minorHAnsi" w:cstheme="minorHAnsi"/>
          <w:sz w:val="24"/>
          <w:szCs w:val="24"/>
        </w:rPr>
        <w:t xml:space="preserve"> oraz Rzecznikowi Małych i Średnich Przedsiębiorców.</w:t>
      </w:r>
    </w:p>
    <w:p w14:paraId="370AFEE1" w14:textId="07FBF7F2" w:rsidR="00CC1FD8" w:rsidRPr="004E5AEA" w:rsidRDefault="00D9784D" w:rsidP="000918CD">
      <w:pPr>
        <w:pStyle w:val="Kolorowalistaakcent11"/>
        <w:widowControl w:val="0"/>
        <w:numPr>
          <w:ilvl w:val="1"/>
          <w:numId w:val="45"/>
        </w:numPr>
        <w:suppressAutoHyphens/>
        <w:spacing w:line="276" w:lineRule="auto"/>
        <w:ind w:left="709" w:hanging="709"/>
        <w:outlineLvl w:val="3"/>
        <w:rPr>
          <w:rFonts w:asciiTheme="minorHAnsi" w:hAnsiTheme="minorHAnsi" w:cstheme="minorHAnsi"/>
          <w:sz w:val="24"/>
          <w:szCs w:val="24"/>
        </w:rPr>
      </w:pPr>
      <w:r w:rsidRPr="004E5AEA">
        <w:rPr>
          <w:rFonts w:asciiTheme="minorHAnsi" w:hAnsiTheme="minorHAnsi" w:cstheme="minorHAnsi"/>
          <w:sz w:val="24"/>
          <w:szCs w:val="24"/>
        </w:rPr>
        <w:t xml:space="preserve">Odwołanie </w:t>
      </w:r>
      <w:r w:rsidR="00CC1FD8" w:rsidRPr="004E5AEA">
        <w:rPr>
          <w:rFonts w:asciiTheme="minorHAnsi" w:hAnsiTheme="minorHAnsi" w:cstheme="minorHAnsi"/>
          <w:color w:val="000000"/>
          <w:sz w:val="24"/>
          <w:szCs w:val="24"/>
        </w:rPr>
        <w:t>przysługuje na:</w:t>
      </w:r>
    </w:p>
    <w:p w14:paraId="3BE0DE79" w14:textId="29844308" w:rsidR="00CC1FD8" w:rsidRPr="004E5AEA" w:rsidRDefault="00CC1FD8" w:rsidP="00CC1FD8">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1)</w:t>
      </w:r>
      <w:r w:rsidRPr="004E5AEA">
        <w:rPr>
          <w:rFonts w:asciiTheme="minorHAnsi" w:hAnsiTheme="minorHAnsi" w:cstheme="minorHAnsi"/>
          <w:color w:val="000000"/>
          <w:sz w:val="24"/>
          <w:szCs w:val="24"/>
        </w:rPr>
        <w:tab/>
        <w:t>niezgodną z przepisami ustawy czynność zamawiającego, podjętą w postępowaniu o udzielenie zamówienia, w tym na projektowane postanowienie umowy;</w:t>
      </w:r>
    </w:p>
    <w:p w14:paraId="3CC38E8A" w14:textId="520C5F40" w:rsidR="00CC1FD8" w:rsidRPr="004E5AEA" w:rsidRDefault="00CC1FD8" w:rsidP="00CC1FD8">
      <w:pPr>
        <w:pStyle w:val="Akapitzlist"/>
        <w:shd w:val="clear" w:color="auto" w:fill="FFFFFF"/>
        <w:spacing w:after="72"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2)</w:t>
      </w:r>
      <w:r w:rsidRPr="004E5AEA">
        <w:rPr>
          <w:rFonts w:asciiTheme="minorHAnsi" w:hAnsiTheme="minorHAnsi" w:cstheme="minorHAnsi"/>
          <w:color w:val="000000"/>
          <w:sz w:val="24"/>
          <w:szCs w:val="24"/>
        </w:rPr>
        <w:tab/>
        <w:t>zaniechanie czynności w postępowaniu o udzielenie zamówienia, do której zamawiający był obowiązany na podstawie ustawy;</w:t>
      </w:r>
    </w:p>
    <w:p w14:paraId="35402205" w14:textId="6058FF33" w:rsidR="00CC1FD8" w:rsidRPr="004E5AEA" w:rsidRDefault="00CC1FD8" w:rsidP="00CC1FD8">
      <w:pPr>
        <w:pStyle w:val="Akapitzlist"/>
        <w:shd w:val="clear" w:color="auto" w:fill="FFFFFF"/>
        <w:spacing w:after="72"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3)</w:t>
      </w:r>
      <w:r w:rsidRPr="004E5AEA">
        <w:rPr>
          <w:rFonts w:asciiTheme="minorHAnsi" w:hAnsiTheme="minorHAnsi" w:cstheme="minorHAnsi"/>
          <w:color w:val="000000"/>
          <w:sz w:val="24"/>
          <w:szCs w:val="24"/>
        </w:rPr>
        <w:tab/>
        <w:t>zaniechanie przeprowadzenia postępowania o udzielenie zamówienia lub zorganizowania konkursu na podstawie ustawy, mimo że zamawiający był do tego obowiązany.</w:t>
      </w:r>
    </w:p>
    <w:p w14:paraId="49207DFD" w14:textId="4CF177A8" w:rsidR="00CC1FD8" w:rsidRPr="004E5AEA" w:rsidRDefault="00CC1FD8" w:rsidP="000918CD">
      <w:pPr>
        <w:pStyle w:val="Kolorowalistaakcent11"/>
        <w:widowControl w:val="0"/>
        <w:numPr>
          <w:ilvl w:val="1"/>
          <w:numId w:val="45"/>
        </w:numPr>
        <w:suppressAutoHyphens/>
        <w:spacing w:line="276" w:lineRule="auto"/>
        <w:ind w:left="709" w:hanging="709"/>
        <w:outlineLvl w:val="3"/>
        <w:rPr>
          <w:rFonts w:asciiTheme="minorHAnsi" w:hAnsiTheme="minorHAnsi" w:cstheme="minorHAnsi"/>
          <w:sz w:val="24"/>
          <w:szCs w:val="24"/>
        </w:rPr>
      </w:pPr>
      <w:r w:rsidRPr="004E5AEA">
        <w:rPr>
          <w:rFonts w:asciiTheme="minorHAnsi" w:hAnsiTheme="minorHAnsi" w:cstheme="minorHAnsi"/>
          <w:color w:val="000000"/>
          <w:sz w:val="24"/>
          <w:szCs w:val="24"/>
        </w:rPr>
        <w:lastRenderedPageBreak/>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37FE1D" w14:textId="61D61C55" w:rsidR="00CC1FD8" w:rsidRPr="004E5AEA" w:rsidRDefault="00BD5F7F" w:rsidP="000918CD">
      <w:pPr>
        <w:pStyle w:val="Kolorowalistaakcent11"/>
        <w:widowControl w:val="0"/>
        <w:numPr>
          <w:ilvl w:val="1"/>
          <w:numId w:val="45"/>
        </w:numPr>
        <w:suppressAutoHyphens/>
        <w:spacing w:line="276" w:lineRule="auto"/>
        <w:ind w:left="709" w:hanging="709"/>
        <w:outlineLvl w:val="3"/>
        <w:rPr>
          <w:rFonts w:asciiTheme="minorHAnsi" w:hAnsiTheme="minorHAnsi" w:cstheme="minorHAnsi"/>
          <w:sz w:val="24"/>
          <w:szCs w:val="24"/>
        </w:rPr>
      </w:pPr>
      <w:r w:rsidRPr="004E5AEA">
        <w:rPr>
          <w:rFonts w:asciiTheme="minorHAnsi" w:hAnsiTheme="minorHAnsi" w:cstheme="minorHAnsi"/>
          <w:color w:val="000000"/>
          <w:sz w:val="24"/>
          <w:szCs w:val="24"/>
        </w:rPr>
        <w:t xml:space="preserve">Terminy wnoszenia </w:t>
      </w:r>
      <w:proofErr w:type="spellStart"/>
      <w:r w:rsidRPr="004E5AEA">
        <w:rPr>
          <w:rFonts w:asciiTheme="minorHAnsi" w:hAnsiTheme="minorHAnsi" w:cstheme="minorHAnsi"/>
          <w:color w:val="000000"/>
          <w:sz w:val="24"/>
          <w:szCs w:val="24"/>
        </w:rPr>
        <w:t>odwołań</w:t>
      </w:r>
      <w:proofErr w:type="spellEnd"/>
      <w:r w:rsidRPr="004E5AEA">
        <w:rPr>
          <w:rFonts w:asciiTheme="minorHAnsi" w:hAnsiTheme="minorHAnsi" w:cstheme="minorHAnsi"/>
          <w:color w:val="000000"/>
          <w:sz w:val="24"/>
          <w:szCs w:val="24"/>
        </w:rPr>
        <w:t xml:space="preserve"> </w:t>
      </w:r>
    </w:p>
    <w:p w14:paraId="72D05A7C" w14:textId="7E83E91F" w:rsidR="00CC1FD8" w:rsidRPr="004E5AEA" w:rsidRDefault="00CC1FD8" w:rsidP="000405D0">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4E5AEA">
        <w:rPr>
          <w:rFonts w:asciiTheme="minorHAnsi" w:hAnsiTheme="minorHAnsi" w:cstheme="minorHAnsi"/>
          <w:color w:val="000000"/>
          <w:sz w:val="24"/>
          <w:szCs w:val="24"/>
        </w:rPr>
        <w:t>1)</w:t>
      </w:r>
      <w:r w:rsidR="00BD5F7F" w:rsidRPr="004E5AEA">
        <w:rPr>
          <w:rFonts w:asciiTheme="minorHAnsi" w:hAnsiTheme="minorHAnsi" w:cstheme="minorHAnsi"/>
          <w:color w:val="000000"/>
          <w:sz w:val="24"/>
          <w:szCs w:val="24"/>
        </w:rPr>
        <w:tab/>
        <w:t xml:space="preserve">Odwołanie wnosi się </w:t>
      </w:r>
      <w:r w:rsidRPr="004E5AEA">
        <w:rPr>
          <w:rFonts w:asciiTheme="minorHAnsi" w:hAnsiTheme="minorHAnsi" w:cstheme="minorHAnsi"/>
          <w:color w:val="000000"/>
          <w:sz w:val="24"/>
          <w:szCs w:val="24"/>
        </w:rPr>
        <w:t>w terminie:</w:t>
      </w:r>
    </w:p>
    <w:p w14:paraId="3E2C4381" w14:textId="6C1677A6" w:rsidR="00CC1FD8" w:rsidRPr="004E5AEA"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a)</w:t>
      </w:r>
      <w:r w:rsidR="00BD5F7F"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5 dni od dnia przekazania informacji o czynności zamawiającego stanowiącej podstawę jego wniesienia, jeżeli informacja została przekazana przy użyciu środków komunikacji elektronicznej,</w:t>
      </w:r>
    </w:p>
    <w:p w14:paraId="43267A77" w14:textId="3FBB424C" w:rsidR="00CC1FD8" w:rsidRPr="004E5AEA"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b)</w:t>
      </w:r>
      <w:r w:rsidR="00BD5F7F"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10 dni od dnia przekazania informacji o czynności zamawiającego stanowiącej podstawę jego wniesienia, jeżeli informacja została przekazana w sposób inny niż określony w lit. a.</w:t>
      </w:r>
    </w:p>
    <w:p w14:paraId="730779B3" w14:textId="61CDAF27" w:rsidR="00CC1FD8" w:rsidRPr="004E5AEA" w:rsidRDefault="00CC1FD8" w:rsidP="00BD5F7F">
      <w:pPr>
        <w:pStyle w:val="Akapitzlist"/>
        <w:shd w:val="clear" w:color="auto" w:fill="FFFFFF"/>
        <w:spacing w:before="72" w:line="276" w:lineRule="auto"/>
        <w:ind w:left="1134"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2. </w:t>
      </w:r>
      <w:r w:rsidR="00BD5F7F"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Odwołanie wobec treści ogłoszenia wszczynającego postępowanie o udzielenie zamówienia lub konkurs lub wobec treści dokumentów zamówienia wnosi się w terminie</w:t>
      </w:r>
      <w:r w:rsidR="00BD5F7F" w:rsidRPr="004E5AEA">
        <w:rPr>
          <w:rFonts w:asciiTheme="minorHAnsi" w:hAnsiTheme="minorHAnsi" w:cstheme="minorHAnsi"/>
          <w:color w:val="000000"/>
          <w:sz w:val="24"/>
          <w:szCs w:val="24"/>
        </w:rPr>
        <w:t xml:space="preserve"> </w:t>
      </w:r>
      <w:r w:rsidRPr="004E5AEA">
        <w:rPr>
          <w:rFonts w:asciiTheme="minorHAnsi" w:hAnsiTheme="minorHAnsi" w:cstheme="minorHAnsi"/>
          <w:color w:val="000000"/>
          <w:sz w:val="24"/>
          <w:szCs w:val="24"/>
        </w:rPr>
        <w:t>5 dni od dnia zamieszczenia ogłoszenia w Biuletynie Zamówień Publicznych lub dokumentów zamówienia na stronie internetowej</w:t>
      </w:r>
      <w:r w:rsidR="00BD5F7F" w:rsidRPr="004E5AEA">
        <w:rPr>
          <w:rFonts w:asciiTheme="minorHAnsi" w:hAnsiTheme="minorHAnsi" w:cstheme="minorHAnsi"/>
          <w:color w:val="000000"/>
          <w:sz w:val="24"/>
          <w:szCs w:val="24"/>
        </w:rPr>
        <w:t>.</w:t>
      </w:r>
    </w:p>
    <w:p w14:paraId="4F969F87" w14:textId="2CEF6F4C" w:rsidR="00CC1FD8" w:rsidRPr="004E5AEA" w:rsidRDefault="00CC1FD8" w:rsidP="00BD5F7F">
      <w:pPr>
        <w:pStyle w:val="Akapitzlist"/>
        <w:shd w:val="clear" w:color="auto" w:fill="FFFFFF"/>
        <w:spacing w:before="72" w:line="276" w:lineRule="auto"/>
        <w:ind w:left="1134"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3. </w:t>
      </w:r>
      <w:r w:rsidR="00BD5F7F"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 xml:space="preserve">Odwołanie w przypadkach innych niż określone w </w:t>
      </w:r>
      <w:r w:rsidR="00BD5F7F" w:rsidRPr="004E5AEA">
        <w:rPr>
          <w:rFonts w:asciiTheme="minorHAnsi" w:hAnsiTheme="minorHAnsi" w:cstheme="minorHAnsi"/>
          <w:color w:val="000000"/>
          <w:sz w:val="24"/>
          <w:szCs w:val="24"/>
        </w:rPr>
        <w:t>pkt</w:t>
      </w:r>
      <w:r w:rsidRPr="004E5AEA">
        <w:rPr>
          <w:rFonts w:asciiTheme="minorHAnsi" w:hAnsiTheme="minorHAnsi" w:cstheme="minorHAnsi"/>
          <w:color w:val="000000"/>
          <w:sz w:val="24"/>
          <w:szCs w:val="24"/>
        </w:rPr>
        <w:t xml:space="preserve"> 1 i 2 wnosi się w terminie</w:t>
      </w:r>
      <w:r w:rsidR="00BD5F7F" w:rsidRPr="004E5AEA">
        <w:rPr>
          <w:rFonts w:asciiTheme="minorHAnsi" w:hAnsiTheme="minorHAnsi" w:cstheme="minorHAnsi"/>
          <w:color w:val="000000"/>
          <w:sz w:val="24"/>
          <w:szCs w:val="24"/>
        </w:rPr>
        <w:t xml:space="preserve"> </w:t>
      </w:r>
      <w:r w:rsidRPr="004E5AEA">
        <w:rPr>
          <w:rFonts w:asciiTheme="minorHAnsi" w:hAnsiTheme="minorHAnsi" w:cstheme="min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6072D422" w14:textId="4AA8D5CC" w:rsidR="00CC1FD8" w:rsidRPr="004E5AEA" w:rsidRDefault="00CC1FD8" w:rsidP="00BD5F7F">
      <w:pPr>
        <w:pStyle w:val="Akapitzlist"/>
        <w:shd w:val="clear" w:color="auto" w:fill="FFFFFF"/>
        <w:spacing w:before="72" w:line="276" w:lineRule="auto"/>
        <w:ind w:left="1134"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4. </w:t>
      </w:r>
      <w:r w:rsidR="00BD5F7F"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4C86BC1" w14:textId="2F86FA66" w:rsidR="00CC1FD8" w:rsidRPr="004E5AEA"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1)</w:t>
      </w:r>
      <w:r w:rsidR="00BD5F7F"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15 dni od dnia zamieszczenia w Biuletynie Zamówień Publicznych ogłoszenia o wyniku postępowania</w:t>
      </w:r>
    </w:p>
    <w:p w14:paraId="77DAB7E8" w14:textId="50B74320" w:rsidR="00CC1FD8" w:rsidRPr="004E5AEA" w:rsidRDefault="00CC1FD8" w:rsidP="00BD5F7F">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3)</w:t>
      </w:r>
      <w:r w:rsidR="00BD5F7F"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miesiąca od dnia zawarcia umowy, jeżeli zamawiający:</w:t>
      </w:r>
    </w:p>
    <w:p w14:paraId="1CCE3598" w14:textId="50E99285" w:rsidR="00CC1FD8" w:rsidRPr="004E5AEA" w:rsidRDefault="00CC1FD8" w:rsidP="00BD5F7F">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a)</w:t>
      </w:r>
      <w:r w:rsidR="00BD5F7F"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nie zamieścił w Biuletynie Zamówień Publicznych ogłoszenia o wyniku postępowania albo</w:t>
      </w:r>
    </w:p>
    <w:p w14:paraId="2DEADADE" w14:textId="2BA6DCB9" w:rsidR="00CC1FD8" w:rsidRPr="004E5AEA" w:rsidRDefault="00CC1FD8" w:rsidP="006A1C25">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b)</w:t>
      </w:r>
      <w:r w:rsidR="00BD5F7F"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zamieścił w Biuletynie Zamówień Publicznych ogłoszenie o wyniku postępowania, które nie zawiera uzasadnienia udzielenia zamówienia w trybie negocjacji bez ogłoszenia albo zamówienia z wolnej ręki.</w:t>
      </w:r>
    </w:p>
    <w:p w14:paraId="05826E7B" w14:textId="77777777" w:rsidR="00BD5F7F" w:rsidRPr="004E5AEA" w:rsidRDefault="00BD5F7F" w:rsidP="000918CD">
      <w:pPr>
        <w:pStyle w:val="Kolorowalistaakcent11"/>
        <w:widowControl w:val="0"/>
        <w:numPr>
          <w:ilvl w:val="1"/>
          <w:numId w:val="45"/>
        </w:numPr>
        <w:suppressAutoHyphens/>
        <w:spacing w:line="276" w:lineRule="auto"/>
        <w:ind w:left="709" w:hanging="709"/>
        <w:outlineLvl w:val="3"/>
        <w:rPr>
          <w:rFonts w:asciiTheme="minorHAnsi" w:hAnsiTheme="minorHAnsi" w:cstheme="minorHAnsi"/>
          <w:sz w:val="24"/>
          <w:szCs w:val="24"/>
        </w:rPr>
      </w:pPr>
      <w:r w:rsidRPr="004E5AEA">
        <w:rPr>
          <w:rFonts w:asciiTheme="minorHAnsi" w:hAnsiTheme="minorHAnsi" w:cstheme="minorHAnsi"/>
          <w:color w:val="000000"/>
          <w:sz w:val="24"/>
          <w:szCs w:val="24"/>
        </w:rPr>
        <w:t>Odwołanie zawiera:</w:t>
      </w:r>
    </w:p>
    <w:p w14:paraId="77D51C6D" w14:textId="11F3B7C7"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1)</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imię i nazwisko albo nazwę, miejsce zamieszkania albo siedzibę, numer telefonu oraz adres poczty elektronicznej odwołującego oraz imię i nazwisko przedstawiciela (przedstawicieli);</w:t>
      </w:r>
    </w:p>
    <w:p w14:paraId="45B08732" w14:textId="4DDE0AF5"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lastRenderedPageBreak/>
        <w:t>2)</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nazwę i siedzibę zamawiającego, numer telefonu oraz adres poczty elektronicznej zamawiającego;</w:t>
      </w:r>
    </w:p>
    <w:p w14:paraId="203F5DE9" w14:textId="5A5745A6"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3)</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3A0277D4" w14:textId="6117D9AE"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4)</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BBBE519" w14:textId="6B06C306"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5)</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określenie przedmiotu zamówienia;</w:t>
      </w:r>
    </w:p>
    <w:p w14:paraId="4250A4D5" w14:textId="7D749CB6"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6)</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wskazanie numeru ogłoszenia w przypadku zamieszczenia w Biuletynie Zamówień Publicznych albo publikacji w Dzienniku Urzędowym Unii Europejskiej;</w:t>
      </w:r>
    </w:p>
    <w:p w14:paraId="2AD0546D" w14:textId="39BC26DD"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7)  </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1543934C" w14:textId="022BBEEF"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8)</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zwięzłe przedstawienie zarzutów;</w:t>
      </w:r>
    </w:p>
    <w:p w14:paraId="5C7678D7" w14:textId="634897B6"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9)</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żądanie co do sposobu rozstrzygnięcia odwołania;</w:t>
      </w:r>
    </w:p>
    <w:p w14:paraId="4806ACB7" w14:textId="72F1067F"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10)</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wskazanie okoliczności faktycznych i prawnych uzasadniających wniesienie odwołania oraz dowodów na poparcie przytoczonych okoliczności;</w:t>
      </w:r>
    </w:p>
    <w:p w14:paraId="431CD5CD" w14:textId="23931DC4"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11)</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podpis odwołującego albo jego przedstawiciela lub przedstawicieli;</w:t>
      </w:r>
    </w:p>
    <w:p w14:paraId="4442F3D6" w14:textId="5DE9A3C5" w:rsidR="00BD5F7F" w:rsidRPr="004E5AEA" w:rsidRDefault="00BD5F7F"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12)</w:t>
      </w:r>
      <w:r w:rsidR="006A1C25" w:rsidRPr="004E5AEA">
        <w:rPr>
          <w:rFonts w:asciiTheme="minorHAnsi" w:hAnsiTheme="minorHAnsi" w:cstheme="minorHAnsi"/>
          <w:color w:val="000000"/>
          <w:sz w:val="24"/>
          <w:szCs w:val="24"/>
        </w:rPr>
        <w:tab/>
      </w:r>
      <w:r w:rsidRPr="004E5AEA">
        <w:rPr>
          <w:rFonts w:asciiTheme="minorHAnsi" w:hAnsiTheme="minorHAnsi" w:cstheme="minorHAnsi"/>
          <w:color w:val="000000"/>
          <w:sz w:val="24"/>
          <w:szCs w:val="24"/>
        </w:rPr>
        <w:t>wykaz załączników.</w:t>
      </w:r>
    </w:p>
    <w:p w14:paraId="7AAD87FE" w14:textId="77777777" w:rsidR="006A1C25" w:rsidRPr="004E5AEA" w:rsidRDefault="006A1C25" w:rsidP="006A1C25">
      <w:pPr>
        <w:shd w:val="clear" w:color="auto" w:fill="FFFFFF"/>
        <w:spacing w:before="72" w:line="276" w:lineRule="auto"/>
        <w:ind w:firstLine="709"/>
        <w:contextualSpacing/>
        <w:rPr>
          <w:rFonts w:asciiTheme="minorHAnsi" w:hAnsiTheme="minorHAnsi" w:cstheme="minorHAnsi"/>
          <w:color w:val="000000"/>
        </w:rPr>
      </w:pPr>
      <w:r w:rsidRPr="004E5AEA">
        <w:rPr>
          <w:rFonts w:asciiTheme="minorHAnsi" w:hAnsiTheme="minorHAnsi" w:cstheme="minorHAnsi"/>
          <w:color w:val="000000"/>
        </w:rPr>
        <w:t>Do odwołania dołącza się:</w:t>
      </w:r>
    </w:p>
    <w:p w14:paraId="6E471E9F" w14:textId="318F19CE" w:rsidR="006A1C25" w:rsidRPr="004E5AEA" w:rsidRDefault="006A1C25"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1)</w:t>
      </w:r>
      <w:r w:rsidRPr="004E5AEA">
        <w:rPr>
          <w:rFonts w:asciiTheme="minorHAnsi" w:hAnsiTheme="minorHAnsi" w:cstheme="minorHAnsi"/>
          <w:color w:val="000000"/>
          <w:sz w:val="24"/>
          <w:szCs w:val="24"/>
        </w:rPr>
        <w:tab/>
        <w:t>dowód uiszczenia wpisu od odwołania w wymaganej wysokości;</w:t>
      </w:r>
    </w:p>
    <w:p w14:paraId="396EBA90" w14:textId="197ACF36" w:rsidR="006A1C25" w:rsidRPr="004E5AEA" w:rsidRDefault="006A1C25"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2) </w:t>
      </w:r>
      <w:r w:rsidRPr="004E5AEA">
        <w:rPr>
          <w:rFonts w:asciiTheme="minorHAnsi" w:hAnsiTheme="minorHAnsi" w:cstheme="minorHAnsi"/>
          <w:color w:val="000000"/>
          <w:sz w:val="24"/>
          <w:szCs w:val="24"/>
        </w:rPr>
        <w:tab/>
        <w:t>dowód przekazania odpowiednio odwołania albo jego kopii zamawiającemu;</w:t>
      </w:r>
    </w:p>
    <w:p w14:paraId="0B4806AC" w14:textId="176BFC13" w:rsidR="00BD5F7F" w:rsidRPr="004E5AEA" w:rsidRDefault="006A1C25" w:rsidP="006A1C25">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4E5AEA">
        <w:rPr>
          <w:rFonts w:asciiTheme="minorHAnsi" w:hAnsiTheme="minorHAnsi" w:cstheme="minorHAnsi"/>
          <w:color w:val="000000"/>
          <w:sz w:val="24"/>
          <w:szCs w:val="24"/>
        </w:rPr>
        <w:t>3)</w:t>
      </w:r>
      <w:r w:rsidRPr="004E5AEA">
        <w:rPr>
          <w:rFonts w:asciiTheme="minorHAnsi" w:hAnsiTheme="minorHAnsi" w:cstheme="minorHAnsi"/>
          <w:color w:val="000000"/>
          <w:sz w:val="24"/>
          <w:szCs w:val="24"/>
        </w:rPr>
        <w:tab/>
        <w:t>dokument potwierdzający umocowanie do reprezentowania odwołującego</w:t>
      </w:r>
      <w:r w:rsidR="00BD5F7F" w:rsidRPr="004E5AEA">
        <w:rPr>
          <w:rFonts w:asciiTheme="minorHAnsi" w:hAnsiTheme="minorHAnsi" w:cstheme="minorHAnsi"/>
          <w:color w:val="000000"/>
          <w:sz w:val="24"/>
          <w:szCs w:val="24"/>
        </w:rPr>
        <w:t>.</w:t>
      </w:r>
    </w:p>
    <w:p w14:paraId="070D7C3C" w14:textId="0ECF20DC" w:rsidR="006A1C25" w:rsidRPr="004E5AEA" w:rsidRDefault="00D9784D" w:rsidP="000918CD">
      <w:pPr>
        <w:pStyle w:val="Kolorowalistaakcent11"/>
        <w:widowControl w:val="0"/>
        <w:numPr>
          <w:ilvl w:val="1"/>
          <w:numId w:val="45"/>
        </w:numPr>
        <w:shd w:val="clear" w:color="auto" w:fill="FFFFFF"/>
        <w:suppressAutoHyphens/>
        <w:spacing w:line="360" w:lineRule="atLeast"/>
        <w:ind w:left="709" w:hanging="709"/>
        <w:outlineLvl w:val="3"/>
        <w:rPr>
          <w:rFonts w:asciiTheme="minorHAnsi" w:hAnsiTheme="minorHAnsi" w:cstheme="minorHAnsi"/>
          <w:color w:val="000000"/>
          <w:sz w:val="24"/>
          <w:szCs w:val="24"/>
        </w:rPr>
      </w:pPr>
      <w:r w:rsidRPr="004E5AEA">
        <w:rPr>
          <w:rFonts w:asciiTheme="minorHAnsi" w:hAnsiTheme="minorHAnsi" w:cstheme="minorHAnsi"/>
          <w:sz w:val="24"/>
          <w:szCs w:val="24"/>
        </w:rPr>
        <w:t xml:space="preserve">Na </w:t>
      </w:r>
      <w:r w:rsidR="006A1C25" w:rsidRPr="004E5AEA">
        <w:rPr>
          <w:rFonts w:asciiTheme="minorHAnsi" w:hAnsiTheme="minorHAnsi" w:cstheme="minorHAnsi"/>
          <w:color w:val="000000"/>
          <w:sz w:val="24"/>
          <w:szCs w:val="24"/>
        </w:rPr>
        <w:t>orzeczenie Izby stronom oraz uczestnikom postępowania odwoławczego przysługuje skarga do sądu. Skargę wnosi się do Sądu Okręgowego w Warszawie - sądu zamówień publicznych.</w:t>
      </w:r>
    </w:p>
    <w:p w14:paraId="3B2C62DA" w14:textId="30D91140" w:rsidR="00505199" w:rsidRPr="004E5AEA" w:rsidRDefault="00505199" w:rsidP="00505199">
      <w:pPr>
        <w:pStyle w:val="Kolorowalistaakcent11"/>
        <w:widowControl w:val="0"/>
        <w:shd w:val="clear" w:color="auto" w:fill="FFFFFF"/>
        <w:suppressAutoHyphens/>
        <w:spacing w:line="360" w:lineRule="atLeast"/>
        <w:ind w:left="709"/>
        <w:outlineLvl w:val="3"/>
        <w:rPr>
          <w:rFonts w:asciiTheme="minorHAnsi" w:hAnsiTheme="minorHAnsi" w:cstheme="min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4E5AEA" w14:paraId="57187826" w14:textId="77777777" w:rsidTr="000405D0">
        <w:trPr>
          <w:trHeight w:val="507"/>
          <w:jc w:val="center"/>
        </w:trPr>
        <w:tc>
          <w:tcPr>
            <w:tcW w:w="9072" w:type="dxa"/>
            <w:tcBorders>
              <w:bottom w:val="single" w:sz="4" w:space="0" w:color="auto"/>
            </w:tcBorders>
            <w:shd w:val="clear" w:color="auto" w:fill="D9D9D9" w:themeFill="background1" w:themeFillShade="D9"/>
          </w:tcPr>
          <w:p w14:paraId="0E527410" w14:textId="2F0143B5" w:rsidR="00505199" w:rsidRPr="004E5AEA" w:rsidRDefault="00505199" w:rsidP="001B764C">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24</w:t>
            </w:r>
          </w:p>
          <w:p w14:paraId="0C3B3978" w14:textId="13FFF1F5" w:rsidR="00505199" w:rsidRPr="004E5AEA" w:rsidRDefault="000B50B7" w:rsidP="001B764C">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INFORMACJE DODATKOWE</w:t>
            </w:r>
          </w:p>
        </w:tc>
      </w:tr>
    </w:tbl>
    <w:p w14:paraId="049D9D9C" w14:textId="77777777" w:rsidR="000405D0" w:rsidRPr="004E5AEA" w:rsidRDefault="000405D0" w:rsidP="000B50B7">
      <w:pPr>
        <w:pStyle w:val="Kolorowalistaakcent11"/>
        <w:widowControl w:val="0"/>
        <w:shd w:val="clear" w:color="auto" w:fill="FFFFFF"/>
        <w:suppressAutoHyphens/>
        <w:spacing w:line="360" w:lineRule="atLeast"/>
        <w:ind w:left="0"/>
        <w:outlineLvl w:val="3"/>
        <w:rPr>
          <w:rFonts w:asciiTheme="minorHAnsi" w:hAnsiTheme="minorHAnsi" w:cstheme="minorHAnsi"/>
          <w:b/>
          <w:bCs/>
          <w:color w:val="000000"/>
          <w:sz w:val="24"/>
          <w:szCs w:val="24"/>
        </w:rPr>
      </w:pPr>
    </w:p>
    <w:p w14:paraId="7E4877BD" w14:textId="77777777" w:rsidR="00D9784D" w:rsidRPr="004E5AEA" w:rsidRDefault="00D9784D" w:rsidP="00627C7D">
      <w:pPr>
        <w:spacing w:line="276" w:lineRule="auto"/>
        <w:ind w:left="340"/>
        <w:rPr>
          <w:rFonts w:asciiTheme="minorHAnsi" w:hAnsiTheme="minorHAnsi" w:cstheme="minorHAnsi"/>
          <w:bCs/>
        </w:rPr>
      </w:pPr>
    </w:p>
    <w:p w14:paraId="5E2B5301" w14:textId="4D704E67" w:rsidR="000405D0"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dopuszcza</w:t>
      </w:r>
      <w:r w:rsidRPr="004E5AEA">
        <w:rPr>
          <w:rFonts w:asciiTheme="minorHAnsi" w:eastAsia="Cambria" w:hAnsiTheme="minorHAnsi" w:cstheme="minorHAnsi"/>
          <w:sz w:val="24"/>
          <w:szCs w:val="24"/>
        </w:rPr>
        <w:t xml:space="preserve"> składania ofert częściowych.</w:t>
      </w:r>
    </w:p>
    <w:p w14:paraId="2DA559A9" w14:textId="2BE31EF8" w:rsidR="000405D0"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dopuszcza</w:t>
      </w:r>
      <w:r w:rsidRPr="004E5AEA">
        <w:rPr>
          <w:rFonts w:asciiTheme="minorHAnsi" w:eastAsia="Cambria" w:hAnsiTheme="minorHAnsi" w:cstheme="minorHAnsi"/>
          <w:sz w:val="24"/>
          <w:szCs w:val="24"/>
        </w:rPr>
        <w:t xml:space="preserve"> składania ofert wariantowych.</w:t>
      </w:r>
    </w:p>
    <w:p w14:paraId="2169DD8A" w14:textId="56964BB1" w:rsidR="000405D0"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przewiduje</w:t>
      </w:r>
      <w:r w:rsidRPr="004E5AEA">
        <w:rPr>
          <w:rFonts w:asciiTheme="minorHAnsi" w:eastAsia="Cambria" w:hAnsiTheme="minorHAnsi" w:cstheme="minorHAnsi"/>
          <w:sz w:val="24"/>
          <w:szCs w:val="24"/>
        </w:rPr>
        <w:t xml:space="preserve"> wymagań wskazanych w art. 96 ust. 2 pkt 2 ustawy </w:t>
      </w:r>
      <w:r w:rsidR="000B50B7" w:rsidRPr="004E5AEA">
        <w:rPr>
          <w:rFonts w:asciiTheme="minorHAnsi" w:eastAsia="Cambria" w:hAnsiTheme="minorHAnsi" w:cstheme="minorHAnsi"/>
          <w:sz w:val="24"/>
          <w:szCs w:val="24"/>
        </w:rPr>
        <w:t xml:space="preserve">     </w:t>
      </w:r>
      <w:proofErr w:type="spellStart"/>
      <w:r w:rsidRPr="004E5AEA">
        <w:rPr>
          <w:rFonts w:asciiTheme="minorHAnsi" w:eastAsia="Cambria" w:hAnsiTheme="minorHAnsi" w:cstheme="minorHAnsi"/>
          <w:sz w:val="24"/>
          <w:szCs w:val="24"/>
        </w:rPr>
        <w:t>Pzp</w:t>
      </w:r>
      <w:proofErr w:type="spellEnd"/>
      <w:r w:rsidRPr="004E5AEA">
        <w:rPr>
          <w:rFonts w:asciiTheme="minorHAnsi" w:eastAsia="Cambria" w:hAnsiTheme="minorHAnsi" w:cstheme="minorHAnsi"/>
          <w:sz w:val="24"/>
          <w:szCs w:val="24"/>
        </w:rPr>
        <w:t>.</w:t>
      </w:r>
    </w:p>
    <w:p w14:paraId="5BE87D7E" w14:textId="6758828C" w:rsidR="00837D27"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przewiduje</w:t>
      </w:r>
      <w:r w:rsidRPr="004E5AEA">
        <w:rPr>
          <w:rFonts w:asciiTheme="minorHAnsi" w:eastAsia="Cambria" w:hAnsiTheme="minorHAnsi" w:cstheme="minorHAnsi"/>
          <w:b/>
          <w:sz w:val="24"/>
          <w:szCs w:val="24"/>
        </w:rPr>
        <w:t xml:space="preserve"> </w:t>
      </w:r>
      <w:r w:rsidRPr="004E5AEA">
        <w:rPr>
          <w:rFonts w:asciiTheme="minorHAnsi" w:eastAsia="Cambria" w:hAnsiTheme="minorHAnsi" w:cstheme="minorHAnsi"/>
          <w:sz w:val="24"/>
          <w:szCs w:val="24"/>
        </w:rPr>
        <w:t xml:space="preserve">zamówień, o których mowa w art. 214 ust. 1 pkt 8 </w:t>
      </w:r>
      <w:r w:rsidRPr="004E5AEA">
        <w:rPr>
          <w:rFonts w:asciiTheme="minorHAnsi" w:eastAsia="Cambria" w:hAnsiTheme="minorHAnsi" w:cstheme="minorHAnsi"/>
          <w:sz w:val="24"/>
          <w:szCs w:val="24"/>
        </w:rPr>
        <w:lastRenderedPageBreak/>
        <w:t xml:space="preserve">ustawy </w:t>
      </w:r>
      <w:proofErr w:type="spellStart"/>
      <w:r w:rsidRPr="004E5AEA">
        <w:rPr>
          <w:rFonts w:asciiTheme="minorHAnsi" w:eastAsia="Cambria" w:hAnsiTheme="minorHAnsi" w:cstheme="minorHAnsi"/>
          <w:sz w:val="24"/>
          <w:szCs w:val="24"/>
        </w:rPr>
        <w:t>Pzp</w:t>
      </w:r>
      <w:proofErr w:type="spellEnd"/>
      <w:r w:rsidRPr="004E5AEA">
        <w:rPr>
          <w:rFonts w:asciiTheme="minorHAnsi" w:eastAsia="Cambria" w:hAnsiTheme="minorHAnsi" w:cstheme="minorHAnsi"/>
          <w:sz w:val="24"/>
          <w:szCs w:val="24"/>
        </w:rPr>
        <w:t>.</w:t>
      </w:r>
    </w:p>
    <w:p w14:paraId="2ACF7865" w14:textId="77777777" w:rsidR="00837D27"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wymaga</w:t>
      </w:r>
      <w:r w:rsidRPr="004E5AEA">
        <w:rPr>
          <w:rFonts w:asciiTheme="minorHAnsi" w:eastAsia="Cambria" w:hAnsiTheme="minorHAnsi" w:cstheme="minorHAnsi"/>
          <w:sz w:val="24"/>
          <w:szCs w:val="24"/>
        </w:rPr>
        <w:t xml:space="preserve"> przeprowadzenia przez Wykonawcę wizji lokalnej lub sprawdzenia przez niego dokumentów niezbędnych do realizacji zamówienia, </w:t>
      </w:r>
      <w:r w:rsidRPr="004E5AEA">
        <w:rPr>
          <w:rFonts w:asciiTheme="minorHAnsi" w:eastAsia="Cambria" w:hAnsiTheme="minorHAnsi" w:cstheme="minorHAnsi"/>
          <w:sz w:val="24"/>
          <w:szCs w:val="24"/>
        </w:rPr>
        <w:br/>
        <w:t xml:space="preserve">o których mowa w art. 131 ust. 2 ustawy </w:t>
      </w:r>
      <w:proofErr w:type="spellStart"/>
      <w:r w:rsidRPr="004E5AEA">
        <w:rPr>
          <w:rFonts w:asciiTheme="minorHAnsi" w:eastAsia="Cambria" w:hAnsiTheme="minorHAnsi" w:cstheme="minorHAnsi"/>
          <w:sz w:val="24"/>
          <w:szCs w:val="24"/>
        </w:rPr>
        <w:t>Pzp</w:t>
      </w:r>
      <w:proofErr w:type="spellEnd"/>
      <w:r w:rsidRPr="004E5AEA">
        <w:rPr>
          <w:rFonts w:asciiTheme="minorHAnsi" w:eastAsia="Cambria" w:hAnsiTheme="minorHAnsi" w:cstheme="minorHAnsi"/>
          <w:sz w:val="24"/>
          <w:szCs w:val="24"/>
        </w:rPr>
        <w:t>.</w:t>
      </w:r>
    </w:p>
    <w:p w14:paraId="4486ABB5" w14:textId="77777777" w:rsidR="00837D27"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przewiduje</w:t>
      </w:r>
      <w:r w:rsidRPr="004E5AEA">
        <w:rPr>
          <w:rFonts w:asciiTheme="minorHAnsi" w:eastAsia="Cambria" w:hAnsiTheme="minorHAnsi" w:cstheme="minorHAnsi"/>
          <w:b/>
          <w:sz w:val="24"/>
          <w:szCs w:val="24"/>
        </w:rPr>
        <w:t xml:space="preserve"> </w:t>
      </w:r>
      <w:r w:rsidRPr="004E5AEA">
        <w:rPr>
          <w:rFonts w:asciiTheme="minorHAnsi" w:eastAsia="Cambria" w:hAnsiTheme="minorHAnsi" w:cstheme="minorHAnsi"/>
          <w:sz w:val="24"/>
          <w:szCs w:val="24"/>
        </w:rPr>
        <w:t xml:space="preserve">rozliczenia między Zamawiającym a Wykonawcą </w:t>
      </w:r>
      <w:r w:rsidRPr="004E5AEA">
        <w:rPr>
          <w:rFonts w:asciiTheme="minorHAnsi" w:eastAsia="Cambria" w:hAnsiTheme="minorHAnsi" w:cstheme="minorHAnsi"/>
          <w:sz w:val="24"/>
          <w:szCs w:val="24"/>
        </w:rPr>
        <w:br/>
        <w:t>w walutach obcych.</w:t>
      </w:r>
    </w:p>
    <w:p w14:paraId="609A5CC4" w14:textId="77777777" w:rsidR="00837D27"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przewiduje</w:t>
      </w:r>
      <w:r w:rsidRPr="004E5AEA">
        <w:rPr>
          <w:rFonts w:asciiTheme="minorHAnsi" w:eastAsia="Cambria" w:hAnsiTheme="minorHAnsi" w:cstheme="minorHAnsi"/>
          <w:b/>
          <w:sz w:val="24"/>
          <w:szCs w:val="24"/>
        </w:rPr>
        <w:t xml:space="preserve"> </w:t>
      </w:r>
      <w:r w:rsidRPr="004E5AEA">
        <w:rPr>
          <w:rFonts w:asciiTheme="minorHAnsi" w:eastAsia="Cambria" w:hAnsiTheme="minorHAnsi" w:cstheme="minorHAnsi"/>
          <w:sz w:val="24"/>
          <w:szCs w:val="24"/>
        </w:rPr>
        <w:t>zwrotu kosztów udziału w postępowaniu.</w:t>
      </w:r>
    </w:p>
    <w:p w14:paraId="769A6189" w14:textId="77777777" w:rsidR="00837D27"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wymaga</w:t>
      </w:r>
      <w:r w:rsidRPr="004E5AEA">
        <w:rPr>
          <w:rFonts w:asciiTheme="minorHAnsi" w:eastAsia="Cambria" w:hAnsiTheme="minorHAnsi" w:cstheme="minorHAnsi"/>
          <w:b/>
          <w:sz w:val="24"/>
          <w:szCs w:val="24"/>
        </w:rPr>
        <w:t xml:space="preserve"> </w:t>
      </w:r>
      <w:r w:rsidRPr="004E5AEA">
        <w:rPr>
          <w:rFonts w:asciiTheme="minorHAnsi" w:eastAsia="Cambria" w:hAnsiTheme="minorHAnsi" w:cstheme="minorHAnsi"/>
          <w:sz w:val="24"/>
          <w:szCs w:val="24"/>
        </w:rPr>
        <w:t xml:space="preserve">obowiązku osobistego wykonania przez Wykonawcę kluczowych zadań zgodnie z art. 60 i art. 121 ustawy </w:t>
      </w:r>
      <w:proofErr w:type="spellStart"/>
      <w:r w:rsidRPr="004E5AEA">
        <w:rPr>
          <w:rFonts w:asciiTheme="minorHAnsi" w:eastAsia="Cambria" w:hAnsiTheme="minorHAnsi" w:cstheme="minorHAnsi"/>
          <w:sz w:val="24"/>
          <w:szCs w:val="24"/>
        </w:rPr>
        <w:t>Pzp</w:t>
      </w:r>
      <w:proofErr w:type="spellEnd"/>
      <w:r w:rsidRPr="004E5AEA">
        <w:rPr>
          <w:rFonts w:asciiTheme="minorHAnsi" w:eastAsia="Cambria" w:hAnsiTheme="minorHAnsi" w:cstheme="minorHAnsi"/>
          <w:sz w:val="24"/>
          <w:szCs w:val="24"/>
        </w:rPr>
        <w:t>.</w:t>
      </w:r>
    </w:p>
    <w:p w14:paraId="68AE8963" w14:textId="77777777" w:rsidR="00837D27"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przewiduje</w:t>
      </w:r>
      <w:r w:rsidRPr="004E5AEA">
        <w:rPr>
          <w:rFonts w:asciiTheme="minorHAnsi" w:eastAsia="Cambria" w:hAnsiTheme="minorHAnsi" w:cstheme="minorHAnsi"/>
          <w:b/>
          <w:sz w:val="24"/>
          <w:szCs w:val="24"/>
        </w:rPr>
        <w:t xml:space="preserve"> </w:t>
      </w:r>
      <w:r w:rsidRPr="004E5AEA">
        <w:rPr>
          <w:rFonts w:asciiTheme="minorHAnsi" w:eastAsia="Cambria" w:hAnsiTheme="minorHAnsi" w:cstheme="minorHAnsi"/>
          <w:sz w:val="24"/>
          <w:szCs w:val="24"/>
        </w:rPr>
        <w:t>zawarcia umowy ramowej.</w:t>
      </w:r>
    </w:p>
    <w:p w14:paraId="5D576A80" w14:textId="77777777" w:rsidR="00837D27"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przewiduje</w:t>
      </w:r>
      <w:r w:rsidRPr="004E5AEA">
        <w:rPr>
          <w:rFonts w:asciiTheme="minorHAnsi" w:eastAsia="Cambria" w:hAnsiTheme="minorHAnsi" w:cstheme="minorHAnsi"/>
          <w:b/>
          <w:sz w:val="24"/>
          <w:szCs w:val="24"/>
        </w:rPr>
        <w:t xml:space="preserve"> </w:t>
      </w:r>
      <w:r w:rsidRPr="004E5AEA">
        <w:rPr>
          <w:rFonts w:asciiTheme="minorHAnsi" w:eastAsia="Cambria" w:hAnsiTheme="minorHAnsi" w:cstheme="minorHAnsi"/>
          <w:sz w:val="24"/>
          <w:szCs w:val="24"/>
        </w:rPr>
        <w:t xml:space="preserve">wyboru najkorzystniejszej oferty z zastosowaniem aukcji elektronicznej wraz z informacjami, o których mowa w art. 230 ustawy </w:t>
      </w:r>
      <w:proofErr w:type="spellStart"/>
      <w:r w:rsidRPr="004E5AEA">
        <w:rPr>
          <w:rFonts w:asciiTheme="minorHAnsi" w:eastAsia="Cambria" w:hAnsiTheme="minorHAnsi" w:cstheme="minorHAnsi"/>
          <w:sz w:val="24"/>
          <w:szCs w:val="24"/>
        </w:rPr>
        <w:t>Pzp</w:t>
      </w:r>
      <w:proofErr w:type="spellEnd"/>
      <w:r w:rsidRPr="004E5AEA">
        <w:rPr>
          <w:rFonts w:asciiTheme="minorHAnsi" w:eastAsia="Cambria" w:hAnsiTheme="minorHAnsi" w:cstheme="minorHAnsi"/>
          <w:sz w:val="24"/>
          <w:szCs w:val="24"/>
        </w:rPr>
        <w:t>.</w:t>
      </w:r>
    </w:p>
    <w:p w14:paraId="4D585A17" w14:textId="50D7011A" w:rsidR="000405D0" w:rsidRPr="004E5AEA" w:rsidRDefault="000405D0"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 xml:space="preserve">Zamawiający </w:t>
      </w:r>
      <w:r w:rsidRPr="004E5AEA">
        <w:rPr>
          <w:rFonts w:asciiTheme="minorHAnsi" w:eastAsia="Cambria" w:hAnsiTheme="minorHAnsi" w:cstheme="minorHAnsi"/>
          <w:b/>
          <w:sz w:val="24"/>
          <w:szCs w:val="24"/>
          <w:u w:val="single"/>
        </w:rPr>
        <w:t>nie stawia</w:t>
      </w:r>
      <w:r w:rsidRPr="004E5AEA">
        <w:rPr>
          <w:rFonts w:asciiTheme="minorHAnsi" w:eastAsia="Cambria" w:hAnsiTheme="minorHAnsi" w:cstheme="minorHAnsi"/>
          <w:b/>
          <w:sz w:val="24"/>
          <w:szCs w:val="24"/>
        </w:rPr>
        <w:t xml:space="preserve"> </w:t>
      </w:r>
      <w:r w:rsidRPr="004E5AEA">
        <w:rPr>
          <w:rFonts w:asciiTheme="minorHAnsi" w:eastAsia="Cambria" w:hAnsiTheme="minorHAnsi" w:cstheme="minorHAnsi"/>
          <w:sz w:val="24"/>
          <w:szCs w:val="24"/>
        </w:rPr>
        <w:t xml:space="preserve">wymogu lub możliwości złożenia ofert w postaci katalogów elektronicznych lub dołączenia katalogów elektronicznych do oferty, w sytuacji określonej w art. 93 ustawy </w:t>
      </w:r>
      <w:proofErr w:type="spellStart"/>
      <w:r w:rsidRPr="004E5AEA">
        <w:rPr>
          <w:rFonts w:asciiTheme="minorHAnsi" w:eastAsia="Cambria" w:hAnsiTheme="minorHAnsi" w:cstheme="minorHAnsi"/>
          <w:sz w:val="24"/>
          <w:szCs w:val="24"/>
        </w:rPr>
        <w:t>Pzp</w:t>
      </w:r>
      <w:proofErr w:type="spellEnd"/>
      <w:r w:rsidRPr="004E5AEA">
        <w:rPr>
          <w:rFonts w:asciiTheme="minorHAnsi" w:eastAsia="Cambria" w:hAnsiTheme="minorHAnsi" w:cstheme="minorHAnsi"/>
          <w:sz w:val="24"/>
          <w:szCs w:val="24"/>
        </w:rPr>
        <w:t>.</w:t>
      </w:r>
    </w:p>
    <w:p w14:paraId="63522127" w14:textId="25A0BF4F" w:rsidR="000B50B7" w:rsidRPr="004E5AEA" w:rsidRDefault="000B50B7" w:rsidP="00B151AB">
      <w:pPr>
        <w:pStyle w:val="Akapitzlist"/>
        <w:widowControl w:val="0"/>
        <w:numPr>
          <w:ilvl w:val="3"/>
          <w:numId w:val="60"/>
        </w:numPr>
        <w:suppressAutoHyphens/>
        <w:spacing w:line="276" w:lineRule="auto"/>
        <w:outlineLvl w:val="3"/>
        <w:rPr>
          <w:rFonts w:asciiTheme="minorHAnsi" w:eastAsia="Cambria" w:hAnsiTheme="minorHAnsi" w:cstheme="minorHAnsi"/>
          <w:sz w:val="24"/>
          <w:szCs w:val="24"/>
        </w:rPr>
      </w:pPr>
      <w:r w:rsidRPr="004E5AEA">
        <w:rPr>
          <w:rFonts w:asciiTheme="minorHAnsi" w:eastAsia="Cambria" w:hAnsiTheme="minorHAnsi" w:cstheme="minorHAnsi"/>
          <w:sz w:val="24"/>
          <w:szCs w:val="24"/>
        </w:rPr>
        <w:t>Zamawiaj</w:t>
      </w:r>
      <w:r w:rsidR="00B151AB" w:rsidRPr="004E5AEA">
        <w:rPr>
          <w:rFonts w:asciiTheme="minorHAnsi" w:eastAsia="Cambria" w:hAnsiTheme="minorHAnsi" w:cstheme="minorHAnsi"/>
          <w:sz w:val="24"/>
          <w:szCs w:val="24"/>
        </w:rPr>
        <w:t>ą</w:t>
      </w:r>
      <w:r w:rsidRPr="004E5AEA">
        <w:rPr>
          <w:rFonts w:asciiTheme="minorHAnsi" w:eastAsia="Cambria" w:hAnsiTheme="minorHAnsi" w:cstheme="minorHAnsi"/>
          <w:sz w:val="24"/>
          <w:szCs w:val="24"/>
        </w:rPr>
        <w:t xml:space="preserve">cy </w:t>
      </w:r>
      <w:r w:rsidRPr="004E5AEA">
        <w:rPr>
          <w:rFonts w:asciiTheme="minorHAnsi" w:eastAsia="Cambria" w:hAnsiTheme="minorHAnsi" w:cstheme="minorHAnsi"/>
          <w:b/>
          <w:bCs/>
          <w:sz w:val="24"/>
          <w:szCs w:val="24"/>
          <w:u w:val="single"/>
        </w:rPr>
        <w:t>nie przewiduje</w:t>
      </w:r>
      <w:r w:rsidRPr="004E5AEA">
        <w:rPr>
          <w:rFonts w:asciiTheme="minorHAnsi" w:eastAsia="Cambria" w:hAnsiTheme="minorHAnsi" w:cstheme="minorHAnsi"/>
          <w:sz w:val="24"/>
          <w:szCs w:val="24"/>
        </w:rPr>
        <w:t xml:space="preserve"> udzielenia zaliczek na poczet wykonania zamówienia.</w:t>
      </w:r>
    </w:p>
    <w:p w14:paraId="4C7B2EA8" w14:textId="77777777" w:rsidR="00ED14C5" w:rsidRPr="004E5AEA" w:rsidRDefault="00ED14C5" w:rsidP="00627C7D">
      <w:pPr>
        <w:spacing w:line="276" w:lineRule="auto"/>
        <w:rPr>
          <w:rFonts w:asciiTheme="minorHAnsi" w:hAnsiTheme="minorHAnsi" w:cstheme="minorHAnsi"/>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4E5AEA" w14:paraId="593D40C0" w14:textId="77777777" w:rsidTr="00837D27">
        <w:trPr>
          <w:trHeight w:val="507"/>
          <w:jc w:val="center"/>
        </w:trPr>
        <w:tc>
          <w:tcPr>
            <w:tcW w:w="9072" w:type="dxa"/>
            <w:tcBorders>
              <w:bottom w:val="single" w:sz="4" w:space="0" w:color="auto"/>
            </w:tcBorders>
            <w:shd w:val="clear" w:color="auto" w:fill="D9D9D9" w:themeFill="background1" w:themeFillShade="D9"/>
          </w:tcPr>
          <w:p w14:paraId="2CB9C69D" w14:textId="5247ABC1"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rPr>
              <w:t>Rozdział 2</w:t>
            </w:r>
            <w:r w:rsidR="009911BD" w:rsidRPr="004E5AEA">
              <w:rPr>
                <w:rFonts w:asciiTheme="minorHAnsi" w:hAnsiTheme="minorHAnsi" w:cstheme="minorHAnsi"/>
              </w:rPr>
              <w:t>5</w:t>
            </w:r>
          </w:p>
          <w:p w14:paraId="6E0537DE" w14:textId="5EDCD463" w:rsidR="00D9784D" w:rsidRPr="004E5AEA" w:rsidRDefault="00D9784D" w:rsidP="00627C7D">
            <w:pPr>
              <w:suppressAutoHyphens/>
              <w:spacing w:line="276" w:lineRule="auto"/>
              <w:contextualSpacing/>
              <w:jc w:val="center"/>
              <w:textAlignment w:val="baseline"/>
              <w:rPr>
                <w:rFonts w:asciiTheme="minorHAnsi" w:hAnsiTheme="minorHAnsi" w:cstheme="minorHAnsi"/>
              </w:rPr>
            </w:pPr>
            <w:r w:rsidRPr="004E5AEA">
              <w:rPr>
                <w:rFonts w:asciiTheme="minorHAnsi" w:hAnsiTheme="minorHAnsi" w:cstheme="minorHAnsi"/>
                <w:b/>
              </w:rPr>
              <w:t xml:space="preserve">ZAŁĄCZNIKI DO </w:t>
            </w:r>
            <w:r w:rsidR="00A435B8" w:rsidRPr="004E5AEA">
              <w:rPr>
                <w:rFonts w:asciiTheme="minorHAnsi" w:hAnsiTheme="minorHAnsi" w:cstheme="minorHAnsi"/>
                <w:b/>
              </w:rPr>
              <w:t>SWZ</w:t>
            </w:r>
          </w:p>
        </w:tc>
      </w:tr>
    </w:tbl>
    <w:p w14:paraId="1DE9DE64" w14:textId="77777777" w:rsidR="00D9784D" w:rsidRPr="004E5AEA" w:rsidRDefault="00D9784D" w:rsidP="00627C7D">
      <w:pPr>
        <w:pStyle w:val="Kolorowalistaakcent11"/>
        <w:widowControl w:val="0"/>
        <w:suppressAutoHyphens/>
        <w:spacing w:line="276" w:lineRule="auto"/>
        <w:ind w:left="0"/>
        <w:outlineLvl w:val="3"/>
        <w:rPr>
          <w:rFonts w:asciiTheme="minorHAnsi" w:hAnsiTheme="minorHAnsi" w:cstheme="minorHAnsi"/>
          <w:sz w:val="24"/>
          <w:szCs w:val="24"/>
        </w:rPr>
      </w:pPr>
    </w:p>
    <w:p w14:paraId="30057799" w14:textId="77777777" w:rsidR="00192457" w:rsidRPr="004E5AEA" w:rsidRDefault="00192457" w:rsidP="00627C7D">
      <w:pPr>
        <w:pStyle w:val="Kolorowalistaakcent11"/>
        <w:widowControl w:val="0"/>
        <w:suppressAutoHyphens/>
        <w:spacing w:line="276" w:lineRule="auto"/>
        <w:ind w:left="0"/>
        <w:outlineLvl w:val="3"/>
        <w:rPr>
          <w:rFonts w:asciiTheme="minorHAnsi" w:hAnsiTheme="minorHAnsi" w:cstheme="minorHAnsi"/>
          <w:vanish/>
          <w:sz w:val="24"/>
          <w:szCs w:val="24"/>
        </w:rPr>
      </w:pPr>
    </w:p>
    <w:p w14:paraId="5CC9F72E" w14:textId="441CE957" w:rsidR="0032584E" w:rsidRPr="004E5AEA" w:rsidRDefault="0032584E" w:rsidP="00627C7D">
      <w:pPr>
        <w:spacing w:line="276" w:lineRule="auto"/>
        <w:ind w:left="340" w:hanging="340"/>
        <w:rPr>
          <w:rFonts w:asciiTheme="minorHAnsi" w:hAnsiTheme="minorHAnsi" w:cstheme="minorHAnsi"/>
          <w:u w:val="single"/>
        </w:rPr>
      </w:pPr>
      <w:r w:rsidRPr="004E5AEA">
        <w:rPr>
          <w:rFonts w:asciiTheme="minorHAnsi" w:hAnsiTheme="minorHAnsi" w:cstheme="minorHAnsi"/>
          <w:u w:val="single"/>
        </w:rPr>
        <w:t xml:space="preserve">Integralną częścią </w:t>
      </w:r>
      <w:r w:rsidR="00A435B8" w:rsidRPr="004E5AEA">
        <w:rPr>
          <w:rFonts w:asciiTheme="minorHAnsi" w:hAnsiTheme="minorHAnsi" w:cstheme="minorHAnsi"/>
          <w:u w:val="single"/>
        </w:rPr>
        <w:t>SWZ</w:t>
      </w:r>
      <w:r w:rsidRPr="004E5AEA">
        <w:rPr>
          <w:rFonts w:asciiTheme="minorHAnsi" w:hAnsiTheme="minorHAnsi" w:cstheme="minorHAnsi"/>
          <w:u w:val="single"/>
        </w:rPr>
        <w:t xml:space="preserve"> są załączniki:</w:t>
      </w:r>
    </w:p>
    <w:bookmarkEnd w:id="0"/>
    <w:p w14:paraId="33BF2E72" w14:textId="77777777" w:rsidR="0032584E" w:rsidRPr="004E5AEA" w:rsidRDefault="0032584E" w:rsidP="00627C7D">
      <w:pPr>
        <w:spacing w:line="276" w:lineRule="auto"/>
        <w:ind w:left="2832" w:hanging="2832"/>
        <w:jc w:val="both"/>
        <w:rPr>
          <w:rFonts w:asciiTheme="minorHAnsi" w:hAnsiTheme="minorHAnsi" w:cstheme="minorHAnsi"/>
        </w:rPr>
      </w:pPr>
    </w:p>
    <w:p w14:paraId="5D8D8CA9" w14:textId="2F6522A4" w:rsidR="00837D27" w:rsidRPr="004E5AEA" w:rsidRDefault="00837D27" w:rsidP="00837D27">
      <w:pPr>
        <w:spacing w:line="276" w:lineRule="auto"/>
        <w:ind w:left="2836" w:hanging="2836"/>
        <w:jc w:val="both"/>
        <w:rPr>
          <w:rFonts w:asciiTheme="minorHAnsi" w:hAnsiTheme="minorHAnsi" w:cstheme="minorHAnsi"/>
          <w:bCs/>
          <w:color w:val="000000"/>
        </w:rPr>
      </w:pPr>
      <w:r w:rsidRPr="004E5AEA">
        <w:rPr>
          <w:rFonts w:asciiTheme="minorHAnsi" w:hAnsiTheme="minorHAnsi" w:cstheme="minorHAnsi"/>
        </w:rPr>
        <w:t xml:space="preserve">Załącznik Nr 1 – </w:t>
      </w:r>
      <w:r w:rsidRPr="004E5AEA">
        <w:rPr>
          <w:rFonts w:asciiTheme="minorHAnsi" w:hAnsiTheme="minorHAnsi" w:cstheme="minorHAnsi"/>
        </w:rPr>
        <w:tab/>
      </w:r>
      <w:r w:rsidR="00B151AB" w:rsidRPr="004E5AEA">
        <w:rPr>
          <w:rFonts w:asciiTheme="minorHAnsi" w:hAnsiTheme="minorHAnsi" w:cstheme="minorHAnsi"/>
        </w:rPr>
        <w:t>Wzór formularza ofertowego</w:t>
      </w:r>
    </w:p>
    <w:p w14:paraId="1A5A24A9" w14:textId="61475D11" w:rsidR="00837D27" w:rsidRPr="004E5AEA" w:rsidRDefault="00837D27" w:rsidP="00837D27">
      <w:pPr>
        <w:spacing w:line="276" w:lineRule="auto"/>
        <w:ind w:left="2832" w:hanging="2832"/>
        <w:jc w:val="both"/>
        <w:rPr>
          <w:rFonts w:asciiTheme="minorHAnsi" w:hAnsiTheme="minorHAnsi" w:cstheme="minorHAnsi"/>
        </w:rPr>
      </w:pPr>
      <w:r w:rsidRPr="004E5AEA">
        <w:rPr>
          <w:rFonts w:asciiTheme="minorHAnsi" w:hAnsiTheme="minorHAnsi" w:cstheme="minorHAnsi"/>
        </w:rPr>
        <w:t>Załącznik Nr 2 –</w:t>
      </w:r>
      <w:r w:rsidRPr="004E5AEA">
        <w:rPr>
          <w:rFonts w:asciiTheme="minorHAnsi" w:hAnsiTheme="minorHAnsi" w:cstheme="minorHAnsi"/>
        </w:rPr>
        <w:tab/>
      </w:r>
      <w:r w:rsidR="00B151AB" w:rsidRPr="004E5AEA">
        <w:rPr>
          <w:rFonts w:asciiTheme="minorHAnsi" w:hAnsiTheme="minorHAnsi" w:cstheme="minorHAnsi"/>
          <w:color w:val="000000" w:themeColor="text1"/>
        </w:rPr>
        <w:t>Wzór</w:t>
      </w:r>
      <w:r w:rsidR="006731D0" w:rsidRPr="004E5AEA">
        <w:rPr>
          <w:rFonts w:asciiTheme="minorHAnsi" w:hAnsiTheme="minorHAnsi" w:cstheme="minorHAnsi"/>
          <w:color w:val="000000" w:themeColor="text1"/>
        </w:rPr>
        <w:t xml:space="preserve"> </w:t>
      </w:r>
      <w:r w:rsidR="00B151AB" w:rsidRPr="004E5AEA">
        <w:rPr>
          <w:rFonts w:asciiTheme="minorHAnsi" w:hAnsiTheme="minorHAnsi" w:cstheme="minorHAnsi"/>
          <w:color w:val="000000" w:themeColor="text1"/>
        </w:rPr>
        <w:t xml:space="preserve">oświadczenia o spełnianiu warunków udziału </w:t>
      </w:r>
      <w:r w:rsidR="00B151AB" w:rsidRPr="004E5AEA">
        <w:rPr>
          <w:rFonts w:asciiTheme="minorHAnsi" w:hAnsiTheme="minorHAnsi" w:cstheme="minorHAnsi"/>
          <w:color w:val="000000" w:themeColor="text1"/>
        </w:rPr>
        <w:br/>
        <w:t>w postępowaniu</w:t>
      </w:r>
    </w:p>
    <w:p w14:paraId="0F3D2524" w14:textId="0BD2791D" w:rsidR="00837D27" w:rsidRPr="004E5AEA" w:rsidRDefault="00837D27" w:rsidP="00837D27">
      <w:pPr>
        <w:spacing w:line="276" w:lineRule="auto"/>
        <w:ind w:left="2832" w:hanging="2832"/>
        <w:jc w:val="both"/>
        <w:rPr>
          <w:rFonts w:asciiTheme="minorHAnsi" w:hAnsiTheme="minorHAnsi" w:cstheme="minorHAnsi"/>
          <w:color w:val="000000" w:themeColor="text1"/>
        </w:rPr>
      </w:pPr>
      <w:r w:rsidRPr="004E5AEA">
        <w:rPr>
          <w:rFonts w:asciiTheme="minorHAnsi" w:hAnsiTheme="minorHAnsi" w:cstheme="minorHAnsi"/>
          <w:color w:val="000000" w:themeColor="text1"/>
        </w:rPr>
        <w:t xml:space="preserve">Załącznik Nr 3 – </w:t>
      </w:r>
      <w:r w:rsidRPr="004E5AEA">
        <w:rPr>
          <w:rFonts w:asciiTheme="minorHAnsi" w:hAnsiTheme="minorHAnsi" w:cstheme="minorHAnsi"/>
          <w:color w:val="000000" w:themeColor="text1"/>
        </w:rPr>
        <w:tab/>
      </w:r>
      <w:r w:rsidR="00B151AB" w:rsidRPr="004E5AEA">
        <w:rPr>
          <w:rFonts w:asciiTheme="minorHAnsi" w:hAnsiTheme="minorHAnsi" w:cstheme="minorHAnsi"/>
          <w:color w:val="000000" w:themeColor="text1"/>
        </w:rPr>
        <w:t>Wzór oświadczenia o braku podstaw do wykluczenia</w:t>
      </w:r>
    </w:p>
    <w:p w14:paraId="37C67CF7" w14:textId="33819ADD" w:rsidR="00837D27" w:rsidRPr="004E5AEA" w:rsidRDefault="00837D27" w:rsidP="00837D27">
      <w:pPr>
        <w:spacing w:line="276" w:lineRule="auto"/>
        <w:ind w:left="2832" w:hanging="2832"/>
        <w:jc w:val="both"/>
        <w:rPr>
          <w:rFonts w:asciiTheme="minorHAnsi" w:hAnsiTheme="minorHAnsi" w:cstheme="minorHAnsi"/>
          <w:color w:val="000000" w:themeColor="text1"/>
        </w:rPr>
      </w:pPr>
      <w:r w:rsidRPr="004E5AEA">
        <w:rPr>
          <w:rFonts w:asciiTheme="minorHAnsi" w:hAnsiTheme="minorHAnsi" w:cstheme="minorHAnsi"/>
          <w:color w:val="000000" w:themeColor="text1"/>
        </w:rPr>
        <w:t xml:space="preserve">Załącznik Nr 4 – </w:t>
      </w:r>
      <w:r w:rsidRPr="004E5AEA">
        <w:rPr>
          <w:rFonts w:asciiTheme="minorHAnsi" w:hAnsiTheme="minorHAnsi" w:cstheme="minorHAnsi"/>
          <w:color w:val="000000" w:themeColor="text1"/>
        </w:rPr>
        <w:tab/>
      </w:r>
      <w:r w:rsidR="00B151AB" w:rsidRPr="004E5AEA">
        <w:rPr>
          <w:rFonts w:asciiTheme="minorHAnsi" w:hAnsiTheme="minorHAnsi" w:cstheme="minorHAnsi"/>
          <w:color w:val="000000" w:themeColor="text1"/>
        </w:rPr>
        <w:t>Wykaz dostaw</w:t>
      </w:r>
    </w:p>
    <w:p w14:paraId="7C24CB11" w14:textId="77777777" w:rsidR="004D2FF2" w:rsidRPr="004E5AEA" w:rsidRDefault="00837D27" w:rsidP="004D2FF2">
      <w:pPr>
        <w:spacing w:line="276" w:lineRule="auto"/>
        <w:ind w:left="2832" w:hanging="2832"/>
        <w:jc w:val="both"/>
        <w:rPr>
          <w:rFonts w:asciiTheme="minorHAnsi" w:hAnsiTheme="minorHAnsi" w:cstheme="minorHAnsi"/>
          <w:i/>
          <w:color w:val="000000" w:themeColor="text1"/>
        </w:rPr>
      </w:pPr>
      <w:r w:rsidRPr="004E5AEA">
        <w:rPr>
          <w:rFonts w:asciiTheme="minorHAnsi" w:hAnsiTheme="minorHAnsi" w:cstheme="minorHAnsi"/>
          <w:color w:val="000000" w:themeColor="text1"/>
        </w:rPr>
        <w:t>Załącznik Nr 5 –</w:t>
      </w:r>
      <w:r w:rsidRPr="004E5AEA">
        <w:rPr>
          <w:rFonts w:asciiTheme="minorHAnsi" w:hAnsiTheme="minorHAnsi" w:cstheme="minorHAnsi"/>
          <w:color w:val="000000" w:themeColor="text1"/>
        </w:rPr>
        <w:tab/>
      </w:r>
      <w:r w:rsidR="004D2FF2" w:rsidRPr="004E5AEA">
        <w:rPr>
          <w:rFonts w:asciiTheme="minorHAnsi" w:hAnsiTheme="minorHAnsi" w:cstheme="minorHAnsi"/>
          <w:color w:val="000000" w:themeColor="text1"/>
        </w:rPr>
        <w:t xml:space="preserve">Wzór oświadczenia wykonawców wspólnie ubiegających się o udzielenie zamówienia – </w:t>
      </w:r>
      <w:r w:rsidR="004D2FF2" w:rsidRPr="004E5AEA">
        <w:rPr>
          <w:rFonts w:asciiTheme="minorHAnsi" w:hAnsiTheme="minorHAnsi" w:cstheme="minorHAnsi"/>
          <w:i/>
          <w:color w:val="000000" w:themeColor="text1"/>
        </w:rPr>
        <w:t>jeżeli dotyczy</w:t>
      </w:r>
    </w:p>
    <w:p w14:paraId="54B4F3FC" w14:textId="2A8F3367" w:rsidR="00837D27" w:rsidRPr="004E5AEA" w:rsidRDefault="00837D27" w:rsidP="00837D27">
      <w:pPr>
        <w:spacing w:line="276" w:lineRule="auto"/>
        <w:ind w:left="2832" w:hanging="2832"/>
        <w:jc w:val="both"/>
        <w:rPr>
          <w:rFonts w:asciiTheme="minorHAnsi" w:hAnsiTheme="minorHAnsi" w:cstheme="minorHAnsi"/>
          <w:color w:val="000000" w:themeColor="text1"/>
        </w:rPr>
      </w:pPr>
    </w:p>
    <w:p w14:paraId="599322E8" w14:textId="239955FF" w:rsidR="004D2FF2" w:rsidRPr="004E5AEA" w:rsidRDefault="00837D27" w:rsidP="004D2FF2">
      <w:pPr>
        <w:spacing w:line="276" w:lineRule="auto"/>
        <w:ind w:left="2832" w:hanging="2832"/>
        <w:jc w:val="both"/>
        <w:rPr>
          <w:rFonts w:asciiTheme="minorHAnsi" w:hAnsiTheme="minorHAnsi" w:cstheme="minorHAnsi"/>
          <w:color w:val="000000" w:themeColor="text1"/>
        </w:rPr>
      </w:pPr>
      <w:r w:rsidRPr="004E5AEA">
        <w:rPr>
          <w:rFonts w:asciiTheme="minorHAnsi" w:hAnsiTheme="minorHAnsi" w:cstheme="minorHAnsi"/>
          <w:color w:val="000000" w:themeColor="text1"/>
        </w:rPr>
        <w:t>Załącznik Nr 6</w:t>
      </w:r>
      <w:r w:rsidR="00B151AB" w:rsidRPr="004E5AEA">
        <w:rPr>
          <w:rFonts w:asciiTheme="minorHAnsi" w:hAnsiTheme="minorHAnsi" w:cstheme="minorHAnsi"/>
          <w:color w:val="000000" w:themeColor="text1"/>
        </w:rPr>
        <w:t xml:space="preserve"> -                 </w:t>
      </w:r>
      <w:r w:rsidR="00B151AB" w:rsidRPr="004E5AEA">
        <w:rPr>
          <w:rFonts w:asciiTheme="minorHAnsi" w:hAnsiTheme="minorHAnsi" w:cstheme="minorHAnsi"/>
          <w:color w:val="000000" w:themeColor="text1"/>
        </w:rPr>
        <w:tab/>
      </w:r>
      <w:r w:rsidR="004D2FF2" w:rsidRPr="004E5AEA">
        <w:rPr>
          <w:rFonts w:asciiTheme="minorHAnsi" w:hAnsiTheme="minorHAnsi" w:cstheme="minorHAnsi"/>
          <w:color w:val="000000" w:themeColor="text1"/>
        </w:rPr>
        <w:t>Projektowane postanowienia umowne</w:t>
      </w:r>
    </w:p>
    <w:p w14:paraId="4C84E171" w14:textId="36BFA3C2" w:rsidR="009F2095" w:rsidRPr="004E5AEA" w:rsidRDefault="009F2095" w:rsidP="004D2FF2">
      <w:pPr>
        <w:spacing w:line="276" w:lineRule="auto"/>
        <w:ind w:left="2832" w:hanging="2832"/>
        <w:jc w:val="both"/>
        <w:rPr>
          <w:rFonts w:asciiTheme="minorHAnsi" w:hAnsiTheme="minorHAnsi" w:cstheme="minorHAnsi"/>
          <w:i/>
          <w:color w:val="000000" w:themeColor="text1"/>
        </w:rPr>
      </w:pPr>
      <w:r w:rsidRPr="004E5AEA">
        <w:rPr>
          <w:rFonts w:asciiTheme="minorHAnsi" w:hAnsiTheme="minorHAnsi" w:cstheme="minorHAnsi"/>
          <w:color w:val="000000" w:themeColor="text1"/>
        </w:rPr>
        <w:t xml:space="preserve"> </w:t>
      </w:r>
    </w:p>
    <w:p w14:paraId="162A9BA4" w14:textId="77777777" w:rsidR="00837D27" w:rsidRPr="004E5AEA" w:rsidRDefault="00837D27" w:rsidP="00627C7D">
      <w:pPr>
        <w:spacing w:line="276" w:lineRule="auto"/>
        <w:ind w:left="2832" w:hanging="2832"/>
        <w:jc w:val="both"/>
        <w:rPr>
          <w:rFonts w:asciiTheme="minorHAnsi" w:hAnsiTheme="minorHAnsi" w:cstheme="minorHAnsi"/>
        </w:rPr>
      </w:pPr>
    </w:p>
    <w:sectPr w:rsidR="00837D27" w:rsidRPr="004E5AEA" w:rsidSect="00BA3A6A">
      <w:headerReference w:type="even" r:id="rId30"/>
      <w:headerReference w:type="default" r:id="rId31"/>
      <w:footerReference w:type="even" r:id="rId32"/>
      <w:footerReference w:type="default" r:id="rId33"/>
      <w:headerReference w:type="first" r:id="rId34"/>
      <w:footerReference w:type="first" r:id="rId35"/>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0AC2" w14:textId="77777777" w:rsidR="007246E5" w:rsidRDefault="007246E5">
      <w:r>
        <w:separator/>
      </w:r>
    </w:p>
  </w:endnote>
  <w:endnote w:type="continuationSeparator" w:id="0">
    <w:p w14:paraId="5251F618" w14:textId="77777777" w:rsidR="007246E5" w:rsidRDefault="0072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Univers"/>
    <w:panose1 w:val="00000000000000000000"/>
    <w:charset w:val="C8"/>
    <w:family w:val="decorative"/>
    <w:notTrueType/>
    <w:pitch w:val="variable"/>
    <w:sig w:usb0="00000001" w:usb1="00000000" w:usb2="00000000" w:usb3="00000000" w:csb0="00000000"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9C2" w14:textId="30DAB5A0" w:rsidR="00BC71CF" w:rsidRDefault="00BC71CF">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BC71CF" w:rsidRDefault="00BC71CF" w:rsidP="00C51DF4">
                            <w:pPr>
                              <w:widowControl w:val="0"/>
                              <w:rPr>
                                <w:rFonts w:ascii="Arial" w:hAnsi="Arial" w:cs="Arial"/>
                                <w:sz w:val="14"/>
                                <w:szCs w:val="14"/>
                              </w:rPr>
                            </w:pPr>
                          </w:p>
                          <w:p w14:paraId="21F1955C" w14:textId="77777777" w:rsidR="00BC71CF" w:rsidRDefault="00BC71CF"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BC71CF" w:rsidRPr="00E11A36" w:rsidRDefault="00BC71CF"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BC71CF" w:rsidRPr="00E11A36" w:rsidRDefault="00BC71CF"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BC71CF" w:rsidRDefault="00BC71CF"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BC71CF" w:rsidRDefault="00BC71CF"/>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BC71CF" w:rsidRDefault="00BC71CF" w:rsidP="00C51DF4">
                            <w:pPr>
                              <w:widowControl w:val="0"/>
                              <w:rPr>
                                <w:rFonts w:ascii="Arial" w:hAnsi="Arial" w:cs="Arial"/>
                                <w:sz w:val="14"/>
                                <w:szCs w:val="14"/>
                              </w:rPr>
                            </w:pPr>
                          </w:p>
                          <w:p w14:paraId="21F71164" w14:textId="77777777" w:rsidR="00BC71CF" w:rsidRPr="003074FC" w:rsidRDefault="00BC71C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BC71CF" w:rsidRPr="003074FC" w:rsidRDefault="00BC71C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BC71CF" w:rsidRPr="003074FC" w:rsidRDefault="00BC71C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BC71CF" w:rsidRPr="00BC0929" w:rsidRDefault="00BC71CF"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1332E115" w14:textId="77777777" w:rsidR="00BC71CF" w:rsidRDefault="00BC71CF" w:rsidP="00C51DF4">
                      <w:pPr>
                        <w:widowControl w:val="0"/>
                        <w:rPr>
                          <w:rFonts w:ascii="Arial" w:hAnsi="Arial" w:cs="Arial"/>
                          <w:sz w:val="14"/>
                          <w:szCs w:val="14"/>
                        </w:rPr>
                      </w:pPr>
                    </w:p>
                    <w:p w14:paraId="21F1955C" w14:textId="77777777" w:rsidR="00BC71CF" w:rsidRDefault="00BC71CF"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BC71CF" w:rsidRPr="00E11A36" w:rsidRDefault="00BC71CF"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BC71CF" w:rsidRPr="00E11A36" w:rsidRDefault="00BC71CF"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BC71CF" w:rsidRDefault="00BC71CF"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BC71CF" w:rsidRDefault="00BC71C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77981F56" w14:textId="77777777" w:rsidR="00BC71CF" w:rsidRDefault="00BC71CF" w:rsidP="00C51DF4">
                      <w:pPr>
                        <w:widowControl w:val="0"/>
                        <w:rPr>
                          <w:rFonts w:ascii="Arial" w:hAnsi="Arial" w:cs="Arial"/>
                          <w:sz w:val="14"/>
                          <w:szCs w:val="14"/>
                        </w:rPr>
                      </w:pPr>
                    </w:p>
                    <w:p w14:paraId="21F71164" w14:textId="77777777" w:rsidR="00BC71CF" w:rsidRPr="003074FC" w:rsidRDefault="00BC71C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BC71CF" w:rsidRPr="003074FC" w:rsidRDefault="00BC71C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BC71CF" w:rsidRPr="003074FC" w:rsidRDefault="00BC71C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BC71CF" w:rsidRPr="00BC0929" w:rsidRDefault="00BC71CF"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BC71CF" w:rsidRPr="00FD3B32" w:rsidRDefault="00BC71C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BC71CF" w:rsidRPr="00FD3B32" w:rsidRDefault="00BC71C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BC71CF" w:rsidRDefault="00BC71CF" w:rsidP="00C51DF4">
                          <w:pPr>
                            <w:pStyle w:val="Stopka"/>
                          </w:pPr>
                        </w:p>
                        <w:p w14:paraId="56B8FE84" w14:textId="77777777" w:rsidR="00BC71CF" w:rsidRDefault="00BC71CF"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77E48292" w14:textId="77777777" w:rsidR="00BC71CF" w:rsidRPr="00FD3B32" w:rsidRDefault="00BC71C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BC71CF" w:rsidRPr="00FD3B32" w:rsidRDefault="00BC71C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BC71CF" w:rsidRDefault="00BC71CF" w:rsidP="00C51DF4">
                    <w:pPr>
                      <w:pStyle w:val="Stopka"/>
                    </w:pPr>
                  </w:p>
                  <w:p w14:paraId="56B8FE84" w14:textId="77777777" w:rsidR="00BC71CF" w:rsidRDefault="00BC71CF"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BC71CF" w:rsidRDefault="00BC71CF"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17DE" w14:textId="13EC7364" w:rsidR="00BC71CF" w:rsidRPr="00BA303A" w:rsidRDefault="00BC71C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01F" w14:textId="7D85BAA6" w:rsidR="00BC71CF" w:rsidRPr="00BA303A" w:rsidRDefault="00BC71C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30</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9A63" w14:textId="77777777" w:rsidR="007246E5" w:rsidRDefault="007246E5">
      <w:r>
        <w:separator/>
      </w:r>
    </w:p>
  </w:footnote>
  <w:footnote w:type="continuationSeparator" w:id="0">
    <w:p w14:paraId="43689B3C" w14:textId="77777777" w:rsidR="007246E5" w:rsidRDefault="0072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139" w14:textId="77777777" w:rsidR="00BC71CF" w:rsidRDefault="00BC71CF">
    <w:pPr>
      <w:pStyle w:val="Nagwek"/>
    </w:pPr>
    <w:r>
      <w:rPr>
        <w:noProof/>
      </w:rPr>
      <w:drawing>
        <wp:inline distT="0" distB="0" distL="0" distR="0" wp14:anchorId="50393A46" wp14:editId="3E7D724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4F8" w14:textId="77777777" w:rsidR="00BC71CF" w:rsidRPr="005B7BD7" w:rsidRDefault="00BC71CF" w:rsidP="00CB349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56D5" w14:textId="6B3B4CC3" w:rsidR="00BC71CF" w:rsidRPr="005B7BD7" w:rsidRDefault="00BC71CF"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hybridMultilevel"/>
    <w:tmpl w:val="3F6AB60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88B6E91"/>
    <w:multiLevelType w:val="multilevel"/>
    <w:tmpl w:val="F412120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856492C"/>
    <w:multiLevelType w:val="multilevel"/>
    <w:tmpl w:val="E1CE5D7A"/>
    <w:lvl w:ilvl="0">
      <w:start w:val="6"/>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DD0720B"/>
    <w:multiLevelType w:val="multilevel"/>
    <w:tmpl w:val="A746A0CE"/>
    <w:lvl w:ilvl="0">
      <w:start w:val="1"/>
      <w:numFmt w:val="decimal"/>
      <w:lvlText w:val="%1."/>
      <w:lvlJc w:val="left"/>
      <w:pPr>
        <w:tabs>
          <w:tab w:val="num" w:pos="641"/>
        </w:tabs>
        <w:ind w:left="64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0D65FD"/>
    <w:multiLevelType w:val="multilevel"/>
    <w:tmpl w:val="BD80825E"/>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2D7541B"/>
    <w:multiLevelType w:val="multilevel"/>
    <w:tmpl w:val="367A5B46"/>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C482A"/>
    <w:multiLevelType w:val="hybridMultilevel"/>
    <w:tmpl w:val="4F8C34B0"/>
    <w:lvl w:ilvl="0" w:tplc="B622B384">
      <w:start w:val="1"/>
      <w:numFmt w:val="bullet"/>
      <w:lvlText w:val=""/>
      <w:lvlJc w:val="left"/>
      <w:pPr>
        <w:ind w:left="720" w:hanging="360"/>
      </w:pPr>
      <w:rPr>
        <w:rFonts w:ascii="Symbol" w:hAnsi="Symbol" w:hint="default"/>
      </w:rPr>
    </w:lvl>
    <w:lvl w:ilvl="1" w:tplc="5DE816AC">
      <w:start w:val="1"/>
      <w:numFmt w:val="bullet"/>
      <w:lvlText w:val="o"/>
      <w:lvlJc w:val="left"/>
      <w:pPr>
        <w:ind w:left="1440" w:hanging="360"/>
      </w:pPr>
      <w:rPr>
        <w:rFonts w:ascii="Courier New" w:hAnsi="Courier New" w:hint="default"/>
      </w:rPr>
    </w:lvl>
    <w:lvl w:ilvl="2" w:tplc="0D5830B2">
      <w:start w:val="1"/>
      <w:numFmt w:val="bullet"/>
      <w:lvlText w:val=""/>
      <w:lvlJc w:val="left"/>
      <w:pPr>
        <w:ind w:left="2160" w:hanging="360"/>
      </w:pPr>
      <w:rPr>
        <w:rFonts w:ascii="Wingdings" w:hAnsi="Wingdings" w:hint="default"/>
      </w:rPr>
    </w:lvl>
    <w:lvl w:ilvl="3" w:tplc="A7448438">
      <w:start w:val="1"/>
      <w:numFmt w:val="bullet"/>
      <w:lvlText w:val=""/>
      <w:lvlJc w:val="left"/>
      <w:pPr>
        <w:ind w:left="2880" w:hanging="360"/>
      </w:pPr>
      <w:rPr>
        <w:rFonts w:ascii="Symbol" w:hAnsi="Symbol" w:hint="default"/>
      </w:rPr>
    </w:lvl>
    <w:lvl w:ilvl="4" w:tplc="FBA8F822">
      <w:start w:val="1"/>
      <w:numFmt w:val="bullet"/>
      <w:lvlText w:val="o"/>
      <w:lvlJc w:val="left"/>
      <w:pPr>
        <w:ind w:left="3600" w:hanging="360"/>
      </w:pPr>
      <w:rPr>
        <w:rFonts w:ascii="Courier New" w:hAnsi="Courier New" w:hint="default"/>
      </w:rPr>
    </w:lvl>
    <w:lvl w:ilvl="5" w:tplc="BD1EB998">
      <w:start w:val="1"/>
      <w:numFmt w:val="bullet"/>
      <w:lvlText w:val=""/>
      <w:lvlJc w:val="left"/>
      <w:pPr>
        <w:ind w:left="4320" w:hanging="360"/>
      </w:pPr>
      <w:rPr>
        <w:rFonts w:ascii="Wingdings" w:hAnsi="Wingdings" w:hint="default"/>
      </w:rPr>
    </w:lvl>
    <w:lvl w:ilvl="6" w:tplc="85AECD98">
      <w:start w:val="1"/>
      <w:numFmt w:val="bullet"/>
      <w:lvlText w:val=""/>
      <w:lvlJc w:val="left"/>
      <w:pPr>
        <w:ind w:left="5040" w:hanging="360"/>
      </w:pPr>
      <w:rPr>
        <w:rFonts w:ascii="Symbol" w:hAnsi="Symbol" w:hint="default"/>
      </w:rPr>
    </w:lvl>
    <w:lvl w:ilvl="7" w:tplc="D376F252">
      <w:start w:val="1"/>
      <w:numFmt w:val="bullet"/>
      <w:lvlText w:val="o"/>
      <w:lvlJc w:val="left"/>
      <w:pPr>
        <w:ind w:left="5760" w:hanging="360"/>
      </w:pPr>
      <w:rPr>
        <w:rFonts w:ascii="Courier New" w:hAnsi="Courier New" w:hint="default"/>
      </w:rPr>
    </w:lvl>
    <w:lvl w:ilvl="8" w:tplc="F948CB5E">
      <w:start w:val="1"/>
      <w:numFmt w:val="bullet"/>
      <w:lvlText w:val=""/>
      <w:lvlJc w:val="left"/>
      <w:pPr>
        <w:ind w:left="6480" w:hanging="360"/>
      </w:pPr>
      <w:rPr>
        <w:rFonts w:ascii="Wingdings" w:hAnsi="Wingdings" w:hint="default"/>
      </w:rPr>
    </w:lvl>
  </w:abstractNum>
  <w:abstractNum w:abstractNumId="27" w15:restartNumberingAfterBreak="0">
    <w:nsid w:val="28F85D29"/>
    <w:multiLevelType w:val="multilevel"/>
    <w:tmpl w:val="6728F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2"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3"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3CDF0544"/>
    <w:multiLevelType w:val="multilevel"/>
    <w:tmpl w:val="C7C69B40"/>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6"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1146"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1"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3" w15:restartNumberingAfterBreak="0">
    <w:nsid w:val="5D196344"/>
    <w:multiLevelType w:val="multilevel"/>
    <w:tmpl w:val="01A0CAF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BA0069"/>
    <w:multiLevelType w:val="hybridMultilevel"/>
    <w:tmpl w:val="BB380B9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196A8180">
      <w:start w:val="1"/>
      <w:numFmt w:val="decimal"/>
      <w:lvlText w:val="%4."/>
      <w:lvlJc w:val="left"/>
      <w:pPr>
        <w:ind w:left="3600" w:hanging="360"/>
      </w:pPr>
      <w:rPr>
        <w:rFonts w:hint="default"/>
        <w:b/>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5DFB2E9D"/>
    <w:multiLevelType w:val="hybridMultilevel"/>
    <w:tmpl w:val="CAF4A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8"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2" w15:restartNumberingAfterBreak="0">
    <w:nsid w:val="688F14B0"/>
    <w:multiLevelType w:val="multilevel"/>
    <w:tmpl w:val="066A6C42"/>
    <w:lvl w:ilvl="0">
      <w:start w:val="11"/>
      <w:numFmt w:val="decimal"/>
      <w:lvlText w:val="%1"/>
      <w:lvlJc w:val="left"/>
      <w:pPr>
        <w:ind w:left="420" w:hanging="420"/>
      </w:pPr>
      <w:rPr>
        <w:rFonts w:hint="default"/>
      </w:rPr>
    </w:lvl>
    <w:lvl w:ilvl="1">
      <w:start w:val="7"/>
      <w:numFmt w:val="decimal"/>
      <w:lvlText w:val="%1.%2"/>
      <w:lvlJc w:val="left"/>
      <w:pPr>
        <w:ind w:left="562"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BBD708E"/>
    <w:multiLevelType w:val="hybridMultilevel"/>
    <w:tmpl w:val="3E326FA4"/>
    <w:lvl w:ilvl="0" w:tplc="836423BE">
      <w:start w:val="1"/>
      <w:numFmt w:val="decimal"/>
      <w:lvlText w:val="3.%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C471EF2"/>
    <w:multiLevelType w:val="multilevel"/>
    <w:tmpl w:val="D7661E3C"/>
    <w:lvl w:ilvl="0">
      <w:start w:val="4"/>
      <w:numFmt w:val="decimal"/>
      <w:lvlText w:val="%1"/>
      <w:lvlJc w:val="left"/>
      <w:pPr>
        <w:ind w:left="492" w:hanging="492"/>
      </w:pPr>
      <w:rPr>
        <w:rFonts w:asciiTheme="majorHAnsi" w:hAnsiTheme="majorHAnsi" w:cs="Arial" w:hint="default"/>
        <w:color w:val="auto"/>
      </w:rPr>
    </w:lvl>
    <w:lvl w:ilvl="1">
      <w:start w:val="2"/>
      <w:numFmt w:val="decimal"/>
      <w:lvlText w:val="%1.%2"/>
      <w:lvlJc w:val="left"/>
      <w:pPr>
        <w:ind w:left="492" w:hanging="492"/>
      </w:pPr>
      <w:rPr>
        <w:rFonts w:asciiTheme="majorHAnsi" w:hAnsiTheme="majorHAnsi" w:cs="Arial" w:hint="default"/>
        <w:color w:val="auto"/>
      </w:rPr>
    </w:lvl>
    <w:lvl w:ilvl="2">
      <w:start w:val="1"/>
      <w:numFmt w:val="decimal"/>
      <w:lvlText w:val="%1.%2.%3"/>
      <w:lvlJc w:val="left"/>
      <w:pPr>
        <w:ind w:left="720" w:hanging="720"/>
      </w:pPr>
      <w:rPr>
        <w:rFonts w:asciiTheme="majorHAnsi" w:hAnsiTheme="majorHAnsi" w:cs="Arial" w:hint="default"/>
        <w:color w:val="auto"/>
      </w:rPr>
    </w:lvl>
    <w:lvl w:ilvl="3">
      <w:start w:val="1"/>
      <w:numFmt w:val="decimal"/>
      <w:lvlText w:val="%1.%2.%3.%4"/>
      <w:lvlJc w:val="left"/>
      <w:pPr>
        <w:ind w:left="1080" w:hanging="1080"/>
      </w:pPr>
      <w:rPr>
        <w:rFonts w:asciiTheme="majorHAnsi" w:hAnsiTheme="majorHAnsi" w:cs="Arial" w:hint="default"/>
        <w:color w:val="auto"/>
      </w:rPr>
    </w:lvl>
    <w:lvl w:ilvl="4">
      <w:start w:val="1"/>
      <w:numFmt w:val="decimal"/>
      <w:lvlText w:val="%1.%2.%3.%4.%5"/>
      <w:lvlJc w:val="left"/>
      <w:pPr>
        <w:ind w:left="1080" w:hanging="1080"/>
      </w:pPr>
      <w:rPr>
        <w:rFonts w:asciiTheme="majorHAnsi" w:hAnsiTheme="majorHAnsi" w:cs="Arial" w:hint="default"/>
        <w:color w:val="auto"/>
      </w:rPr>
    </w:lvl>
    <w:lvl w:ilvl="5">
      <w:start w:val="1"/>
      <w:numFmt w:val="decimal"/>
      <w:lvlText w:val="%1.%2.%3.%4.%5.%6"/>
      <w:lvlJc w:val="left"/>
      <w:pPr>
        <w:ind w:left="1440" w:hanging="1440"/>
      </w:pPr>
      <w:rPr>
        <w:rFonts w:asciiTheme="majorHAnsi" w:hAnsiTheme="majorHAnsi" w:cs="Arial" w:hint="default"/>
        <w:color w:val="auto"/>
      </w:rPr>
    </w:lvl>
    <w:lvl w:ilvl="6">
      <w:start w:val="1"/>
      <w:numFmt w:val="decimal"/>
      <w:lvlText w:val="%1.%2.%3.%4.%5.%6.%7"/>
      <w:lvlJc w:val="left"/>
      <w:pPr>
        <w:ind w:left="1440" w:hanging="1440"/>
      </w:pPr>
      <w:rPr>
        <w:rFonts w:asciiTheme="majorHAnsi" w:hAnsiTheme="majorHAnsi" w:cs="Arial" w:hint="default"/>
        <w:color w:val="auto"/>
      </w:rPr>
    </w:lvl>
    <w:lvl w:ilvl="7">
      <w:start w:val="1"/>
      <w:numFmt w:val="decimal"/>
      <w:lvlText w:val="%1.%2.%3.%4.%5.%6.%7.%8"/>
      <w:lvlJc w:val="left"/>
      <w:pPr>
        <w:ind w:left="1800" w:hanging="1800"/>
      </w:pPr>
      <w:rPr>
        <w:rFonts w:asciiTheme="majorHAnsi" w:hAnsiTheme="majorHAnsi" w:cs="Arial" w:hint="default"/>
        <w:color w:val="auto"/>
      </w:rPr>
    </w:lvl>
    <w:lvl w:ilvl="8">
      <w:start w:val="1"/>
      <w:numFmt w:val="decimal"/>
      <w:lvlText w:val="%1.%2.%3.%4.%5.%6.%7.%8.%9"/>
      <w:lvlJc w:val="left"/>
      <w:pPr>
        <w:ind w:left="1800" w:hanging="1800"/>
      </w:pPr>
      <w:rPr>
        <w:rFonts w:asciiTheme="majorHAnsi" w:hAnsiTheme="majorHAnsi" w:cs="Arial" w:hint="default"/>
        <w:color w:val="auto"/>
      </w:rPr>
    </w:lvl>
  </w:abstractNum>
  <w:abstractNum w:abstractNumId="66"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8"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0" w15:restartNumberingAfterBreak="0">
    <w:nsid w:val="6F086456"/>
    <w:multiLevelType w:val="multilevel"/>
    <w:tmpl w:val="720A629A"/>
    <w:lvl w:ilvl="0">
      <w:start w:val="11"/>
      <w:numFmt w:val="decimal"/>
      <w:lvlText w:val="%1."/>
      <w:lvlJc w:val="left"/>
      <w:pPr>
        <w:ind w:left="600" w:hanging="600"/>
      </w:pPr>
      <w:rPr>
        <w:rFonts w:hint="default"/>
      </w:rPr>
    </w:lvl>
    <w:lvl w:ilvl="1">
      <w:start w:val="10"/>
      <w:numFmt w:val="decimal"/>
      <w:lvlText w:val="%1.%2."/>
      <w:lvlJc w:val="left"/>
      <w:pPr>
        <w:ind w:left="742"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75D405B4"/>
    <w:multiLevelType w:val="hybridMultilevel"/>
    <w:tmpl w:val="94761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4"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75"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7" w15:restartNumberingAfterBreak="0">
    <w:nsid w:val="7CA75A54"/>
    <w:multiLevelType w:val="multilevel"/>
    <w:tmpl w:val="02B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9"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0" w15:restartNumberingAfterBreak="0">
    <w:nsid w:val="7EB2351E"/>
    <w:multiLevelType w:val="hybridMultilevel"/>
    <w:tmpl w:val="66D462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346250999">
    <w:abstractNumId w:val="57"/>
  </w:num>
  <w:num w:numId="2" w16cid:durableId="2055807213">
    <w:abstractNumId w:val="44"/>
  </w:num>
  <w:num w:numId="3" w16cid:durableId="847522185">
    <w:abstractNumId w:val="9"/>
  </w:num>
  <w:num w:numId="4" w16cid:durableId="1598176297">
    <w:abstractNumId w:val="4"/>
  </w:num>
  <w:num w:numId="5" w16cid:durableId="1939555313">
    <w:abstractNumId w:val="76"/>
  </w:num>
  <w:num w:numId="6" w16cid:durableId="43725236">
    <w:abstractNumId w:val="66"/>
  </w:num>
  <w:num w:numId="7" w16cid:durableId="1145006018">
    <w:abstractNumId w:val="67"/>
  </w:num>
  <w:num w:numId="8" w16cid:durableId="2132936639">
    <w:abstractNumId w:val="69"/>
  </w:num>
  <w:num w:numId="9" w16cid:durableId="1412581827">
    <w:abstractNumId w:val="61"/>
  </w:num>
  <w:num w:numId="10" w16cid:durableId="1601450415">
    <w:abstractNumId w:val="60"/>
  </w:num>
  <w:num w:numId="11" w16cid:durableId="2025981977">
    <w:abstractNumId w:val="46"/>
  </w:num>
  <w:num w:numId="12" w16cid:durableId="418907462">
    <w:abstractNumId w:val="28"/>
  </w:num>
  <w:num w:numId="13" w16cid:durableId="232543716">
    <w:abstractNumId w:val="78"/>
  </w:num>
  <w:num w:numId="14" w16cid:durableId="806437603">
    <w:abstractNumId w:val="6"/>
  </w:num>
  <w:num w:numId="15" w16cid:durableId="1713529324">
    <w:abstractNumId w:val="1"/>
  </w:num>
  <w:num w:numId="16" w16cid:durableId="1205868309">
    <w:abstractNumId w:val="49"/>
  </w:num>
  <w:num w:numId="17" w16cid:durableId="553929532">
    <w:abstractNumId w:val="2"/>
  </w:num>
  <w:num w:numId="18" w16cid:durableId="955647028">
    <w:abstractNumId w:val="23"/>
  </w:num>
  <w:num w:numId="19" w16cid:durableId="1354652178">
    <w:abstractNumId w:val="29"/>
  </w:num>
  <w:num w:numId="20" w16cid:durableId="78867324">
    <w:abstractNumId w:val="42"/>
  </w:num>
  <w:num w:numId="21" w16cid:durableId="1457681626">
    <w:abstractNumId w:val="54"/>
  </w:num>
  <w:num w:numId="22" w16cid:durableId="486282654">
    <w:abstractNumId w:val="14"/>
  </w:num>
  <w:num w:numId="23" w16cid:durableId="334116622">
    <w:abstractNumId w:val="34"/>
  </w:num>
  <w:num w:numId="24" w16cid:durableId="1234009067">
    <w:abstractNumId w:val="68"/>
  </w:num>
  <w:num w:numId="25" w16cid:durableId="1003514778">
    <w:abstractNumId w:val="22"/>
  </w:num>
  <w:num w:numId="26" w16cid:durableId="13502533">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92059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7465798">
    <w:abstractNumId w:val="7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6365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7367518">
    <w:abstractNumId w:val="7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06190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8105741">
    <w:abstractNumId w:val="33"/>
  </w:num>
  <w:num w:numId="33" w16cid:durableId="1334798222">
    <w:abstractNumId w:val="41"/>
  </w:num>
  <w:num w:numId="34" w16cid:durableId="804590442">
    <w:abstractNumId w:val="36"/>
  </w:num>
  <w:num w:numId="35" w16cid:durableId="578369289">
    <w:abstractNumId w:val="39"/>
  </w:num>
  <w:num w:numId="36" w16cid:durableId="1845315701">
    <w:abstractNumId w:val="45"/>
  </w:num>
  <w:num w:numId="37" w16cid:durableId="1104232304">
    <w:abstractNumId w:val="31"/>
  </w:num>
  <w:num w:numId="38" w16cid:durableId="1285889051">
    <w:abstractNumId w:val="51"/>
  </w:num>
  <w:num w:numId="39" w16cid:durableId="602688666">
    <w:abstractNumId w:val="10"/>
  </w:num>
  <w:num w:numId="40" w16cid:durableId="1995790664">
    <w:abstractNumId w:val="55"/>
  </w:num>
  <w:num w:numId="41" w16cid:durableId="526912702">
    <w:abstractNumId w:val="50"/>
  </w:num>
  <w:num w:numId="42" w16cid:durableId="199323928">
    <w:abstractNumId w:val="19"/>
  </w:num>
  <w:num w:numId="43" w16cid:durableId="90130410">
    <w:abstractNumId w:val="63"/>
  </w:num>
  <w:num w:numId="44" w16cid:durableId="1467040583">
    <w:abstractNumId w:val="12"/>
  </w:num>
  <w:num w:numId="45" w16cid:durableId="1060832087">
    <w:abstractNumId w:val="3"/>
  </w:num>
  <w:num w:numId="46" w16cid:durableId="203442535">
    <w:abstractNumId w:val="71"/>
  </w:num>
  <w:num w:numId="47" w16cid:durableId="1950627320">
    <w:abstractNumId w:val="20"/>
  </w:num>
  <w:num w:numId="48" w16cid:durableId="1989430878">
    <w:abstractNumId w:val="16"/>
  </w:num>
  <w:num w:numId="49" w16cid:durableId="679047026">
    <w:abstractNumId w:val="47"/>
  </w:num>
  <w:num w:numId="50" w16cid:durableId="475226285">
    <w:abstractNumId w:val="8"/>
  </w:num>
  <w:num w:numId="51" w16cid:durableId="105851861">
    <w:abstractNumId w:val="30"/>
  </w:num>
  <w:num w:numId="52" w16cid:durableId="1165244456">
    <w:abstractNumId w:val="7"/>
  </w:num>
  <w:num w:numId="53" w16cid:durableId="1054737107">
    <w:abstractNumId w:val="52"/>
  </w:num>
  <w:num w:numId="54" w16cid:durableId="2074348167">
    <w:abstractNumId w:val="77"/>
  </w:num>
  <w:num w:numId="55" w16cid:durableId="610672006">
    <w:abstractNumId w:val="17"/>
  </w:num>
  <w:num w:numId="56" w16cid:durableId="1919098750">
    <w:abstractNumId w:val="65"/>
  </w:num>
  <w:num w:numId="57" w16cid:durableId="1542279608">
    <w:abstractNumId w:val="56"/>
  </w:num>
  <w:num w:numId="58" w16cid:durableId="1377505759">
    <w:abstractNumId w:val="62"/>
  </w:num>
  <w:num w:numId="59" w16cid:durableId="1690371137">
    <w:abstractNumId w:val="70"/>
  </w:num>
  <w:num w:numId="60" w16cid:durableId="1255093391">
    <w:abstractNumId w:val="21"/>
  </w:num>
  <w:num w:numId="61" w16cid:durableId="15492185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40676157">
    <w:abstractNumId w:val="26"/>
  </w:num>
  <w:num w:numId="63" w16cid:durableId="4135560">
    <w:abstractNumId w:val="11"/>
  </w:num>
  <w:num w:numId="64" w16cid:durableId="1076972385">
    <w:abstractNumId w:val="24"/>
  </w:num>
  <w:num w:numId="65" w16cid:durableId="1544513822">
    <w:abstractNumId w:val="13"/>
  </w:num>
  <w:num w:numId="66" w16cid:durableId="1916545805">
    <w:abstractNumId w:val="79"/>
  </w:num>
  <w:num w:numId="67" w16cid:durableId="1313094144">
    <w:abstractNumId w:val="74"/>
  </w:num>
  <w:num w:numId="68" w16cid:durableId="342897579">
    <w:abstractNumId w:val="64"/>
  </w:num>
  <w:num w:numId="69" w16cid:durableId="1984311762">
    <w:abstractNumId w:val="80"/>
  </w:num>
  <w:num w:numId="70" w16cid:durableId="1700819182">
    <w:abstractNumId w:val="18"/>
  </w:num>
  <w:num w:numId="71" w16cid:durableId="268898208">
    <w:abstractNumId w:val="72"/>
  </w:num>
  <w:num w:numId="72" w16cid:durableId="1156843562">
    <w:abstractNumId w:val="48"/>
  </w:num>
  <w:num w:numId="73" w16cid:durableId="1147088638">
    <w:abstractNumId w:val="73"/>
  </w:num>
  <w:num w:numId="74" w16cid:durableId="831600961">
    <w:abstractNumId w:val="32"/>
  </w:num>
  <w:num w:numId="75" w16cid:durableId="1448617810">
    <w:abstractNumId w:val="0"/>
  </w:num>
  <w:num w:numId="76" w16cid:durableId="548997541">
    <w:abstractNumId w:val="5"/>
  </w:num>
  <w:num w:numId="77" w16cid:durableId="499389905">
    <w:abstractNumId w:val="58"/>
  </w:num>
  <w:num w:numId="78" w16cid:durableId="1157569463">
    <w:abstractNumId w:val="38"/>
  </w:num>
  <w:num w:numId="79" w16cid:durableId="2147238760">
    <w:abstractNumId w:val="37"/>
  </w:num>
  <w:num w:numId="80" w16cid:durableId="1094276871">
    <w:abstractNumId w:val="43"/>
  </w:num>
  <w:num w:numId="81" w16cid:durableId="427696680">
    <w:abstractNumId w:val="35"/>
  </w:num>
  <w:num w:numId="82" w16cid:durableId="880172068">
    <w:abstractNumId w:val="53"/>
  </w:num>
  <w:num w:numId="83" w16cid:durableId="1034891855">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03"/>
    <w:rsid w:val="00001063"/>
    <w:rsid w:val="000020EC"/>
    <w:rsid w:val="00002954"/>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ABD"/>
    <w:rsid w:val="00015C4B"/>
    <w:rsid w:val="00016924"/>
    <w:rsid w:val="00020146"/>
    <w:rsid w:val="0002090A"/>
    <w:rsid w:val="00021523"/>
    <w:rsid w:val="00022109"/>
    <w:rsid w:val="0002282B"/>
    <w:rsid w:val="00023085"/>
    <w:rsid w:val="0002415B"/>
    <w:rsid w:val="00024CCF"/>
    <w:rsid w:val="00024F66"/>
    <w:rsid w:val="00030F46"/>
    <w:rsid w:val="00033493"/>
    <w:rsid w:val="00034207"/>
    <w:rsid w:val="00034691"/>
    <w:rsid w:val="000367B8"/>
    <w:rsid w:val="000405D0"/>
    <w:rsid w:val="0004152D"/>
    <w:rsid w:val="00041710"/>
    <w:rsid w:val="00041821"/>
    <w:rsid w:val="00042459"/>
    <w:rsid w:val="0004247C"/>
    <w:rsid w:val="00042AD1"/>
    <w:rsid w:val="000433DF"/>
    <w:rsid w:val="00043711"/>
    <w:rsid w:val="00043A6D"/>
    <w:rsid w:val="00043E66"/>
    <w:rsid w:val="000444C6"/>
    <w:rsid w:val="00046E0F"/>
    <w:rsid w:val="000471DF"/>
    <w:rsid w:val="00047790"/>
    <w:rsid w:val="00050991"/>
    <w:rsid w:val="0005235E"/>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5CF3"/>
    <w:rsid w:val="00066A4A"/>
    <w:rsid w:val="00066C26"/>
    <w:rsid w:val="0007043E"/>
    <w:rsid w:val="0007221C"/>
    <w:rsid w:val="00072814"/>
    <w:rsid w:val="000742E3"/>
    <w:rsid w:val="000748F7"/>
    <w:rsid w:val="00074B54"/>
    <w:rsid w:val="0007511B"/>
    <w:rsid w:val="000771DC"/>
    <w:rsid w:val="00077A51"/>
    <w:rsid w:val="00077C95"/>
    <w:rsid w:val="00077F3D"/>
    <w:rsid w:val="000817E2"/>
    <w:rsid w:val="000826CD"/>
    <w:rsid w:val="0008357D"/>
    <w:rsid w:val="00084FE6"/>
    <w:rsid w:val="000851F6"/>
    <w:rsid w:val="00085897"/>
    <w:rsid w:val="00086A67"/>
    <w:rsid w:val="0008785F"/>
    <w:rsid w:val="000879D1"/>
    <w:rsid w:val="000900C1"/>
    <w:rsid w:val="00090268"/>
    <w:rsid w:val="00090E28"/>
    <w:rsid w:val="0009135E"/>
    <w:rsid w:val="000918CD"/>
    <w:rsid w:val="00091F8D"/>
    <w:rsid w:val="0009224D"/>
    <w:rsid w:val="000924B9"/>
    <w:rsid w:val="00094AC6"/>
    <w:rsid w:val="00094BFF"/>
    <w:rsid w:val="0009640C"/>
    <w:rsid w:val="000968C0"/>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A713C"/>
    <w:rsid w:val="000B16F3"/>
    <w:rsid w:val="000B3E57"/>
    <w:rsid w:val="000B4084"/>
    <w:rsid w:val="000B4383"/>
    <w:rsid w:val="000B50B7"/>
    <w:rsid w:val="000B59CC"/>
    <w:rsid w:val="000B6958"/>
    <w:rsid w:val="000B6E32"/>
    <w:rsid w:val="000B76D0"/>
    <w:rsid w:val="000B7955"/>
    <w:rsid w:val="000C0949"/>
    <w:rsid w:val="000C0E09"/>
    <w:rsid w:val="000C0E19"/>
    <w:rsid w:val="000C0FAF"/>
    <w:rsid w:val="000C2EFD"/>
    <w:rsid w:val="000C3366"/>
    <w:rsid w:val="000C4D0C"/>
    <w:rsid w:val="000C56E4"/>
    <w:rsid w:val="000C751D"/>
    <w:rsid w:val="000D023B"/>
    <w:rsid w:val="000D0E1D"/>
    <w:rsid w:val="000D1163"/>
    <w:rsid w:val="000D11A6"/>
    <w:rsid w:val="000D12F9"/>
    <w:rsid w:val="000D2279"/>
    <w:rsid w:val="000D22C1"/>
    <w:rsid w:val="000D3118"/>
    <w:rsid w:val="000D37A6"/>
    <w:rsid w:val="000D6A1C"/>
    <w:rsid w:val="000D6B5E"/>
    <w:rsid w:val="000D7AEA"/>
    <w:rsid w:val="000E0FBD"/>
    <w:rsid w:val="000E134B"/>
    <w:rsid w:val="000E13EA"/>
    <w:rsid w:val="000E221B"/>
    <w:rsid w:val="000E26B2"/>
    <w:rsid w:val="000E2A9B"/>
    <w:rsid w:val="000E35EC"/>
    <w:rsid w:val="000E4058"/>
    <w:rsid w:val="000E44FB"/>
    <w:rsid w:val="000E46E9"/>
    <w:rsid w:val="000E63A8"/>
    <w:rsid w:val="000E69A2"/>
    <w:rsid w:val="000E733D"/>
    <w:rsid w:val="000E7B5F"/>
    <w:rsid w:val="000E7DB0"/>
    <w:rsid w:val="000F0151"/>
    <w:rsid w:val="000F0791"/>
    <w:rsid w:val="000F08D9"/>
    <w:rsid w:val="000F0B7E"/>
    <w:rsid w:val="000F355C"/>
    <w:rsid w:val="000F3D1D"/>
    <w:rsid w:val="000F4211"/>
    <w:rsid w:val="000F5226"/>
    <w:rsid w:val="000F60B8"/>
    <w:rsid w:val="000F6647"/>
    <w:rsid w:val="000F6C76"/>
    <w:rsid w:val="00100D42"/>
    <w:rsid w:val="001013CA"/>
    <w:rsid w:val="00102449"/>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1099"/>
    <w:rsid w:val="00122543"/>
    <w:rsid w:val="00122A7E"/>
    <w:rsid w:val="00122BA5"/>
    <w:rsid w:val="00122FD5"/>
    <w:rsid w:val="0012448E"/>
    <w:rsid w:val="00125A4D"/>
    <w:rsid w:val="00125BC0"/>
    <w:rsid w:val="00125BD6"/>
    <w:rsid w:val="00126765"/>
    <w:rsid w:val="001275EE"/>
    <w:rsid w:val="00127F7B"/>
    <w:rsid w:val="00130BA8"/>
    <w:rsid w:val="00131C95"/>
    <w:rsid w:val="00133C8C"/>
    <w:rsid w:val="00133D19"/>
    <w:rsid w:val="001341D5"/>
    <w:rsid w:val="001377D9"/>
    <w:rsid w:val="001378BC"/>
    <w:rsid w:val="00140A71"/>
    <w:rsid w:val="00140D38"/>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000E"/>
    <w:rsid w:val="00182BF8"/>
    <w:rsid w:val="00182D5C"/>
    <w:rsid w:val="001830C6"/>
    <w:rsid w:val="001837DA"/>
    <w:rsid w:val="001840EC"/>
    <w:rsid w:val="0018434D"/>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1BE"/>
    <w:rsid w:val="001A56F4"/>
    <w:rsid w:val="001B0595"/>
    <w:rsid w:val="001B2958"/>
    <w:rsid w:val="001B3DBD"/>
    <w:rsid w:val="001B764C"/>
    <w:rsid w:val="001B797E"/>
    <w:rsid w:val="001B7FE5"/>
    <w:rsid w:val="001C201A"/>
    <w:rsid w:val="001C2A55"/>
    <w:rsid w:val="001C2EC4"/>
    <w:rsid w:val="001C3597"/>
    <w:rsid w:val="001C3611"/>
    <w:rsid w:val="001C3C6E"/>
    <w:rsid w:val="001C49D7"/>
    <w:rsid w:val="001C4A6E"/>
    <w:rsid w:val="001C4D71"/>
    <w:rsid w:val="001C562C"/>
    <w:rsid w:val="001C5A00"/>
    <w:rsid w:val="001C64C9"/>
    <w:rsid w:val="001C704F"/>
    <w:rsid w:val="001C7624"/>
    <w:rsid w:val="001D059C"/>
    <w:rsid w:val="001D08B6"/>
    <w:rsid w:val="001D0F34"/>
    <w:rsid w:val="001D14C9"/>
    <w:rsid w:val="001D19B7"/>
    <w:rsid w:val="001D22F5"/>
    <w:rsid w:val="001D2D18"/>
    <w:rsid w:val="001D5DB3"/>
    <w:rsid w:val="001D67DA"/>
    <w:rsid w:val="001E0717"/>
    <w:rsid w:val="001E199B"/>
    <w:rsid w:val="001E20F7"/>
    <w:rsid w:val="001E246D"/>
    <w:rsid w:val="001E2E8D"/>
    <w:rsid w:val="001E3842"/>
    <w:rsid w:val="001E389D"/>
    <w:rsid w:val="001E4431"/>
    <w:rsid w:val="001E64A2"/>
    <w:rsid w:val="001E65B9"/>
    <w:rsid w:val="001E702C"/>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150B"/>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3A6"/>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1404"/>
    <w:rsid w:val="002A2687"/>
    <w:rsid w:val="002A3A7E"/>
    <w:rsid w:val="002A3E58"/>
    <w:rsid w:val="002A49C2"/>
    <w:rsid w:val="002A4E11"/>
    <w:rsid w:val="002A5C57"/>
    <w:rsid w:val="002A5EAE"/>
    <w:rsid w:val="002A699D"/>
    <w:rsid w:val="002A6D1B"/>
    <w:rsid w:val="002A7435"/>
    <w:rsid w:val="002A7B60"/>
    <w:rsid w:val="002B29AE"/>
    <w:rsid w:val="002B2BF5"/>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4E14"/>
    <w:rsid w:val="002C5373"/>
    <w:rsid w:val="002C5408"/>
    <w:rsid w:val="002C74A9"/>
    <w:rsid w:val="002C76A0"/>
    <w:rsid w:val="002C7CFF"/>
    <w:rsid w:val="002C7F8F"/>
    <w:rsid w:val="002D0127"/>
    <w:rsid w:val="002D2F22"/>
    <w:rsid w:val="002D3445"/>
    <w:rsid w:val="002D7004"/>
    <w:rsid w:val="002E07DC"/>
    <w:rsid w:val="002E0C50"/>
    <w:rsid w:val="002E14F3"/>
    <w:rsid w:val="002E152D"/>
    <w:rsid w:val="002E2868"/>
    <w:rsid w:val="002E48F4"/>
    <w:rsid w:val="002E498B"/>
    <w:rsid w:val="002E4DBC"/>
    <w:rsid w:val="002E56D8"/>
    <w:rsid w:val="002E6316"/>
    <w:rsid w:val="002E6842"/>
    <w:rsid w:val="002E7ED1"/>
    <w:rsid w:val="002F0387"/>
    <w:rsid w:val="002F0909"/>
    <w:rsid w:val="002F1209"/>
    <w:rsid w:val="002F1DCA"/>
    <w:rsid w:val="002F1E50"/>
    <w:rsid w:val="002F2967"/>
    <w:rsid w:val="002F3892"/>
    <w:rsid w:val="002F523F"/>
    <w:rsid w:val="002F61DD"/>
    <w:rsid w:val="002F6489"/>
    <w:rsid w:val="002F7E73"/>
    <w:rsid w:val="00300950"/>
    <w:rsid w:val="00300FFB"/>
    <w:rsid w:val="00301117"/>
    <w:rsid w:val="003020F9"/>
    <w:rsid w:val="00302212"/>
    <w:rsid w:val="003025B5"/>
    <w:rsid w:val="00302D23"/>
    <w:rsid w:val="00302D25"/>
    <w:rsid w:val="00302EB9"/>
    <w:rsid w:val="00305721"/>
    <w:rsid w:val="00306297"/>
    <w:rsid w:val="00306DC3"/>
    <w:rsid w:val="0030726C"/>
    <w:rsid w:val="003074FC"/>
    <w:rsid w:val="0030785E"/>
    <w:rsid w:val="003104C7"/>
    <w:rsid w:val="00310B45"/>
    <w:rsid w:val="00311036"/>
    <w:rsid w:val="003113CE"/>
    <w:rsid w:val="0031148D"/>
    <w:rsid w:val="00311881"/>
    <w:rsid w:val="00311D0B"/>
    <w:rsid w:val="00311E33"/>
    <w:rsid w:val="003130F6"/>
    <w:rsid w:val="0031745F"/>
    <w:rsid w:val="003179BE"/>
    <w:rsid w:val="00317A54"/>
    <w:rsid w:val="00317B41"/>
    <w:rsid w:val="00317C01"/>
    <w:rsid w:val="0032584E"/>
    <w:rsid w:val="00326B65"/>
    <w:rsid w:val="00327336"/>
    <w:rsid w:val="0032741B"/>
    <w:rsid w:val="00330540"/>
    <w:rsid w:val="00332658"/>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1741"/>
    <w:rsid w:val="00351E9D"/>
    <w:rsid w:val="0035214F"/>
    <w:rsid w:val="00352BAD"/>
    <w:rsid w:val="00353118"/>
    <w:rsid w:val="00354C2D"/>
    <w:rsid w:val="003566A1"/>
    <w:rsid w:val="0035750D"/>
    <w:rsid w:val="0036076E"/>
    <w:rsid w:val="00360FC5"/>
    <w:rsid w:val="003612E4"/>
    <w:rsid w:val="00361CA2"/>
    <w:rsid w:val="00363FFC"/>
    <w:rsid w:val="003645DE"/>
    <w:rsid w:val="003655D1"/>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1B8B"/>
    <w:rsid w:val="003B2109"/>
    <w:rsid w:val="003B24C5"/>
    <w:rsid w:val="003B3355"/>
    <w:rsid w:val="003B3BA4"/>
    <w:rsid w:val="003B435A"/>
    <w:rsid w:val="003B4746"/>
    <w:rsid w:val="003B4F63"/>
    <w:rsid w:val="003B5954"/>
    <w:rsid w:val="003B5FDA"/>
    <w:rsid w:val="003B6176"/>
    <w:rsid w:val="003B689F"/>
    <w:rsid w:val="003B7193"/>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13D9"/>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56C"/>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B41"/>
    <w:rsid w:val="00462DD3"/>
    <w:rsid w:val="0046320E"/>
    <w:rsid w:val="004636A7"/>
    <w:rsid w:val="0046489A"/>
    <w:rsid w:val="004651D0"/>
    <w:rsid w:val="0046534C"/>
    <w:rsid w:val="004658D4"/>
    <w:rsid w:val="00465B4C"/>
    <w:rsid w:val="00465E7D"/>
    <w:rsid w:val="0046682B"/>
    <w:rsid w:val="00466832"/>
    <w:rsid w:val="00467345"/>
    <w:rsid w:val="0046791F"/>
    <w:rsid w:val="00467FA9"/>
    <w:rsid w:val="00470482"/>
    <w:rsid w:val="004706B2"/>
    <w:rsid w:val="00472119"/>
    <w:rsid w:val="004735F5"/>
    <w:rsid w:val="00474D7B"/>
    <w:rsid w:val="0047515F"/>
    <w:rsid w:val="00475B94"/>
    <w:rsid w:val="004767F3"/>
    <w:rsid w:val="00476A8A"/>
    <w:rsid w:val="00476BDE"/>
    <w:rsid w:val="0047717A"/>
    <w:rsid w:val="004776C9"/>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33C"/>
    <w:rsid w:val="00495D57"/>
    <w:rsid w:val="0049654C"/>
    <w:rsid w:val="00496A2A"/>
    <w:rsid w:val="00496B0E"/>
    <w:rsid w:val="00496D4B"/>
    <w:rsid w:val="004A0C68"/>
    <w:rsid w:val="004A12D9"/>
    <w:rsid w:val="004A1314"/>
    <w:rsid w:val="004A1C4A"/>
    <w:rsid w:val="004A2112"/>
    <w:rsid w:val="004A30E4"/>
    <w:rsid w:val="004A3452"/>
    <w:rsid w:val="004A3F2C"/>
    <w:rsid w:val="004A4C1F"/>
    <w:rsid w:val="004A4FF6"/>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1D3C"/>
    <w:rsid w:val="004D1F93"/>
    <w:rsid w:val="004D2F42"/>
    <w:rsid w:val="004D2FF2"/>
    <w:rsid w:val="004D30D1"/>
    <w:rsid w:val="004D3201"/>
    <w:rsid w:val="004D5ADD"/>
    <w:rsid w:val="004D6707"/>
    <w:rsid w:val="004D68C3"/>
    <w:rsid w:val="004D7D72"/>
    <w:rsid w:val="004D7F26"/>
    <w:rsid w:val="004E0318"/>
    <w:rsid w:val="004E0422"/>
    <w:rsid w:val="004E0B89"/>
    <w:rsid w:val="004E1604"/>
    <w:rsid w:val="004E168E"/>
    <w:rsid w:val="004E2A77"/>
    <w:rsid w:val="004E59DD"/>
    <w:rsid w:val="004E5AEA"/>
    <w:rsid w:val="004E6CBD"/>
    <w:rsid w:val="004F17FC"/>
    <w:rsid w:val="004F27D4"/>
    <w:rsid w:val="004F35FA"/>
    <w:rsid w:val="004F3AC3"/>
    <w:rsid w:val="004F3F35"/>
    <w:rsid w:val="004F4319"/>
    <w:rsid w:val="004F59DF"/>
    <w:rsid w:val="004F7183"/>
    <w:rsid w:val="004F7871"/>
    <w:rsid w:val="0050059E"/>
    <w:rsid w:val="00500CF6"/>
    <w:rsid w:val="00504817"/>
    <w:rsid w:val="00504A33"/>
    <w:rsid w:val="00505199"/>
    <w:rsid w:val="005052D9"/>
    <w:rsid w:val="00505382"/>
    <w:rsid w:val="005056EE"/>
    <w:rsid w:val="00505D02"/>
    <w:rsid w:val="00506D85"/>
    <w:rsid w:val="00507C91"/>
    <w:rsid w:val="00507F6F"/>
    <w:rsid w:val="00512B7B"/>
    <w:rsid w:val="005162F5"/>
    <w:rsid w:val="00517AE7"/>
    <w:rsid w:val="00520A18"/>
    <w:rsid w:val="005223C3"/>
    <w:rsid w:val="00522EEF"/>
    <w:rsid w:val="00522FD7"/>
    <w:rsid w:val="00525681"/>
    <w:rsid w:val="00526D11"/>
    <w:rsid w:val="005270DA"/>
    <w:rsid w:val="00527CD2"/>
    <w:rsid w:val="00527E8A"/>
    <w:rsid w:val="00532854"/>
    <w:rsid w:val="00532D12"/>
    <w:rsid w:val="00533B31"/>
    <w:rsid w:val="005340E8"/>
    <w:rsid w:val="0053450F"/>
    <w:rsid w:val="005345B9"/>
    <w:rsid w:val="00534BDE"/>
    <w:rsid w:val="00535FB3"/>
    <w:rsid w:val="0053734C"/>
    <w:rsid w:val="00537359"/>
    <w:rsid w:val="00537AC2"/>
    <w:rsid w:val="005403AE"/>
    <w:rsid w:val="005406C8"/>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27E"/>
    <w:rsid w:val="0057182D"/>
    <w:rsid w:val="00572F03"/>
    <w:rsid w:val="00572F2B"/>
    <w:rsid w:val="00573F94"/>
    <w:rsid w:val="0057499E"/>
    <w:rsid w:val="0057580E"/>
    <w:rsid w:val="00576F08"/>
    <w:rsid w:val="005770E4"/>
    <w:rsid w:val="005771A0"/>
    <w:rsid w:val="005772F3"/>
    <w:rsid w:val="005774C9"/>
    <w:rsid w:val="00577DC2"/>
    <w:rsid w:val="00580947"/>
    <w:rsid w:val="00581A23"/>
    <w:rsid w:val="005821E2"/>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4E84"/>
    <w:rsid w:val="005A51DE"/>
    <w:rsid w:val="005A6510"/>
    <w:rsid w:val="005A68B9"/>
    <w:rsid w:val="005A769B"/>
    <w:rsid w:val="005A79A6"/>
    <w:rsid w:val="005B0638"/>
    <w:rsid w:val="005B0844"/>
    <w:rsid w:val="005B1CCC"/>
    <w:rsid w:val="005B23A0"/>
    <w:rsid w:val="005B3066"/>
    <w:rsid w:val="005B376C"/>
    <w:rsid w:val="005B4F5E"/>
    <w:rsid w:val="005B5FF6"/>
    <w:rsid w:val="005B6E33"/>
    <w:rsid w:val="005B6E73"/>
    <w:rsid w:val="005B705B"/>
    <w:rsid w:val="005B7BD7"/>
    <w:rsid w:val="005C0312"/>
    <w:rsid w:val="005C0FB1"/>
    <w:rsid w:val="005C1A5C"/>
    <w:rsid w:val="005C1B81"/>
    <w:rsid w:val="005C31F3"/>
    <w:rsid w:val="005C3443"/>
    <w:rsid w:val="005C5937"/>
    <w:rsid w:val="005D2EB0"/>
    <w:rsid w:val="005D3557"/>
    <w:rsid w:val="005D3BC1"/>
    <w:rsid w:val="005D40CE"/>
    <w:rsid w:val="005D46AC"/>
    <w:rsid w:val="005D502A"/>
    <w:rsid w:val="005D6A02"/>
    <w:rsid w:val="005D6B1E"/>
    <w:rsid w:val="005D6DD9"/>
    <w:rsid w:val="005D77CE"/>
    <w:rsid w:val="005E014D"/>
    <w:rsid w:val="005E1E67"/>
    <w:rsid w:val="005E28F7"/>
    <w:rsid w:val="005E2B60"/>
    <w:rsid w:val="005E3344"/>
    <w:rsid w:val="005E51BC"/>
    <w:rsid w:val="005E659F"/>
    <w:rsid w:val="005E77D9"/>
    <w:rsid w:val="005E78B1"/>
    <w:rsid w:val="005E7A4B"/>
    <w:rsid w:val="005E7E30"/>
    <w:rsid w:val="005F1B8D"/>
    <w:rsid w:val="005F216B"/>
    <w:rsid w:val="005F24E7"/>
    <w:rsid w:val="005F265D"/>
    <w:rsid w:val="005F2BBA"/>
    <w:rsid w:val="005F2CBB"/>
    <w:rsid w:val="005F3AAC"/>
    <w:rsid w:val="005F5551"/>
    <w:rsid w:val="005F7CE7"/>
    <w:rsid w:val="00601113"/>
    <w:rsid w:val="0060140C"/>
    <w:rsid w:val="00601D9C"/>
    <w:rsid w:val="00601DF1"/>
    <w:rsid w:val="006026AF"/>
    <w:rsid w:val="00603C18"/>
    <w:rsid w:val="00604869"/>
    <w:rsid w:val="006069DE"/>
    <w:rsid w:val="0060784B"/>
    <w:rsid w:val="00611B06"/>
    <w:rsid w:val="0061235E"/>
    <w:rsid w:val="00612605"/>
    <w:rsid w:val="00612718"/>
    <w:rsid w:val="00612E2C"/>
    <w:rsid w:val="006148E2"/>
    <w:rsid w:val="006165A0"/>
    <w:rsid w:val="006172C9"/>
    <w:rsid w:val="00620DBA"/>
    <w:rsid w:val="00622915"/>
    <w:rsid w:val="00622F7A"/>
    <w:rsid w:val="00623CCA"/>
    <w:rsid w:val="0062403B"/>
    <w:rsid w:val="006242D4"/>
    <w:rsid w:val="00624D5A"/>
    <w:rsid w:val="00625DAA"/>
    <w:rsid w:val="00627C7D"/>
    <w:rsid w:val="00630EE3"/>
    <w:rsid w:val="006348B5"/>
    <w:rsid w:val="00634CDB"/>
    <w:rsid w:val="00637442"/>
    <w:rsid w:val="00640D3C"/>
    <w:rsid w:val="00641078"/>
    <w:rsid w:val="00641DA9"/>
    <w:rsid w:val="00642C61"/>
    <w:rsid w:val="00644368"/>
    <w:rsid w:val="006447F6"/>
    <w:rsid w:val="00645625"/>
    <w:rsid w:val="00646CF9"/>
    <w:rsid w:val="00647829"/>
    <w:rsid w:val="0065100D"/>
    <w:rsid w:val="00651179"/>
    <w:rsid w:val="00651245"/>
    <w:rsid w:val="00652648"/>
    <w:rsid w:val="00652B8A"/>
    <w:rsid w:val="00652DE2"/>
    <w:rsid w:val="006530BE"/>
    <w:rsid w:val="0065340D"/>
    <w:rsid w:val="00654828"/>
    <w:rsid w:val="00654A3D"/>
    <w:rsid w:val="00656829"/>
    <w:rsid w:val="00656F64"/>
    <w:rsid w:val="006570B2"/>
    <w:rsid w:val="00657204"/>
    <w:rsid w:val="006573B3"/>
    <w:rsid w:val="006608D3"/>
    <w:rsid w:val="006630F6"/>
    <w:rsid w:val="006636FE"/>
    <w:rsid w:val="00663720"/>
    <w:rsid w:val="00663C3C"/>
    <w:rsid w:val="00663EC4"/>
    <w:rsid w:val="00663F15"/>
    <w:rsid w:val="006647C4"/>
    <w:rsid w:val="00664BF7"/>
    <w:rsid w:val="00665F5D"/>
    <w:rsid w:val="0066705C"/>
    <w:rsid w:val="006708E0"/>
    <w:rsid w:val="00672BA9"/>
    <w:rsid w:val="006731D0"/>
    <w:rsid w:val="00674295"/>
    <w:rsid w:val="00674672"/>
    <w:rsid w:val="00674E94"/>
    <w:rsid w:val="00675280"/>
    <w:rsid w:val="00675525"/>
    <w:rsid w:val="00675CD0"/>
    <w:rsid w:val="006760E8"/>
    <w:rsid w:val="00676342"/>
    <w:rsid w:val="0067660A"/>
    <w:rsid w:val="006771A6"/>
    <w:rsid w:val="006773CD"/>
    <w:rsid w:val="0068253F"/>
    <w:rsid w:val="00682779"/>
    <w:rsid w:val="006828D0"/>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6CCA"/>
    <w:rsid w:val="00697EAF"/>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29E"/>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6B26"/>
    <w:rsid w:val="007177E1"/>
    <w:rsid w:val="007178AB"/>
    <w:rsid w:val="00720188"/>
    <w:rsid w:val="00721BD3"/>
    <w:rsid w:val="00722041"/>
    <w:rsid w:val="007221D1"/>
    <w:rsid w:val="007222C2"/>
    <w:rsid w:val="0072250E"/>
    <w:rsid w:val="0072263D"/>
    <w:rsid w:val="007227BC"/>
    <w:rsid w:val="00722AC7"/>
    <w:rsid w:val="00723361"/>
    <w:rsid w:val="007246E5"/>
    <w:rsid w:val="0072472F"/>
    <w:rsid w:val="00725410"/>
    <w:rsid w:val="007254C4"/>
    <w:rsid w:val="0072567F"/>
    <w:rsid w:val="00725774"/>
    <w:rsid w:val="0072687E"/>
    <w:rsid w:val="007277B7"/>
    <w:rsid w:val="0073006C"/>
    <w:rsid w:val="007317F6"/>
    <w:rsid w:val="0073209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3BD4"/>
    <w:rsid w:val="007A54DE"/>
    <w:rsid w:val="007A58B1"/>
    <w:rsid w:val="007A5D70"/>
    <w:rsid w:val="007A7656"/>
    <w:rsid w:val="007A7AE0"/>
    <w:rsid w:val="007A7E3C"/>
    <w:rsid w:val="007A7EB3"/>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44DD"/>
    <w:rsid w:val="007E5663"/>
    <w:rsid w:val="007E71D9"/>
    <w:rsid w:val="007E76F6"/>
    <w:rsid w:val="007E7CAC"/>
    <w:rsid w:val="007F0AEE"/>
    <w:rsid w:val="007F1840"/>
    <w:rsid w:val="007F1F51"/>
    <w:rsid w:val="007F20B7"/>
    <w:rsid w:val="007F2146"/>
    <w:rsid w:val="007F2E24"/>
    <w:rsid w:val="007F3E78"/>
    <w:rsid w:val="007F48F6"/>
    <w:rsid w:val="007F5AC0"/>
    <w:rsid w:val="007F6B17"/>
    <w:rsid w:val="007F713E"/>
    <w:rsid w:val="007F71F6"/>
    <w:rsid w:val="007F7336"/>
    <w:rsid w:val="007F7C3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6B7D"/>
    <w:rsid w:val="008308EF"/>
    <w:rsid w:val="00831A55"/>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136B"/>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4CF"/>
    <w:rsid w:val="00860620"/>
    <w:rsid w:val="00860E98"/>
    <w:rsid w:val="0086128D"/>
    <w:rsid w:val="00862025"/>
    <w:rsid w:val="00862192"/>
    <w:rsid w:val="008624C9"/>
    <w:rsid w:val="008626B3"/>
    <w:rsid w:val="00863669"/>
    <w:rsid w:val="00863BE3"/>
    <w:rsid w:val="008651FA"/>
    <w:rsid w:val="00865769"/>
    <w:rsid w:val="00866501"/>
    <w:rsid w:val="008711E4"/>
    <w:rsid w:val="008729A0"/>
    <w:rsid w:val="008744FE"/>
    <w:rsid w:val="0087568E"/>
    <w:rsid w:val="00875B55"/>
    <w:rsid w:val="008800A3"/>
    <w:rsid w:val="0088047F"/>
    <w:rsid w:val="00881FE9"/>
    <w:rsid w:val="008822AF"/>
    <w:rsid w:val="00882654"/>
    <w:rsid w:val="008829A8"/>
    <w:rsid w:val="00882B0E"/>
    <w:rsid w:val="008832FB"/>
    <w:rsid w:val="00884560"/>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4B61"/>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C51"/>
    <w:rsid w:val="008F0FF7"/>
    <w:rsid w:val="008F12A6"/>
    <w:rsid w:val="008F2957"/>
    <w:rsid w:val="008F2B8E"/>
    <w:rsid w:val="008F38F7"/>
    <w:rsid w:val="008F3B00"/>
    <w:rsid w:val="008F44EF"/>
    <w:rsid w:val="008F579D"/>
    <w:rsid w:val="008F592E"/>
    <w:rsid w:val="008F5A35"/>
    <w:rsid w:val="008F6913"/>
    <w:rsid w:val="008F6B46"/>
    <w:rsid w:val="008F6CE9"/>
    <w:rsid w:val="008F6E3E"/>
    <w:rsid w:val="008F77D2"/>
    <w:rsid w:val="008F78B9"/>
    <w:rsid w:val="008F7FEE"/>
    <w:rsid w:val="008F7FF9"/>
    <w:rsid w:val="00900BC8"/>
    <w:rsid w:val="00902600"/>
    <w:rsid w:val="00904B06"/>
    <w:rsid w:val="00906225"/>
    <w:rsid w:val="0090662F"/>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3199B"/>
    <w:rsid w:val="009326D4"/>
    <w:rsid w:val="00932A8C"/>
    <w:rsid w:val="009330EA"/>
    <w:rsid w:val="009344C8"/>
    <w:rsid w:val="00934904"/>
    <w:rsid w:val="00934E1F"/>
    <w:rsid w:val="009363A1"/>
    <w:rsid w:val="009373E9"/>
    <w:rsid w:val="00937D55"/>
    <w:rsid w:val="00942238"/>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03E"/>
    <w:rsid w:val="009647B3"/>
    <w:rsid w:val="00964ACD"/>
    <w:rsid w:val="00966E30"/>
    <w:rsid w:val="0096760E"/>
    <w:rsid w:val="00970A42"/>
    <w:rsid w:val="00971939"/>
    <w:rsid w:val="009725CE"/>
    <w:rsid w:val="00973640"/>
    <w:rsid w:val="00973648"/>
    <w:rsid w:val="0097525F"/>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1BD"/>
    <w:rsid w:val="0099196D"/>
    <w:rsid w:val="00992210"/>
    <w:rsid w:val="0099304C"/>
    <w:rsid w:val="0099367B"/>
    <w:rsid w:val="009957C1"/>
    <w:rsid w:val="00995B76"/>
    <w:rsid w:val="00996135"/>
    <w:rsid w:val="00996441"/>
    <w:rsid w:val="00997574"/>
    <w:rsid w:val="009A0A25"/>
    <w:rsid w:val="009A0E72"/>
    <w:rsid w:val="009A159D"/>
    <w:rsid w:val="009A29E5"/>
    <w:rsid w:val="009A36A7"/>
    <w:rsid w:val="009A4323"/>
    <w:rsid w:val="009A4E0B"/>
    <w:rsid w:val="009A4F1A"/>
    <w:rsid w:val="009A67F1"/>
    <w:rsid w:val="009A6B1E"/>
    <w:rsid w:val="009B0012"/>
    <w:rsid w:val="009B0A00"/>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4269"/>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095"/>
    <w:rsid w:val="009F217C"/>
    <w:rsid w:val="009F24A0"/>
    <w:rsid w:val="009F290E"/>
    <w:rsid w:val="009F34A6"/>
    <w:rsid w:val="009F5508"/>
    <w:rsid w:val="009F5B51"/>
    <w:rsid w:val="009F6359"/>
    <w:rsid w:val="009F6511"/>
    <w:rsid w:val="009F6B0E"/>
    <w:rsid w:val="009F76CA"/>
    <w:rsid w:val="00A01B90"/>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413F5"/>
    <w:rsid w:val="00A435B8"/>
    <w:rsid w:val="00A4380B"/>
    <w:rsid w:val="00A43E14"/>
    <w:rsid w:val="00A4484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67021"/>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12DA"/>
    <w:rsid w:val="00A921AC"/>
    <w:rsid w:val="00A929DF"/>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49FC"/>
    <w:rsid w:val="00AD58DA"/>
    <w:rsid w:val="00AD5A41"/>
    <w:rsid w:val="00AD5B68"/>
    <w:rsid w:val="00AD5D0F"/>
    <w:rsid w:val="00AD68D8"/>
    <w:rsid w:val="00AE1150"/>
    <w:rsid w:val="00AE21C6"/>
    <w:rsid w:val="00AE29D5"/>
    <w:rsid w:val="00AE2CC1"/>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636E"/>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1AB"/>
    <w:rsid w:val="00B15EFF"/>
    <w:rsid w:val="00B16119"/>
    <w:rsid w:val="00B16A15"/>
    <w:rsid w:val="00B179BD"/>
    <w:rsid w:val="00B2040B"/>
    <w:rsid w:val="00B20729"/>
    <w:rsid w:val="00B2078B"/>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5C0A"/>
    <w:rsid w:val="00B35EA0"/>
    <w:rsid w:val="00B373CB"/>
    <w:rsid w:val="00B373EB"/>
    <w:rsid w:val="00B37AA4"/>
    <w:rsid w:val="00B40273"/>
    <w:rsid w:val="00B41EB7"/>
    <w:rsid w:val="00B42483"/>
    <w:rsid w:val="00B42F3F"/>
    <w:rsid w:val="00B4321E"/>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8D6"/>
    <w:rsid w:val="00B56B36"/>
    <w:rsid w:val="00B575E3"/>
    <w:rsid w:val="00B577FB"/>
    <w:rsid w:val="00B60873"/>
    <w:rsid w:val="00B6142F"/>
    <w:rsid w:val="00B616C3"/>
    <w:rsid w:val="00B62BAE"/>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6FFC"/>
    <w:rsid w:val="00B77862"/>
    <w:rsid w:val="00B77AA6"/>
    <w:rsid w:val="00B80A8A"/>
    <w:rsid w:val="00B81E34"/>
    <w:rsid w:val="00B8236C"/>
    <w:rsid w:val="00B8266B"/>
    <w:rsid w:val="00B82A37"/>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15"/>
    <w:rsid w:val="00BC45B6"/>
    <w:rsid w:val="00BC4A99"/>
    <w:rsid w:val="00BC5F41"/>
    <w:rsid w:val="00BC71CF"/>
    <w:rsid w:val="00BC71DC"/>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4F71"/>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AE2"/>
    <w:rsid w:val="00C46C5C"/>
    <w:rsid w:val="00C47836"/>
    <w:rsid w:val="00C478A1"/>
    <w:rsid w:val="00C5014A"/>
    <w:rsid w:val="00C51DF4"/>
    <w:rsid w:val="00C52280"/>
    <w:rsid w:val="00C52833"/>
    <w:rsid w:val="00C52CF9"/>
    <w:rsid w:val="00C53A0B"/>
    <w:rsid w:val="00C5577F"/>
    <w:rsid w:val="00C55A3E"/>
    <w:rsid w:val="00C56D03"/>
    <w:rsid w:val="00C56ED0"/>
    <w:rsid w:val="00C602CA"/>
    <w:rsid w:val="00C60916"/>
    <w:rsid w:val="00C614BC"/>
    <w:rsid w:val="00C61DC0"/>
    <w:rsid w:val="00C62360"/>
    <w:rsid w:val="00C6306E"/>
    <w:rsid w:val="00C632A9"/>
    <w:rsid w:val="00C63A26"/>
    <w:rsid w:val="00C6475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6D9"/>
    <w:rsid w:val="00C92827"/>
    <w:rsid w:val="00C9395F"/>
    <w:rsid w:val="00C941FE"/>
    <w:rsid w:val="00C9429B"/>
    <w:rsid w:val="00C947AD"/>
    <w:rsid w:val="00C94EED"/>
    <w:rsid w:val="00C97622"/>
    <w:rsid w:val="00C97946"/>
    <w:rsid w:val="00C97C80"/>
    <w:rsid w:val="00CA01CB"/>
    <w:rsid w:val="00CA0BC5"/>
    <w:rsid w:val="00CA1183"/>
    <w:rsid w:val="00CA1664"/>
    <w:rsid w:val="00CA1B45"/>
    <w:rsid w:val="00CA1C48"/>
    <w:rsid w:val="00CA1E3F"/>
    <w:rsid w:val="00CA2180"/>
    <w:rsid w:val="00CA274E"/>
    <w:rsid w:val="00CA3A82"/>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F4C"/>
    <w:rsid w:val="00CE5F5B"/>
    <w:rsid w:val="00CE7B40"/>
    <w:rsid w:val="00CE7D19"/>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3F3C"/>
    <w:rsid w:val="00D14838"/>
    <w:rsid w:val="00D14D66"/>
    <w:rsid w:val="00D17817"/>
    <w:rsid w:val="00D206D9"/>
    <w:rsid w:val="00D20877"/>
    <w:rsid w:val="00D20A5A"/>
    <w:rsid w:val="00D213B7"/>
    <w:rsid w:val="00D21626"/>
    <w:rsid w:val="00D219BB"/>
    <w:rsid w:val="00D21F40"/>
    <w:rsid w:val="00D21F87"/>
    <w:rsid w:val="00D222D5"/>
    <w:rsid w:val="00D226C6"/>
    <w:rsid w:val="00D23D4B"/>
    <w:rsid w:val="00D24BEA"/>
    <w:rsid w:val="00D25DE7"/>
    <w:rsid w:val="00D25FB5"/>
    <w:rsid w:val="00D266F8"/>
    <w:rsid w:val="00D2690D"/>
    <w:rsid w:val="00D2718D"/>
    <w:rsid w:val="00D27F02"/>
    <w:rsid w:val="00D3084A"/>
    <w:rsid w:val="00D30F55"/>
    <w:rsid w:val="00D31E80"/>
    <w:rsid w:val="00D31EB3"/>
    <w:rsid w:val="00D3262F"/>
    <w:rsid w:val="00D33092"/>
    <w:rsid w:val="00D330E5"/>
    <w:rsid w:val="00D331AF"/>
    <w:rsid w:val="00D335AC"/>
    <w:rsid w:val="00D33F69"/>
    <w:rsid w:val="00D34D1E"/>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1339"/>
    <w:rsid w:val="00D52018"/>
    <w:rsid w:val="00D537F4"/>
    <w:rsid w:val="00D542E0"/>
    <w:rsid w:val="00D543DE"/>
    <w:rsid w:val="00D55454"/>
    <w:rsid w:val="00D5657D"/>
    <w:rsid w:val="00D57FC0"/>
    <w:rsid w:val="00D60A7B"/>
    <w:rsid w:val="00D60E04"/>
    <w:rsid w:val="00D60FB7"/>
    <w:rsid w:val="00D6194A"/>
    <w:rsid w:val="00D61EE0"/>
    <w:rsid w:val="00D620DE"/>
    <w:rsid w:val="00D62446"/>
    <w:rsid w:val="00D637CF"/>
    <w:rsid w:val="00D63857"/>
    <w:rsid w:val="00D644A6"/>
    <w:rsid w:val="00D649A1"/>
    <w:rsid w:val="00D6574F"/>
    <w:rsid w:val="00D67C16"/>
    <w:rsid w:val="00D67E90"/>
    <w:rsid w:val="00D7046E"/>
    <w:rsid w:val="00D70533"/>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3F32"/>
    <w:rsid w:val="00D8441E"/>
    <w:rsid w:val="00D84FB9"/>
    <w:rsid w:val="00D858BC"/>
    <w:rsid w:val="00D85B61"/>
    <w:rsid w:val="00D85F75"/>
    <w:rsid w:val="00D86D6C"/>
    <w:rsid w:val="00D871FB"/>
    <w:rsid w:val="00D90692"/>
    <w:rsid w:val="00D90702"/>
    <w:rsid w:val="00D907C5"/>
    <w:rsid w:val="00D90912"/>
    <w:rsid w:val="00D91566"/>
    <w:rsid w:val="00D91BF0"/>
    <w:rsid w:val="00D92103"/>
    <w:rsid w:val="00D92914"/>
    <w:rsid w:val="00D92C0E"/>
    <w:rsid w:val="00D92C69"/>
    <w:rsid w:val="00D932B4"/>
    <w:rsid w:val="00D9652F"/>
    <w:rsid w:val="00D96ACA"/>
    <w:rsid w:val="00D96D78"/>
    <w:rsid w:val="00D9784D"/>
    <w:rsid w:val="00DA066C"/>
    <w:rsid w:val="00DA1956"/>
    <w:rsid w:val="00DA2CE3"/>
    <w:rsid w:val="00DA2E48"/>
    <w:rsid w:val="00DA34A8"/>
    <w:rsid w:val="00DA3A77"/>
    <w:rsid w:val="00DA3CB1"/>
    <w:rsid w:val="00DA54DC"/>
    <w:rsid w:val="00DA6C0F"/>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13F6"/>
    <w:rsid w:val="00DD1A36"/>
    <w:rsid w:val="00DD280C"/>
    <w:rsid w:val="00DD2BF2"/>
    <w:rsid w:val="00DD325B"/>
    <w:rsid w:val="00DD3AD1"/>
    <w:rsid w:val="00DD3DE7"/>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7E5"/>
    <w:rsid w:val="00DF7CDF"/>
    <w:rsid w:val="00E003F2"/>
    <w:rsid w:val="00E004C5"/>
    <w:rsid w:val="00E00C5D"/>
    <w:rsid w:val="00E06E7C"/>
    <w:rsid w:val="00E10234"/>
    <w:rsid w:val="00E106BD"/>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0DCD"/>
    <w:rsid w:val="00E3163C"/>
    <w:rsid w:val="00E3185C"/>
    <w:rsid w:val="00E31DC7"/>
    <w:rsid w:val="00E32EFC"/>
    <w:rsid w:val="00E3368C"/>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57BEC"/>
    <w:rsid w:val="00E60071"/>
    <w:rsid w:val="00E611E3"/>
    <w:rsid w:val="00E61782"/>
    <w:rsid w:val="00E61A41"/>
    <w:rsid w:val="00E622A0"/>
    <w:rsid w:val="00E6320B"/>
    <w:rsid w:val="00E635C0"/>
    <w:rsid w:val="00E63B4E"/>
    <w:rsid w:val="00E63E04"/>
    <w:rsid w:val="00E6550F"/>
    <w:rsid w:val="00E704D5"/>
    <w:rsid w:val="00E71425"/>
    <w:rsid w:val="00E7232E"/>
    <w:rsid w:val="00E74842"/>
    <w:rsid w:val="00E751DB"/>
    <w:rsid w:val="00E75F4C"/>
    <w:rsid w:val="00E7715A"/>
    <w:rsid w:val="00E776DC"/>
    <w:rsid w:val="00E80260"/>
    <w:rsid w:val="00E8054E"/>
    <w:rsid w:val="00E80B8A"/>
    <w:rsid w:val="00E813FF"/>
    <w:rsid w:val="00E8336D"/>
    <w:rsid w:val="00E83568"/>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0F2"/>
    <w:rsid w:val="00EA71FE"/>
    <w:rsid w:val="00EA7C32"/>
    <w:rsid w:val="00EB1185"/>
    <w:rsid w:val="00EB12C9"/>
    <w:rsid w:val="00EB21E6"/>
    <w:rsid w:val="00EB3483"/>
    <w:rsid w:val="00EB474F"/>
    <w:rsid w:val="00EB5A38"/>
    <w:rsid w:val="00EB67EC"/>
    <w:rsid w:val="00EB6CCF"/>
    <w:rsid w:val="00EB76C8"/>
    <w:rsid w:val="00EB79AA"/>
    <w:rsid w:val="00EB7CB9"/>
    <w:rsid w:val="00EC0C5B"/>
    <w:rsid w:val="00EC1547"/>
    <w:rsid w:val="00EC23C6"/>
    <w:rsid w:val="00EC3044"/>
    <w:rsid w:val="00EC4046"/>
    <w:rsid w:val="00EC49FB"/>
    <w:rsid w:val="00EC4B09"/>
    <w:rsid w:val="00EC6260"/>
    <w:rsid w:val="00EC6848"/>
    <w:rsid w:val="00EC753E"/>
    <w:rsid w:val="00ED1213"/>
    <w:rsid w:val="00ED14C5"/>
    <w:rsid w:val="00ED1700"/>
    <w:rsid w:val="00ED1C78"/>
    <w:rsid w:val="00ED5BDB"/>
    <w:rsid w:val="00ED6F46"/>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2672"/>
    <w:rsid w:val="00F13208"/>
    <w:rsid w:val="00F14CA3"/>
    <w:rsid w:val="00F1511C"/>
    <w:rsid w:val="00F156C5"/>
    <w:rsid w:val="00F16DBD"/>
    <w:rsid w:val="00F16F9F"/>
    <w:rsid w:val="00F215E3"/>
    <w:rsid w:val="00F23050"/>
    <w:rsid w:val="00F23637"/>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2739"/>
    <w:rsid w:val="00F4286E"/>
    <w:rsid w:val="00F43741"/>
    <w:rsid w:val="00F44F4B"/>
    <w:rsid w:val="00F4505F"/>
    <w:rsid w:val="00F46A5A"/>
    <w:rsid w:val="00F4787F"/>
    <w:rsid w:val="00F51CAF"/>
    <w:rsid w:val="00F5397E"/>
    <w:rsid w:val="00F54ADD"/>
    <w:rsid w:val="00F55616"/>
    <w:rsid w:val="00F56019"/>
    <w:rsid w:val="00F606F5"/>
    <w:rsid w:val="00F61D84"/>
    <w:rsid w:val="00F636C1"/>
    <w:rsid w:val="00F6390B"/>
    <w:rsid w:val="00F63D0B"/>
    <w:rsid w:val="00F641B0"/>
    <w:rsid w:val="00F6482A"/>
    <w:rsid w:val="00F650D2"/>
    <w:rsid w:val="00F66AF1"/>
    <w:rsid w:val="00F67041"/>
    <w:rsid w:val="00F670AE"/>
    <w:rsid w:val="00F67318"/>
    <w:rsid w:val="00F67F39"/>
    <w:rsid w:val="00F70309"/>
    <w:rsid w:val="00F7070A"/>
    <w:rsid w:val="00F70CFF"/>
    <w:rsid w:val="00F71091"/>
    <w:rsid w:val="00F71164"/>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36C7"/>
    <w:rsid w:val="00FC4007"/>
    <w:rsid w:val="00FC40DD"/>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D7F17"/>
    <w:rsid w:val="00FE008F"/>
    <w:rsid w:val="00FE1753"/>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64741"/>
  <w15:docId w15:val="{5A51B0DA-AE94-43FD-B21C-9B8C47FA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652DE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6"/>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agwek5Znak">
    <w:name w:val="Nagłówek 5 Znak"/>
    <w:basedOn w:val="Domylnaczcionkaakapitu"/>
    <w:link w:val="Nagwek5"/>
    <w:uiPriority w:val="9"/>
    <w:semiHidden/>
    <w:rsid w:val="00725774"/>
    <w:rPr>
      <w:rFonts w:asciiTheme="majorHAnsi" w:eastAsiaTheme="majorEastAsia" w:hAnsiTheme="majorHAnsi" w:cstheme="majorBidi"/>
      <w:color w:val="365F91" w:themeColor="accent1" w:themeShade="BF"/>
      <w:sz w:val="24"/>
      <w:szCs w:val="24"/>
    </w:rPr>
  </w:style>
  <w:style w:type="character" w:styleId="Nierozpoznanawzmianka">
    <w:name w:val="Unresolved Mention"/>
    <w:basedOn w:val="Domylnaczcionkaakapitu"/>
    <w:uiPriority w:val="99"/>
    <w:rsid w:val="00065CF3"/>
    <w:rPr>
      <w:color w:val="605E5C"/>
      <w:shd w:val="clear" w:color="auto" w:fill="E1DFDD"/>
    </w:rPr>
  </w:style>
  <w:style w:type="character" w:customStyle="1" w:styleId="size">
    <w:name w:val="size"/>
    <w:basedOn w:val="Domylnaczcionkaakapitu"/>
    <w:rsid w:val="007A7EB3"/>
  </w:style>
  <w:style w:type="character" w:customStyle="1" w:styleId="Nagwek3Znak">
    <w:name w:val="Nagłówek 3 Znak"/>
    <w:basedOn w:val="Domylnaczcionkaakapitu"/>
    <w:link w:val="Nagwek3"/>
    <w:uiPriority w:val="9"/>
    <w:semiHidden/>
    <w:rsid w:val="00652DE2"/>
    <w:rPr>
      <w:rFonts w:asciiTheme="majorHAnsi" w:eastAsiaTheme="majorEastAsia" w:hAnsiTheme="majorHAnsi" w:cstheme="majorBidi"/>
      <w:color w:val="243F60" w:themeColor="accent1" w:themeShade="7F"/>
      <w:sz w:val="24"/>
      <w:szCs w:val="24"/>
    </w:rPr>
  </w:style>
  <w:style w:type="paragraph" w:customStyle="1" w:styleId="gwp2db8513dmsonormal">
    <w:name w:val="gwp2db8513d_msonormal"/>
    <w:basedOn w:val="Normalny"/>
    <w:rsid w:val="008F7F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07691260">
      <w:bodyDiv w:val="1"/>
      <w:marLeft w:val="0"/>
      <w:marRight w:val="0"/>
      <w:marTop w:val="0"/>
      <w:marBottom w:val="0"/>
      <w:divBdr>
        <w:top w:val="none" w:sz="0" w:space="0" w:color="auto"/>
        <w:left w:val="none" w:sz="0" w:space="0" w:color="auto"/>
        <w:bottom w:val="none" w:sz="0" w:space="0" w:color="auto"/>
        <w:right w:val="none" w:sz="0" w:space="0" w:color="auto"/>
      </w:divBdr>
      <w:divsChild>
        <w:div w:id="753867414">
          <w:marLeft w:val="0"/>
          <w:marRight w:val="0"/>
          <w:marTop w:val="0"/>
          <w:marBottom w:val="0"/>
          <w:divBdr>
            <w:top w:val="none" w:sz="0" w:space="0" w:color="auto"/>
            <w:left w:val="none" w:sz="0" w:space="0" w:color="auto"/>
            <w:bottom w:val="none" w:sz="0" w:space="0" w:color="auto"/>
            <w:right w:val="none" w:sz="0" w:space="0" w:color="auto"/>
          </w:divBdr>
          <w:divsChild>
            <w:div w:id="777674869">
              <w:marLeft w:val="0"/>
              <w:marRight w:val="0"/>
              <w:marTop w:val="0"/>
              <w:marBottom w:val="0"/>
              <w:divBdr>
                <w:top w:val="none" w:sz="0" w:space="0" w:color="auto"/>
                <w:left w:val="none" w:sz="0" w:space="0" w:color="auto"/>
                <w:bottom w:val="none" w:sz="0" w:space="0" w:color="auto"/>
                <w:right w:val="none" w:sz="0" w:space="0" w:color="auto"/>
              </w:divBdr>
            </w:div>
            <w:div w:id="5179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68567564">
      <w:bodyDiv w:val="1"/>
      <w:marLeft w:val="0"/>
      <w:marRight w:val="0"/>
      <w:marTop w:val="0"/>
      <w:marBottom w:val="0"/>
      <w:divBdr>
        <w:top w:val="none" w:sz="0" w:space="0" w:color="auto"/>
        <w:left w:val="none" w:sz="0" w:space="0" w:color="auto"/>
        <w:bottom w:val="none" w:sz="0" w:space="0" w:color="auto"/>
        <w:right w:val="none" w:sz="0" w:space="0" w:color="auto"/>
      </w:divBdr>
      <w:divsChild>
        <w:div w:id="1845822007">
          <w:marLeft w:val="0"/>
          <w:marRight w:val="0"/>
          <w:marTop w:val="0"/>
          <w:marBottom w:val="0"/>
          <w:divBdr>
            <w:top w:val="none" w:sz="0" w:space="0" w:color="auto"/>
            <w:left w:val="none" w:sz="0" w:space="0" w:color="auto"/>
            <w:bottom w:val="none" w:sz="0" w:space="0" w:color="auto"/>
            <w:right w:val="none" w:sz="0" w:space="0" w:color="auto"/>
          </w:divBdr>
        </w:div>
        <w:div w:id="288122785">
          <w:marLeft w:val="0"/>
          <w:marRight w:val="0"/>
          <w:marTop w:val="0"/>
          <w:marBottom w:val="0"/>
          <w:divBdr>
            <w:top w:val="none" w:sz="0" w:space="0" w:color="auto"/>
            <w:left w:val="none" w:sz="0" w:space="0" w:color="auto"/>
            <w:bottom w:val="none" w:sz="0" w:space="0" w:color="auto"/>
            <w:right w:val="none" w:sz="0" w:space="0" w:color="auto"/>
          </w:divBdr>
        </w:div>
      </w:divsChild>
    </w:div>
    <w:div w:id="873811653">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66060038">
      <w:bodyDiv w:val="1"/>
      <w:marLeft w:val="0"/>
      <w:marRight w:val="0"/>
      <w:marTop w:val="0"/>
      <w:marBottom w:val="0"/>
      <w:divBdr>
        <w:top w:val="none" w:sz="0" w:space="0" w:color="auto"/>
        <w:left w:val="none" w:sz="0" w:space="0" w:color="auto"/>
        <w:bottom w:val="none" w:sz="0" w:space="0" w:color="auto"/>
        <w:right w:val="none" w:sz="0" w:space="0" w:color="auto"/>
      </w:divBdr>
      <w:divsChild>
        <w:div w:id="214584986">
          <w:marLeft w:val="0"/>
          <w:marRight w:val="0"/>
          <w:marTop w:val="0"/>
          <w:marBottom w:val="0"/>
          <w:divBdr>
            <w:top w:val="none" w:sz="0" w:space="0" w:color="auto"/>
            <w:left w:val="none" w:sz="0" w:space="0" w:color="auto"/>
            <w:bottom w:val="none" w:sz="0" w:space="0" w:color="auto"/>
            <w:right w:val="none" w:sz="0" w:space="0" w:color="auto"/>
          </w:divBdr>
        </w:div>
        <w:div w:id="100682866">
          <w:marLeft w:val="0"/>
          <w:marRight w:val="0"/>
          <w:marTop w:val="0"/>
          <w:marBottom w:val="0"/>
          <w:divBdr>
            <w:top w:val="none" w:sz="0" w:space="0" w:color="auto"/>
            <w:left w:val="none" w:sz="0" w:space="0" w:color="auto"/>
            <w:bottom w:val="none" w:sz="0" w:space="0" w:color="auto"/>
            <w:right w:val="none" w:sz="0" w:space="0" w:color="auto"/>
          </w:divBdr>
        </w:div>
      </w:divsChild>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1354472">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a.belniak@radzynpodlaski.pl" TargetMode="External"/><Relationship Id="rId21" Type="http://schemas.openxmlformats.org/officeDocument/2006/relationships/hyperlink" Target="https://sip.lex.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belniak@radzynpodlaski.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ugradzynpodlaski.bip.lube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hyperlink" Target="https://sip.lex.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 TargetMode="External"/><Relationship Id="rId36"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belniak@radzynpodlaski.pl%20lub%20ug@radzynpodlaski.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ug@radzynpodlaski.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94074F-8ED7-2443-8093-70A423C8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11447</Words>
  <Characters>68686</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a.belniak</cp:lastModifiedBy>
  <cp:revision>3</cp:revision>
  <cp:lastPrinted>2019-01-04T10:45:00Z</cp:lastPrinted>
  <dcterms:created xsi:type="dcterms:W3CDTF">2023-11-09T10:28:00Z</dcterms:created>
  <dcterms:modified xsi:type="dcterms:W3CDTF">2023-11-09T10:31:00Z</dcterms:modified>
</cp:coreProperties>
</file>