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5A48" w14:textId="77777777" w:rsidR="002F4E04" w:rsidRDefault="002F4E04" w:rsidP="00F37C3A">
      <w:pPr>
        <w:spacing w:after="0"/>
      </w:pPr>
    </w:p>
    <w:p w14:paraId="584DC846" w14:textId="77777777" w:rsidR="00212541" w:rsidRDefault="00212541" w:rsidP="00F37C3A">
      <w:pPr>
        <w:spacing w:after="0"/>
      </w:pPr>
    </w:p>
    <w:p w14:paraId="240DF1E7" w14:textId="2A0F6516" w:rsidR="00212541" w:rsidRDefault="00212541" w:rsidP="00212541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Radzyń Podlaski, dnia 22.07.2025 r.</w:t>
      </w:r>
    </w:p>
    <w:p w14:paraId="30BA39ED" w14:textId="1C933687" w:rsidR="00212541" w:rsidRDefault="00212541" w:rsidP="00212541">
      <w:pPr>
        <w:rPr>
          <w:rFonts w:ascii="Times New Roman" w:hAnsi="Times New Roman"/>
        </w:rPr>
      </w:pPr>
      <w:r>
        <w:rPr>
          <w:rFonts w:ascii="Times New Roman" w:hAnsi="Times New Roman"/>
        </w:rPr>
        <w:t>I-ZP.271.9.2025</w:t>
      </w:r>
    </w:p>
    <w:p w14:paraId="734CF45D" w14:textId="77777777" w:rsidR="00212541" w:rsidRDefault="00212541" w:rsidP="00212541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Wykonawcy wszyscy</w:t>
      </w:r>
    </w:p>
    <w:p w14:paraId="6A47879F" w14:textId="77777777" w:rsidR="00212541" w:rsidRDefault="00212541" w:rsidP="00212541">
      <w:pPr>
        <w:rPr>
          <w:rFonts w:ascii="Times New Roman" w:hAnsi="Times New Roman"/>
        </w:rPr>
      </w:pPr>
    </w:p>
    <w:p w14:paraId="552AD812" w14:textId="77777777" w:rsidR="00212541" w:rsidRDefault="00212541" w:rsidP="00212541">
      <w:pPr>
        <w:widowControl w:val="0"/>
        <w:autoSpaceDE w:val="0"/>
        <w:spacing w:line="360" w:lineRule="auto"/>
        <w:ind w:left="150"/>
        <w:jc w:val="both"/>
      </w:pPr>
      <w:r>
        <w:rPr>
          <w:rFonts w:ascii="Times New Roman" w:hAnsi="Times New Roman"/>
          <w:lang w:eastAsia="pl-PL"/>
        </w:rPr>
        <w:t>Na podstawie art.284 ust. 2 ust.2 ustawy z dnia 11  września 2019 r. Prawo zamówień publicznych (</w:t>
      </w:r>
      <w:proofErr w:type="spellStart"/>
      <w:r>
        <w:rPr>
          <w:rFonts w:ascii="Times New Roman" w:hAnsi="Times New Roman"/>
          <w:lang w:eastAsia="pl-PL"/>
        </w:rPr>
        <w:t>t.j</w:t>
      </w:r>
      <w:proofErr w:type="spellEnd"/>
      <w:r>
        <w:rPr>
          <w:rFonts w:ascii="Times New Roman" w:hAnsi="Times New Roman"/>
          <w:lang w:eastAsia="pl-PL"/>
        </w:rPr>
        <w:t>. Dz.U. z 2024 r. poz. 1320) informuję, że do Zamawiającego od  Wykonawców wpłynęły zapytania do SWZ.</w:t>
      </w:r>
    </w:p>
    <w:p w14:paraId="67E2AA59" w14:textId="77777777" w:rsidR="00212541" w:rsidRDefault="00212541" w:rsidP="00F37C3A">
      <w:pPr>
        <w:spacing w:after="0"/>
      </w:pPr>
    </w:p>
    <w:p w14:paraId="15A06E9E" w14:textId="7E18B917" w:rsidR="00212541" w:rsidRDefault="00212541" w:rsidP="00F37C3A">
      <w:pPr>
        <w:spacing w:after="0"/>
      </w:pPr>
      <w:r>
        <w:t>Odpowiedzi do zapytań nr 1.</w:t>
      </w:r>
    </w:p>
    <w:p w14:paraId="5AAC6E3D" w14:textId="77777777" w:rsidR="00212541" w:rsidRDefault="00212541" w:rsidP="002A3FAE">
      <w:pPr>
        <w:spacing w:after="0"/>
        <w:jc w:val="both"/>
      </w:pPr>
    </w:p>
    <w:p w14:paraId="374E5765" w14:textId="773CEB4B" w:rsidR="002F4E04" w:rsidRDefault="002F4E04" w:rsidP="002A3FAE">
      <w:pPr>
        <w:pStyle w:val="Akapitzlist"/>
        <w:numPr>
          <w:ilvl w:val="0"/>
          <w:numId w:val="1"/>
        </w:numPr>
        <w:spacing w:after="0"/>
        <w:jc w:val="both"/>
      </w:pPr>
      <w:r w:rsidRPr="002F4E04">
        <w:t xml:space="preserve">Wypusty wykonywane przewodami wtynkowymi w budynkach administracyjnych na przełącznik schodowy lub krzyżowy podłoże betonowe - nie zgadza </w:t>
      </w:r>
      <w:proofErr w:type="spellStart"/>
      <w:r w:rsidRPr="002F4E04">
        <w:t>sie</w:t>
      </w:r>
      <w:proofErr w:type="spellEnd"/>
      <w:r w:rsidRPr="002F4E04">
        <w:t xml:space="preserve"> z projektem</w:t>
      </w:r>
    </w:p>
    <w:p w14:paraId="0BF27E2A" w14:textId="531DF534" w:rsidR="002F4E04" w:rsidRPr="002F4E04" w:rsidRDefault="002F4E04" w:rsidP="002A3FAE">
      <w:pPr>
        <w:pStyle w:val="Akapitzlist"/>
        <w:spacing w:after="0"/>
        <w:jc w:val="both"/>
        <w:rPr>
          <w:color w:val="EE0000"/>
        </w:rPr>
      </w:pPr>
      <w:r w:rsidRPr="002F4E04">
        <w:rPr>
          <w:color w:val="EE0000"/>
        </w:rPr>
        <w:t xml:space="preserve">Poprawiono ilości  -poz. </w:t>
      </w:r>
      <w:r w:rsidR="00F9437A">
        <w:rPr>
          <w:color w:val="EE0000"/>
        </w:rPr>
        <w:t>50</w:t>
      </w:r>
    </w:p>
    <w:p w14:paraId="43474EB5" w14:textId="3331D17D" w:rsidR="002F4E04" w:rsidRDefault="002F4E04" w:rsidP="002A3FAE">
      <w:pPr>
        <w:pStyle w:val="Akapitzlist"/>
        <w:numPr>
          <w:ilvl w:val="0"/>
          <w:numId w:val="1"/>
        </w:numPr>
        <w:spacing w:after="0"/>
        <w:jc w:val="both"/>
      </w:pPr>
      <w:r w:rsidRPr="002F4E04">
        <w:t xml:space="preserve">Oprawy oświetleniowe w sufitach podwieszanych - żarowa, halogenowa, compact - nie zgadza </w:t>
      </w:r>
      <w:proofErr w:type="spellStart"/>
      <w:r w:rsidRPr="002F4E04">
        <w:t>sie</w:t>
      </w:r>
      <w:proofErr w:type="spellEnd"/>
      <w:r w:rsidRPr="002F4E04">
        <w:t xml:space="preserve"> z projektem pod względem ilości ponadto w projekcie są różne oprawy </w:t>
      </w:r>
    </w:p>
    <w:p w14:paraId="28080E57" w14:textId="14520A84" w:rsidR="002F4E04" w:rsidRPr="002F4E04" w:rsidRDefault="002F4E04" w:rsidP="002A3FAE">
      <w:pPr>
        <w:pStyle w:val="Akapitzlist"/>
        <w:spacing w:after="0"/>
        <w:jc w:val="both"/>
        <w:rPr>
          <w:color w:val="EE0000"/>
        </w:rPr>
      </w:pPr>
      <w:r w:rsidRPr="002F4E04">
        <w:rPr>
          <w:color w:val="EE0000"/>
        </w:rPr>
        <w:t xml:space="preserve">Poprawiono ilości </w:t>
      </w:r>
      <w:r>
        <w:rPr>
          <w:color w:val="EE0000"/>
        </w:rPr>
        <w:t>i rodzaje</w:t>
      </w:r>
      <w:r w:rsidRPr="002F4E04">
        <w:rPr>
          <w:color w:val="EE0000"/>
        </w:rPr>
        <w:t xml:space="preserve"> -poz. </w:t>
      </w:r>
      <w:r>
        <w:rPr>
          <w:color w:val="EE0000"/>
        </w:rPr>
        <w:t>51</w:t>
      </w:r>
    </w:p>
    <w:p w14:paraId="44C6CD52" w14:textId="3EDC5C9C" w:rsidR="002F4E04" w:rsidRDefault="002F4E04" w:rsidP="002A3FAE">
      <w:pPr>
        <w:pStyle w:val="Akapitzlist"/>
        <w:numPr>
          <w:ilvl w:val="0"/>
          <w:numId w:val="1"/>
        </w:numPr>
        <w:spacing w:after="0"/>
        <w:jc w:val="both"/>
      </w:pPr>
      <w:r w:rsidRPr="002F4E04">
        <w:t>Gniazda instalacyjne wtyczkowe ze stykiem ochronnym metalowe z uziemieniem 3-biegunowe przykręcane o obciążalności do 16 A i przekroju przewodów do 4 mm2 - nie zgadza si</w:t>
      </w:r>
      <w:r w:rsidR="00212541">
        <w:t>ę</w:t>
      </w:r>
      <w:r w:rsidRPr="002F4E04">
        <w:t xml:space="preserve"> z projektem pod względem ilości ponadto w projekcie są różne rodzaje gniazd </w:t>
      </w:r>
    </w:p>
    <w:p w14:paraId="5ABCCD1A" w14:textId="05222BE6" w:rsidR="002F4E04" w:rsidRPr="002F4E04" w:rsidRDefault="002F4E04" w:rsidP="002A3FAE">
      <w:pPr>
        <w:pStyle w:val="Akapitzlist"/>
        <w:spacing w:after="0"/>
        <w:jc w:val="both"/>
        <w:rPr>
          <w:color w:val="EE0000"/>
        </w:rPr>
      </w:pPr>
      <w:r w:rsidRPr="002F4E04">
        <w:rPr>
          <w:color w:val="EE0000"/>
        </w:rPr>
        <w:t xml:space="preserve">Poprawiono ilości </w:t>
      </w:r>
      <w:r>
        <w:rPr>
          <w:color w:val="EE0000"/>
        </w:rPr>
        <w:t>i rodzaje</w:t>
      </w:r>
      <w:r w:rsidRPr="002F4E04">
        <w:rPr>
          <w:color w:val="EE0000"/>
        </w:rPr>
        <w:t xml:space="preserve"> -poz. </w:t>
      </w:r>
      <w:r>
        <w:rPr>
          <w:color w:val="EE0000"/>
        </w:rPr>
        <w:t>52</w:t>
      </w:r>
    </w:p>
    <w:p w14:paraId="685E4D58" w14:textId="77777777" w:rsidR="002F4E04" w:rsidRDefault="002F4E04" w:rsidP="002A3FAE">
      <w:pPr>
        <w:spacing w:after="0"/>
        <w:jc w:val="both"/>
      </w:pPr>
    </w:p>
    <w:p w14:paraId="4F73859E" w14:textId="0D2AED2D" w:rsidR="002F4E04" w:rsidRPr="002A3FAE" w:rsidRDefault="002F4E04" w:rsidP="002A3FAE">
      <w:pPr>
        <w:pStyle w:val="Akapitzlist"/>
        <w:numPr>
          <w:ilvl w:val="0"/>
          <w:numId w:val="2"/>
        </w:numPr>
        <w:spacing w:after="0"/>
        <w:jc w:val="both"/>
      </w:pPr>
      <w:r w:rsidRPr="002A3FAE">
        <w:t>Przewody kabelkowe o łącznym przekroju żył do 30 mm2 układane p.t. w gotowych bruzdach w betonie - do jakiego przewodu jest do odniesienie gdyż w projekcie jest kilka rodzajów</w:t>
      </w:r>
    </w:p>
    <w:p w14:paraId="2AE39E41" w14:textId="4CCD00E7" w:rsidR="00F37C3A" w:rsidRPr="00F37C3A" w:rsidRDefault="002A3FAE" w:rsidP="002A3FAE">
      <w:pPr>
        <w:pStyle w:val="Akapitzlist"/>
        <w:shd w:val="clear" w:color="auto" w:fill="FFFFFF"/>
        <w:spacing w:after="0" w:line="276" w:lineRule="atLeast"/>
        <w:jc w:val="both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D348F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 xml:space="preserve">Przedmiotowa pozycja dotyczy 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sumarycznej długości</w:t>
      </w:r>
      <w:r w:rsidRPr="00FD348F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 xml:space="preserve"> żył wszystkich 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 xml:space="preserve">przekrojów </w:t>
      </w:r>
      <w:r w:rsidRPr="00FD348F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 xml:space="preserve">przewodów układanych pod tynkiem w gotowych bruzdach w betonie. Szczegółowe informacje dotyczące rodzaju 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p</w:t>
      </w:r>
      <w:r w:rsidRPr="00FD348F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rzewodów zawarte są w dokumentacji projektowej.</w:t>
      </w:r>
    </w:p>
    <w:p w14:paraId="12291A85" w14:textId="55022F27" w:rsidR="002F4E04" w:rsidRDefault="002F4E04" w:rsidP="002A3FAE">
      <w:pPr>
        <w:pStyle w:val="Akapitzlist"/>
        <w:numPr>
          <w:ilvl w:val="0"/>
          <w:numId w:val="2"/>
        </w:numPr>
        <w:spacing w:after="0"/>
        <w:jc w:val="both"/>
      </w:pPr>
      <w:r w:rsidRPr="002F4E04">
        <w:t xml:space="preserve">W przedmiarze brak instalacji SSP </w:t>
      </w:r>
    </w:p>
    <w:p w14:paraId="5EBEB3BC" w14:textId="616FA10C" w:rsidR="00F37C3A" w:rsidRDefault="00F37C3A" w:rsidP="002A3FAE">
      <w:pPr>
        <w:pStyle w:val="Akapitzlist"/>
        <w:shd w:val="clear" w:color="auto" w:fill="FFFFFF"/>
        <w:spacing w:after="0" w:line="276" w:lineRule="atLeast"/>
        <w:jc w:val="both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poz.55</w:t>
      </w:r>
    </w:p>
    <w:p w14:paraId="79AB8510" w14:textId="77777777" w:rsidR="00F37C3A" w:rsidRPr="00F37C3A" w:rsidRDefault="00F37C3A" w:rsidP="002A3FAE">
      <w:pPr>
        <w:pStyle w:val="Akapitzlist"/>
        <w:shd w:val="clear" w:color="auto" w:fill="FFFFFF"/>
        <w:spacing w:after="0" w:line="276" w:lineRule="atLeast"/>
        <w:jc w:val="both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</w:p>
    <w:p w14:paraId="7BD5B65D" w14:textId="4F72384D" w:rsidR="00F37C3A" w:rsidRDefault="002F4E04" w:rsidP="002A3FAE">
      <w:pPr>
        <w:pStyle w:val="Akapitzlist"/>
        <w:numPr>
          <w:ilvl w:val="0"/>
          <w:numId w:val="2"/>
        </w:numPr>
        <w:spacing w:after="0"/>
        <w:jc w:val="both"/>
      </w:pPr>
      <w:r w:rsidRPr="002F4E04">
        <w:t xml:space="preserve">W przedmiarze brak sieci strukturalnej </w:t>
      </w:r>
    </w:p>
    <w:p w14:paraId="4752AE81" w14:textId="0F61F24C" w:rsidR="00F37C3A" w:rsidRPr="00F37C3A" w:rsidRDefault="00F37C3A" w:rsidP="002A3FAE">
      <w:pPr>
        <w:pStyle w:val="Akapitzlist"/>
        <w:shd w:val="clear" w:color="auto" w:fill="FFFFFF"/>
        <w:spacing w:after="0" w:line="276" w:lineRule="atLeast"/>
        <w:jc w:val="both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poz.5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7</w:t>
      </w:r>
    </w:p>
    <w:p w14:paraId="410C844F" w14:textId="77777777" w:rsidR="00F37C3A" w:rsidRDefault="00F37C3A" w:rsidP="002A3FAE">
      <w:pPr>
        <w:spacing w:after="0"/>
        <w:jc w:val="both"/>
      </w:pPr>
    </w:p>
    <w:p w14:paraId="12312F6A" w14:textId="5CF18182" w:rsidR="00F37C3A" w:rsidRDefault="002F4E04" w:rsidP="00F37C3A">
      <w:pPr>
        <w:pStyle w:val="Akapitzlist"/>
        <w:numPr>
          <w:ilvl w:val="0"/>
          <w:numId w:val="2"/>
        </w:numPr>
        <w:spacing w:after="0"/>
      </w:pPr>
      <w:r w:rsidRPr="002F4E04">
        <w:t xml:space="preserve">W przedmiarze brak szafy GPD </w:t>
      </w:r>
    </w:p>
    <w:p w14:paraId="126C8B11" w14:textId="4B09857B" w:rsidR="00F37C3A" w:rsidRPr="00F37C3A" w:rsidRDefault="00F37C3A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54</w:t>
      </w:r>
    </w:p>
    <w:p w14:paraId="04C84786" w14:textId="77777777" w:rsidR="00F37C3A" w:rsidRDefault="00F37C3A" w:rsidP="00F37C3A">
      <w:pPr>
        <w:spacing w:after="0"/>
      </w:pPr>
    </w:p>
    <w:p w14:paraId="4BFB3505" w14:textId="66373AB3" w:rsidR="00F37C3A" w:rsidRDefault="002F4E04" w:rsidP="00F37C3A">
      <w:pPr>
        <w:pStyle w:val="Akapitzlist"/>
        <w:numPr>
          <w:ilvl w:val="0"/>
          <w:numId w:val="2"/>
        </w:numPr>
        <w:spacing w:after="0"/>
      </w:pPr>
      <w:r w:rsidRPr="002F4E04">
        <w:t xml:space="preserve">W przedmiarze brak rozdzielnicy RG </w:t>
      </w:r>
    </w:p>
    <w:p w14:paraId="4B0A11E8" w14:textId="134C4CB3" w:rsidR="00F37C3A" w:rsidRPr="00F37C3A" w:rsidRDefault="00F37C3A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poz.5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6</w:t>
      </w:r>
    </w:p>
    <w:p w14:paraId="798A55CA" w14:textId="77777777" w:rsidR="00F37C3A" w:rsidRDefault="00F37C3A" w:rsidP="00F37C3A">
      <w:pPr>
        <w:spacing w:after="0"/>
      </w:pPr>
    </w:p>
    <w:p w14:paraId="050E4FF6" w14:textId="5C8B2BDB" w:rsidR="00F37C3A" w:rsidRDefault="002F4E04" w:rsidP="00F37C3A">
      <w:pPr>
        <w:pStyle w:val="Akapitzlist"/>
        <w:numPr>
          <w:ilvl w:val="0"/>
          <w:numId w:val="2"/>
        </w:numPr>
        <w:spacing w:after="0"/>
      </w:pPr>
      <w:r w:rsidRPr="002F4E04">
        <w:t>W przedmiarze brak przeciwpożarowego wyłącznika prądu</w:t>
      </w:r>
    </w:p>
    <w:p w14:paraId="28DD270D" w14:textId="77777777" w:rsidR="00F37C3A" w:rsidRPr="00F37C3A" w:rsidRDefault="00F37C3A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poz.55</w:t>
      </w:r>
    </w:p>
    <w:p w14:paraId="51C238A7" w14:textId="77777777" w:rsidR="00F37C3A" w:rsidRDefault="00F37C3A" w:rsidP="00F37C3A">
      <w:pPr>
        <w:spacing w:after="0"/>
      </w:pPr>
    </w:p>
    <w:p w14:paraId="040EDD7E" w14:textId="4B827295" w:rsidR="00F37C3A" w:rsidRDefault="002F4E04" w:rsidP="00F37C3A">
      <w:pPr>
        <w:pStyle w:val="Akapitzlist"/>
        <w:numPr>
          <w:ilvl w:val="0"/>
          <w:numId w:val="2"/>
        </w:numPr>
        <w:spacing w:after="0"/>
      </w:pPr>
      <w:r w:rsidRPr="002F4E04">
        <w:t xml:space="preserve">W przedmiarze brak instalacji systemu </w:t>
      </w:r>
      <w:proofErr w:type="spellStart"/>
      <w:r w:rsidRPr="002F4E04">
        <w:t>przyzywowego</w:t>
      </w:r>
      <w:proofErr w:type="spellEnd"/>
      <w:r w:rsidRPr="002F4E04">
        <w:t xml:space="preserve"> </w:t>
      </w:r>
    </w:p>
    <w:p w14:paraId="49FD6E25" w14:textId="6E15A06C" w:rsidR="00F37C3A" w:rsidRDefault="00F37C3A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</w:pP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Dodano poz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y</w:t>
      </w:r>
      <w:r w:rsidRPr="00F37C3A"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cję do przedmiaru – poz.5</w:t>
      </w:r>
      <w:r>
        <w:rPr>
          <w:rFonts w:ascii="Aptos" w:eastAsia="Times New Roman" w:hAnsi="Aptos" w:cs="Times New Roman"/>
          <w:color w:val="EE0000"/>
          <w:kern w:val="0"/>
          <w:lang w:eastAsia="pl-PL"/>
          <w14:ligatures w14:val="none"/>
        </w:rPr>
        <w:t>8</w:t>
      </w:r>
    </w:p>
    <w:p w14:paraId="03C7087C" w14:textId="77777777" w:rsidR="002A3FAE" w:rsidRDefault="002A3FAE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</w:p>
    <w:p w14:paraId="72E6D58E" w14:textId="3501091A" w:rsidR="002A3FAE" w:rsidRPr="002A3FAE" w:rsidRDefault="002A3FAE" w:rsidP="002A3FAE">
      <w:pPr>
        <w:pStyle w:val="Akapitzlist"/>
        <w:shd w:val="clear" w:color="auto" w:fill="FFFFFF"/>
        <w:spacing w:after="0" w:line="276" w:lineRule="atLeast"/>
        <w:ind w:left="4968" w:firstLine="696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 xml:space="preserve"> Wójt Gminy</w:t>
      </w:r>
    </w:p>
    <w:p w14:paraId="00B0D750" w14:textId="5483E216" w:rsidR="002A3FAE" w:rsidRPr="002A3FAE" w:rsidRDefault="002A3FAE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  <w:t>(</w:t>
      </w: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>-) Daniel Grochowski</w:t>
      </w:r>
    </w:p>
    <w:p w14:paraId="18C20C67" w14:textId="77777777" w:rsidR="00F37C3A" w:rsidRDefault="00F37C3A" w:rsidP="00F37C3A">
      <w:pPr>
        <w:spacing w:after="0"/>
      </w:pPr>
    </w:p>
    <w:sectPr w:rsidR="00F37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FE9A" w14:textId="77777777" w:rsidR="00570AEC" w:rsidRDefault="00570AEC" w:rsidP="002A3FAE">
      <w:pPr>
        <w:spacing w:after="0" w:line="240" w:lineRule="auto"/>
      </w:pPr>
      <w:r>
        <w:separator/>
      </w:r>
    </w:p>
  </w:endnote>
  <w:endnote w:type="continuationSeparator" w:id="0">
    <w:p w14:paraId="066A9298" w14:textId="77777777" w:rsidR="00570AEC" w:rsidRDefault="00570AEC" w:rsidP="002A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B2CE" w14:textId="77777777" w:rsidR="002A3FAE" w:rsidRDefault="002A3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416" w14:textId="77777777" w:rsidR="002A3FAE" w:rsidRDefault="002A3F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A661" w14:textId="77777777" w:rsidR="002A3FAE" w:rsidRDefault="002A3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5556" w14:textId="77777777" w:rsidR="00570AEC" w:rsidRDefault="00570AEC" w:rsidP="002A3FAE">
      <w:pPr>
        <w:spacing w:after="0" w:line="240" w:lineRule="auto"/>
      </w:pPr>
      <w:r>
        <w:separator/>
      </w:r>
    </w:p>
  </w:footnote>
  <w:footnote w:type="continuationSeparator" w:id="0">
    <w:p w14:paraId="3B9DEF6F" w14:textId="77777777" w:rsidR="00570AEC" w:rsidRDefault="00570AEC" w:rsidP="002A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DF99" w14:textId="77777777" w:rsidR="002A3FAE" w:rsidRDefault="002A3F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4B0E" w14:textId="465BD38B" w:rsidR="002A3FAE" w:rsidRDefault="002A3FAE">
    <w:pPr>
      <w:pStyle w:val="Nagwek"/>
    </w:pPr>
    <w:r w:rsidRPr="00600B89">
      <w:rPr>
        <w:noProof/>
      </w:rPr>
      <w:drawing>
        <wp:inline distT="0" distB="0" distL="0" distR="0" wp14:anchorId="4BCF6286" wp14:editId="2F9D19CA">
          <wp:extent cx="5760720" cy="663575"/>
          <wp:effectExtent l="0" t="0" r="0" b="3175"/>
          <wp:docPr id="239999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D104" w14:textId="77777777" w:rsidR="002A3FAE" w:rsidRDefault="002A3F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55A"/>
    <w:multiLevelType w:val="hybridMultilevel"/>
    <w:tmpl w:val="03484C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7598"/>
    <w:multiLevelType w:val="hybridMultilevel"/>
    <w:tmpl w:val="A3E8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5339">
    <w:abstractNumId w:val="1"/>
  </w:num>
  <w:num w:numId="2" w16cid:durableId="16717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F"/>
    <w:rsid w:val="00212541"/>
    <w:rsid w:val="002A3FAE"/>
    <w:rsid w:val="002F4E04"/>
    <w:rsid w:val="003938CF"/>
    <w:rsid w:val="00421812"/>
    <w:rsid w:val="004959B7"/>
    <w:rsid w:val="00502C94"/>
    <w:rsid w:val="00570AEC"/>
    <w:rsid w:val="00630E88"/>
    <w:rsid w:val="008A4348"/>
    <w:rsid w:val="00990818"/>
    <w:rsid w:val="00A5215C"/>
    <w:rsid w:val="00AC0DFF"/>
    <w:rsid w:val="00AF2388"/>
    <w:rsid w:val="00C31C90"/>
    <w:rsid w:val="00E37353"/>
    <w:rsid w:val="00E519DF"/>
    <w:rsid w:val="00F37C3A"/>
    <w:rsid w:val="00F9437A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E483"/>
  <w15:chartTrackingRefBased/>
  <w15:docId w15:val="{5000F299-1866-4F35-9FA6-5529FA21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D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D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FAE"/>
  </w:style>
  <w:style w:type="paragraph" w:styleId="Stopka">
    <w:name w:val="footer"/>
    <w:basedOn w:val="Normalny"/>
    <w:link w:val="StopkaZnak"/>
    <w:uiPriority w:val="99"/>
    <w:unhideWhenUsed/>
    <w:rsid w:val="002A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401E-EB7F-4055-8F78-6EB56120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Muszyńska</dc:creator>
  <cp:keywords/>
  <dc:description/>
  <cp:lastModifiedBy>Aleksandra Belniak</cp:lastModifiedBy>
  <cp:revision>4</cp:revision>
  <cp:lastPrinted>2025-07-22T10:57:00Z</cp:lastPrinted>
  <dcterms:created xsi:type="dcterms:W3CDTF">2025-07-22T10:12:00Z</dcterms:created>
  <dcterms:modified xsi:type="dcterms:W3CDTF">2025-07-22T10:57:00Z</dcterms:modified>
</cp:coreProperties>
</file>