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DDF25" w14:textId="380461EA" w:rsidR="00523919" w:rsidRPr="00506FA3" w:rsidRDefault="00523919" w:rsidP="0067616D">
      <w:pPr>
        <w:ind w:left="4248" w:firstLine="708"/>
        <w:rPr>
          <w:rFonts w:ascii="Cambria" w:hAnsi="Cambria"/>
        </w:rPr>
      </w:pPr>
      <w:r w:rsidRPr="00506FA3">
        <w:rPr>
          <w:rFonts w:ascii="Cambria" w:hAnsi="Cambria"/>
        </w:rPr>
        <w:t>Radzy</w:t>
      </w:r>
      <w:r w:rsidR="002A4297" w:rsidRPr="00506FA3">
        <w:rPr>
          <w:rFonts w:ascii="Cambria" w:hAnsi="Cambria"/>
        </w:rPr>
        <w:t>ń</w:t>
      </w:r>
      <w:r w:rsidRPr="00506FA3">
        <w:rPr>
          <w:rFonts w:ascii="Cambria" w:hAnsi="Cambria"/>
        </w:rPr>
        <w:t xml:space="preserve"> Podlaski, dnia </w:t>
      </w:r>
      <w:r w:rsidR="00D62066">
        <w:rPr>
          <w:rFonts w:ascii="Cambria" w:hAnsi="Cambria"/>
        </w:rPr>
        <w:t>8</w:t>
      </w:r>
      <w:r w:rsidRPr="00506FA3">
        <w:rPr>
          <w:rFonts w:ascii="Cambria" w:hAnsi="Cambria"/>
        </w:rPr>
        <w:t>.</w:t>
      </w:r>
      <w:r w:rsidR="004340B4" w:rsidRPr="00506FA3">
        <w:rPr>
          <w:rFonts w:ascii="Cambria" w:hAnsi="Cambria"/>
        </w:rPr>
        <w:t>0</w:t>
      </w:r>
      <w:r w:rsidR="00506FA3" w:rsidRPr="00506FA3">
        <w:rPr>
          <w:rFonts w:ascii="Cambria" w:hAnsi="Cambria"/>
        </w:rPr>
        <w:t>4</w:t>
      </w:r>
      <w:r w:rsidRPr="00506FA3">
        <w:rPr>
          <w:rFonts w:ascii="Cambria" w:hAnsi="Cambria"/>
        </w:rPr>
        <w:t>.202</w:t>
      </w:r>
      <w:r w:rsidR="00506FA3" w:rsidRPr="00506FA3">
        <w:rPr>
          <w:rFonts w:ascii="Cambria" w:hAnsi="Cambria"/>
        </w:rPr>
        <w:t>4</w:t>
      </w:r>
      <w:r w:rsidRPr="00506FA3">
        <w:rPr>
          <w:rFonts w:ascii="Cambria" w:hAnsi="Cambria"/>
        </w:rPr>
        <w:t xml:space="preserve"> r.</w:t>
      </w:r>
    </w:p>
    <w:p w14:paraId="03CC99CB" w14:textId="7921C32B" w:rsidR="00523919" w:rsidRPr="00506FA3" w:rsidRDefault="002A4297" w:rsidP="0067616D">
      <w:pPr>
        <w:rPr>
          <w:rFonts w:ascii="Cambria" w:hAnsi="Cambria"/>
        </w:rPr>
      </w:pPr>
      <w:r w:rsidRPr="00506FA3">
        <w:rPr>
          <w:rFonts w:ascii="Cambria" w:hAnsi="Cambria"/>
        </w:rPr>
        <w:t>I-ZP.271.</w:t>
      </w:r>
      <w:r w:rsidR="00506FA3" w:rsidRPr="00506FA3">
        <w:rPr>
          <w:rFonts w:ascii="Cambria" w:hAnsi="Cambria"/>
        </w:rPr>
        <w:t>2</w:t>
      </w:r>
      <w:r w:rsidRPr="00506FA3">
        <w:rPr>
          <w:rFonts w:ascii="Cambria" w:hAnsi="Cambria"/>
        </w:rPr>
        <w:t>.202</w:t>
      </w:r>
      <w:r w:rsidR="00506FA3" w:rsidRPr="00506FA3">
        <w:rPr>
          <w:rFonts w:ascii="Cambria" w:hAnsi="Cambria"/>
        </w:rPr>
        <w:t>4</w:t>
      </w:r>
    </w:p>
    <w:p w14:paraId="10DE8CC5" w14:textId="0939F4A5" w:rsidR="00523919" w:rsidRPr="00506FA3" w:rsidRDefault="00523919" w:rsidP="00523919">
      <w:pPr>
        <w:ind w:left="4248" w:firstLine="708"/>
        <w:rPr>
          <w:rFonts w:ascii="Cambria" w:hAnsi="Cambria" w:cs="Times New Roman"/>
          <w:sz w:val="24"/>
          <w:szCs w:val="24"/>
          <w:u w:val="single"/>
        </w:rPr>
      </w:pPr>
      <w:r w:rsidRPr="00506FA3">
        <w:rPr>
          <w:rFonts w:ascii="Cambria" w:hAnsi="Cambria" w:cs="Times New Roman"/>
          <w:sz w:val="24"/>
          <w:szCs w:val="24"/>
        </w:rPr>
        <w:t xml:space="preserve"> </w:t>
      </w:r>
      <w:r w:rsidRPr="00506FA3">
        <w:rPr>
          <w:rFonts w:ascii="Cambria" w:hAnsi="Cambria" w:cs="Times New Roman"/>
          <w:sz w:val="24"/>
          <w:szCs w:val="24"/>
          <w:u w:val="single"/>
        </w:rPr>
        <w:t>Wykonawcy Wszyscy</w:t>
      </w:r>
    </w:p>
    <w:p w14:paraId="4D11BADB" w14:textId="77777777" w:rsidR="00D62066" w:rsidRDefault="002A4297" w:rsidP="00D62066">
      <w:pPr>
        <w:widowControl w:val="0"/>
        <w:autoSpaceDE w:val="0"/>
        <w:autoSpaceDN w:val="0"/>
        <w:adjustRightInd w:val="0"/>
        <w:spacing w:after="0" w:line="360" w:lineRule="auto"/>
        <w:ind w:left="150" w:firstLine="283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Na podstawie art.284 ust. 2 ust.2 ustawy z dnia 11  września 2019 r. Prawo zamówień publicznych (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t.j</w:t>
      </w:r>
      <w:proofErr w:type="spellEnd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Dz</w:t>
      </w:r>
      <w:proofErr w:type="spellEnd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.U. z 20</w:t>
      </w:r>
      <w:r w:rsidR="00B3108B" w:rsidRPr="00506FA3">
        <w:rPr>
          <w:rFonts w:ascii="Cambria" w:eastAsia="Calibri" w:hAnsi="Cambria" w:cs="Times New Roman"/>
          <w:sz w:val="24"/>
          <w:szCs w:val="24"/>
          <w:lang w:eastAsia="pl-PL"/>
        </w:rPr>
        <w:t>2</w:t>
      </w:r>
      <w:r w:rsidR="00506FA3" w:rsidRPr="00506FA3">
        <w:rPr>
          <w:rFonts w:ascii="Cambria" w:eastAsia="Calibri" w:hAnsi="Cambria" w:cs="Times New Roman"/>
          <w:sz w:val="24"/>
          <w:szCs w:val="24"/>
          <w:lang w:eastAsia="pl-PL"/>
        </w:rPr>
        <w:t>3</w:t>
      </w: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r. 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poz</w:t>
      </w:r>
      <w:proofErr w:type="spellEnd"/>
      <w:r w:rsidR="00B3108B"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1</w:t>
      </w:r>
      <w:r w:rsidR="00506FA3" w:rsidRPr="00506FA3">
        <w:rPr>
          <w:rFonts w:ascii="Cambria" w:eastAsia="Calibri" w:hAnsi="Cambria" w:cs="Times New Roman"/>
          <w:sz w:val="24"/>
          <w:szCs w:val="24"/>
          <w:lang w:eastAsia="pl-PL"/>
        </w:rPr>
        <w:t>605</w:t>
      </w: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) informuję, że do Zamawiającego od  Wykonawców wpłynęły zapytania do SWZ</w:t>
      </w:r>
      <w:r w:rsidR="00D62066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2CF8EBF0" w14:textId="4BE5A1A0" w:rsidR="00F9288F" w:rsidRPr="00D62066" w:rsidRDefault="00F9288F" w:rsidP="00D620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D62066">
        <w:rPr>
          <w:rFonts w:ascii="Cambria" w:hAnsi="Cambria"/>
          <w:sz w:val="24"/>
          <w:szCs w:val="24"/>
        </w:rPr>
        <w:t xml:space="preserve">Proszę o wyjaśnienie zawartości opisu w części </w:t>
      </w:r>
      <w:r w:rsidR="00D62066" w:rsidRPr="00D62066">
        <w:rPr>
          <w:rFonts w:ascii="Cambria" w:hAnsi="Cambria"/>
          <w:sz w:val="24"/>
          <w:szCs w:val="24"/>
        </w:rPr>
        <w:t>2</w:t>
      </w:r>
      <w:r w:rsidR="009F48B7" w:rsidRPr="00D62066">
        <w:rPr>
          <w:rFonts w:ascii="Cambria" w:hAnsi="Cambria"/>
          <w:sz w:val="24"/>
          <w:szCs w:val="24"/>
        </w:rPr>
        <w:t xml:space="preserve"> zamówienia:</w:t>
      </w:r>
    </w:p>
    <w:p w14:paraId="2EDDE336" w14:textId="77F1146E" w:rsidR="00F9288F" w:rsidRPr="00D62066" w:rsidRDefault="00D62066" w:rsidP="00D62066">
      <w:pPr>
        <w:jc w:val="both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sz w:val="24"/>
          <w:szCs w:val="24"/>
        </w:rPr>
        <w:t>Ad.1.W zał. 5.2 OPZ pomoce dydaktyczne- profesjonalny miernik cyfrowy jest złożony z 2 opisów – miernika rezystancji i miernika elementów RLC , co za tym idzie nie istnieje na rynku produkt który spełniłby opis przedmiotu zamówienia. wnosimy o zweryfikowanie OPZ w zakresie poz. 17.</w:t>
      </w:r>
    </w:p>
    <w:p w14:paraId="2C1FF2C3" w14:textId="3C02B406" w:rsidR="00D62066" w:rsidRPr="00D62066" w:rsidRDefault="00D62066" w:rsidP="00D62066">
      <w:pPr>
        <w:jc w:val="both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sz w:val="24"/>
          <w:szCs w:val="24"/>
        </w:rPr>
        <w:t>Ad. 2 Poz. 17 zał. 5.2 czy zamawiający wyraża zgodę na dostarczenie mierników o parametrach: HANTAK 1832 C?</w:t>
      </w:r>
    </w:p>
    <w:p w14:paraId="682149BB" w14:textId="6F0FA2CA" w:rsidR="00D62066" w:rsidRPr="00D62066" w:rsidRDefault="00D62066" w:rsidP="00D62066">
      <w:pPr>
        <w:jc w:val="both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sz w:val="24"/>
          <w:szCs w:val="24"/>
        </w:rPr>
        <w:t xml:space="preserve"> Odpowiedz do Ad.1 i Ad.2</w:t>
      </w:r>
    </w:p>
    <w:p w14:paraId="186FC37E" w14:textId="77777777" w:rsidR="00D62066" w:rsidRPr="00D62066" w:rsidRDefault="00D62066" w:rsidP="00D62066">
      <w:pPr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sz w:val="24"/>
          <w:szCs w:val="24"/>
        </w:rPr>
        <w:t>W związku z zapytaniem oferenta  odnośnie produktu: Profesjonalny miernik cyfrowy multimetr prądu LCD , wynikającym  z faktu braku dostępności wskazanych na podstawie opisu Zamawiającego mierników w ilości 10 sztuk na rynku  Zamawiający dopuszcza dostarczenie profesjonalnych mierników multimetr mierzących wartości elektryczne, prądu stałego i przemiennego, częstotliwość, a także pozwalające na sprawdzenie rezystancji, ciągłości obwodu, bezdotykowej detekcja pola elektrycznego EF  do zastosowania w pracowni szkolnej.</w:t>
      </w:r>
    </w:p>
    <w:p w14:paraId="12AB850E" w14:textId="77777777" w:rsidR="00D62066" w:rsidRPr="00D62066" w:rsidRDefault="00D62066" w:rsidP="00D62066">
      <w:pPr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sz w:val="24"/>
          <w:szCs w:val="24"/>
        </w:rPr>
        <w:t>Miernik powinien umożliwiać pomiar  co najmniej :</w:t>
      </w:r>
    </w:p>
    <w:p w14:paraId="591C287B" w14:textId="77777777" w:rsidR="00D62066" w:rsidRPr="00D62066" w:rsidRDefault="00D62066" w:rsidP="00D62066">
      <w:pPr>
        <w:spacing w:after="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bCs/>
          <w:sz w:val="24"/>
          <w:szCs w:val="24"/>
        </w:rPr>
        <w:t xml:space="preserve">napięcia prądu stałego i zmiennego od co najmniej </w:t>
      </w:r>
      <w:r w:rsidRPr="00D62066">
        <w:rPr>
          <w:rFonts w:ascii="Cambria" w:hAnsi="Cambria"/>
          <w:sz w:val="24"/>
          <w:szCs w:val="24"/>
        </w:rPr>
        <w:t>0,01mv do 1kV,</w:t>
      </w:r>
    </w:p>
    <w:p w14:paraId="2849E423" w14:textId="77777777" w:rsidR="00D62066" w:rsidRPr="00D62066" w:rsidRDefault="00D62066" w:rsidP="00D62066">
      <w:pPr>
        <w:spacing w:after="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bCs/>
          <w:sz w:val="24"/>
          <w:szCs w:val="24"/>
        </w:rPr>
        <w:t>natężenia prąd stałego i zmiennego od</w:t>
      </w:r>
      <w:r w:rsidRPr="00D62066">
        <w:rPr>
          <w:rFonts w:ascii="Cambria" w:hAnsi="Cambria"/>
          <w:sz w:val="24"/>
          <w:szCs w:val="24"/>
        </w:rPr>
        <w:t> co najmniej 0,1 µA do 8A,</w:t>
      </w:r>
    </w:p>
    <w:p w14:paraId="35C1DC85" w14:textId="77777777" w:rsidR="00D62066" w:rsidRPr="00D62066" w:rsidRDefault="00D62066" w:rsidP="00D62066">
      <w:pPr>
        <w:spacing w:after="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bCs/>
          <w:sz w:val="24"/>
          <w:szCs w:val="24"/>
        </w:rPr>
        <w:t xml:space="preserve">rezystancji  od co najmniej </w:t>
      </w:r>
      <w:r w:rsidRPr="00D62066">
        <w:rPr>
          <w:rFonts w:ascii="Cambria" w:hAnsi="Cambria"/>
          <w:sz w:val="24"/>
          <w:szCs w:val="24"/>
        </w:rPr>
        <w:t>100mΩ do co 60MΩ,</w:t>
      </w:r>
    </w:p>
    <w:p w14:paraId="6935B0EE" w14:textId="77777777" w:rsidR="00D62066" w:rsidRPr="00D62066" w:rsidRDefault="00D62066" w:rsidP="00D62066">
      <w:pPr>
        <w:spacing w:after="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bCs/>
          <w:sz w:val="24"/>
          <w:szCs w:val="24"/>
        </w:rPr>
        <w:t xml:space="preserve">pojemności od co najmniej </w:t>
      </w:r>
      <w:r w:rsidRPr="00D62066">
        <w:rPr>
          <w:rFonts w:ascii="Cambria" w:hAnsi="Cambria"/>
          <w:sz w:val="24"/>
          <w:szCs w:val="24"/>
        </w:rPr>
        <w:t> 10pF do 3000µF,</w:t>
      </w:r>
    </w:p>
    <w:p w14:paraId="4BD199C4" w14:textId="77777777" w:rsidR="00D62066" w:rsidRPr="00D62066" w:rsidRDefault="00D62066" w:rsidP="00D62066">
      <w:pPr>
        <w:spacing w:after="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bCs/>
          <w:sz w:val="24"/>
          <w:szCs w:val="24"/>
        </w:rPr>
        <w:t xml:space="preserve">częstotliwości  dla </w:t>
      </w:r>
      <w:r w:rsidRPr="00D62066">
        <w:rPr>
          <w:rFonts w:ascii="Cambria" w:hAnsi="Cambria"/>
          <w:sz w:val="24"/>
          <w:szCs w:val="24"/>
        </w:rPr>
        <w:t xml:space="preserve">6V od minimum 10 </w:t>
      </w:r>
      <w:proofErr w:type="spellStart"/>
      <w:r w:rsidRPr="00D62066">
        <w:rPr>
          <w:rFonts w:ascii="Cambria" w:hAnsi="Cambria"/>
          <w:sz w:val="24"/>
          <w:szCs w:val="24"/>
        </w:rPr>
        <w:t>Hz</w:t>
      </w:r>
      <w:proofErr w:type="spellEnd"/>
      <w:r w:rsidRPr="00D62066">
        <w:rPr>
          <w:rFonts w:ascii="Cambria" w:hAnsi="Cambria"/>
          <w:sz w:val="24"/>
          <w:szCs w:val="24"/>
        </w:rPr>
        <w:t xml:space="preserve"> do 10 kHz, aż do zakresu 1000V gdzie zmierzy częstotliwość od minimum 45H do 1kHz,</w:t>
      </w:r>
    </w:p>
    <w:p w14:paraId="4304BEFB" w14:textId="77777777" w:rsidR="00D62066" w:rsidRPr="00D62066" w:rsidRDefault="00D62066" w:rsidP="00D62066">
      <w:pPr>
        <w:spacing w:after="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bCs/>
          <w:sz w:val="24"/>
          <w:szCs w:val="24"/>
        </w:rPr>
        <w:t xml:space="preserve">temperatury od co najmniej </w:t>
      </w:r>
      <w:r w:rsidRPr="00D62066">
        <w:rPr>
          <w:rFonts w:ascii="Cambria" w:hAnsi="Cambria"/>
          <w:sz w:val="24"/>
          <w:szCs w:val="24"/>
        </w:rPr>
        <w:t>-50 do 1000°C,</w:t>
      </w:r>
    </w:p>
    <w:p w14:paraId="2663E110" w14:textId="3A2B65CB" w:rsidR="00D62066" w:rsidRPr="00D62066" w:rsidRDefault="00D62066" w:rsidP="00D62066">
      <w:pPr>
        <w:spacing w:after="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sz w:val="24"/>
          <w:szCs w:val="24"/>
        </w:rPr>
        <w:t>a także bezdotykowo wykrywać obecności napięcia prądu przemiennego w instalacji oraz sprawdzić test ciągłości instalacji oraz test diody. Musi  posiadać zabezpieczenie przed złym podłączeniem przewodów oraz wyświetlacz LCD. Zasilanie bateryjne.</w:t>
      </w:r>
    </w:p>
    <w:p w14:paraId="771B85E5" w14:textId="77777777" w:rsidR="00D62066" w:rsidRDefault="00D62066" w:rsidP="00D62066">
      <w:pPr>
        <w:spacing w:after="0"/>
        <w:ind w:left="36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sz w:val="24"/>
          <w:szCs w:val="24"/>
        </w:rPr>
        <w:t xml:space="preserve"> </w:t>
      </w:r>
    </w:p>
    <w:p w14:paraId="52829AC5" w14:textId="2DECF90F" w:rsidR="00D62066" w:rsidRPr="00D62066" w:rsidRDefault="00D62066" w:rsidP="00D62066">
      <w:pPr>
        <w:spacing w:after="0"/>
        <w:ind w:left="36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sz w:val="24"/>
          <w:szCs w:val="24"/>
        </w:rPr>
        <w:t>Ad. 3 Poz. 81 zał. 5. 2 prosimy o podanie szerokości szafy.</w:t>
      </w:r>
    </w:p>
    <w:p w14:paraId="005A049E" w14:textId="4376528A" w:rsidR="00D62066" w:rsidRPr="00D62066" w:rsidRDefault="00D62066" w:rsidP="00D62066">
      <w:pPr>
        <w:spacing w:after="0"/>
        <w:ind w:left="360"/>
        <w:rPr>
          <w:rFonts w:ascii="Cambria" w:hAnsi="Cambria"/>
          <w:sz w:val="24"/>
          <w:szCs w:val="24"/>
        </w:rPr>
      </w:pPr>
      <w:r w:rsidRPr="00D62066">
        <w:rPr>
          <w:rFonts w:ascii="Cambria" w:hAnsi="Cambria"/>
          <w:sz w:val="24"/>
          <w:szCs w:val="24"/>
        </w:rPr>
        <w:t xml:space="preserve"> Odpowiedź:  Szerokość min. 110 cm -max. 130 cm</w:t>
      </w:r>
    </w:p>
    <w:p w14:paraId="6699C102" w14:textId="26B95425" w:rsidR="002A4297" w:rsidRPr="00506FA3" w:rsidRDefault="002A4297" w:rsidP="00506FA3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>Wójt Gminy</w:t>
      </w:r>
    </w:p>
    <w:p w14:paraId="48AAA3AE" w14:textId="04889FEA" w:rsidR="002A4297" w:rsidRPr="00506FA3" w:rsidRDefault="002A4297" w:rsidP="002A4297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 xml:space="preserve"> (-) Wiesław Mazurek</w:t>
      </w:r>
    </w:p>
    <w:sectPr w:rsidR="002A4297" w:rsidRPr="00506F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7E0B6" w14:textId="77777777" w:rsidR="00B93AAF" w:rsidRDefault="00B93AAF" w:rsidP="00735AFC">
      <w:pPr>
        <w:spacing w:after="0" w:line="240" w:lineRule="auto"/>
      </w:pPr>
      <w:r>
        <w:separator/>
      </w:r>
    </w:p>
  </w:endnote>
  <w:endnote w:type="continuationSeparator" w:id="0">
    <w:p w14:paraId="2F065BD8" w14:textId="77777777" w:rsidR="00B93AAF" w:rsidRDefault="00B93AAF" w:rsidP="0073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B2835" w14:textId="77777777" w:rsidR="00B93AAF" w:rsidRDefault="00B93AAF" w:rsidP="00735AFC">
      <w:pPr>
        <w:spacing w:after="0" w:line="240" w:lineRule="auto"/>
      </w:pPr>
      <w:r>
        <w:separator/>
      </w:r>
    </w:p>
  </w:footnote>
  <w:footnote w:type="continuationSeparator" w:id="0">
    <w:p w14:paraId="7E488B11" w14:textId="77777777" w:rsidR="00B93AAF" w:rsidRDefault="00B93AAF" w:rsidP="0073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C217" w14:textId="525EE835" w:rsidR="00735AFC" w:rsidRDefault="00735AFC">
    <w:pPr>
      <w:pStyle w:val="Nagwek"/>
    </w:pPr>
    <w:r w:rsidRPr="000B5752">
      <w:rPr>
        <w:rFonts w:asciiTheme="majorHAnsi" w:hAnsiTheme="majorHAnsi"/>
        <w:noProof/>
      </w:rPr>
      <w:drawing>
        <wp:inline distT="0" distB="0" distL="0" distR="0" wp14:anchorId="1DFF0921" wp14:editId="0CCE4E96">
          <wp:extent cx="5760720" cy="810895"/>
          <wp:effectExtent l="0" t="0" r="0" b="8255"/>
          <wp:docPr id="1230947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94777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4384E"/>
    <w:multiLevelType w:val="hybridMultilevel"/>
    <w:tmpl w:val="8C5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3FD"/>
    <w:multiLevelType w:val="hybridMultilevel"/>
    <w:tmpl w:val="73364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16D"/>
    <w:multiLevelType w:val="multilevel"/>
    <w:tmpl w:val="81C25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F28E2"/>
    <w:multiLevelType w:val="hybridMultilevel"/>
    <w:tmpl w:val="E6B2C14A"/>
    <w:lvl w:ilvl="0" w:tplc="B0F4303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65390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506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8403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345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9"/>
    <w:rsid w:val="000C2E84"/>
    <w:rsid w:val="00213D38"/>
    <w:rsid w:val="002149F1"/>
    <w:rsid w:val="00246326"/>
    <w:rsid w:val="00294ED0"/>
    <w:rsid w:val="002A4297"/>
    <w:rsid w:val="00324AB5"/>
    <w:rsid w:val="004340B4"/>
    <w:rsid w:val="00506FA3"/>
    <w:rsid w:val="00523919"/>
    <w:rsid w:val="00543CE9"/>
    <w:rsid w:val="006321D3"/>
    <w:rsid w:val="00646316"/>
    <w:rsid w:val="00650CC0"/>
    <w:rsid w:val="0066676E"/>
    <w:rsid w:val="0067616D"/>
    <w:rsid w:val="00735AFC"/>
    <w:rsid w:val="0095050F"/>
    <w:rsid w:val="009F48B7"/>
    <w:rsid w:val="00B3108B"/>
    <w:rsid w:val="00B3363E"/>
    <w:rsid w:val="00B934CA"/>
    <w:rsid w:val="00B93AAF"/>
    <w:rsid w:val="00CB028C"/>
    <w:rsid w:val="00D62066"/>
    <w:rsid w:val="00DC3DF9"/>
    <w:rsid w:val="00E35DFB"/>
    <w:rsid w:val="00E47090"/>
    <w:rsid w:val="00EF7DD0"/>
    <w:rsid w:val="00F23276"/>
    <w:rsid w:val="00F4011C"/>
    <w:rsid w:val="00F83A8D"/>
    <w:rsid w:val="00F9288F"/>
    <w:rsid w:val="00FD6737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7C8B"/>
  <w15:chartTrackingRefBased/>
  <w15:docId w15:val="{82BBA30F-324C-4867-8589-C113B87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13D3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FC"/>
  </w:style>
  <w:style w:type="paragraph" w:styleId="Stopka">
    <w:name w:val="footer"/>
    <w:basedOn w:val="Normalny"/>
    <w:link w:val="Stopka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Roman Belniak</cp:lastModifiedBy>
  <cp:revision>2</cp:revision>
  <cp:lastPrinted>2024-04-03T09:55:00Z</cp:lastPrinted>
  <dcterms:created xsi:type="dcterms:W3CDTF">2024-04-08T16:27:00Z</dcterms:created>
  <dcterms:modified xsi:type="dcterms:W3CDTF">2024-04-08T16:27:00Z</dcterms:modified>
</cp:coreProperties>
</file>