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0CCF" w14:textId="5B12EBE4" w:rsidR="00A668BA" w:rsidRPr="000B5752" w:rsidRDefault="006825BA" w:rsidP="00A668BA">
      <w:pPr>
        <w:pStyle w:val="Nagwek"/>
        <w:rPr>
          <w:rFonts w:asciiTheme="majorHAnsi" w:hAnsiTheme="majorHAnsi" w:cstheme="minorHAnsi"/>
          <w:szCs w:val="24"/>
        </w:rPr>
      </w:pPr>
      <w:r w:rsidRPr="000B5752">
        <w:rPr>
          <w:rFonts w:asciiTheme="majorHAnsi" w:hAnsiTheme="majorHAnsi" w:cstheme="minorHAnsi"/>
          <w:szCs w:val="24"/>
        </w:rPr>
        <w:tab/>
      </w:r>
    </w:p>
    <w:p w14:paraId="22FDBC35" w14:textId="1710EB12" w:rsidR="008D0F19" w:rsidRPr="000B5752" w:rsidRDefault="000B5752" w:rsidP="000B5752">
      <w:pPr>
        <w:tabs>
          <w:tab w:val="left" w:pos="4996"/>
        </w:tabs>
        <w:spacing w:line="276" w:lineRule="auto"/>
        <w:jc w:val="center"/>
        <w:rPr>
          <w:rFonts w:asciiTheme="majorHAnsi" w:hAnsiTheme="majorHAnsi" w:cstheme="minorHAnsi"/>
        </w:rPr>
      </w:pPr>
      <w:r w:rsidRPr="000B5752">
        <w:rPr>
          <w:rFonts w:asciiTheme="majorHAnsi" w:hAnsiTheme="majorHAnsi"/>
          <w:noProof/>
        </w:rPr>
        <w:drawing>
          <wp:inline distT="0" distB="0" distL="0" distR="0" wp14:anchorId="7F16D32C" wp14:editId="73D80881">
            <wp:extent cx="5760720" cy="810895"/>
            <wp:effectExtent l="0" t="0" r="0" b="8255"/>
            <wp:docPr id="12309477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947777"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10895"/>
                    </a:xfrm>
                    <a:prstGeom prst="rect">
                      <a:avLst/>
                    </a:prstGeom>
                    <a:noFill/>
                  </pic:spPr>
                </pic:pic>
              </a:graphicData>
            </a:graphic>
          </wp:inline>
        </w:drawing>
      </w:r>
    </w:p>
    <w:p w14:paraId="7B2A0CE6" w14:textId="4B169D4B" w:rsidR="008D0F19" w:rsidRPr="000B5752" w:rsidRDefault="008D0F19">
      <w:pPr>
        <w:pStyle w:val="Stopka"/>
        <w:rPr>
          <w:rFonts w:asciiTheme="majorHAnsi" w:hAnsiTheme="majorHAnsi" w:cstheme="minorHAnsi"/>
          <w:szCs w:val="24"/>
        </w:rPr>
      </w:pPr>
    </w:p>
    <w:p w14:paraId="173DD6FB" w14:textId="77777777" w:rsidR="008D0F19" w:rsidRPr="000B5752" w:rsidRDefault="008D0F19">
      <w:pPr>
        <w:spacing w:line="276" w:lineRule="auto"/>
        <w:rPr>
          <w:rFonts w:asciiTheme="majorHAnsi" w:hAnsiTheme="majorHAnsi" w:cstheme="minorHAnsi"/>
          <w:b/>
        </w:rPr>
      </w:pPr>
    </w:p>
    <w:p w14:paraId="3A6D25BD" w14:textId="77777777" w:rsidR="008D0F19" w:rsidRPr="000B5752" w:rsidRDefault="008D0F19">
      <w:pPr>
        <w:spacing w:line="276" w:lineRule="auto"/>
        <w:jc w:val="center"/>
        <w:rPr>
          <w:rFonts w:asciiTheme="majorHAnsi" w:hAnsiTheme="majorHAnsi" w:cstheme="minorHAnsi"/>
        </w:rPr>
      </w:pPr>
    </w:p>
    <w:p w14:paraId="084D933D" w14:textId="77777777" w:rsidR="008D0F19" w:rsidRPr="000B5752" w:rsidRDefault="008D0F19">
      <w:pPr>
        <w:spacing w:line="276" w:lineRule="auto"/>
        <w:jc w:val="center"/>
        <w:rPr>
          <w:rFonts w:asciiTheme="majorHAnsi" w:hAnsiTheme="majorHAnsi" w:cstheme="minorHAnsi"/>
        </w:rPr>
      </w:pPr>
    </w:p>
    <w:tbl>
      <w:tblPr>
        <w:tblW w:w="9072" w:type="dxa"/>
        <w:tblInd w:w="-5" w:type="dxa"/>
        <w:tblLook w:val="00A0" w:firstRow="1" w:lastRow="0" w:firstColumn="1" w:lastColumn="0" w:noHBand="0" w:noVBand="0"/>
      </w:tblPr>
      <w:tblGrid>
        <w:gridCol w:w="9072"/>
      </w:tblGrid>
      <w:tr w:rsidR="008D0F19" w:rsidRPr="000B5752" w14:paraId="26DE0B5B" w14:textId="77777777">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3163AE4" w14:textId="77777777" w:rsidR="008D0F19" w:rsidRPr="000B5752" w:rsidRDefault="006825BA">
            <w:pPr>
              <w:spacing w:line="276" w:lineRule="auto"/>
              <w:jc w:val="center"/>
              <w:rPr>
                <w:rFonts w:asciiTheme="majorHAnsi" w:hAnsiTheme="majorHAnsi" w:cstheme="minorHAnsi"/>
                <w:b/>
              </w:rPr>
            </w:pPr>
            <w:r w:rsidRPr="000B5752">
              <w:rPr>
                <w:rFonts w:asciiTheme="majorHAnsi" w:hAnsiTheme="majorHAnsi" w:cstheme="minorHAnsi"/>
                <w:b/>
                <w:color w:val="808080" w:themeColor="background1" w:themeShade="80"/>
              </w:rPr>
              <w:t>S</w:t>
            </w:r>
            <w:r w:rsidRPr="000B5752">
              <w:rPr>
                <w:rFonts w:asciiTheme="majorHAnsi" w:hAnsiTheme="majorHAnsi" w:cstheme="minorHAnsi"/>
                <w:b/>
              </w:rPr>
              <w:t xml:space="preserve">PECYFIKACJA </w:t>
            </w:r>
            <w:r w:rsidRPr="000B5752">
              <w:rPr>
                <w:rFonts w:asciiTheme="majorHAnsi" w:hAnsiTheme="majorHAnsi" w:cstheme="minorHAnsi"/>
                <w:b/>
                <w:color w:val="808080" w:themeColor="background1" w:themeShade="80"/>
              </w:rPr>
              <w:t>W</w:t>
            </w:r>
            <w:r w:rsidRPr="000B5752">
              <w:rPr>
                <w:rFonts w:asciiTheme="majorHAnsi" w:hAnsiTheme="majorHAnsi" w:cstheme="minorHAnsi"/>
                <w:b/>
              </w:rPr>
              <w:t xml:space="preserve">ARUNKÓW </w:t>
            </w:r>
            <w:r w:rsidRPr="000B5752">
              <w:rPr>
                <w:rFonts w:asciiTheme="majorHAnsi" w:hAnsiTheme="majorHAnsi" w:cstheme="minorHAnsi"/>
                <w:b/>
                <w:color w:val="808080" w:themeColor="background1" w:themeShade="80"/>
              </w:rPr>
              <w:t>Z</w:t>
            </w:r>
            <w:r w:rsidRPr="000B5752">
              <w:rPr>
                <w:rFonts w:asciiTheme="majorHAnsi" w:hAnsiTheme="majorHAnsi" w:cstheme="minorHAnsi"/>
                <w:b/>
              </w:rPr>
              <w:t>AMÓWIENIA</w:t>
            </w:r>
          </w:p>
        </w:tc>
      </w:tr>
    </w:tbl>
    <w:p w14:paraId="2F666353" w14:textId="77777777" w:rsidR="008D0F19" w:rsidRPr="000B5752" w:rsidRDefault="008D0F19">
      <w:pPr>
        <w:spacing w:line="276" w:lineRule="auto"/>
        <w:jc w:val="center"/>
        <w:rPr>
          <w:rFonts w:asciiTheme="majorHAnsi" w:hAnsiTheme="majorHAnsi" w:cstheme="minorHAnsi"/>
          <w:bCs/>
        </w:rPr>
      </w:pPr>
    </w:p>
    <w:p w14:paraId="05FD22A6" w14:textId="2A62743B" w:rsidR="008D0F19" w:rsidRPr="000B5752" w:rsidRDefault="006825BA">
      <w:pPr>
        <w:pStyle w:val="Tekstpodstawowy"/>
        <w:jc w:val="center"/>
        <w:rPr>
          <w:rFonts w:asciiTheme="majorHAnsi" w:hAnsiTheme="majorHAnsi" w:cstheme="minorHAnsi"/>
          <w:b w:val="0"/>
          <w:bCs/>
          <w:sz w:val="24"/>
          <w:szCs w:val="24"/>
        </w:rPr>
      </w:pPr>
      <w:r w:rsidRPr="000B5752">
        <w:rPr>
          <w:rFonts w:asciiTheme="majorHAnsi" w:hAnsiTheme="majorHAnsi" w:cstheme="minorHAnsi"/>
          <w:bCs/>
          <w:sz w:val="24"/>
          <w:szCs w:val="24"/>
        </w:rPr>
        <w:t xml:space="preserve">w postępowaniu o udzielenie zamówienia publicznego  na </w:t>
      </w:r>
      <w:r w:rsidR="00991B87" w:rsidRPr="000B5752">
        <w:rPr>
          <w:rFonts w:asciiTheme="majorHAnsi" w:hAnsiTheme="majorHAnsi" w:cstheme="minorHAnsi"/>
          <w:bCs/>
          <w:sz w:val="24"/>
          <w:szCs w:val="24"/>
        </w:rPr>
        <w:t xml:space="preserve"> </w:t>
      </w:r>
      <w:r w:rsidR="000A5D4D" w:rsidRPr="000B5752">
        <w:rPr>
          <w:rFonts w:asciiTheme="majorHAnsi" w:hAnsiTheme="majorHAnsi" w:cstheme="minorHAnsi"/>
          <w:bCs/>
          <w:sz w:val="24"/>
          <w:szCs w:val="24"/>
        </w:rPr>
        <w:t xml:space="preserve">dostawy </w:t>
      </w:r>
      <w:r w:rsidRPr="000B5752">
        <w:rPr>
          <w:rFonts w:asciiTheme="majorHAnsi" w:hAnsiTheme="majorHAnsi" w:cstheme="minorHAnsi"/>
          <w:bCs/>
          <w:sz w:val="24"/>
          <w:szCs w:val="24"/>
        </w:rPr>
        <w:t>pn.:</w:t>
      </w:r>
      <w:r w:rsidRPr="000B5752">
        <w:rPr>
          <w:rFonts w:asciiTheme="majorHAnsi" w:hAnsiTheme="majorHAnsi" w:cstheme="minorHAnsi"/>
          <w:b w:val="0"/>
          <w:bCs/>
          <w:sz w:val="24"/>
          <w:szCs w:val="24"/>
        </w:rPr>
        <w:t xml:space="preserve"> </w:t>
      </w:r>
    </w:p>
    <w:p w14:paraId="4954F8EA" w14:textId="77777777" w:rsidR="00E12FB2" w:rsidRPr="000B5752" w:rsidRDefault="00E12FB2">
      <w:pPr>
        <w:jc w:val="both"/>
        <w:rPr>
          <w:rFonts w:asciiTheme="majorHAnsi" w:hAnsiTheme="majorHAnsi" w:cstheme="minorHAnsi"/>
          <w:b/>
          <w:bCs/>
          <w:color w:val="000000"/>
        </w:rPr>
      </w:pPr>
    </w:p>
    <w:p w14:paraId="793CAC2E" w14:textId="77777777" w:rsidR="00A75FA8" w:rsidRPr="000B5752" w:rsidRDefault="00A75FA8" w:rsidP="00A75FA8">
      <w:pPr>
        <w:pStyle w:val="Tekstpodstawowy"/>
        <w:ind w:left="2832" w:firstLine="708"/>
        <w:rPr>
          <w:rFonts w:asciiTheme="majorHAnsi" w:hAnsiTheme="majorHAnsi" w:cstheme="minorHAnsi"/>
          <w:sz w:val="24"/>
          <w:szCs w:val="24"/>
        </w:rPr>
      </w:pPr>
    </w:p>
    <w:p w14:paraId="24A1AE86" w14:textId="77777777" w:rsidR="00A80908" w:rsidRPr="000B5752" w:rsidRDefault="00A80908">
      <w:pPr>
        <w:jc w:val="both"/>
        <w:rPr>
          <w:rFonts w:asciiTheme="majorHAnsi" w:hAnsiTheme="majorHAnsi" w:cstheme="minorHAnsi"/>
          <w:b/>
          <w:bCs/>
          <w:color w:val="000000"/>
        </w:rPr>
      </w:pPr>
    </w:p>
    <w:p w14:paraId="63F286B4" w14:textId="3C3E88A4" w:rsidR="000A5D4D" w:rsidRPr="000B5752" w:rsidRDefault="000A5D4D" w:rsidP="000A5D4D">
      <w:pPr>
        <w:pStyle w:val="Tekstpodstawowy"/>
        <w:jc w:val="center"/>
        <w:rPr>
          <w:rFonts w:asciiTheme="majorHAnsi" w:hAnsiTheme="majorHAnsi"/>
          <w:sz w:val="24"/>
          <w:szCs w:val="24"/>
        </w:rPr>
      </w:pPr>
      <w:r w:rsidRPr="000B5752">
        <w:rPr>
          <w:rFonts w:asciiTheme="majorHAnsi" w:hAnsiTheme="majorHAnsi"/>
          <w:sz w:val="24"/>
          <w:szCs w:val="24"/>
        </w:rPr>
        <w:t xml:space="preserve">Zakup i dostawa </w:t>
      </w:r>
      <w:r w:rsidR="00012B00" w:rsidRPr="000B5752">
        <w:rPr>
          <w:rFonts w:asciiTheme="majorHAnsi" w:hAnsiTheme="majorHAnsi"/>
          <w:sz w:val="24"/>
          <w:szCs w:val="24"/>
        </w:rPr>
        <w:t xml:space="preserve">pomocy </w:t>
      </w:r>
      <w:r w:rsidR="00303A20" w:rsidRPr="000B5752">
        <w:rPr>
          <w:rFonts w:asciiTheme="majorHAnsi" w:hAnsiTheme="majorHAnsi"/>
          <w:sz w:val="24"/>
          <w:szCs w:val="24"/>
        </w:rPr>
        <w:t xml:space="preserve">dla osób o </w:t>
      </w:r>
      <w:r w:rsidR="00012B00" w:rsidRPr="000B5752">
        <w:rPr>
          <w:rFonts w:asciiTheme="majorHAnsi" w:hAnsiTheme="majorHAnsi"/>
          <w:sz w:val="24"/>
          <w:szCs w:val="24"/>
        </w:rPr>
        <w:t xml:space="preserve"> specjalnych potrzebach edukacyjnych, pomocy dydaktycznych, sprzętu AGD , sprzętu ICT i multimedialnego w ramach zadania ”</w:t>
      </w:r>
      <w:r w:rsidR="00012B00" w:rsidRPr="000B5752">
        <w:rPr>
          <w:rFonts w:asciiTheme="majorHAnsi" w:hAnsiTheme="majorHAnsi"/>
          <w:sz w:val="24"/>
          <w:szCs w:val="24"/>
          <w:lang w:eastAsia="en-US"/>
        </w:rPr>
        <w:t xml:space="preserve">Gmina Radzyń Podlaski stawia na edukację”  </w:t>
      </w:r>
    </w:p>
    <w:p w14:paraId="49D8EAC0" w14:textId="77777777" w:rsidR="00A80908" w:rsidRPr="000B5752" w:rsidRDefault="00A80908">
      <w:pPr>
        <w:jc w:val="both"/>
        <w:rPr>
          <w:rFonts w:asciiTheme="majorHAnsi" w:hAnsiTheme="majorHAnsi" w:cstheme="minorHAnsi"/>
          <w:b/>
          <w:bCs/>
          <w:color w:val="000000"/>
        </w:rPr>
      </w:pPr>
    </w:p>
    <w:p w14:paraId="5C52B682" w14:textId="77777777" w:rsidR="00A80908" w:rsidRPr="000B5752" w:rsidRDefault="00A80908">
      <w:pPr>
        <w:jc w:val="both"/>
        <w:rPr>
          <w:rFonts w:asciiTheme="majorHAnsi" w:hAnsiTheme="majorHAnsi" w:cstheme="minorHAnsi"/>
          <w:b/>
          <w:bCs/>
          <w:color w:val="000000"/>
        </w:rPr>
      </w:pPr>
    </w:p>
    <w:p w14:paraId="0567DA8D" w14:textId="27E4BD01" w:rsidR="008D0F19" w:rsidRPr="000B5752" w:rsidRDefault="006825BA">
      <w:pPr>
        <w:jc w:val="both"/>
        <w:rPr>
          <w:rFonts w:asciiTheme="majorHAnsi" w:hAnsiTheme="majorHAnsi" w:cstheme="minorHAnsi"/>
          <w:b/>
          <w:bCs/>
          <w:color w:val="000000"/>
        </w:rPr>
      </w:pPr>
      <w:r w:rsidRPr="000B5752">
        <w:rPr>
          <w:rFonts w:asciiTheme="majorHAnsi" w:hAnsiTheme="majorHAnsi" w:cstheme="minorHAnsi"/>
          <w:b/>
          <w:bCs/>
          <w:color w:val="000000"/>
        </w:rPr>
        <w:t>Znak sprawy:I-</w:t>
      </w:r>
      <w:r w:rsidRPr="000B5752">
        <w:rPr>
          <w:rFonts w:asciiTheme="majorHAnsi" w:hAnsiTheme="majorHAnsi" w:cstheme="minorHAnsi"/>
          <w:b/>
          <w:color w:val="000000"/>
        </w:rPr>
        <w:t>ZP.271.</w:t>
      </w:r>
      <w:r w:rsidR="000B5752">
        <w:rPr>
          <w:rFonts w:asciiTheme="majorHAnsi" w:hAnsiTheme="majorHAnsi" w:cstheme="minorHAnsi"/>
          <w:b/>
          <w:color w:val="000000"/>
        </w:rPr>
        <w:t>2</w:t>
      </w:r>
      <w:r w:rsidRPr="000B5752">
        <w:rPr>
          <w:rFonts w:asciiTheme="majorHAnsi" w:hAnsiTheme="majorHAnsi" w:cstheme="minorHAnsi"/>
          <w:b/>
          <w:color w:val="000000"/>
        </w:rPr>
        <w:t>.202</w:t>
      </w:r>
      <w:r w:rsidR="00012B00" w:rsidRPr="000B5752">
        <w:rPr>
          <w:rFonts w:asciiTheme="majorHAnsi" w:hAnsiTheme="majorHAnsi" w:cstheme="minorHAnsi"/>
          <w:b/>
          <w:color w:val="000000"/>
        </w:rPr>
        <w:t>4</w:t>
      </w:r>
    </w:p>
    <w:p w14:paraId="7C37FEAD" w14:textId="77777777" w:rsidR="008D0F19" w:rsidRPr="000B5752" w:rsidRDefault="008D0F19">
      <w:pPr>
        <w:jc w:val="both"/>
        <w:rPr>
          <w:rFonts w:asciiTheme="majorHAnsi" w:hAnsiTheme="majorHAnsi" w:cstheme="minorHAnsi"/>
          <w:b/>
          <w:bCs/>
          <w:color w:val="FF0000"/>
        </w:rPr>
      </w:pPr>
    </w:p>
    <w:p w14:paraId="0B32408A" w14:textId="77777777" w:rsidR="008D0F19" w:rsidRPr="000B5752" w:rsidRDefault="008D0F19">
      <w:pPr>
        <w:jc w:val="both"/>
        <w:rPr>
          <w:rFonts w:asciiTheme="majorHAnsi" w:hAnsiTheme="majorHAnsi" w:cstheme="minorHAnsi"/>
          <w:color w:val="FF0000"/>
        </w:rPr>
      </w:pPr>
    </w:p>
    <w:p w14:paraId="21E2B431" w14:textId="77777777" w:rsidR="008D0F19" w:rsidRPr="000B5752" w:rsidRDefault="006825BA">
      <w:pPr>
        <w:jc w:val="both"/>
        <w:rPr>
          <w:rFonts w:asciiTheme="majorHAnsi" w:hAnsiTheme="majorHAnsi" w:cstheme="minorHAnsi"/>
          <w:color w:val="000000" w:themeColor="text1"/>
        </w:rPr>
      </w:pPr>
      <w:r w:rsidRPr="000B5752">
        <w:rPr>
          <w:rFonts w:asciiTheme="majorHAnsi" w:hAnsiTheme="majorHAnsi" w:cstheme="minorHAnsi"/>
          <w:color w:val="000000" w:themeColor="text1"/>
        </w:rPr>
        <w:t xml:space="preserve">Wspólny Słownik Zamówień CPV : </w:t>
      </w:r>
    </w:p>
    <w:p w14:paraId="337CE140" w14:textId="77777777" w:rsidR="00991B87" w:rsidRPr="000B5752" w:rsidRDefault="00991B87">
      <w:pPr>
        <w:jc w:val="center"/>
        <w:rPr>
          <w:rFonts w:asciiTheme="majorHAnsi" w:hAnsiTheme="majorHAnsi" w:cstheme="minorHAnsi"/>
          <w:color w:val="000000"/>
        </w:rPr>
      </w:pPr>
    </w:p>
    <w:p w14:paraId="51E6502C" w14:textId="0622A652" w:rsidR="004B5930" w:rsidRPr="000B5752" w:rsidRDefault="004B5930" w:rsidP="004B5930">
      <w:pPr>
        <w:autoSpaceDE w:val="0"/>
        <w:autoSpaceDN w:val="0"/>
        <w:adjustRightInd w:val="0"/>
        <w:ind w:left="1800" w:hanging="1800"/>
        <w:jc w:val="both"/>
        <w:rPr>
          <w:rFonts w:asciiTheme="majorHAnsi" w:hAnsiTheme="majorHAnsi"/>
          <w:color w:val="000000"/>
        </w:rPr>
      </w:pPr>
      <w:r w:rsidRPr="000B5752">
        <w:rPr>
          <w:rFonts w:asciiTheme="majorHAnsi" w:hAnsiTheme="majorHAnsi"/>
          <w:color w:val="000000"/>
        </w:rPr>
        <w:t>CPV-3</w:t>
      </w:r>
      <w:r w:rsidR="00C80149">
        <w:rPr>
          <w:rFonts w:asciiTheme="majorHAnsi" w:hAnsiTheme="majorHAnsi"/>
          <w:color w:val="000000"/>
        </w:rPr>
        <w:t>9162100-6 Pomoce dydaktyczne</w:t>
      </w:r>
    </w:p>
    <w:p w14:paraId="0B9E7949" w14:textId="77777777" w:rsidR="004B5930" w:rsidRPr="000B5752" w:rsidRDefault="004B5930" w:rsidP="004B5930">
      <w:pPr>
        <w:autoSpaceDE w:val="0"/>
        <w:autoSpaceDN w:val="0"/>
        <w:adjustRightInd w:val="0"/>
        <w:jc w:val="both"/>
        <w:rPr>
          <w:rFonts w:asciiTheme="majorHAnsi" w:hAnsiTheme="majorHAnsi"/>
          <w:color w:val="000000"/>
        </w:rPr>
      </w:pPr>
      <w:r w:rsidRPr="000B5752">
        <w:rPr>
          <w:rFonts w:asciiTheme="majorHAnsi" w:hAnsiTheme="majorHAnsi"/>
          <w:color w:val="000000"/>
        </w:rPr>
        <w:t>CPV - 30236000-2 - Różny sprzęt komputerowy</w:t>
      </w:r>
    </w:p>
    <w:p w14:paraId="599F9C11" w14:textId="77777777" w:rsidR="004B5930" w:rsidRPr="000B5752" w:rsidRDefault="004B5930" w:rsidP="004B5930">
      <w:pPr>
        <w:autoSpaceDE w:val="0"/>
        <w:autoSpaceDN w:val="0"/>
        <w:adjustRightInd w:val="0"/>
        <w:jc w:val="both"/>
        <w:rPr>
          <w:rFonts w:asciiTheme="majorHAnsi" w:hAnsiTheme="majorHAnsi"/>
          <w:color w:val="000000"/>
        </w:rPr>
      </w:pPr>
      <w:r w:rsidRPr="000B5752">
        <w:rPr>
          <w:rFonts w:asciiTheme="majorHAnsi" w:hAnsiTheme="majorHAnsi"/>
          <w:color w:val="000000"/>
        </w:rPr>
        <w:t>CPV-  30213100-6 Komputery przenośne</w:t>
      </w:r>
    </w:p>
    <w:p w14:paraId="5B331B01" w14:textId="77777777" w:rsidR="004B5930" w:rsidRPr="000B5752" w:rsidRDefault="004B5930" w:rsidP="004B5930">
      <w:pPr>
        <w:autoSpaceDE w:val="0"/>
        <w:autoSpaceDN w:val="0"/>
        <w:adjustRightInd w:val="0"/>
        <w:rPr>
          <w:rFonts w:asciiTheme="majorHAnsi" w:hAnsiTheme="majorHAnsi"/>
          <w:color w:val="000000"/>
        </w:rPr>
      </w:pPr>
      <w:r w:rsidRPr="000B5752">
        <w:rPr>
          <w:rFonts w:asciiTheme="majorHAnsi" w:hAnsiTheme="majorHAnsi"/>
          <w:color w:val="000000"/>
        </w:rPr>
        <w:t xml:space="preserve"> CPV- 32322000-6 Urządzenia multimedialne</w:t>
      </w:r>
    </w:p>
    <w:p w14:paraId="5B3848E5" w14:textId="77777777" w:rsidR="004B5930" w:rsidRPr="000B5752" w:rsidRDefault="004B5930" w:rsidP="004B5930">
      <w:pPr>
        <w:autoSpaceDE w:val="0"/>
        <w:autoSpaceDN w:val="0"/>
        <w:adjustRightInd w:val="0"/>
        <w:rPr>
          <w:rFonts w:asciiTheme="majorHAnsi" w:hAnsiTheme="majorHAnsi"/>
          <w:color w:val="FF0000"/>
        </w:rPr>
      </w:pPr>
      <w:r w:rsidRPr="000B5752">
        <w:rPr>
          <w:rFonts w:asciiTheme="majorHAnsi" w:hAnsiTheme="majorHAnsi"/>
        </w:rPr>
        <w:t>CPV- 39220000-0 Sprzęt kuchenny, artykuły gospodarstwa domowego i artykuły domowe oraz artykuły cateringowe</w:t>
      </w:r>
    </w:p>
    <w:p w14:paraId="48AC3B3B" w14:textId="126912CA" w:rsidR="00E77C67" w:rsidRPr="000B5752" w:rsidRDefault="00E77C67">
      <w:pPr>
        <w:tabs>
          <w:tab w:val="left" w:pos="567"/>
        </w:tabs>
        <w:spacing w:line="276" w:lineRule="auto"/>
        <w:contextualSpacing/>
        <w:rPr>
          <w:rFonts w:asciiTheme="majorHAnsi" w:hAnsiTheme="majorHAnsi" w:cstheme="minorHAnsi"/>
          <w:b/>
          <w:iCs/>
        </w:rPr>
      </w:pPr>
    </w:p>
    <w:p w14:paraId="64028661" w14:textId="4FEA1D84" w:rsidR="00E77C67" w:rsidRPr="000B5752" w:rsidRDefault="00E77C67">
      <w:pPr>
        <w:tabs>
          <w:tab w:val="left" w:pos="567"/>
        </w:tabs>
        <w:spacing w:line="276" w:lineRule="auto"/>
        <w:contextualSpacing/>
        <w:rPr>
          <w:rFonts w:asciiTheme="majorHAnsi" w:hAnsiTheme="majorHAnsi" w:cstheme="minorHAnsi"/>
          <w:b/>
          <w:iCs/>
        </w:rPr>
      </w:pPr>
    </w:p>
    <w:p w14:paraId="637B2878" w14:textId="77777777" w:rsidR="00E77C67" w:rsidRPr="000B5752" w:rsidRDefault="00E77C67">
      <w:pPr>
        <w:tabs>
          <w:tab w:val="left" w:pos="567"/>
        </w:tabs>
        <w:spacing w:line="276" w:lineRule="auto"/>
        <w:contextualSpacing/>
        <w:rPr>
          <w:rFonts w:asciiTheme="majorHAnsi" w:hAnsiTheme="majorHAnsi" w:cstheme="minorHAnsi"/>
          <w:b/>
          <w:iCs/>
        </w:rPr>
      </w:pPr>
    </w:p>
    <w:p w14:paraId="695DF3BF" w14:textId="77777777" w:rsidR="008D0F19" w:rsidRPr="000B5752" w:rsidRDefault="006825BA">
      <w:pPr>
        <w:spacing w:line="276" w:lineRule="auto"/>
        <w:jc w:val="center"/>
        <w:rPr>
          <w:rFonts w:asciiTheme="majorHAnsi" w:hAnsiTheme="majorHAnsi" w:cstheme="minorHAnsi"/>
          <w:b/>
        </w:rPr>
      </w:pPr>
      <w:r w:rsidRPr="000B5752">
        <w:rPr>
          <w:rFonts w:asciiTheme="majorHAnsi" w:hAnsiTheme="majorHAnsi" w:cstheme="minorHAnsi"/>
          <w:b/>
        </w:rPr>
        <w:t>ZATWIERDZAM</w:t>
      </w:r>
    </w:p>
    <w:p w14:paraId="545CE158" w14:textId="77777777" w:rsidR="008D0F19" w:rsidRPr="000B5752" w:rsidRDefault="008D0F19">
      <w:pPr>
        <w:spacing w:line="276" w:lineRule="auto"/>
        <w:rPr>
          <w:rFonts w:asciiTheme="majorHAnsi" w:hAnsiTheme="majorHAnsi" w:cstheme="minorHAnsi"/>
        </w:rPr>
      </w:pPr>
    </w:p>
    <w:p w14:paraId="0A3DC995" w14:textId="77777777" w:rsidR="008D0F19" w:rsidRPr="000B5752" w:rsidRDefault="008D0F19">
      <w:pPr>
        <w:spacing w:line="276" w:lineRule="auto"/>
        <w:rPr>
          <w:rFonts w:asciiTheme="majorHAnsi" w:hAnsiTheme="majorHAnsi" w:cstheme="minorHAnsi"/>
        </w:rPr>
      </w:pPr>
    </w:p>
    <w:p w14:paraId="638A66F3" w14:textId="77777777" w:rsidR="00A668BA" w:rsidRPr="000B5752" w:rsidRDefault="00A668BA">
      <w:pPr>
        <w:spacing w:line="276" w:lineRule="auto"/>
        <w:jc w:val="center"/>
        <w:rPr>
          <w:rFonts w:asciiTheme="majorHAnsi" w:hAnsiTheme="majorHAnsi" w:cstheme="minorHAnsi"/>
        </w:rPr>
      </w:pPr>
      <w:r w:rsidRPr="000B5752">
        <w:rPr>
          <w:rFonts w:asciiTheme="majorHAnsi" w:hAnsiTheme="majorHAnsi" w:cstheme="minorHAnsi"/>
        </w:rPr>
        <w:t xml:space="preserve"> Wójt Gminy (-) Wiesław Mazurek</w:t>
      </w:r>
    </w:p>
    <w:p w14:paraId="4BBAC65B" w14:textId="1488EA1F" w:rsidR="008D0F19" w:rsidRPr="000B5752" w:rsidRDefault="006825BA">
      <w:pPr>
        <w:spacing w:line="276" w:lineRule="auto"/>
        <w:jc w:val="center"/>
        <w:rPr>
          <w:rFonts w:asciiTheme="majorHAnsi" w:hAnsiTheme="majorHAnsi" w:cstheme="minorHAnsi"/>
          <w:i/>
        </w:rPr>
      </w:pPr>
      <w:r w:rsidRPr="000B5752">
        <w:rPr>
          <w:rFonts w:asciiTheme="majorHAnsi" w:hAnsiTheme="majorHAnsi" w:cstheme="minorHAnsi"/>
          <w:i/>
        </w:rPr>
        <w:t>(podpis Kierownika Zamawiającego)</w:t>
      </w:r>
    </w:p>
    <w:p w14:paraId="57586D4B" w14:textId="77777777" w:rsidR="008D0F19" w:rsidRPr="000B5752" w:rsidRDefault="008D0F19">
      <w:pPr>
        <w:pStyle w:val="Zwykytekst"/>
        <w:spacing w:line="276" w:lineRule="auto"/>
        <w:jc w:val="center"/>
        <w:rPr>
          <w:rFonts w:asciiTheme="majorHAnsi" w:hAnsiTheme="majorHAnsi" w:cstheme="minorHAnsi"/>
          <w:i/>
          <w:sz w:val="24"/>
          <w:szCs w:val="24"/>
        </w:rPr>
      </w:pPr>
    </w:p>
    <w:p w14:paraId="7665C716" w14:textId="77777777" w:rsidR="008D0F19" w:rsidRPr="000B5752" w:rsidRDefault="008D0F19">
      <w:pPr>
        <w:pStyle w:val="Zwykytekst"/>
        <w:spacing w:line="276" w:lineRule="auto"/>
        <w:jc w:val="center"/>
        <w:rPr>
          <w:rFonts w:asciiTheme="majorHAnsi" w:hAnsiTheme="majorHAnsi" w:cstheme="minorHAnsi"/>
          <w:i/>
          <w:sz w:val="24"/>
          <w:szCs w:val="24"/>
        </w:rPr>
      </w:pPr>
    </w:p>
    <w:p w14:paraId="399385F6" w14:textId="77777777" w:rsidR="008D0F19" w:rsidRPr="000B5752" w:rsidRDefault="008D0F19">
      <w:pPr>
        <w:pStyle w:val="Zwykytekst"/>
        <w:spacing w:line="276" w:lineRule="auto"/>
        <w:jc w:val="center"/>
        <w:rPr>
          <w:rFonts w:asciiTheme="majorHAnsi" w:hAnsiTheme="majorHAnsi" w:cstheme="minorHAnsi"/>
          <w:i/>
          <w:sz w:val="24"/>
          <w:szCs w:val="24"/>
        </w:rPr>
      </w:pPr>
    </w:p>
    <w:p w14:paraId="323F4F56" w14:textId="77777777" w:rsidR="00016B3F" w:rsidRPr="000B5752" w:rsidRDefault="00016B3F" w:rsidP="000B5752">
      <w:pPr>
        <w:pStyle w:val="Zwykytekst"/>
        <w:spacing w:line="276" w:lineRule="auto"/>
        <w:rPr>
          <w:rFonts w:asciiTheme="majorHAnsi" w:hAnsiTheme="majorHAnsi" w:cstheme="minorHAnsi"/>
          <w:i/>
          <w:sz w:val="24"/>
          <w:szCs w:val="24"/>
        </w:rPr>
      </w:pPr>
    </w:p>
    <w:p w14:paraId="48D5C5D0" w14:textId="200D4795" w:rsidR="00CE248F" w:rsidRPr="000B5752" w:rsidRDefault="00991B87" w:rsidP="001E0DA9">
      <w:pPr>
        <w:pStyle w:val="Zwykytekst"/>
        <w:spacing w:line="276" w:lineRule="auto"/>
        <w:ind w:left="1418" w:firstLine="709"/>
        <w:rPr>
          <w:rFonts w:asciiTheme="majorHAnsi" w:hAnsiTheme="majorHAnsi" w:cstheme="minorHAnsi"/>
          <w:sz w:val="24"/>
          <w:szCs w:val="24"/>
        </w:rPr>
      </w:pPr>
      <w:r w:rsidRPr="000B5752">
        <w:rPr>
          <w:rFonts w:asciiTheme="majorHAnsi" w:hAnsiTheme="majorHAnsi" w:cstheme="minorHAnsi"/>
          <w:sz w:val="24"/>
          <w:szCs w:val="24"/>
        </w:rPr>
        <w:t>Radzy</w:t>
      </w:r>
      <w:r w:rsidR="00B96C8C" w:rsidRPr="000B5752">
        <w:rPr>
          <w:rFonts w:asciiTheme="majorHAnsi" w:hAnsiTheme="majorHAnsi" w:cstheme="minorHAnsi"/>
          <w:sz w:val="24"/>
          <w:szCs w:val="24"/>
        </w:rPr>
        <w:t>ń</w:t>
      </w:r>
      <w:r w:rsidRPr="000B5752">
        <w:rPr>
          <w:rFonts w:asciiTheme="majorHAnsi" w:hAnsiTheme="majorHAnsi" w:cstheme="minorHAnsi"/>
          <w:sz w:val="24"/>
          <w:szCs w:val="24"/>
        </w:rPr>
        <w:t xml:space="preserve"> Podlaski</w:t>
      </w:r>
      <w:r w:rsidR="006825BA" w:rsidRPr="000B5752">
        <w:rPr>
          <w:rFonts w:asciiTheme="majorHAnsi" w:hAnsiTheme="majorHAnsi" w:cstheme="minorHAnsi"/>
          <w:sz w:val="24"/>
          <w:szCs w:val="24"/>
        </w:rPr>
        <w:t xml:space="preserve">, </w:t>
      </w:r>
      <w:r w:rsidR="006825BA" w:rsidRPr="000B5752">
        <w:rPr>
          <w:rFonts w:asciiTheme="majorHAnsi" w:hAnsiTheme="majorHAnsi" w:cstheme="minorHAnsi"/>
          <w:color w:val="000000" w:themeColor="text1"/>
          <w:sz w:val="24"/>
          <w:szCs w:val="24"/>
        </w:rPr>
        <w:t>dnia</w:t>
      </w:r>
      <w:r w:rsidRPr="000B5752">
        <w:rPr>
          <w:rFonts w:asciiTheme="majorHAnsi" w:hAnsiTheme="majorHAnsi" w:cstheme="minorHAnsi"/>
          <w:color w:val="000000" w:themeColor="text1"/>
          <w:sz w:val="24"/>
          <w:szCs w:val="24"/>
        </w:rPr>
        <w:t xml:space="preserve">  </w:t>
      </w:r>
      <w:r w:rsidR="00FA2275">
        <w:rPr>
          <w:rFonts w:asciiTheme="majorHAnsi" w:hAnsiTheme="majorHAnsi" w:cstheme="minorHAnsi"/>
          <w:color w:val="FF0000"/>
          <w:sz w:val="24"/>
          <w:szCs w:val="24"/>
        </w:rPr>
        <w:t>11</w:t>
      </w:r>
      <w:r w:rsidR="006825BA" w:rsidRPr="00C71DE9">
        <w:rPr>
          <w:rFonts w:asciiTheme="majorHAnsi" w:hAnsiTheme="majorHAnsi" w:cstheme="minorHAnsi"/>
          <w:color w:val="FF0000"/>
          <w:sz w:val="24"/>
          <w:szCs w:val="24"/>
        </w:rPr>
        <w:t>.</w:t>
      </w:r>
      <w:r w:rsidR="00012B00" w:rsidRPr="00C71DE9">
        <w:rPr>
          <w:rFonts w:asciiTheme="majorHAnsi" w:hAnsiTheme="majorHAnsi" w:cstheme="minorHAnsi"/>
          <w:color w:val="FF0000"/>
          <w:sz w:val="24"/>
          <w:szCs w:val="24"/>
        </w:rPr>
        <w:t>0</w:t>
      </w:r>
      <w:r w:rsidR="00C71DE9" w:rsidRPr="00C71DE9">
        <w:rPr>
          <w:rFonts w:asciiTheme="majorHAnsi" w:hAnsiTheme="majorHAnsi" w:cstheme="minorHAnsi"/>
          <w:color w:val="FF0000"/>
          <w:sz w:val="24"/>
          <w:szCs w:val="24"/>
        </w:rPr>
        <w:t>4</w:t>
      </w:r>
      <w:r w:rsidR="006825BA" w:rsidRPr="00C71DE9">
        <w:rPr>
          <w:rFonts w:asciiTheme="majorHAnsi" w:hAnsiTheme="majorHAnsi" w:cstheme="minorHAnsi"/>
          <w:color w:val="FF0000"/>
          <w:sz w:val="24"/>
          <w:szCs w:val="24"/>
        </w:rPr>
        <w:t>.202</w:t>
      </w:r>
      <w:r w:rsidR="00012B00" w:rsidRPr="00C71DE9">
        <w:rPr>
          <w:rFonts w:asciiTheme="majorHAnsi" w:hAnsiTheme="majorHAnsi" w:cstheme="minorHAnsi"/>
          <w:color w:val="FF0000"/>
          <w:sz w:val="24"/>
          <w:szCs w:val="24"/>
        </w:rPr>
        <w:t>4</w:t>
      </w:r>
      <w:r w:rsidR="006825BA" w:rsidRPr="00C71DE9">
        <w:rPr>
          <w:rFonts w:asciiTheme="majorHAnsi" w:hAnsiTheme="majorHAnsi" w:cstheme="minorHAnsi"/>
          <w:color w:val="FF0000"/>
          <w:sz w:val="24"/>
          <w:szCs w:val="24"/>
        </w:rPr>
        <w:t xml:space="preserve"> r.</w:t>
      </w:r>
      <w:r w:rsidR="00C71DE9" w:rsidRPr="00C71DE9">
        <w:rPr>
          <w:rFonts w:asciiTheme="majorHAnsi" w:hAnsiTheme="majorHAnsi" w:cstheme="minorHAnsi"/>
          <w:color w:val="FF0000"/>
          <w:sz w:val="24"/>
          <w:szCs w:val="24"/>
        </w:rPr>
        <w:t xml:space="preserve"> po zmianach</w:t>
      </w:r>
    </w:p>
    <w:p w14:paraId="021A9969" w14:textId="77777777" w:rsidR="008D0F19" w:rsidRPr="000B5752" w:rsidRDefault="008D0F19">
      <w:pPr>
        <w:pStyle w:val="Zwykytekst"/>
        <w:spacing w:line="276" w:lineRule="auto"/>
        <w:jc w:val="center"/>
        <w:rPr>
          <w:rFonts w:asciiTheme="majorHAnsi" w:hAnsiTheme="majorHAnsi" w:cstheme="minorHAnsi"/>
          <w:sz w:val="24"/>
          <w:szCs w:val="24"/>
        </w:rPr>
      </w:pPr>
    </w:p>
    <w:tbl>
      <w:tblPr>
        <w:tblW w:w="9054" w:type="dxa"/>
        <w:jc w:val="center"/>
        <w:tblLook w:val="00A0" w:firstRow="1" w:lastRow="0" w:firstColumn="1" w:lastColumn="0" w:noHBand="0" w:noVBand="0"/>
      </w:tblPr>
      <w:tblGrid>
        <w:gridCol w:w="9054"/>
      </w:tblGrid>
      <w:tr w:rsidR="008D0F19" w:rsidRPr="000B5752" w14:paraId="1E404A99" w14:textId="77777777">
        <w:trPr>
          <w:trHeight w:val="735"/>
          <w:jc w:val="center"/>
        </w:trPr>
        <w:tc>
          <w:tcPr>
            <w:tcW w:w="9054" w:type="dxa"/>
            <w:tcBorders>
              <w:bottom w:val="single" w:sz="4" w:space="0" w:color="000000"/>
            </w:tcBorders>
            <w:shd w:val="clear" w:color="auto" w:fill="D9D9D9" w:themeFill="background1" w:themeFillShade="D9"/>
          </w:tcPr>
          <w:p w14:paraId="517C0D9C" w14:textId="77777777" w:rsidR="008D0F19" w:rsidRPr="000B5752" w:rsidRDefault="006825BA">
            <w:pPr>
              <w:spacing w:line="276" w:lineRule="auto"/>
              <w:jc w:val="center"/>
              <w:rPr>
                <w:rFonts w:asciiTheme="majorHAnsi" w:hAnsiTheme="majorHAnsi" w:cstheme="minorHAnsi"/>
              </w:rPr>
            </w:pPr>
            <w:r w:rsidRPr="000B5752">
              <w:rPr>
                <w:rFonts w:asciiTheme="majorHAnsi" w:hAnsiTheme="majorHAnsi" w:cstheme="minorHAnsi"/>
              </w:rPr>
              <w:lastRenderedPageBreak/>
              <w:t>Rozdział 1</w:t>
            </w:r>
          </w:p>
          <w:p w14:paraId="1F2309EB" w14:textId="77777777" w:rsidR="008D0F19" w:rsidRPr="000B5752" w:rsidRDefault="006825BA">
            <w:pPr>
              <w:spacing w:line="276" w:lineRule="auto"/>
              <w:jc w:val="center"/>
              <w:rPr>
                <w:rFonts w:asciiTheme="majorHAnsi" w:hAnsiTheme="majorHAnsi" w:cstheme="minorHAnsi"/>
                <w:b/>
                <w:bCs/>
              </w:rPr>
            </w:pPr>
            <w:r w:rsidRPr="000B5752">
              <w:rPr>
                <w:rFonts w:asciiTheme="majorHAnsi" w:hAnsiTheme="majorHAnsi" w:cstheme="minorHAnsi"/>
                <w:b/>
                <w:bCs/>
              </w:rPr>
              <w:t>POSTANOWIENIA OGÓLNE</w:t>
            </w:r>
          </w:p>
        </w:tc>
      </w:tr>
    </w:tbl>
    <w:p w14:paraId="237A9B56" w14:textId="77777777" w:rsidR="008D0F19" w:rsidRPr="000B5752" w:rsidRDefault="008D0F19">
      <w:pPr>
        <w:widowControl w:val="0"/>
        <w:spacing w:line="276" w:lineRule="auto"/>
        <w:ind w:left="567"/>
        <w:jc w:val="both"/>
        <w:outlineLvl w:val="3"/>
        <w:rPr>
          <w:rFonts w:asciiTheme="majorHAnsi" w:hAnsiTheme="majorHAnsi" w:cstheme="minorHAnsi"/>
          <w:b/>
          <w:bCs/>
        </w:rPr>
      </w:pPr>
    </w:p>
    <w:p w14:paraId="31A5FE38" w14:textId="77777777" w:rsidR="008D0F19" w:rsidRPr="000B5752" w:rsidRDefault="006825BA">
      <w:pPr>
        <w:widowControl w:val="0"/>
        <w:numPr>
          <w:ilvl w:val="1"/>
          <w:numId w:val="1"/>
        </w:numPr>
        <w:spacing w:line="276" w:lineRule="auto"/>
        <w:ind w:left="567" w:hanging="567"/>
        <w:jc w:val="both"/>
        <w:outlineLvl w:val="3"/>
        <w:rPr>
          <w:rFonts w:asciiTheme="majorHAnsi" w:hAnsiTheme="majorHAnsi" w:cstheme="minorHAnsi"/>
          <w:b/>
          <w:bCs/>
        </w:rPr>
      </w:pPr>
      <w:r w:rsidRPr="000B5752">
        <w:rPr>
          <w:rFonts w:asciiTheme="majorHAnsi" w:hAnsiTheme="majorHAnsi" w:cstheme="minorHAnsi"/>
          <w:b/>
          <w:bCs/>
        </w:rPr>
        <w:t>Nazwa oraz adres Zamawiającego.</w:t>
      </w:r>
    </w:p>
    <w:p w14:paraId="69872985" w14:textId="71F30D85" w:rsidR="00991B87" w:rsidRPr="000B5752" w:rsidRDefault="00991B87" w:rsidP="00991B87">
      <w:pPr>
        <w:pStyle w:val="Akapitzlist"/>
        <w:spacing w:line="100" w:lineRule="atLeast"/>
        <w:ind w:left="567"/>
        <w:rPr>
          <w:rFonts w:asciiTheme="majorHAnsi" w:hAnsiTheme="majorHAnsi" w:cstheme="minorHAnsi"/>
          <w:color w:val="000000"/>
          <w:sz w:val="24"/>
          <w:szCs w:val="24"/>
        </w:rPr>
      </w:pPr>
      <w:r w:rsidRPr="000B5752">
        <w:rPr>
          <w:rFonts w:asciiTheme="majorHAnsi" w:hAnsiTheme="majorHAnsi" w:cstheme="minorHAnsi"/>
          <w:color w:val="000000"/>
          <w:sz w:val="24"/>
          <w:szCs w:val="24"/>
        </w:rPr>
        <w:t>Gmina Radzy</w:t>
      </w:r>
      <w:r w:rsidR="00214B0A" w:rsidRPr="000B5752">
        <w:rPr>
          <w:rFonts w:asciiTheme="majorHAnsi" w:hAnsiTheme="majorHAnsi" w:cstheme="minorHAnsi"/>
          <w:color w:val="000000"/>
          <w:sz w:val="24"/>
          <w:szCs w:val="24"/>
        </w:rPr>
        <w:t>ń</w:t>
      </w:r>
      <w:r w:rsidRPr="000B5752">
        <w:rPr>
          <w:rFonts w:asciiTheme="majorHAnsi" w:hAnsiTheme="majorHAnsi" w:cstheme="minorHAnsi"/>
          <w:color w:val="000000"/>
          <w:sz w:val="24"/>
          <w:szCs w:val="24"/>
        </w:rPr>
        <w:t xml:space="preserve"> Podlaski</w:t>
      </w:r>
    </w:p>
    <w:p w14:paraId="700D81F8" w14:textId="77777777" w:rsidR="00991B87" w:rsidRPr="000B5752" w:rsidRDefault="00991B87" w:rsidP="00991B87">
      <w:pPr>
        <w:pStyle w:val="Akapitzlist"/>
        <w:spacing w:line="100" w:lineRule="atLeast"/>
        <w:ind w:left="567"/>
        <w:rPr>
          <w:rFonts w:asciiTheme="majorHAnsi" w:hAnsiTheme="majorHAnsi" w:cstheme="minorHAnsi"/>
          <w:color w:val="000000"/>
          <w:sz w:val="24"/>
          <w:szCs w:val="24"/>
        </w:rPr>
      </w:pPr>
      <w:r w:rsidRPr="000B5752">
        <w:rPr>
          <w:rFonts w:asciiTheme="majorHAnsi" w:hAnsiTheme="majorHAnsi" w:cstheme="minorHAnsi"/>
          <w:color w:val="000000"/>
          <w:sz w:val="24"/>
          <w:szCs w:val="24"/>
        </w:rPr>
        <w:t>Ul. Warszawska 32</w:t>
      </w:r>
    </w:p>
    <w:p w14:paraId="3CDFC095" w14:textId="4F72134F" w:rsidR="00991B87" w:rsidRPr="000B5752" w:rsidRDefault="00991B87" w:rsidP="00991B87">
      <w:pPr>
        <w:pStyle w:val="Akapitzlist"/>
        <w:spacing w:line="100" w:lineRule="atLeast"/>
        <w:ind w:left="567"/>
        <w:rPr>
          <w:rFonts w:asciiTheme="majorHAnsi" w:hAnsiTheme="majorHAnsi" w:cstheme="minorHAnsi"/>
          <w:color w:val="000000"/>
          <w:sz w:val="24"/>
          <w:szCs w:val="24"/>
        </w:rPr>
      </w:pPr>
      <w:r w:rsidRPr="000B5752">
        <w:rPr>
          <w:rFonts w:asciiTheme="majorHAnsi" w:hAnsiTheme="majorHAnsi" w:cstheme="minorHAnsi"/>
          <w:color w:val="000000"/>
          <w:sz w:val="24"/>
          <w:szCs w:val="24"/>
        </w:rPr>
        <w:t xml:space="preserve"> 21-300 Radzy</w:t>
      </w:r>
      <w:r w:rsidR="002B206F" w:rsidRPr="000B5752">
        <w:rPr>
          <w:rFonts w:asciiTheme="majorHAnsi" w:hAnsiTheme="majorHAnsi" w:cstheme="minorHAnsi"/>
          <w:color w:val="000000"/>
          <w:sz w:val="24"/>
          <w:szCs w:val="24"/>
        </w:rPr>
        <w:t>ń</w:t>
      </w:r>
      <w:r w:rsidRPr="000B5752">
        <w:rPr>
          <w:rFonts w:asciiTheme="majorHAnsi" w:hAnsiTheme="majorHAnsi" w:cstheme="minorHAnsi"/>
          <w:color w:val="000000"/>
          <w:sz w:val="24"/>
          <w:szCs w:val="24"/>
        </w:rPr>
        <w:t xml:space="preserve"> Podlaski</w:t>
      </w:r>
    </w:p>
    <w:p w14:paraId="34763949" w14:textId="77777777" w:rsidR="00991B87" w:rsidRPr="000B5752" w:rsidRDefault="00991B87" w:rsidP="00991B87">
      <w:pPr>
        <w:autoSpaceDE w:val="0"/>
        <w:autoSpaceDN w:val="0"/>
        <w:adjustRightInd w:val="0"/>
        <w:ind w:firstLine="567"/>
        <w:rPr>
          <w:rFonts w:asciiTheme="majorHAnsi" w:hAnsiTheme="majorHAnsi" w:cstheme="minorHAnsi"/>
          <w:bCs/>
          <w:color w:val="000000"/>
        </w:rPr>
      </w:pPr>
      <w:r w:rsidRPr="000B5752">
        <w:rPr>
          <w:rFonts w:asciiTheme="majorHAnsi" w:hAnsiTheme="majorHAnsi" w:cstheme="minorHAnsi"/>
          <w:bCs/>
          <w:color w:val="000000"/>
        </w:rPr>
        <w:t>NIP: 5381850636</w:t>
      </w:r>
    </w:p>
    <w:p w14:paraId="36807086" w14:textId="77777777" w:rsidR="00991B87" w:rsidRPr="000B5752" w:rsidRDefault="00991B87" w:rsidP="00991B87">
      <w:pPr>
        <w:autoSpaceDE w:val="0"/>
        <w:autoSpaceDN w:val="0"/>
        <w:adjustRightInd w:val="0"/>
        <w:ind w:firstLine="567"/>
        <w:rPr>
          <w:rFonts w:asciiTheme="majorHAnsi" w:hAnsiTheme="majorHAnsi" w:cstheme="minorHAnsi"/>
          <w:bCs/>
          <w:color w:val="000000"/>
        </w:rPr>
      </w:pPr>
      <w:r w:rsidRPr="000B5752">
        <w:rPr>
          <w:rFonts w:asciiTheme="majorHAnsi" w:hAnsiTheme="majorHAnsi" w:cstheme="minorHAnsi"/>
          <w:bCs/>
          <w:color w:val="000000"/>
        </w:rPr>
        <w:t>REGON:030237457</w:t>
      </w:r>
    </w:p>
    <w:p w14:paraId="786997B2" w14:textId="209D3025" w:rsidR="00991B87" w:rsidRPr="000B5752" w:rsidRDefault="00991B87" w:rsidP="00991B87">
      <w:pPr>
        <w:autoSpaceDE w:val="0"/>
        <w:autoSpaceDN w:val="0"/>
        <w:adjustRightInd w:val="0"/>
        <w:ind w:left="567"/>
        <w:rPr>
          <w:rFonts w:asciiTheme="majorHAnsi" w:hAnsiTheme="majorHAnsi" w:cstheme="minorHAnsi"/>
          <w:bCs/>
          <w:i/>
          <w:iCs/>
        </w:rPr>
      </w:pPr>
      <w:r w:rsidRPr="000B5752">
        <w:rPr>
          <w:rFonts w:asciiTheme="majorHAnsi" w:hAnsiTheme="majorHAnsi" w:cstheme="minorHAnsi"/>
          <w:bCs/>
        </w:rPr>
        <w:t>Strona internetowa zamawiającego [URL]</w:t>
      </w:r>
      <w:bookmarkStart w:id="0" w:name="_Hlk69892340"/>
      <w:bookmarkStart w:id="1" w:name="_Hlk69892958"/>
      <w:r w:rsidR="00A3020B" w:rsidRPr="000B5752">
        <w:fldChar w:fldCharType="begin"/>
      </w:r>
      <w:r w:rsidR="00A3020B" w:rsidRPr="000B5752">
        <w:rPr>
          <w:rFonts w:asciiTheme="majorHAnsi" w:hAnsiTheme="majorHAnsi" w:cstheme="minorHAnsi"/>
        </w:rPr>
        <w:instrText xml:space="preserve"> HYPERLINK "http://www." </w:instrText>
      </w:r>
      <w:r w:rsidR="00A3020B" w:rsidRPr="000B5752">
        <w:fldChar w:fldCharType="separate"/>
      </w:r>
      <w:r w:rsidRPr="000B5752">
        <w:rPr>
          <w:rStyle w:val="Hipercze"/>
          <w:rFonts w:asciiTheme="majorHAnsi" w:hAnsiTheme="majorHAnsi" w:cstheme="minorHAnsi"/>
          <w:bCs/>
        </w:rPr>
        <w:t>http://w</w:t>
      </w:r>
      <w:r w:rsidRPr="000B5752">
        <w:rPr>
          <w:rStyle w:val="Hipercze"/>
          <w:rFonts w:asciiTheme="majorHAnsi" w:hAnsiTheme="majorHAnsi" w:cstheme="minorHAnsi"/>
          <w:b/>
        </w:rPr>
        <w:t>ww.</w:t>
      </w:r>
      <w:r w:rsidR="00A3020B" w:rsidRPr="000B5752">
        <w:rPr>
          <w:rStyle w:val="Hipercze"/>
          <w:rFonts w:asciiTheme="majorHAnsi" w:hAnsiTheme="majorHAnsi" w:cstheme="minorHAnsi"/>
          <w:b/>
        </w:rPr>
        <w:fldChar w:fldCharType="end"/>
      </w:r>
      <w:r w:rsidRPr="000B5752">
        <w:rPr>
          <w:rFonts w:asciiTheme="majorHAnsi" w:hAnsiTheme="majorHAnsi" w:cstheme="minorHAnsi"/>
          <w:bCs/>
        </w:rPr>
        <w:t>ugradzynpodlaski.bip.lubelskie.pl</w:t>
      </w:r>
      <w:r w:rsidRPr="000B5752">
        <w:rPr>
          <w:rFonts w:asciiTheme="majorHAnsi" w:hAnsiTheme="majorHAnsi" w:cstheme="minorHAnsi"/>
          <w:bCs/>
          <w:i/>
          <w:iCs/>
        </w:rPr>
        <w:t xml:space="preserve"> </w:t>
      </w:r>
      <w:bookmarkEnd w:id="0"/>
    </w:p>
    <w:bookmarkEnd w:id="1"/>
    <w:p w14:paraId="78F15F18" w14:textId="475C42E4" w:rsidR="00991B87" w:rsidRPr="000B5752" w:rsidRDefault="00991B87" w:rsidP="00991B87">
      <w:pPr>
        <w:autoSpaceDE w:val="0"/>
        <w:autoSpaceDN w:val="0"/>
        <w:adjustRightInd w:val="0"/>
        <w:rPr>
          <w:rFonts w:asciiTheme="majorHAnsi" w:hAnsiTheme="majorHAnsi" w:cstheme="minorHAnsi"/>
          <w:bCs/>
          <w:iCs/>
        </w:rPr>
      </w:pPr>
      <w:r w:rsidRPr="000B5752">
        <w:rPr>
          <w:rFonts w:asciiTheme="majorHAnsi" w:hAnsiTheme="majorHAnsi" w:cstheme="minorHAnsi"/>
          <w:bCs/>
          <w:iCs/>
        </w:rPr>
        <w:t xml:space="preserve">         </w:t>
      </w:r>
      <w:r w:rsidRPr="000B5752">
        <w:rPr>
          <w:rFonts w:asciiTheme="majorHAnsi" w:hAnsiTheme="majorHAnsi" w:cstheme="minorHAnsi"/>
          <w:bCs/>
        </w:rPr>
        <w:t xml:space="preserve">Poczta elektroniczna [e-mail]: </w:t>
      </w:r>
      <w:hyperlink r:id="rId9" w:history="1">
        <w:r w:rsidRPr="000B5752">
          <w:rPr>
            <w:rStyle w:val="Hipercze"/>
            <w:rFonts w:asciiTheme="majorHAnsi" w:hAnsiTheme="majorHAnsi" w:cstheme="minorHAnsi"/>
            <w:bCs/>
            <w:iCs/>
          </w:rPr>
          <w:t>ug@radzynpodlaski.pl</w:t>
        </w:r>
      </w:hyperlink>
    </w:p>
    <w:p w14:paraId="64D5051B" w14:textId="5F9BF877" w:rsidR="008D0F19" w:rsidRPr="000B5752" w:rsidRDefault="006825BA" w:rsidP="00991B87">
      <w:pPr>
        <w:autoSpaceDE w:val="0"/>
        <w:autoSpaceDN w:val="0"/>
        <w:adjustRightInd w:val="0"/>
        <w:ind w:firstLine="567"/>
        <w:rPr>
          <w:rFonts w:asciiTheme="majorHAnsi" w:hAnsiTheme="majorHAnsi" w:cstheme="minorHAnsi"/>
          <w:bCs/>
          <w:iCs/>
        </w:rPr>
      </w:pPr>
      <w:r w:rsidRPr="000B5752">
        <w:rPr>
          <w:rFonts w:asciiTheme="majorHAnsi" w:hAnsiTheme="majorHAnsi" w:cstheme="minorHAnsi"/>
          <w:bCs/>
        </w:rPr>
        <w:t>NR TELEFONU :</w:t>
      </w:r>
      <w:r w:rsidR="00991B87" w:rsidRPr="000B5752">
        <w:rPr>
          <w:rFonts w:asciiTheme="majorHAnsi" w:hAnsiTheme="majorHAnsi" w:cstheme="minorHAnsi"/>
          <w:bCs/>
        </w:rPr>
        <w:t xml:space="preserve"> 83 413 18 00</w:t>
      </w:r>
    </w:p>
    <w:p w14:paraId="2BB3E555" w14:textId="77777777" w:rsidR="00F54E48" w:rsidRPr="000B5752" w:rsidRDefault="006825BA" w:rsidP="00F54E48">
      <w:pPr>
        <w:tabs>
          <w:tab w:val="left" w:pos="567"/>
        </w:tabs>
        <w:spacing w:line="276" w:lineRule="auto"/>
        <w:ind w:left="567"/>
        <w:rPr>
          <w:rFonts w:asciiTheme="majorHAnsi" w:hAnsiTheme="majorHAnsi" w:cstheme="minorHAnsi"/>
        </w:rPr>
      </w:pPr>
      <w:r w:rsidRPr="000B5752">
        <w:rPr>
          <w:rFonts w:asciiTheme="majorHAnsi" w:hAnsiTheme="majorHAnsi" w:cstheme="minorHAnsi"/>
          <w:bCs/>
        </w:rPr>
        <w:t xml:space="preserve">Strona internetowa prowadzonego postępowania na której udostępniane będą zmiany i wyjaśnienia treści SWZ oraz inne dokumenty zamówienia bezpośrednio związane z postępowaniem o udzielenie zamówienia [URL]:  </w:t>
      </w:r>
    </w:p>
    <w:p w14:paraId="0AD509A3" w14:textId="22DA0956" w:rsidR="00F54E48" w:rsidRPr="000B5752" w:rsidRDefault="00F54E48" w:rsidP="00F54E48">
      <w:pPr>
        <w:tabs>
          <w:tab w:val="left" w:pos="567"/>
        </w:tabs>
        <w:spacing w:line="276" w:lineRule="auto"/>
        <w:rPr>
          <w:rFonts w:asciiTheme="majorHAnsi" w:hAnsiTheme="majorHAnsi" w:cstheme="minorHAnsi"/>
        </w:rPr>
      </w:pPr>
      <w:r w:rsidRPr="000B5752">
        <w:rPr>
          <w:rFonts w:asciiTheme="majorHAnsi" w:hAnsiTheme="majorHAnsi" w:cstheme="minorHAnsi"/>
        </w:rPr>
        <w:tab/>
      </w:r>
      <w:hyperlink r:id="rId10" w:history="1">
        <w:r w:rsidRPr="000B5752">
          <w:rPr>
            <w:rStyle w:val="Hipercze"/>
            <w:rFonts w:asciiTheme="majorHAnsi" w:hAnsiTheme="majorHAnsi" w:cstheme="minorHAnsi"/>
            <w:bCs/>
          </w:rPr>
          <w:t>http://www.</w:t>
        </w:r>
      </w:hyperlink>
      <w:r w:rsidRPr="000B5752">
        <w:rPr>
          <w:rFonts w:asciiTheme="majorHAnsi" w:hAnsiTheme="majorHAnsi" w:cstheme="minorHAnsi"/>
          <w:bCs/>
        </w:rPr>
        <w:t>ugradzynpodlaski.bip.lubelskie.pl;</w:t>
      </w:r>
      <w:r w:rsidRPr="000B5752">
        <w:rPr>
          <w:rFonts w:asciiTheme="majorHAnsi" w:hAnsiTheme="majorHAnsi" w:cstheme="minorHAnsi"/>
        </w:rPr>
        <w:t xml:space="preserve"> </w:t>
      </w:r>
      <w:hyperlink r:id="rId11" w:history="1">
        <w:r w:rsidRPr="000B5752">
          <w:rPr>
            <w:rFonts w:asciiTheme="majorHAnsi" w:hAnsiTheme="majorHAnsi" w:cstheme="minorHAnsi"/>
            <w:color w:val="0070C0"/>
            <w:u w:val="single"/>
          </w:rPr>
          <w:t>https://</w:t>
        </w:r>
      </w:hyperlink>
      <w:r w:rsidRPr="000B5752">
        <w:rPr>
          <w:rFonts w:asciiTheme="majorHAnsi" w:hAnsiTheme="majorHAnsi" w:cstheme="minorHAnsi"/>
          <w:color w:val="0070C0"/>
          <w:u w:val="single"/>
        </w:rPr>
        <w:t xml:space="preserve"> ezamowienia.gov.pl.</w:t>
      </w:r>
      <w:r w:rsidRPr="000B5752">
        <w:rPr>
          <w:rFonts w:asciiTheme="majorHAnsi" w:hAnsiTheme="majorHAnsi" w:cstheme="minorHAnsi"/>
        </w:rPr>
        <w:t xml:space="preserve"> </w:t>
      </w:r>
    </w:p>
    <w:p w14:paraId="4ACE205C" w14:textId="77777777" w:rsidR="00D63731" w:rsidRPr="000B5752" w:rsidRDefault="00F54E48" w:rsidP="00D63731">
      <w:pPr>
        <w:pStyle w:val="Nagwek3"/>
        <w:ind w:firstLine="567"/>
        <w:rPr>
          <w:rFonts w:eastAsia="Times New Roman" w:cs="Times New Roman"/>
          <w:b/>
          <w:bCs/>
          <w:color w:val="auto"/>
        </w:rPr>
      </w:pPr>
      <w:r w:rsidRPr="000B5752">
        <w:rPr>
          <w:rFonts w:eastAsia="Arial" w:cstheme="minorHAnsi"/>
          <w:bCs/>
          <w:color w:val="000000" w:themeColor="text1"/>
        </w:rPr>
        <w:t xml:space="preserve"> </w:t>
      </w:r>
      <w:r w:rsidR="00D63731" w:rsidRPr="000B5752">
        <w:rPr>
          <w:rFonts w:eastAsia="Times New Roman" w:cs="Times New Roman"/>
          <w:b/>
          <w:bCs/>
          <w:color w:val="auto"/>
        </w:rPr>
        <w:t>https://ugradzynpodlaski.bip.lubelskie.pl/index.php?id=352</w:t>
      </w:r>
    </w:p>
    <w:p w14:paraId="09C78C5F" w14:textId="60BC3BD7" w:rsidR="00F51DEC" w:rsidRPr="000B5752" w:rsidRDefault="00F51DEC" w:rsidP="00F54E48">
      <w:pPr>
        <w:tabs>
          <w:tab w:val="left" w:pos="567"/>
        </w:tabs>
        <w:spacing w:line="276" w:lineRule="auto"/>
        <w:ind w:left="567"/>
        <w:rPr>
          <w:rFonts w:asciiTheme="majorHAnsi" w:eastAsia="Arial" w:hAnsiTheme="majorHAnsi" w:cstheme="minorHAnsi"/>
          <w:bCs/>
          <w:color w:val="000000" w:themeColor="text1"/>
        </w:rPr>
      </w:pPr>
    </w:p>
    <w:p w14:paraId="29DF7ABF" w14:textId="57A3C662" w:rsidR="00F54E48" w:rsidRPr="001464F7" w:rsidRDefault="00F54E48" w:rsidP="00F54E48">
      <w:pPr>
        <w:tabs>
          <w:tab w:val="left" w:pos="567"/>
        </w:tabs>
        <w:spacing w:line="276" w:lineRule="auto"/>
        <w:ind w:left="567"/>
        <w:rPr>
          <w:rFonts w:asciiTheme="majorHAnsi" w:eastAsia="Arial" w:hAnsiTheme="majorHAnsi" w:cstheme="minorHAnsi"/>
          <w:b/>
          <w:bCs/>
          <w:color w:val="000000" w:themeColor="text1"/>
        </w:rPr>
      </w:pPr>
      <w:r w:rsidRPr="000B5752">
        <w:rPr>
          <w:rFonts w:asciiTheme="majorHAnsi" w:eastAsia="Arial" w:hAnsiTheme="majorHAnsi" w:cstheme="minorHAnsi"/>
          <w:b/>
          <w:color w:val="000000" w:themeColor="text1"/>
        </w:rPr>
        <w:t>Link bezpośredni</w:t>
      </w:r>
      <w:r w:rsidR="00BB37DA" w:rsidRPr="000B5752">
        <w:rPr>
          <w:rFonts w:asciiTheme="majorHAnsi" w:eastAsia="Arial" w:hAnsiTheme="majorHAnsi" w:cstheme="minorHAnsi"/>
          <w:b/>
          <w:color w:val="000000" w:themeColor="text1"/>
        </w:rPr>
        <w:t xml:space="preserve"> </w:t>
      </w:r>
      <w:r w:rsidR="001464F7">
        <w:rPr>
          <w:rFonts w:asciiTheme="majorHAnsi" w:eastAsia="Arial" w:hAnsiTheme="majorHAnsi" w:cstheme="minorHAnsi"/>
          <w:b/>
          <w:color w:val="000000" w:themeColor="text1"/>
        </w:rPr>
        <w:t>:</w:t>
      </w:r>
      <w:r w:rsidR="001464F7" w:rsidRPr="001464F7">
        <w:rPr>
          <w:b/>
          <w:bCs/>
        </w:rPr>
        <w:t>https://ezamowienia.gov.pl/mp-client/search/list/ocds-148610-300cc331-edaa-11ee-9d6d-ce35ff56444c</w:t>
      </w:r>
    </w:p>
    <w:p w14:paraId="6336DCE4" w14:textId="2646E1E2" w:rsidR="00C80149" w:rsidRPr="00C80149" w:rsidRDefault="00F54E48" w:rsidP="00C80149">
      <w:pPr>
        <w:pStyle w:val="Nagwek3"/>
        <w:ind w:left="567"/>
        <w:rPr>
          <w:rFonts w:ascii="Times New Roman" w:eastAsia="Times New Roman" w:hAnsi="Times New Roman" w:cs="Times New Roman"/>
          <w:b/>
          <w:bCs/>
          <w:color w:val="auto"/>
          <w:sz w:val="27"/>
          <w:szCs w:val="27"/>
        </w:rPr>
      </w:pPr>
      <w:r w:rsidRPr="000B5752">
        <w:rPr>
          <w:rFonts w:eastAsia="Arial" w:cstheme="minorHAnsi"/>
          <w:b/>
          <w:color w:val="000000" w:themeColor="text1"/>
        </w:rPr>
        <w:t>Identyfikator (ID) postepowania na Platformie e-zamówienia</w:t>
      </w:r>
      <w:r w:rsidRPr="000B5752">
        <w:rPr>
          <w:rFonts w:eastAsia="Arial" w:cstheme="minorHAnsi"/>
          <w:bCs/>
          <w:color w:val="000000" w:themeColor="text1"/>
        </w:rPr>
        <w:t>:</w:t>
      </w:r>
      <w:r w:rsidR="00C80149" w:rsidRPr="00C80149">
        <w:rPr>
          <w:rFonts w:ascii="Times New Roman" w:eastAsia="Times New Roman" w:hAnsi="Times New Roman" w:cs="Times New Roman"/>
          <w:b/>
          <w:bCs/>
          <w:color w:val="auto"/>
          <w:sz w:val="27"/>
          <w:szCs w:val="27"/>
        </w:rPr>
        <w:t xml:space="preserve"> ocds-148610-300cc331-edaa-11ee-9d6d-ce35ff56444c</w:t>
      </w:r>
    </w:p>
    <w:p w14:paraId="285800BF" w14:textId="4AC50A24" w:rsidR="00F54E48" w:rsidRPr="000B5752" w:rsidRDefault="00F54E48" w:rsidP="00012B00">
      <w:pPr>
        <w:pStyle w:val="Nagwek3"/>
        <w:ind w:left="567"/>
        <w:rPr>
          <w:rFonts w:cstheme="minorHAnsi"/>
        </w:rPr>
      </w:pPr>
      <w:r w:rsidRPr="000B5752">
        <w:rPr>
          <w:rFonts w:cstheme="minorHAnsi"/>
        </w:rPr>
        <w:t xml:space="preserve"> </w:t>
      </w:r>
    </w:p>
    <w:p w14:paraId="4A671DE5" w14:textId="1038BC92" w:rsidR="008D0F19" w:rsidRPr="000B5752" w:rsidRDefault="009821B4" w:rsidP="009821B4">
      <w:pPr>
        <w:tabs>
          <w:tab w:val="left" w:pos="567"/>
        </w:tabs>
        <w:spacing w:line="276" w:lineRule="auto"/>
        <w:rPr>
          <w:rFonts w:asciiTheme="majorHAnsi" w:hAnsiTheme="majorHAnsi" w:cstheme="minorHAnsi"/>
          <w:b/>
          <w:bCs/>
        </w:rPr>
      </w:pPr>
      <w:r w:rsidRPr="000B5752">
        <w:rPr>
          <w:rFonts w:asciiTheme="majorHAnsi" w:hAnsiTheme="majorHAnsi" w:cstheme="minorHAnsi"/>
          <w:b/>
          <w:bCs/>
        </w:rPr>
        <w:t xml:space="preserve">1.2 </w:t>
      </w:r>
      <w:r w:rsidR="006825BA" w:rsidRPr="000B5752">
        <w:rPr>
          <w:rFonts w:asciiTheme="majorHAnsi" w:hAnsiTheme="majorHAnsi" w:cstheme="minorHAnsi"/>
          <w:b/>
          <w:bCs/>
        </w:rPr>
        <w:t>Tryb udzielenia zamówienia.</w:t>
      </w:r>
    </w:p>
    <w:p w14:paraId="70F2AE55" w14:textId="77777777" w:rsidR="008D0F19" w:rsidRPr="000B5752" w:rsidRDefault="006825BA">
      <w:pPr>
        <w:widowControl w:val="0"/>
        <w:spacing w:line="276" w:lineRule="auto"/>
        <w:ind w:left="567"/>
        <w:jc w:val="both"/>
        <w:outlineLvl w:val="3"/>
        <w:rPr>
          <w:rFonts w:asciiTheme="majorHAnsi" w:hAnsiTheme="majorHAnsi" w:cstheme="minorHAnsi"/>
          <w:color w:val="C0504D" w:themeColor="accent2"/>
        </w:rPr>
      </w:pPr>
      <w:r w:rsidRPr="000B5752">
        <w:rPr>
          <w:rFonts w:asciiTheme="majorHAnsi" w:hAnsiTheme="majorHAnsi" w:cstheme="minorHAnsi"/>
          <w:bCs/>
          <w:color w:val="C0504D" w:themeColor="accent2"/>
        </w:rPr>
        <w:t>-</w:t>
      </w:r>
      <w:r w:rsidRPr="000B5752">
        <w:rPr>
          <w:rFonts w:asciiTheme="majorHAnsi" w:hAnsiTheme="majorHAnsi" w:cstheme="minorHAnsi"/>
          <w:bCs/>
          <w:color w:val="000000" w:themeColor="text1"/>
        </w:rPr>
        <w:t xml:space="preserve">Niniejsze postępowanie o udzielenie zamówienia publicznego prowadzone jest jako na podstawie przepisów ustawy w trybie podstawowym w </w:t>
      </w:r>
      <w:r w:rsidRPr="000B5752">
        <w:rPr>
          <w:rFonts w:asciiTheme="majorHAnsi" w:hAnsiTheme="majorHAnsi" w:cstheme="minorHAnsi"/>
          <w:color w:val="000000" w:themeColor="text1"/>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sidRPr="000B5752">
        <w:rPr>
          <w:rFonts w:asciiTheme="majorHAnsi" w:hAnsiTheme="majorHAnsi" w:cstheme="minorHAnsi"/>
          <w:color w:val="000000" w:themeColor="text1"/>
        </w:rPr>
        <w:t>Pzp</w:t>
      </w:r>
      <w:proofErr w:type="spellEnd"/>
      <w:r w:rsidRPr="000B5752">
        <w:rPr>
          <w:rFonts w:asciiTheme="majorHAnsi" w:hAnsiTheme="majorHAnsi" w:cstheme="minorHAnsi"/>
          <w:color w:val="000000" w:themeColor="text1"/>
        </w:rPr>
        <w:t xml:space="preserve">). Zamawiający nie przewiduje możliwości wyboru najkorzystniejszej oferty z możliwością prowadzenia negocjacji (art. 275 pkt 2 ustawy </w:t>
      </w:r>
      <w:proofErr w:type="spellStart"/>
      <w:r w:rsidRPr="000B5752">
        <w:rPr>
          <w:rFonts w:asciiTheme="majorHAnsi" w:hAnsiTheme="majorHAnsi" w:cstheme="minorHAnsi"/>
          <w:color w:val="000000" w:themeColor="text1"/>
        </w:rPr>
        <w:t>Pzp</w:t>
      </w:r>
      <w:proofErr w:type="spellEnd"/>
      <w:r w:rsidRPr="000B5752">
        <w:rPr>
          <w:rFonts w:asciiTheme="majorHAnsi" w:hAnsiTheme="majorHAnsi" w:cstheme="minorHAnsi"/>
          <w:color w:val="000000" w:themeColor="text1"/>
        </w:rPr>
        <w:t>).</w:t>
      </w:r>
    </w:p>
    <w:p w14:paraId="2916F269" w14:textId="77777777" w:rsidR="008D0F19" w:rsidRPr="000B5752" w:rsidRDefault="008D0F19">
      <w:pPr>
        <w:widowControl w:val="0"/>
        <w:spacing w:line="276" w:lineRule="auto"/>
        <w:ind w:left="567"/>
        <w:jc w:val="both"/>
        <w:outlineLvl w:val="3"/>
        <w:rPr>
          <w:rFonts w:asciiTheme="majorHAnsi" w:hAnsiTheme="majorHAnsi" w:cstheme="minorHAnsi"/>
        </w:rPr>
      </w:pPr>
    </w:p>
    <w:p w14:paraId="26B5651E" w14:textId="4CCE0958" w:rsidR="008D0F19" w:rsidRPr="000B5752" w:rsidRDefault="006825BA" w:rsidP="00214B0A">
      <w:pPr>
        <w:widowControl w:val="0"/>
        <w:spacing w:line="276" w:lineRule="auto"/>
        <w:ind w:left="567"/>
        <w:jc w:val="both"/>
        <w:outlineLvl w:val="3"/>
        <w:rPr>
          <w:rFonts w:asciiTheme="majorHAnsi" w:hAnsiTheme="majorHAnsi" w:cstheme="minorHAnsi"/>
        </w:rPr>
      </w:pPr>
      <w:r w:rsidRPr="000B5752">
        <w:rPr>
          <w:rFonts w:asciiTheme="majorHAnsi" w:hAnsiTheme="majorHAnsi" w:cstheme="minorHAnsi"/>
        </w:rPr>
        <w:t xml:space="preserve">-Do niniejszego postępowania bezpośrednio stosuje się przepisy ustawy </w:t>
      </w:r>
      <w:proofErr w:type="spellStart"/>
      <w:r w:rsidRPr="000B5752">
        <w:rPr>
          <w:rFonts w:asciiTheme="majorHAnsi" w:hAnsiTheme="majorHAnsi" w:cstheme="minorHAnsi"/>
        </w:rPr>
        <w:t>Pzp</w:t>
      </w:r>
      <w:proofErr w:type="spellEnd"/>
      <w:r w:rsidRPr="000B5752">
        <w:rPr>
          <w:rFonts w:asciiTheme="majorHAnsi" w:hAnsiTheme="majorHAnsi" w:cstheme="minorHAnsi"/>
        </w:rPr>
        <w:t xml:space="preserve"> oraz rozporządzeń wydanych na podstawie tej ustawy. We wszelkich uregulowanych jak i nieuregulowanych w niniejszej SWZ sprawach stosuje się przepisy tych aktów.</w:t>
      </w:r>
      <w:r w:rsidRPr="000B5752">
        <w:rPr>
          <w:rFonts w:asciiTheme="majorHAnsi" w:hAnsiTheme="majorHAnsi" w:cstheme="minorHAnsi"/>
          <w:color w:val="000000"/>
        </w:rPr>
        <w:t xml:space="preserve"> </w:t>
      </w:r>
    </w:p>
    <w:p w14:paraId="17F503BF" w14:textId="77777777" w:rsidR="008D0F19" w:rsidRPr="000B5752" w:rsidRDefault="008D0F19">
      <w:pPr>
        <w:widowControl w:val="0"/>
        <w:spacing w:line="276" w:lineRule="auto"/>
        <w:ind w:left="567"/>
        <w:jc w:val="both"/>
        <w:outlineLvl w:val="3"/>
        <w:rPr>
          <w:rFonts w:asciiTheme="majorHAnsi" w:hAnsiTheme="majorHAnsi" w:cstheme="minorHAnsi"/>
          <w:color w:val="000000"/>
        </w:rPr>
      </w:pPr>
    </w:p>
    <w:p w14:paraId="2D9D73AE" w14:textId="36F66A1E" w:rsidR="008D0F19" w:rsidRPr="000B5752" w:rsidRDefault="006825BA">
      <w:pPr>
        <w:pStyle w:val="Akapitzlist"/>
        <w:widowControl w:val="0"/>
        <w:numPr>
          <w:ilvl w:val="1"/>
          <w:numId w:val="44"/>
        </w:numPr>
        <w:spacing w:line="276" w:lineRule="auto"/>
        <w:outlineLvl w:val="3"/>
        <w:rPr>
          <w:rFonts w:asciiTheme="majorHAnsi" w:eastAsia="MS Mincho" w:hAnsiTheme="majorHAnsi" w:cstheme="minorHAnsi"/>
          <w:b/>
          <w:bCs/>
          <w:sz w:val="24"/>
          <w:szCs w:val="24"/>
        </w:rPr>
      </w:pPr>
      <w:r w:rsidRPr="000B5752">
        <w:rPr>
          <w:rFonts w:asciiTheme="majorHAnsi" w:eastAsia="MS Mincho" w:hAnsiTheme="majorHAnsi" w:cstheme="minorHAnsi"/>
          <w:b/>
          <w:bCs/>
          <w:sz w:val="24"/>
          <w:szCs w:val="24"/>
        </w:rPr>
        <w:t>Wartość zamówienia.</w:t>
      </w:r>
    </w:p>
    <w:p w14:paraId="0C6BA405" w14:textId="05706F0F" w:rsidR="008D0F19" w:rsidRPr="000B5752" w:rsidRDefault="006825BA">
      <w:pPr>
        <w:widowControl w:val="0"/>
        <w:spacing w:line="276" w:lineRule="auto"/>
        <w:ind w:left="567"/>
        <w:jc w:val="both"/>
        <w:outlineLvl w:val="3"/>
        <w:rPr>
          <w:rFonts w:asciiTheme="majorHAnsi" w:eastAsia="MS Mincho" w:hAnsiTheme="majorHAnsi" w:cstheme="minorHAnsi"/>
          <w:bCs/>
          <w:color w:val="C0504D" w:themeColor="accent2"/>
        </w:rPr>
      </w:pPr>
      <w:r w:rsidRPr="000B5752">
        <w:rPr>
          <w:rFonts w:asciiTheme="majorHAnsi" w:eastAsia="MS Mincho" w:hAnsiTheme="majorHAnsi" w:cstheme="minorHAnsi"/>
          <w:bCs/>
          <w:color w:val="000000" w:themeColor="text1"/>
        </w:rPr>
        <w:t xml:space="preserve">Niniejsze zamówienie jest zamówieniem  klasycznym w rozumieniu art. 7 pkt 33 ustawy </w:t>
      </w:r>
      <w:proofErr w:type="spellStart"/>
      <w:r w:rsidRPr="000B5752">
        <w:rPr>
          <w:rFonts w:asciiTheme="majorHAnsi" w:hAnsiTheme="majorHAnsi" w:cstheme="minorHAnsi"/>
          <w:color w:val="000000" w:themeColor="text1"/>
        </w:rPr>
        <w:t>Pzp</w:t>
      </w:r>
      <w:proofErr w:type="spellEnd"/>
      <w:r w:rsidRPr="000B5752">
        <w:rPr>
          <w:rFonts w:asciiTheme="majorHAnsi" w:eastAsia="MS Mincho" w:hAnsiTheme="majorHAnsi" w:cstheme="minorHAnsi"/>
          <w:bCs/>
          <w:color w:val="000000" w:themeColor="text1"/>
        </w:rPr>
        <w:t xml:space="preserve">. Wartość zamówienia nie przekracza progów unijnych w rozumieniu art. 3 ustawy </w:t>
      </w:r>
      <w:proofErr w:type="spellStart"/>
      <w:r w:rsidRPr="000B5752">
        <w:rPr>
          <w:rFonts w:asciiTheme="majorHAnsi" w:eastAsia="MS Mincho" w:hAnsiTheme="majorHAnsi" w:cstheme="minorHAnsi"/>
          <w:bCs/>
          <w:color w:val="000000" w:themeColor="text1"/>
        </w:rPr>
        <w:t>Pzp</w:t>
      </w:r>
      <w:proofErr w:type="spellEnd"/>
      <w:r w:rsidRPr="000B5752">
        <w:rPr>
          <w:rFonts w:asciiTheme="majorHAnsi" w:eastAsia="MS Mincho" w:hAnsiTheme="majorHAnsi" w:cstheme="minorHAnsi"/>
          <w:bCs/>
          <w:color w:val="C0504D" w:themeColor="accent2"/>
        </w:rPr>
        <w:t>.</w:t>
      </w:r>
      <w:bookmarkStart w:id="2" w:name="_Hlk60813568"/>
      <w:bookmarkEnd w:id="2"/>
    </w:p>
    <w:p w14:paraId="18800413" w14:textId="4DA627A2" w:rsidR="008D0F19" w:rsidRPr="000B5752" w:rsidRDefault="006825BA">
      <w:pPr>
        <w:pStyle w:val="Akapitzlist"/>
        <w:widowControl w:val="0"/>
        <w:numPr>
          <w:ilvl w:val="1"/>
          <w:numId w:val="44"/>
        </w:numPr>
        <w:spacing w:line="276" w:lineRule="auto"/>
        <w:outlineLvl w:val="3"/>
        <w:rPr>
          <w:rFonts w:asciiTheme="majorHAnsi" w:eastAsia="MS Mincho" w:hAnsiTheme="majorHAnsi" w:cstheme="minorHAnsi"/>
          <w:b/>
          <w:bCs/>
          <w:sz w:val="24"/>
          <w:szCs w:val="24"/>
        </w:rPr>
      </w:pPr>
      <w:r w:rsidRPr="000B5752">
        <w:rPr>
          <w:rFonts w:asciiTheme="majorHAnsi" w:eastAsia="MS Mincho" w:hAnsiTheme="majorHAnsi" w:cstheme="minorHAnsi"/>
          <w:b/>
          <w:bCs/>
          <w:sz w:val="24"/>
          <w:szCs w:val="24"/>
        </w:rPr>
        <w:t>Słownik.</w:t>
      </w:r>
    </w:p>
    <w:p w14:paraId="0228FF7C" w14:textId="77777777" w:rsidR="008D0F19" w:rsidRPr="000B5752" w:rsidRDefault="006825BA">
      <w:pPr>
        <w:widowControl w:val="0"/>
        <w:spacing w:line="276" w:lineRule="auto"/>
        <w:ind w:left="567"/>
        <w:jc w:val="both"/>
        <w:outlineLvl w:val="3"/>
        <w:rPr>
          <w:rFonts w:asciiTheme="majorHAnsi" w:eastAsia="MS Mincho" w:hAnsiTheme="majorHAnsi" w:cstheme="minorHAnsi"/>
          <w:bCs/>
        </w:rPr>
      </w:pPr>
      <w:r w:rsidRPr="000B5752">
        <w:rPr>
          <w:rFonts w:asciiTheme="majorHAnsi" w:eastAsia="MS Mincho" w:hAnsiTheme="majorHAnsi" w:cstheme="minorHAnsi"/>
          <w:bCs/>
        </w:rPr>
        <w:t>Użyte w niniejszej SWZ (oraz w załącznikach) terminy mają następujące znaczenie:</w:t>
      </w:r>
    </w:p>
    <w:p w14:paraId="79DDDC75" w14:textId="1EA7B9EA" w:rsidR="008D0F19" w:rsidRPr="000B5752"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theme="minorHAnsi"/>
          <w:bCs/>
          <w:sz w:val="24"/>
          <w:szCs w:val="24"/>
        </w:rPr>
      </w:pPr>
      <w:r w:rsidRPr="000B5752">
        <w:rPr>
          <w:rFonts w:asciiTheme="majorHAnsi" w:eastAsia="MS Mincho" w:hAnsiTheme="majorHAnsi" w:cstheme="minorHAnsi"/>
          <w:b/>
          <w:bCs/>
          <w:sz w:val="24"/>
          <w:szCs w:val="24"/>
        </w:rPr>
        <w:t>„ustawa”</w:t>
      </w:r>
      <w:r w:rsidRPr="000B5752">
        <w:rPr>
          <w:rFonts w:asciiTheme="majorHAnsi" w:eastAsia="MS Mincho" w:hAnsiTheme="majorHAnsi" w:cstheme="minorHAnsi"/>
          <w:bCs/>
          <w:sz w:val="24"/>
          <w:szCs w:val="24"/>
        </w:rPr>
        <w:t xml:space="preserve"> – ustawa z dnia 11 września 2019 r. Prawo zamówień publicznych </w:t>
      </w:r>
      <w:r w:rsidRPr="000B5752">
        <w:rPr>
          <w:rFonts w:asciiTheme="majorHAnsi" w:eastAsia="MS Mincho" w:hAnsiTheme="majorHAnsi" w:cstheme="minorHAnsi"/>
          <w:bCs/>
          <w:sz w:val="24"/>
          <w:szCs w:val="24"/>
        </w:rPr>
        <w:br/>
      </w:r>
      <w:r w:rsidRPr="000B5752">
        <w:rPr>
          <w:rFonts w:asciiTheme="majorHAnsi" w:eastAsia="MS Mincho" w:hAnsiTheme="majorHAnsi" w:cstheme="minorHAnsi"/>
          <w:bCs/>
          <w:sz w:val="24"/>
          <w:szCs w:val="24"/>
        </w:rPr>
        <w:lastRenderedPageBreak/>
        <w:t>(t. j. Dz. U. z 20</w:t>
      </w:r>
      <w:r w:rsidR="00B7526E" w:rsidRPr="000B5752">
        <w:rPr>
          <w:rFonts w:asciiTheme="majorHAnsi" w:eastAsia="MS Mincho" w:hAnsiTheme="majorHAnsi" w:cstheme="minorHAnsi"/>
          <w:bCs/>
          <w:sz w:val="24"/>
          <w:szCs w:val="24"/>
        </w:rPr>
        <w:t>2</w:t>
      </w:r>
      <w:r w:rsidR="00246C95" w:rsidRPr="000B5752">
        <w:rPr>
          <w:rFonts w:asciiTheme="majorHAnsi" w:eastAsia="MS Mincho" w:hAnsiTheme="majorHAnsi" w:cstheme="minorHAnsi"/>
          <w:bCs/>
          <w:sz w:val="24"/>
          <w:szCs w:val="24"/>
        </w:rPr>
        <w:t>3</w:t>
      </w:r>
      <w:r w:rsidRPr="000B5752">
        <w:rPr>
          <w:rFonts w:asciiTheme="majorHAnsi" w:eastAsia="MS Mincho" w:hAnsiTheme="majorHAnsi" w:cstheme="minorHAnsi"/>
          <w:bCs/>
          <w:sz w:val="24"/>
          <w:szCs w:val="24"/>
        </w:rPr>
        <w:t xml:space="preserve"> r., poz. </w:t>
      </w:r>
      <w:r w:rsidR="00246C95" w:rsidRPr="000B5752">
        <w:rPr>
          <w:rFonts w:asciiTheme="majorHAnsi" w:eastAsia="MS Mincho" w:hAnsiTheme="majorHAnsi" w:cstheme="minorHAnsi"/>
          <w:bCs/>
          <w:sz w:val="24"/>
          <w:szCs w:val="24"/>
        </w:rPr>
        <w:t>1605)</w:t>
      </w:r>
    </w:p>
    <w:p w14:paraId="4F5F7F59" w14:textId="77777777" w:rsidR="008D0F19" w:rsidRPr="000B5752"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theme="minorHAnsi"/>
          <w:bCs/>
          <w:sz w:val="24"/>
          <w:szCs w:val="24"/>
        </w:rPr>
      </w:pPr>
      <w:r w:rsidRPr="000B5752">
        <w:rPr>
          <w:rFonts w:asciiTheme="majorHAnsi" w:eastAsia="MS Mincho" w:hAnsiTheme="majorHAnsi" w:cstheme="minorHAnsi"/>
          <w:b/>
          <w:bCs/>
          <w:sz w:val="24"/>
          <w:szCs w:val="24"/>
        </w:rPr>
        <w:t>„SWZ”</w:t>
      </w:r>
      <w:r w:rsidRPr="000B5752">
        <w:rPr>
          <w:rFonts w:asciiTheme="majorHAnsi" w:eastAsia="MS Mincho" w:hAnsiTheme="majorHAnsi" w:cstheme="minorHAnsi"/>
          <w:bCs/>
          <w:sz w:val="24"/>
          <w:szCs w:val="24"/>
        </w:rPr>
        <w:t xml:space="preserve"> – niniejsza Specyfikacja Warunków Zamówienia,</w:t>
      </w:r>
    </w:p>
    <w:p w14:paraId="1DA55A11" w14:textId="77777777" w:rsidR="008D0F19" w:rsidRPr="000B5752"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theme="minorHAnsi"/>
          <w:bCs/>
          <w:sz w:val="24"/>
          <w:szCs w:val="24"/>
        </w:rPr>
      </w:pPr>
      <w:r w:rsidRPr="000B5752">
        <w:rPr>
          <w:rFonts w:asciiTheme="majorHAnsi" w:eastAsia="MS Mincho" w:hAnsiTheme="majorHAnsi" w:cstheme="minorHAnsi"/>
          <w:bCs/>
          <w:sz w:val="24"/>
          <w:szCs w:val="24"/>
        </w:rPr>
        <w:t xml:space="preserve"> </w:t>
      </w:r>
      <w:r w:rsidRPr="000B5752">
        <w:rPr>
          <w:rFonts w:asciiTheme="majorHAnsi" w:eastAsia="MS Mincho" w:hAnsiTheme="majorHAnsi" w:cstheme="minorHAnsi"/>
          <w:b/>
          <w:bCs/>
          <w:sz w:val="24"/>
          <w:szCs w:val="24"/>
        </w:rPr>
        <w:t>„zamówienie”</w:t>
      </w:r>
      <w:r w:rsidRPr="000B5752">
        <w:rPr>
          <w:rFonts w:asciiTheme="majorHAnsi" w:eastAsia="MS Mincho" w:hAnsiTheme="majorHAnsi" w:cstheme="minorHAnsi"/>
          <w:bCs/>
          <w:sz w:val="24"/>
          <w:szCs w:val="24"/>
        </w:rPr>
        <w:t xml:space="preserve"> – zamówienie publiczne będące przedmiotem niniejszego postępowania,</w:t>
      </w:r>
    </w:p>
    <w:p w14:paraId="6B7D04C2" w14:textId="77777777" w:rsidR="008D0F19" w:rsidRPr="000B5752"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theme="minorHAnsi"/>
          <w:bCs/>
          <w:sz w:val="24"/>
          <w:szCs w:val="24"/>
        </w:rPr>
      </w:pPr>
      <w:r w:rsidRPr="000B5752">
        <w:rPr>
          <w:rFonts w:asciiTheme="majorHAnsi" w:eastAsia="MS Mincho" w:hAnsiTheme="majorHAnsi" w:cstheme="minorHAnsi"/>
          <w:b/>
          <w:bCs/>
          <w:sz w:val="24"/>
          <w:szCs w:val="24"/>
        </w:rPr>
        <w:t>„postępowanie”</w:t>
      </w:r>
      <w:r w:rsidRPr="000B5752">
        <w:rPr>
          <w:rFonts w:asciiTheme="majorHAnsi" w:eastAsia="MS Mincho" w:hAnsiTheme="majorHAnsi" w:cstheme="minorHAnsi"/>
          <w:bCs/>
          <w:sz w:val="24"/>
          <w:szCs w:val="24"/>
        </w:rPr>
        <w:t xml:space="preserve"> – postępowanie o udzielenie zamówienia publicznego, którego dotyczy niniejsza SWZ,</w:t>
      </w:r>
    </w:p>
    <w:p w14:paraId="362C645D" w14:textId="16C48B79" w:rsidR="008D0F19" w:rsidRPr="000B5752"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theme="minorHAnsi"/>
          <w:bCs/>
          <w:sz w:val="24"/>
          <w:szCs w:val="24"/>
        </w:rPr>
      </w:pPr>
      <w:r w:rsidRPr="000B5752">
        <w:rPr>
          <w:rFonts w:asciiTheme="majorHAnsi" w:eastAsia="MS Mincho" w:hAnsiTheme="majorHAnsi" w:cstheme="minorHAnsi"/>
          <w:b/>
          <w:bCs/>
          <w:sz w:val="24"/>
          <w:szCs w:val="24"/>
        </w:rPr>
        <w:t>„Zamawiający”</w:t>
      </w:r>
      <w:r w:rsidRPr="000B5752">
        <w:rPr>
          <w:rFonts w:asciiTheme="majorHAnsi" w:eastAsia="MS Mincho" w:hAnsiTheme="majorHAnsi" w:cstheme="minorHAnsi"/>
          <w:bCs/>
          <w:sz w:val="24"/>
          <w:szCs w:val="24"/>
        </w:rPr>
        <w:t xml:space="preserve"> –   </w:t>
      </w:r>
      <w:r w:rsidR="00214B0A" w:rsidRPr="000B5752">
        <w:rPr>
          <w:rFonts w:asciiTheme="majorHAnsi" w:eastAsia="MS Mincho" w:hAnsiTheme="majorHAnsi" w:cstheme="minorHAnsi"/>
          <w:bCs/>
          <w:sz w:val="24"/>
          <w:szCs w:val="24"/>
        </w:rPr>
        <w:t>Gmina Radzyń Podlaski</w:t>
      </w:r>
    </w:p>
    <w:p w14:paraId="60130E30" w14:textId="77777777" w:rsidR="008D0F19" w:rsidRPr="000B5752" w:rsidRDefault="006825BA">
      <w:pPr>
        <w:pStyle w:val="Akapitzlist"/>
        <w:widowControl w:val="0"/>
        <w:numPr>
          <w:ilvl w:val="0"/>
          <w:numId w:val="2"/>
        </w:numPr>
        <w:spacing w:before="0" w:after="0" w:line="276" w:lineRule="auto"/>
        <w:ind w:left="993" w:hanging="426"/>
        <w:outlineLvl w:val="3"/>
        <w:rPr>
          <w:rFonts w:asciiTheme="majorHAnsi" w:eastAsia="MS Mincho" w:hAnsiTheme="majorHAnsi" w:cstheme="minorHAnsi"/>
          <w:bCs/>
          <w:sz w:val="24"/>
          <w:szCs w:val="24"/>
        </w:rPr>
      </w:pPr>
      <w:r w:rsidRPr="000B5752">
        <w:rPr>
          <w:rFonts w:asciiTheme="majorHAnsi" w:eastAsia="MS Mincho" w:hAnsiTheme="majorHAnsi" w:cstheme="minorHAnsi"/>
          <w:b/>
          <w:bCs/>
          <w:sz w:val="24"/>
          <w:szCs w:val="24"/>
        </w:rPr>
        <w:t>„Wykonawca”</w:t>
      </w:r>
      <w:r w:rsidRPr="000B5752">
        <w:rPr>
          <w:rFonts w:asciiTheme="majorHAnsi" w:eastAsia="MS Mincho" w:hAnsiTheme="majorHAnsi" w:cstheme="minorHAnsi"/>
          <w:bCs/>
          <w:sz w:val="24"/>
          <w:szCs w:val="24"/>
        </w:rPr>
        <w:t xml:space="preserve"> – </w:t>
      </w:r>
      <w:r w:rsidRPr="000B5752">
        <w:rPr>
          <w:rFonts w:asciiTheme="majorHAnsi" w:hAnsiTheme="majorHAnsi" w:cstheme="min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0B5752">
        <w:rPr>
          <w:rFonts w:asciiTheme="majorHAnsi" w:eastAsia="MS Mincho" w:hAnsiTheme="majorHAnsi" w:cstheme="minorHAnsi"/>
          <w:bCs/>
          <w:sz w:val="24"/>
          <w:szCs w:val="24"/>
        </w:rPr>
        <w:t>,</w:t>
      </w:r>
    </w:p>
    <w:p w14:paraId="5F6CBA05" w14:textId="4065B84D" w:rsidR="008D0F19" w:rsidRPr="000B5752" w:rsidRDefault="006825BA" w:rsidP="00F54E48">
      <w:pPr>
        <w:pStyle w:val="Kolorowalistaakcent11"/>
        <w:widowControl w:val="0"/>
        <w:numPr>
          <w:ilvl w:val="0"/>
          <w:numId w:val="2"/>
        </w:numPr>
        <w:spacing w:before="0" w:after="0" w:line="276" w:lineRule="auto"/>
        <w:ind w:left="993" w:hanging="426"/>
        <w:outlineLvl w:val="3"/>
        <w:rPr>
          <w:rFonts w:asciiTheme="majorHAnsi" w:eastAsia="MS Mincho" w:hAnsiTheme="majorHAnsi" w:cstheme="minorHAnsi"/>
          <w:bCs/>
          <w:sz w:val="24"/>
          <w:szCs w:val="24"/>
        </w:rPr>
      </w:pPr>
      <w:r w:rsidRPr="000B5752">
        <w:rPr>
          <w:rFonts w:asciiTheme="majorHAnsi" w:eastAsia="MS Mincho" w:hAnsiTheme="majorHAnsi" w:cstheme="minorHAnsi"/>
          <w:b/>
          <w:bCs/>
          <w:sz w:val="24"/>
          <w:szCs w:val="24"/>
        </w:rPr>
        <w:t>„RODO”</w:t>
      </w:r>
      <w:r w:rsidRPr="000B5752">
        <w:rPr>
          <w:rFonts w:asciiTheme="majorHAnsi" w:eastAsia="MS Mincho" w:hAnsiTheme="majorHAnsi" w:cstheme="minorHAnsi"/>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7A655393" w14:textId="2FEC8022" w:rsidR="00CA4A60" w:rsidRPr="000B5752" w:rsidRDefault="00CA4A60" w:rsidP="00CA4A60">
      <w:pPr>
        <w:pStyle w:val="Kolorowalistaakcent11"/>
        <w:widowControl w:val="0"/>
        <w:numPr>
          <w:ilvl w:val="0"/>
          <w:numId w:val="2"/>
        </w:numPr>
        <w:spacing w:before="0" w:after="0" w:line="276" w:lineRule="auto"/>
        <w:ind w:left="993" w:hanging="426"/>
        <w:outlineLvl w:val="3"/>
        <w:rPr>
          <w:rStyle w:val="Hipercze"/>
          <w:rFonts w:asciiTheme="majorHAnsi" w:eastAsia="MS Mincho" w:hAnsiTheme="majorHAnsi" w:cstheme="minorHAnsi"/>
          <w:bCs/>
          <w:color w:val="auto"/>
          <w:sz w:val="24"/>
          <w:szCs w:val="24"/>
          <w:u w:val="none"/>
        </w:rPr>
      </w:pPr>
      <w:r w:rsidRPr="000B5752">
        <w:rPr>
          <w:rFonts w:asciiTheme="majorHAnsi" w:eastAsia="MS Mincho" w:hAnsiTheme="majorHAnsi" w:cstheme="minorHAnsi"/>
          <w:b/>
          <w:bCs/>
          <w:sz w:val="24"/>
          <w:szCs w:val="24"/>
        </w:rPr>
        <w:t>Platforma e-zamówienia”</w:t>
      </w:r>
      <w:r w:rsidRPr="000B5752">
        <w:rPr>
          <w:rFonts w:asciiTheme="majorHAnsi" w:eastAsia="MS Mincho" w:hAnsiTheme="majorHAnsi" w:cstheme="minorHAnsi"/>
          <w:bCs/>
          <w:sz w:val="24"/>
          <w:szCs w:val="24"/>
        </w:rPr>
        <w:t xml:space="preserve"> – ogólnodostępne i nieodpłatne narzędzie informatyczne do obsługi postępowań o udzielenie zamówienia publicznego w tym przedmiotowego postepowania, w szczególności do elektronicznego składania ofert dostępne pod adresem: </w:t>
      </w:r>
      <w:hyperlink r:id="rId12" w:history="1">
        <w:r w:rsidRPr="000B5752">
          <w:rPr>
            <w:rStyle w:val="Hipercze"/>
            <w:rFonts w:asciiTheme="majorHAnsi" w:eastAsia="MS Mincho" w:hAnsiTheme="majorHAnsi" w:cstheme="minorHAnsi"/>
            <w:bCs/>
            <w:sz w:val="24"/>
            <w:szCs w:val="24"/>
          </w:rPr>
          <w:t>https://ezamowienia.gov.pl</w:t>
        </w:r>
      </w:hyperlink>
    </w:p>
    <w:p w14:paraId="1C4431AE" w14:textId="77777777" w:rsidR="00CA4A60" w:rsidRPr="000B5752" w:rsidRDefault="00CA4A60" w:rsidP="00CA4A60">
      <w:pPr>
        <w:pStyle w:val="Kolorowalistaakcent11"/>
        <w:widowControl w:val="0"/>
        <w:numPr>
          <w:ilvl w:val="0"/>
          <w:numId w:val="2"/>
        </w:numPr>
        <w:spacing w:before="0" w:after="0" w:line="276" w:lineRule="auto"/>
        <w:ind w:left="993" w:hanging="426"/>
        <w:outlineLvl w:val="3"/>
        <w:rPr>
          <w:rFonts w:asciiTheme="majorHAnsi" w:eastAsia="MS Mincho" w:hAnsiTheme="majorHAnsi" w:cstheme="minorHAnsi"/>
          <w:bCs/>
          <w:sz w:val="24"/>
          <w:szCs w:val="24"/>
        </w:rPr>
      </w:pPr>
      <w:r w:rsidRPr="000B5752">
        <w:rPr>
          <w:rFonts w:asciiTheme="majorHAnsi" w:hAnsiTheme="majorHAnsi" w:cstheme="minorHAnsi"/>
          <w:b/>
          <w:bCs/>
          <w:sz w:val="24"/>
          <w:szCs w:val="24"/>
        </w:rPr>
        <w:t xml:space="preserve">„kwalifikowany podpis elektroniczny” </w:t>
      </w:r>
      <w:r w:rsidRPr="000B5752">
        <w:rPr>
          <w:rFonts w:asciiTheme="majorHAnsi" w:hAnsiTheme="majorHAnsi" w:cstheme="minorHAnsi"/>
          <w:sz w:val="24"/>
          <w:szCs w:val="24"/>
        </w:rPr>
        <w:t>–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2021 r. poz. 1797),</w:t>
      </w:r>
    </w:p>
    <w:p w14:paraId="7F32A837" w14:textId="77777777" w:rsidR="00CA4A60" w:rsidRPr="000B5752" w:rsidRDefault="00CA4A60" w:rsidP="00CA4A60">
      <w:pPr>
        <w:pStyle w:val="Kolorowalistaakcent11"/>
        <w:widowControl w:val="0"/>
        <w:numPr>
          <w:ilvl w:val="0"/>
          <w:numId w:val="2"/>
        </w:numPr>
        <w:spacing w:before="0" w:after="0" w:line="276" w:lineRule="auto"/>
        <w:ind w:left="993" w:hanging="426"/>
        <w:outlineLvl w:val="3"/>
        <w:rPr>
          <w:rFonts w:asciiTheme="majorHAnsi" w:eastAsia="MS Mincho" w:hAnsiTheme="majorHAnsi" w:cstheme="minorHAnsi"/>
          <w:bCs/>
          <w:sz w:val="24"/>
          <w:szCs w:val="24"/>
        </w:rPr>
      </w:pPr>
      <w:r w:rsidRPr="000B5752">
        <w:rPr>
          <w:rFonts w:asciiTheme="majorHAnsi" w:hAnsiTheme="majorHAnsi" w:cstheme="minorHAnsi"/>
          <w:b/>
          <w:bCs/>
          <w:sz w:val="24"/>
          <w:szCs w:val="24"/>
        </w:rPr>
        <w:t>„podpis zaufany”</w:t>
      </w:r>
      <w:r w:rsidRPr="000B5752">
        <w:rPr>
          <w:rFonts w:asciiTheme="majorHAnsi" w:hAnsiTheme="majorHAnsi" w:cstheme="minorHAnsi"/>
          <w:sz w:val="24"/>
          <w:szCs w:val="24"/>
        </w:rPr>
        <w:t xml:space="preserve">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556C352C" w14:textId="77777777" w:rsidR="00CA4A60" w:rsidRPr="000B5752" w:rsidRDefault="00CA4A60" w:rsidP="00CA4A60">
      <w:pPr>
        <w:pStyle w:val="Kolorowalistaakcent11"/>
        <w:widowControl w:val="0"/>
        <w:numPr>
          <w:ilvl w:val="0"/>
          <w:numId w:val="2"/>
        </w:numPr>
        <w:spacing w:before="0" w:after="0" w:line="276" w:lineRule="auto"/>
        <w:ind w:left="993" w:hanging="426"/>
        <w:outlineLvl w:val="3"/>
        <w:rPr>
          <w:rFonts w:asciiTheme="majorHAnsi" w:eastAsia="MS Mincho" w:hAnsiTheme="majorHAnsi" w:cstheme="minorHAnsi"/>
          <w:bCs/>
          <w:sz w:val="24"/>
          <w:szCs w:val="24"/>
        </w:rPr>
      </w:pPr>
      <w:r w:rsidRPr="000B5752">
        <w:rPr>
          <w:rFonts w:asciiTheme="majorHAnsi" w:hAnsiTheme="majorHAnsi" w:cstheme="minorHAnsi"/>
          <w:b/>
          <w:bCs/>
          <w:sz w:val="24"/>
          <w:szCs w:val="24"/>
        </w:rPr>
        <w:t>„podpis osobisty”</w:t>
      </w:r>
      <w:r w:rsidRPr="000B5752">
        <w:rPr>
          <w:rFonts w:asciiTheme="majorHAnsi" w:hAnsiTheme="majorHAnsi" w:cstheme="minorHAnsi"/>
          <w:sz w:val="24"/>
          <w:szCs w:val="24"/>
        </w:rPr>
        <w:t xml:space="preserve"> – zaawansowany podpis elektroniczny w rozumieniu art. 3 pkt 11 rozporządzenia Parlamentu Europejskiego i Rady (UE) nr 910/2014 </w:t>
      </w:r>
      <w:r w:rsidRPr="000B5752">
        <w:rPr>
          <w:rFonts w:asciiTheme="majorHAnsi" w:hAnsiTheme="majorHAnsi" w:cstheme="minorHAnsi"/>
          <w:sz w:val="24"/>
          <w:szCs w:val="24"/>
        </w:rPr>
        <w:br/>
        <w:t>z 23 lipca 2014 r. w sprawie identyfikacji elektronicznej i usług zaufania w odniesieniu do transakcji elektronicznych na rynku wewnętrznym oraz uchylającego dyrektywę 1999/93/WE, weryfikowany za pomocą certyfikatu podpisu osobistego</w:t>
      </w:r>
      <w:r w:rsidRPr="000B5752">
        <w:rPr>
          <w:rFonts w:asciiTheme="majorHAnsi" w:eastAsia="MS Mincho" w:hAnsiTheme="majorHAnsi" w:cstheme="minorHAnsi"/>
          <w:b/>
          <w:bCs/>
          <w:sz w:val="24"/>
          <w:szCs w:val="24"/>
        </w:rPr>
        <w:t xml:space="preserve"> </w:t>
      </w:r>
    </w:p>
    <w:p w14:paraId="2B08D560" w14:textId="77777777" w:rsidR="008D0F19" w:rsidRPr="000B5752" w:rsidRDefault="006825BA">
      <w:pPr>
        <w:widowControl w:val="0"/>
        <w:numPr>
          <w:ilvl w:val="1"/>
          <w:numId w:val="44"/>
        </w:numPr>
        <w:spacing w:line="276" w:lineRule="auto"/>
        <w:ind w:left="567" w:hanging="567"/>
        <w:jc w:val="both"/>
        <w:outlineLvl w:val="3"/>
        <w:rPr>
          <w:rFonts w:asciiTheme="majorHAnsi" w:hAnsiTheme="majorHAnsi" w:cstheme="minorHAnsi"/>
          <w:bCs/>
        </w:rPr>
      </w:pPr>
      <w:r w:rsidRPr="000B5752">
        <w:rPr>
          <w:rFonts w:asciiTheme="majorHAnsi" w:hAnsiTheme="majorHAnsi" w:cstheme="minorHAnsi"/>
          <w:bCs/>
        </w:rPr>
        <w:t>Wykonawca powinien dokładnie zapoznać się z niniejszą SWZ i złożyć ofertę zgodnie z jej wymaganiami.</w:t>
      </w:r>
    </w:p>
    <w:p w14:paraId="0CEE7BDA" w14:textId="77777777" w:rsidR="008D0F19" w:rsidRPr="000B5752" w:rsidRDefault="008D0F19">
      <w:pPr>
        <w:widowControl w:val="0"/>
        <w:spacing w:line="276" w:lineRule="auto"/>
        <w:ind w:left="567"/>
        <w:jc w:val="both"/>
        <w:outlineLvl w:val="3"/>
        <w:rPr>
          <w:rFonts w:asciiTheme="majorHAnsi" w:hAnsiTheme="majorHAnsi" w:cstheme="minorHAnsi"/>
          <w:bCs/>
        </w:rPr>
      </w:pPr>
    </w:p>
    <w:p w14:paraId="3412019C" w14:textId="77777777" w:rsidR="008D0F19" w:rsidRPr="000B5752" w:rsidRDefault="008D0F19">
      <w:pPr>
        <w:widowControl w:val="0"/>
        <w:spacing w:line="276" w:lineRule="auto"/>
        <w:jc w:val="both"/>
        <w:outlineLvl w:val="3"/>
        <w:rPr>
          <w:rFonts w:asciiTheme="majorHAnsi" w:hAnsiTheme="majorHAnsi" w:cstheme="minorHAnsi"/>
          <w:bCs/>
        </w:rPr>
      </w:pPr>
    </w:p>
    <w:tbl>
      <w:tblPr>
        <w:tblW w:w="9054" w:type="dxa"/>
        <w:jc w:val="center"/>
        <w:tblLook w:val="00A0" w:firstRow="1" w:lastRow="0" w:firstColumn="1" w:lastColumn="0" w:noHBand="0" w:noVBand="0"/>
      </w:tblPr>
      <w:tblGrid>
        <w:gridCol w:w="9054"/>
      </w:tblGrid>
      <w:tr w:rsidR="008D0F19" w:rsidRPr="000B5752" w14:paraId="36FB6F51" w14:textId="77777777">
        <w:trPr>
          <w:trHeight w:val="735"/>
          <w:jc w:val="center"/>
        </w:trPr>
        <w:tc>
          <w:tcPr>
            <w:tcW w:w="9054" w:type="dxa"/>
            <w:tcBorders>
              <w:bottom w:val="single" w:sz="4" w:space="0" w:color="000000"/>
            </w:tcBorders>
            <w:shd w:val="clear" w:color="auto" w:fill="D9D9D9" w:themeFill="background1" w:themeFillShade="D9"/>
          </w:tcPr>
          <w:p w14:paraId="31D485FB" w14:textId="77777777" w:rsidR="008D0F19" w:rsidRPr="000B5752" w:rsidRDefault="006825BA">
            <w:pPr>
              <w:spacing w:line="276" w:lineRule="auto"/>
              <w:jc w:val="center"/>
              <w:rPr>
                <w:rFonts w:asciiTheme="majorHAnsi" w:hAnsiTheme="majorHAnsi" w:cstheme="minorHAnsi"/>
              </w:rPr>
            </w:pPr>
            <w:r w:rsidRPr="000B5752">
              <w:rPr>
                <w:rFonts w:asciiTheme="majorHAnsi" w:hAnsiTheme="majorHAnsi" w:cstheme="minorHAnsi"/>
              </w:rPr>
              <w:lastRenderedPageBreak/>
              <w:t>Rozdział 2</w:t>
            </w:r>
          </w:p>
          <w:p w14:paraId="4124AC86" w14:textId="2CFBBE2D" w:rsidR="008D0F19" w:rsidRPr="000B5752" w:rsidRDefault="006825BA">
            <w:pPr>
              <w:spacing w:line="276" w:lineRule="auto"/>
              <w:jc w:val="center"/>
              <w:rPr>
                <w:rFonts w:asciiTheme="majorHAnsi" w:hAnsiTheme="majorHAnsi" w:cstheme="minorHAnsi"/>
                <w:b/>
                <w:bCs/>
              </w:rPr>
            </w:pPr>
            <w:r w:rsidRPr="000B5752">
              <w:rPr>
                <w:rFonts w:asciiTheme="majorHAnsi" w:hAnsiTheme="majorHAnsi" w:cstheme="minorHAnsi"/>
                <w:b/>
                <w:bCs/>
              </w:rPr>
              <w:t xml:space="preserve">INFORMACJA, CZY ZAMAWIAJĄCY PRZEWIDUJE </w:t>
            </w:r>
            <w:r w:rsidRPr="000B5752">
              <w:rPr>
                <w:rFonts w:asciiTheme="majorHAnsi" w:hAnsiTheme="majorHAnsi" w:cstheme="minorHAnsi"/>
                <w:b/>
                <w:bCs/>
              </w:rPr>
              <w:br/>
              <w:t>WYBÓR NAJKORZYSTNIEJSZEJ OFERTY Z MO</w:t>
            </w:r>
            <w:r w:rsidR="004B5930" w:rsidRPr="000B5752">
              <w:rPr>
                <w:rFonts w:asciiTheme="majorHAnsi" w:hAnsiTheme="majorHAnsi" w:cstheme="minorHAnsi"/>
                <w:b/>
                <w:bCs/>
              </w:rPr>
              <w:t>Ż</w:t>
            </w:r>
            <w:r w:rsidRPr="000B5752">
              <w:rPr>
                <w:rFonts w:asciiTheme="majorHAnsi" w:hAnsiTheme="majorHAnsi" w:cstheme="minorHAnsi"/>
                <w:b/>
                <w:bCs/>
              </w:rPr>
              <w:t xml:space="preserve">LIWOŚCIĄ </w:t>
            </w:r>
            <w:r w:rsidRPr="000B5752">
              <w:rPr>
                <w:rFonts w:asciiTheme="majorHAnsi" w:hAnsiTheme="majorHAnsi" w:cstheme="minorHAnsi"/>
                <w:b/>
                <w:bCs/>
              </w:rPr>
              <w:br/>
              <w:t>PROWADZENIA NEGOCJACJI</w:t>
            </w:r>
          </w:p>
        </w:tc>
      </w:tr>
    </w:tbl>
    <w:p w14:paraId="66EA39B6" w14:textId="77777777" w:rsidR="008D0F19" w:rsidRPr="000B5752" w:rsidRDefault="008D0F19">
      <w:pPr>
        <w:pStyle w:val="Akapitzlist"/>
        <w:spacing w:line="276" w:lineRule="auto"/>
        <w:ind w:left="0"/>
        <w:rPr>
          <w:rFonts w:asciiTheme="majorHAnsi" w:hAnsiTheme="majorHAnsi" w:cstheme="minorHAnsi"/>
          <w:b/>
          <w:bCs/>
          <w:sz w:val="24"/>
          <w:szCs w:val="24"/>
        </w:rPr>
      </w:pPr>
    </w:p>
    <w:p w14:paraId="42B4D94D" w14:textId="77777777" w:rsidR="008D0F19" w:rsidRPr="000B5752" w:rsidRDefault="006825BA">
      <w:pPr>
        <w:spacing w:line="276" w:lineRule="auto"/>
        <w:jc w:val="both"/>
        <w:rPr>
          <w:rFonts w:asciiTheme="majorHAnsi" w:hAnsiTheme="majorHAnsi" w:cstheme="minorHAnsi"/>
          <w:bCs/>
        </w:rPr>
      </w:pPr>
      <w:r w:rsidRPr="000B5752">
        <w:rPr>
          <w:rFonts w:asciiTheme="majorHAnsi" w:hAnsiTheme="majorHAnsi" w:cstheme="minorHAnsi"/>
          <w:bCs/>
        </w:rPr>
        <w:t xml:space="preserve">Zamawiający </w:t>
      </w:r>
      <w:r w:rsidRPr="000B5752">
        <w:rPr>
          <w:rFonts w:asciiTheme="majorHAnsi" w:hAnsiTheme="majorHAnsi" w:cstheme="minorHAnsi"/>
          <w:b/>
          <w:bCs/>
          <w:u w:val="single"/>
        </w:rPr>
        <w:t>nie przewiduje</w:t>
      </w:r>
      <w:r w:rsidRPr="000B5752">
        <w:rPr>
          <w:rFonts w:asciiTheme="majorHAnsi" w:hAnsiTheme="majorHAnsi" w:cstheme="minorHAnsi"/>
          <w:b/>
          <w:bCs/>
        </w:rPr>
        <w:t xml:space="preserve"> </w:t>
      </w:r>
      <w:r w:rsidRPr="000B5752">
        <w:rPr>
          <w:rFonts w:asciiTheme="majorHAnsi" w:hAnsiTheme="majorHAnsi" w:cstheme="minorHAnsi"/>
          <w:bCs/>
        </w:rPr>
        <w:t>wyboru najkorzystniejszej oferty z możliwością prowadzenia negocjacji.</w:t>
      </w:r>
    </w:p>
    <w:p w14:paraId="2F01452D" w14:textId="77777777" w:rsidR="008D0F19" w:rsidRPr="000B5752" w:rsidRDefault="008D0F19">
      <w:pPr>
        <w:widowControl w:val="0"/>
        <w:spacing w:line="276" w:lineRule="auto"/>
        <w:ind w:left="567"/>
        <w:jc w:val="both"/>
        <w:outlineLvl w:val="3"/>
        <w:rPr>
          <w:rFonts w:asciiTheme="majorHAnsi" w:hAnsiTheme="majorHAnsi" w:cstheme="minorHAnsi"/>
          <w:bCs/>
        </w:rPr>
      </w:pPr>
    </w:p>
    <w:tbl>
      <w:tblPr>
        <w:tblW w:w="9054" w:type="dxa"/>
        <w:jc w:val="center"/>
        <w:tblLook w:val="00A0" w:firstRow="1" w:lastRow="0" w:firstColumn="1" w:lastColumn="0" w:noHBand="0" w:noVBand="0"/>
      </w:tblPr>
      <w:tblGrid>
        <w:gridCol w:w="9054"/>
      </w:tblGrid>
      <w:tr w:rsidR="008D0F19" w:rsidRPr="000B5752" w14:paraId="6935891E" w14:textId="77777777">
        <w:trPr>
          <w:jc w:val="center"/>
        </w:trPr>
        <w:tc>
          <w:tcPr>
            <w:tcW w:w="9054" w:type="dxa"/>
            <w:tcBorders>
              <w:bottom w:val="single" w:sz="4" w:space="0" w:color="000000"/>
            </w:tcBorders>
            <w:shd w:val="clear" w:color="auto" w:fill="D9D9D9" w:themeFill="background1" w:themeFillShade="D9"/>
          </w:tcPr>
          <w:p w14:paraId="5EC79FE5" w14:textId="77777777" w:rsidR="008D0F19" w:rsidRPr="000B5752" w:rsidRDefault="006825BA">
            <w:pPr>
              <w:spacing w:line="276" w:lineRule="auto"/>
              <w:jc w:val="center"/>
              <w:rPr>
                <w:rFonts w:asciiTheme="majorHAnsi" w:hAnsiTheme="majorHAnsi" w:cstheme="minorHAnsi"/>
              </w:rPr>
            </w:pPr>
            <w:r w:rsidRPr="000B5752">
              <w:rPr>
                <w:rFonts w:asciiTheme="majorHAnsi" w:hAnsiTheme="majorHAnsi" w:cstheme="minorHAnsi"/>
              </w:rPr>
              <w:t>Rozdział 3</w:t>
            </w:r>
          </w:p>
          <w:p w14:paraId="2B4DF826" w14:textId="77777777" w:rsidR="008D0F19" w:rsidRPr="000B5752" w:rsidRDefault="006825BA">
            <w:pPr>
              <w:spacing w:line="276" w:lineRule="auto"/>
              <w:jc w:val="center"/>
              <w:rPr>
                <w:rFonts w:asciiTheme="majorHAnsi" w:hAnsiTheme="majorHAnsi" w:cstheme="minorHAnsi"/>
              </w:rPr>
            </w:pPr>
            <w:r w:rsidRPr="000B5752">
              <w:rPr>
                <w:rFonts w:asciiTheme="majorHAnsi" w:hAnsiTheme="majorHAnsi" w:cstheme="minorHAnsi"/>
                <w:b/>
              </w:rPr>
              <w:t>ŹRÓDŁA FINANSOWANIA</w:t>
            </w:r>
          </w:p>
        </w:tc>
      </w:tr>
    </w:tbl>
    <w:p w14:paraId="3D7B95B2" w14:textId="4B57F919" w:rsidR="003407F2" w:rsidRPr="000B5752" w:rsidRDefault="00012B00" w:rsidP="00FD262C">
      <w:pPr>
        <w:widowControl w:val="0"/>
        <w:spacing w:line="276" w:lineRule="auto"/>
        <w:jc w:val="both"/>
        <w:outlineLvl w:val="3"/>
        <w:rPr>
          <w:rFonts w:asciiTheme="majorHAnsi" w:hAnsiTheme="majorHAnsi" w:cstheme="minorHAnsi"/>
          <w:color w:val="000000"/>
          <w:shd w:val="clear" w:color="auto" w:fill="FFFFFF"/>
        </w:rPr>
      </w:pPr>
      <w:r w:rsidRPr="000B5752">
        <w:rPr>
          <w:rFonts w:asciiTheme="majorHAnsi" w:hAnsiTheme="majorHAnsi" w:cs="Arial"/>
        </w:rPr>
        <w:t xml:space="preserve"> Dofinansowanie ze środków Europejskiego Funduszu Społecznego Plus w ramach programu Fundusze Europejskie dla Lubelskiego 2021-2027 na realizację projektu pt.: </w:t>
      </w:r>
      <w:r w:rsidRPr="000B5752">
        <w:rPr>
          <w:rFonts w:asciiTheme="majorHAnsi" w:eastAsia="Calibri" w:hAnsiTheme="majorHAnsi" w:cs="Arial"/>
          <w:lang w:eastAsia="en-US"/>
        </w:rPr>
        <w:t xml:space="preserve">„Gmina Radzyń Podlaski stawia na edukację”  nr </w:t>
      </w:r>
      <w:r w:rsidRPr="00C22C3E">
        <w:rPr>
          <w:rFonts w:asciiTheme="majorHAnsi" w:eastAsia="Calibri" w:hAnsiTheme="majorHAnsi" w:cs="Arial"/>
          <w:lang w:eastAsia="en-US"/>
        </w:rPr>
        <w:t>umowy o przyznanie pomocy:</w:t>
      </w:r>
      <w:r w:rsidR="00C22C3E">
        <w:rPr>
          <w:rFonts w:asciiTheme="majorHAnsi" w:eastAsia="Calibri" w:hAnsiTheme="majorHAnsi" w:cs="Arial"/>
          <w:lang w:eastAsia="en-US"/>
        </w:rPr>
        <w:t xml:space="preserve"> </w:t>
      </w:r>
      <w:r w:rsidR="00F76E89" w:rsidRPr="00C22C3E">
        <w:rPr>
          <w:rFonts w:asciiTheme="majorHAnsi" w:eastAsia="Calibri" w:hAnsiTheme="majorHAnsi" w:cs="Arial"/>
          <w:lang w:eastAsia="en-US"/>
        </w:rPr>
        <w:t>170/</w:t>
      </w:r>
      <w:r w:rsidR="00C22C3E" w:rsidRPr="00C22C3E">
        <w:rPr>
          <w:rFonts w:asciiTheme="majorHAnsi" w:eastAsia="Calibri" w:hAnsiTheme="majorHAnsi" w:cs="Arial"/>
          <w:lang w:eastAsia="en-US"/>
        </w:rPr>
        <w:t>FELU. 10.03-I</w:t>
      </w:r>
      <w:r w:rsidR="00C22C3E">
        <w:rPr>
          <w:rFonts w:asciiTheme="majorHAnsi" w:eastAsia="Calibri" w:hAnsiTheme="majorHAnsi" w:cs="Arial"/>
          <w:lang w:eastAsia="en-US"/>
        </w:rPr>
        <w:t>Z</w:t>
      </w:r>
      <w:r w:rsidR="00C22C3E" w:rsidRPr="00C22C3E">
        <w:rPr>
          <w:rFonts w:asciiTheme="majorHAnsi" w:eastAsia="Calibri" w:hAnsiTheme="majorHAnsi" w:cs="Arial"/>
          <w:lang w:eastAsia="en-US"/>
        </w:rPr>
        <w:t>-0156/23-00</w:t>
      </w:r>
    </w:p>
    <w:p w14:paraId="29EF1BE1" w14:textId="77777777" w:rsidR="008D0F19" w:rsidRPr="000B5752" w:rsidRDefault="008D0F19">
      <w:pPr>
        <w:widowControl w:val="0"/>
        <w:spacing w:line="276" w:lineRule="auto"/>
        <w:jc w:val="both"/>
        <w:outlineLvl w:val="3"/>
        <w:rPr>
          <w:rFonts w:asciiTheme="majorHAnsi" w:hAnsiTheme="majorHAnsi" w:cstheme="minorHAnsi"/>
          <w:i/>
          <w:iCs/>
          <w:color w:val="000000"/>
          <w:highlight w:val="white"/>
        </w:rPr>
      </w:pPr>
    </w:p>
    <w:tbl>
      <w:tblPr>
        <w:tblW w:w="9054" w:type="dxa"/>
        <w:jc w:val="center"/>
        <w:tblLook w:val="00A0" w:firstRow="1" w:lastRow="0" w:firstColumn="1" w:lastColumn="0" w:noHBand="0" w:noVBand="0"/>
      </w:tblPr>
      <w:tblGrid>
        <w:gridCol w:w="9054"/>
      </w:tblGrid>
      <w:tr w:rsidR="008D0F19" w:rsidRPr="000B5752" w14:paraId="09C122C4" w14:textId="77777777">
        <w:trPr>
          <w:jc w:val="center"/>
        </w:trPr>
        <w:tc>
          <w:tcPr>
            <w:tcW w:w="9054" w:type="dxa"/>
            <w:tcBorders>
              <w:bottom w:val="single" w:sz="4" w:space="0" w:color="000000"/>
            </w:tcBorders>
            <w:shd w:val="clear" w:color="auto" w:fill="D9D9D9" w:themeFill="background1" w:themeFillShade="D9"/>
          </w:tcPr>
          <w:p w14:paraId="550D5CAE" w14:textId="77777777" w:rsidR="008D0F19" w:rsidRPr="000B5752" w:rsidRDefault="006825BA">
            <w:pPr>
              <w:spacing w:line="276" w:lineRule="auto"/>
              <w:jc w:val="center"/>
              <w:rPr>
                <w:rFonts w:asciiTheme="majorHAnsi" w:hAnsiTheme="majorHAnsi" w:cstheme="minorHAnsi"/>
              </w:rPr>
            </w:pPr>
            <w:r w:rsidRPr="000B5752">
              <w:rPr>
                <w:rFonts w:asciiTheme="majorHAnsi" w:hAnsiTheme="majorHAnsi" w:cstheme="minorHAnsi"/>
              </w:rPr>
              <w:t>Rozdział 4</w:t>
            </w:r>
          </w:p>
          <w:p w14:paraId="7CA96629" w14:textId="77777777" w:rsidR="008D0F19" w:rsidRPr="000B5752" w:rsidRDefault="006825BA">
            <w:pPr>
              <w:spacing w:line="276" w:lineRule="auto"/>
              <w:jc w:val="center"/>
              <w:rPr>
                <w:rFonts w:asciiTheme="majorHAnsi" w:hAnsiTheme="majorHAnsi" w:cstheme="minorHAnsi"/>
              </w:rPr>
            </w:pPr>
            <w:r w:rsidRPr="000B5752">
              <w:rPr>
                <w:rFonts w:asciiTheme="majorHAnsi" w:hAnsiTheme="majorHAnsi" w:cstheme="minorHAnsi"/>
                <w:b/>
              </w:rPr>
              <w:t>OPIS PRZEDMIOTU ZAMÓWIENIA</w:t>
            </w:r>
          </w:p>
        </w:tc>
      </w:tr>
    </w:tbl>
    <w:p w14:paraId="515F7405" w14:textId="77777777" w:rsidR="008D0F19" w:rsidRPr="000B5752" w:rsidRDefault="008D0F19">
      <w:pPr>
        <w:pStyle w:val="Kolorowalistaakcent11"/>
        <w:tabs>
          <w:tab w:val="left" w:pos="567"/>
        </w:tabs>
        <w:suppressAutoHyphens/>
        <w:spacing w:before="0" w:after="0" w:line="276" w:lineRule="auto"/>
        <w:ind w:left="0"/>
        <w:rPr>
          <w:rFonts w:asciiTheme="majorHAnsi" w:hAnsiTheme="majorHAnsi" w:cstheme="minorHAnsi"/>
          <w:b/>
          <w:vanish/>
          <w:sz w:val="24"/>
          <w:szCs w:val="24"/>
        </w:rPr>
      </w:pPr>
    </w:p>
    <w:p w14:paraId="55F2D435" w14:textId="77777777" w:rsidR="008D0F19" w:rsidRPr="000B5752" w:rsidRDefault="008D0F19">
      <w:pPr>
        <w:pStyle w:val="Kolorowalistaakcent11"/>
        <w:tabs>
          <w:tab w:val="left" w:pos="567"/>
        </w:tabs>
        <w:suppressAutoHyphens/>
        <w:spacing w:line="276" w:lineRule="auto"/>
        <w:ind w:left="567"/>
        <w:rPr>
          <w:rFonts w:asciiTheme="majorHAnsi" w:hAnsiTheme="majorHAnsi" w:cstheme="minorHAnsi"/>
          <w:b/>
          <w:bCs/>
          <w:sz w:val="24"/>
          <w:szCs w:val="24"/>
        </w:rPr>
      </w:pPr>
    </w:p>
    <w:p w14:paraId="5C902482" w14:textId="231713DD" w:rsidR="000A5D4D" w:rsidRPr="000B5752" w:rsidRDefault="00214B0A" w:rsidP="000A5D4D">
      <w:pPr>
        <w:pStyle w:val="Tekstpodstawowy"/>
        <w:jc w:val="center"/>
        <w:rPr>
          <w:rFonts w:asciiTheme="majorHAnsi" w:hAnsiTheme="majorHAnsi"/>
          <w:sz w:val="24"/>
          <w:szCs w:val="24"/>
        </w:rPr>
      </w:pPr>
      <w:r w:rsidRPr="000B5752">
        <w:rPr>
          <w:rFonts w:asciiTheme="majorHAnsi" w:hAnsiTheme="majorHAnsi" w:cstheme="minorHAnsi"/>
          <w:color w:val="000000"/>
          <w:sz w:val="24"/>
          <w:szCs w:val="24"/>
        </w:rPr>
        <w:t>4.1</w:t>
      </w:r>
      <w:r w:rsidRPr="000B5752">
        <w:rPr>
          <w:rFonts w:asciiTheme="majorHAnsi" w:hAnsiTheme="majorHAnsi" w:cstheme="minorHAnsi"/>
          <w:sz w:val="24"/>
          <w:szCs w:val="24"/>
        </w:rPr>
        <w:t xml:space="preserve"> Zadanie </w:t>
      </w:r>
      <w:r w:rsidR="00D5546A" w:rsidRPr="000B5752">
        <w:rPr>
          <w:rFonts w:asciiTheme="majorHAnsi" w:hAnsiTheme="majorHAnsi" w:cstheme="minorHAnsi"/>
          <w:sz w:val="24"/>
          <w:szCs w:val="24"/>
        </w:rPr>
        <w:t>p</w:t>
      </w:r>
      <w:r w:rsidRPr="000B5752">
        <w:rPr>
          <w:rFonts w:asciiTheme="majorHAnsi" w:hAnsiTheme="majorHAnsi" w:cstheme="minorHAnsi"/>
          <w:sz w:val="24"/>
          <w:szCs w:val="24"/>
        </w:rPr>
        <w:t>t</w:t>
      </w:r>
      <w:r w:rsidR="00A80908" w:rsidRPr="000B5752">
        <w:rPr>
          <w:rFonts w:asciiTheme="majorHAnsi" w:hAnsiTheme="majorHAnsi" w:cstheme="minorHAnsi"/>
          <w:sz w:val="24"/>
          <w:szCs w:val="24"/>
        </w:rPr>
        <w:t>.</w:t>
      </w:r>
      <w:r w:rsidR="000A5D4D" w:rsidRPr="000B5752">
        <w:rPr>
          <w:rFonts w:asciiTheme="majorHAnsi" w:hAnsiTheme="majorHAnsi"/>
          <w:sz w:val="24"/>
          <w:szCs w:val="24"/>
        </w:rPr>
        <w:t xml:space="preserve"> </w:t>
      </w:r>
      <w:r w:rsidR="00012B00" w:rsidRPr="000B5752">
        <w:rPr>
          <w:rFonts w:asciiTheme="majorHAnsi" w:hAnsiTheme="majorHAnsi"/>
          <w:sz w:val="24"/>
          <w:szCs w:val="24"/>
        </w:rPr>
        <w:t>Zakup i dostawa   pomocy</w:t>
      </w:r>
      <w:r w:rsidR="0019594E" w:rsidRPr="000B5752">
        <w:rPr>
          <w:rFonts w:asciiTheme="majorHAnsi" w:hAnsiTheme="majorHAnsi"/>
          <w:sz w:val="24"/>
          <w:szCs w:val="24"/>
        </w:rPr>
        <w:t xml:space="preserve"> dydaktycznych </w:t>
      </w:r>
      <w:r w:rsidR="00012B00" w:rsidRPr="000B5752">
        <w:rPr>
          <w:rFonts w:asciiTheme="majorHAnsi" w:hAnsiTheme="majorHAnsi"/>
          <w:sz w:val="24"/>
          <w:szCs w:val="24"/>
        </w:rPr>
        <w:t xml:space="preserve"> </w:t>
      </w:r>
      <w:r w:rsidR="00303A20" w:rsidRPr="000B5752">
        <w:rPr>
          <w:rFonts w:asciiTheme="majorHAnsi" w:hAnsiTheme="majorHAnsi"/>
          <w:sz w:val="24"/>
          <w:szCs w:val="24"/>
        </w:rPr>
        <w:t xml:space="preserve">dla osób </w:t>
      </w:r>
      <w:r w:rsidR="00012B00" w:rsidRPr="000B5752">
        <w:rPr>
          <w:rFonts w:asciiTheme="majorHAnsi" w:hAnsiTheme="majorHAnsi"/>
          <w:sz w:val="24"/>
          <w:szCs w:val="24"/>
        </w:rPr>
        <w:t>o specjalnych potrzebach edukacyjnych, pomocy dydaktycznych, sprzętu AGD , sprzętu ICT i multimedialnego w ramach zadania ”</w:t>
      </w:r>
      <w:r w:rsidR="00012B00" w:rsidRPr="000B5752">
        <w:rPr>
          <w:rFonts w:asciiTheme="majorHAnsi" w:hAnsiTheme="majorHAnsi"/>
          <w:sz w:val="24"/>
          <w:szCs w:val="24"/>
          <w:lang w:eastAsia="en-US"/>
        </w:rPr>
        <w:t>Gmina Radzyń Podlaski stawia na edukację</w:t>
      </w:r>
    </w:p>
    <w:p w14:paraId="3D7BA106" w14:textId="77777777" w:rsidR="00012B00" w:rsidRPr="000B5752" w:rsidRDefault="00012B00" w:rsidP="000A5D4D">
      <w:pPr>
        <w:spacing w:line="360" w:lineRule="auto"/>
        <w:jc w:val="both"/>
        <w:rPr>
          <w:rFonts w:asciiTheme="majorHAnsi" w:hAnsiTheme="majorHAnsi" w:cstheme="minorHAnsi"/>
        </w:rPr>
      </w:pPr>
    </w:p>
    <w:p w14:paraId="2CCB735A" w14:textId="77777777" w:rsidR="00D96A71" w:rsidRPr="000B5752" w:rsidRDefault="00D96A71" w:rsidP="00D96A71">
      <w:pPr>
        <w:autoSpaceDE w:val="0"/>
        <w:autoSpaceDN w:val="0"/>
        <w:adjustRightInd w:val="0"/>
        <w:spacing w:line="360" w:lineRule="auto"/>
        <w:jc w:val="both"/>
        <w:rPr>
          <w:rFonts w:asciiTheme="majorHAnsi" w:hAnsiTheme="majorHAnsi"/>
          <w:color w:val="000000"/>
        </w:rPr>
      </w:pPr>
      <w:r w:rsidRPr="000B5752">
        <w:rPr>
          <w:rFonts w:asciiTheme="majorHAnsi" w:hAnsiTheme="majorHAnsi"/>
          <w:color w:val="000000"/>
        </w:rPr>
        <w:t>2.Zakres rzeczowy:</w:t>
      </w:r>
    </w:p>
    <w:p w14:paraId="14150B1B" w14:textId="73A086F3" w:rsidR="00D96A71" w:rsidRPr="000B5752" w:rsidRDefault="00D96A71" w:rsidP="00D96A71">
      <w:pPr>
        <w:autoSpaceDE w:val="0"/>
        <w:autoSpaceDN w:val="0"/>
        <w:adjustRightInd w:val="0"/>
        <w:spacing w:line="360" w:lineRule="auto"/>
        <w:jc w:val="both"/>
        <w:rPr>
          <w:rFonts w:asciiTheme="majorHAnsi" w:hAnsiTheme="majorHAnsi"/>
          <w:bCs/>
          <w:iCs/>
          <w:color w:val="000000"/>
        </w:rPr>
      </w:pPr>
      <w:r w:rsidRPr="000B5752">
        <w:rPr>
          <w:rFonts w:asciiTheme="majorHAnsi" w:hAnsiTheme="majorHAnsi"/>
          <w:b/>
          <w:bCs/>
          <w:color w:val="000000"/>
          <w:u w:val="single"/>
        </w:rPr>
        <w:t>I część zamówienia</w:t>
      </w:r>
      <w:r w:rsidRPr="000B5752">
        <w:rPr>
          <w:rFonts w:asciiTheme="majorHAnsi" w:hAnsiTheme="majorHAnsi"/>
          <w:color w:val="000000"/>
        </w:rPr>
        <w:t xml:space="preserve">:  zakup i dostawa </w:t>
      </w:r>
      <w:r w:rsidR="0019594E" w:rsidRPr="000B5752">
        <w:rPr>
          <w:rFonts w:asciiTheme="majorHAnsi" w:hAnsiTheme="majorHAnsi"/>
          <w:color w:val="000000"/>
        </w:rPr>
        <w:t>pomocy  dydaktycznych dla osób o specjalnych potrzebach edukacyjnych do szkół z terenu Gminy Radzyń Podlaski.</w:t>
      </w:r>
    </w:p>
    <w:p w14:paraId="0657C242" w14:textId="32444E32" w:rsidR="00D96A71" w:rsidRPr="000B5752" w:rsidRDefault="00D96A71" w:rsidP="00D96A71">
      <w:pPr>
        <w:autoSpaceDE w:val="0"/>
        <w:autoSpaceDN w:val="0"/>
        <w:adjustRightInd w:val="0"/>
        <w:spacing w:line="360" w:lineRule="auto"/>
        <w:jc w:val="both"/>
        <w:rPr>
          <w:rFonts w:asciiTheme="majorHAnsi" w:hAnsiTheme="majorHAnsi"/>
          <w:bCs/>
          <w:iCs/>
          <w:color w:val="000000"/>
        </w:rPr>
      </w:pPr>
      <w:r w:rsidRPr="000B5752">
        <w:rPr>
          <w:rFonts w:asciiTheme="majorHAnsi" w:hAnsiTheme="majorHAnsi"/>
          <w:bCs/>
          <w:iCs/>
          <w:color w:val="000000"/>
        </w:rPr>
        <w:t xml:space="preserve">Szczegółowy opis przedmiotu zamówienia zakresie części I został określony w załączniku numer </w:t>
      </w:r>
      <w:r w:rsidR="00C567A0" w:rsidRPr="000B5752">
        <w:rPr>
          <w:rFonts w:asciiTheme="majorHAnsi" w:hAnsiTheme="majorHAnsi"/>
          <w:bCs/>
          <w:iCs/>
          <w:color w:val="000000"/>
        </w:rPr>
        <w:t>5</w:t>
      </w:r>
      <w:r w:rsidRPr="000B5752">
        <w:rPr>
          <w:rFonts w:asciiTheme="majorHAnsi" w:hAnsiTheme="majorHAnsi"/>
          <w:bCs/>
          <w:iCs/>
          <w:color w:val="000000"/>
        </w:rPr>
        <w:t>.1 do niniejszej SWZ.</w:t>
      </w:r>
    </w:p>
    <w:p w14:paraId="6FC42156" w14:textId="77777777" w:rsidR="00D96A71" w:rsidRPr="000B5752" w:rsidRDefault="00D96A71" w:rsidP="00D96A71">
      <w:pPr>
        <w:autoSpaceDE w:val="0"/>
        <w:autoSpaceDN w:val="0"/>
        <w:adjustRightInd w:val="0"/>
        <w:spacing w:line="360" w:lineRule="auto"/>
        <w:rPr>
          <w:rFonts w:asciiTheme="majorHAnsi" w:hAnsiTheme="majorHAnsi"/>
          <w:b/>
          <w:bCs/>
          <w:color w:val="000000"/>
          <w:u w:val="single"/>
        </w:rPr>
      </w:pPr>
      <w:r w:rsidRPr="000B5752">
        <w:rPr>
          <w:rFonts w:asciiTheme="majorHAnsi" w:hAnsiTheme="majorHAnsi"/>
          <w:b/>
          <w:bCs/>
          <w:color w:val="000000"/>
          <w:u w:val="single"/>
        </w:rPr>
        <w:t>II część zamówienia:</w:t>
      </w:r>
    </w:p>
    <w:p w14:paraId="523FC565" w14:textId="0D1A1527" w:rsidR="00D96A71" w:rsidRPr="000B5752" w:rsidRDefault="00D96A71" w:rsidP="00D96A71">
      <w:pPr>
        <w:autoSpaceDE w:val="0"/>
        <w:autoSpaceDN w:val="0"/>
        <w:adjustRightInd w:val="0"/>
        <w:spacing w:line="360" w:lineRule="auto"/>
        <w:jc w:val="both"/>
        <w:rPr>
          <w:rFonts w:asciiTheme="majorHAnsi" w:hAnsiTheme="majorHAnsi"/>
          <w:bCs/>
          <w:iCs/>
          <w:color w:val="000000"/>
        </w:rPr>
      </w:pPr>
      <w:r w:rsidRPr="000B5752">
        <w:rPr>
          <w:rFonts w:asciiTheme="majorHAnsi" w:hAnsiTheme="majorHAnsi"/>
          <w:color w:val="000000"/>
        </w:rPr>
        <w:t xml:space="preserve">Zamówienie dotyczy  zakupu i dostawy  </w:t>
      </w:r>
      <w:r w:rsidR="0019594E" w:rsidRPr="000B5752">
        <w:rPr>
          <w:rFonts w:asciiTheme="majorHAnsi" w:hAnsiTheme="majorHAnsi"/>
          <w:color w:val="000000"/>
        </w:rPr>
        <w:t xml:space="preserve"> pomocy dydaktycznych do szkół z terenu Gminy Radzy</w:t>
      </w:r>
      <w:r w:rsidR="00A71189" w:rsidRPr="000B5752">
        <w:rPr>
          <w:rFonts w:asciiTheme="majorHAnsi" w:hAnsiTheme="majorHAnsi"/>
          <w:color w:val="000000"/>
        </w:rPr>
        <w:t>ń</w:t>
      </w:r>
      <w:r w:rsidR="0019594E" w:rsidRPr="000B5752">
        <w:rPr>
          <w:rFonts w:asciiTheme="majorHAnsi" w:hAnsiTheme="majorHAnsi"/>
          <w:color w:val="000000"/>
        </w:rPr>
        <w:t xml:space="preserve"> Podlaski. </w:t>
      </w:r>
      <w:r w:rsidRPr="000B5752">
        <w:rPr>
          <w:rFonts w:asciiTheme="majorHAnsi" w:hAnsiTheme="majorHAnsi"/>
          <w:bCs/>
          <w:iCs/>
          <w:color w:val="000000"/>
        </w:rPr>
        <w:t xml:space="preserve">Szczegółowy  opis przedmiotu zamówienia w zakresie części II  znajduje się w zał. numer </w:t>
      </w:r>
      <w:r w:rsidR="00C567A0" w:rsidRPr="000B5752">
        <w:rPr>
          <w:rFonts w:asciiTheme="majorHAnsi" w:hAnsiTheme="majorHAnsi"/>
          <w:bCs/>
          <w:iCs/>
          <w:color w:val="000000"/>
        </w:rPr>
        <w:t>5</w:t>
      </w:r>
      <w:r w:rsidRPr="000B5752">
        <w:rPr>
          <w:rFonts w:asciiTheme="majorHAnsi" w:hAnsiTheme="majorHAnsi"/>
          <w:bCs/>
          <w:iCs/>
          <w:color w:val="000000"/>
        </w:rPr>
        <w:t>.2  do niniejszej SWZ.</w:t>
      </w:r>
    </w:p>
    <w:p w14:paraId="738495EB" w14:textId="450FD39A" w:rsidR="00D96A71" w:rsidRPr="000B5752" w:rsidRDefault="00D96A71" w:rsidP="00D96A71">
      <w:pPr>
        <w:autoSpaceDE w:val="0"/>
        <w:autoSpaceDN w:val="0"/>
        <w:adjustRightInd w:val="0"/>
        <w:spacing w:line="360" w:lineRule="auto"/>
        <w:jc w:val="both"/>
        <w:rPr>
          <w:rFonts w:asciiTheme="majorHAnsi" w:hAnsiTheme="majorHAnsi"/>
          <w:b/>
          <w:color w:val="000000"/>
          <w:u w:val="single"/>
        </w:rPr>
      </w:pPr>
      <w:r w:rsidRPr="000B5752">
        <w:rPr>
          <w:rFonts w:asciiTheme="majorHAnsi" w:hAnsiTheme="majorHAnsi"/>
          <w:b/>
          <w:color w:val="000000"/>
          <w:u w:val="single"/>
        </w:rPr>
        <w:t>III część zamówienia:</w:t>
      </w:r>
      <w:r w:rsidRPr="000B5752">
        <w:rPr>
          <w:rFonts w:asciiTheme="majorHAnsi" w:hAnsiTheme="majorHAnsi"/>
          <w:b/>
          <w:color w:val="000000"/>
        </w:rPr>
        <w:t xml:space="preserve">  </w:t>
      </w:r>
      <w:r w:rsidRPr="000B5752">
        <w:rPr>
          <w:rFonts w:asciiTheme="majorHAnsi" w:hAnsiTheme="majorHAnsi"/>
          <w:color w:val="000000"/>
        </w:rPr>
        <w:t xml:space="preserve">zakup i dostawa  </w:t>
      </w:r>
      <w:r w:rsidR="0019594E" w:rsidRPr="000B5752">
        <w:rPr>
          <w:rFonts w:asciiTheme="majorHAnsi" w:hAnsiTheme="majorHAnsi"/>
          <w:color w:val="000000"/>
        </w:rPr>
        <w:t>sprzętu AGD</w:t>
      </w:r>
      <w:r w:rsidR="00A71189" w:rsidRPr="000B5752">
        <w:rPr>
          <w:rFonts w:asciiTheme="majorHAnsi" w:hAnsiTheme="majorHAnsi"/>
          <w:color w:val="000000"/>
        </w:rPr>
        <w:t xml:space="preserve"> do SP w Białce</w:t>
      </w:r>
    </w:p>
    <w:p w14:paraId="40785D98" w14:textId="66E739F8" w:rsidR="00D96A71" w:rsidRPr="000B5752" w:rsidRDefault="00D96A71" w:rsidP="00D96A71">
      <w:pPr>
        <w:autoSpaceDE w:val="0"/>
        <w:autoSpaceDN w:val="0"/>
        <w:adjustRightInd w:val="0"/>
        <w:spacing w:line="360" w:lineRule="auto"/>
        <w:jc w:val="both"/>
        <w:rPr>
          <w:rFonts w:asciiTheme="majorHAnsi" w:hAnsiTheme="majorHAnsi"/>
          <w:bCs/>
          <w:iCs/>
          <w:color w:val="000000"/>
        </w:rPr>
      </w:pPr>
      <w:r w:rsidRPr="000B5752">
        <w:rPr>
          <w:rFonts w:asciiTheme="majorHAnsi" w:hAnsiTheme="majorHAnsi"/>
          <w:bCs/>
          <w:iCs/>
          <w:color w:val="000000"/>
        </w:rPr>
        <w:t xml:space="preserve">Szczegółowy  opis przedmiotu zamówienia w zakresie części III  znajduje się w zał. numer </w:t>
      </w:r>
      <w:r w:rsidR="00C567A0" w:rsidRPr="000B5752">
        <w:rPr>
          <w:rFonts w:asciiTheme="majorHAnsi" w:hAnsiTheme="majorHAnsi"/>
          <w:bCs/>
          <w:iCs/>
          <w:color w:val="000000"/>
        </w:rPr>
        <w:t>5</w:t>
      </w:r>
      <w:r w:rsidRPr="000B5752">
        <w:rPr>
          <w:rFonts w:asciiTheme="majorHAnsi" w:hAnsiTheme="majorHAnsi"/>
          <w:bCs/>
          <w:iCs/>
          <w:color w:val="000000"/>
        </w:rPr>
        <w:t>.3  do niniejszej SWZ.</w:t>
      </w:r>
    </w:p>
    <w:p w14:paraId="61DAE27F" w14:textId="754095D4" w:rsidR="00844A11" w:rsidRPr="000B5752" w:rsidRDefault="00844A11" w:rsidP="00844A11">
      <w:pPr>
        <w:autoSpaceDE w:val="0"/>
        <w:autoSpaceDN w:val="0"/>
        <w:adjustRightInd w:val="0"/>
        <w:spacing w:line="360" w:lineRule="auto"/>
        <w:jc w:val="both"/>
        <w:rPr>
          <w:rFonts w:asciiTheme="majorHAnsi" w:hAnsiTheme="majorHAnsi"/>
          <w:b/>
          <w:color w:val="000000"/>
          <w:u w:val="single"/>
        </w:rPr>
      </w:pPr>
      <w:r w:rsidRPr="000B5752">
        <w:rPr>
          <w:rFonts w:asciiTheme="majorHAnsi" w:hAnsiTheme="majorHAnsi"/>
          <w:b/>
          <w:color w:val="000000"/>
          <w:u w:val="single"/>
        </w:rPr>
        <w:t>IV część zamówienia:</w:t>
      </w:r>
      <w:r w:rsidR="00A71189" w:rsidRPr="000B5752">
        <w:rPr>
          <w:rFonts w:asciiTheme="majorHAnsi" w:hAnsiTheme="majorHAnsi"/>
          <w:b/>
          <w:color w:val="000000"/>
          <w:u w:val="single"/>
        </w:rPr>
        <w:t xml:space="preserve"> </w:t>
      </w:r>
      <w:r w:rsidRPr="000B5752">
        <w:rPr>
          <w:rFonts w:asciiTheme="majorHAnsi" w:hAnsiTheme="majorHAnsi"/>
          <w:color w:val="000000"/>
        </w:rPr>
        <w:t xml:space="preserve">zakup i dostawa  sprzętu </w:t>
      </w:r>
      <w:r w:rsidR="00A71189" w:rsidRPr="000B5752">
        <w:rPr>
          <w:rFonts w:asciiTheme="majorHAnsi" w:hAnsiTheme="majorHAnsi"/>
          <w:color w:val="000000"/>
        </w:rPr>
        <w:t xml:space="preserve"> ICT  oraz  multimedialnego do szkół z terenu Gminy Radzyń Podlaski.</w:t>
      </w:r>
    </w:p>
    <w:p w14:paraId="25300711" w14:textId="4D0E16D9" w:rsidR="00844A11" w:rsidRPr="000B5752" w:rsidRDefault="00844A11" w:rsidP="00844A11">
      <w:pPr>
        <w:autoSpaceDE w:val="0"/>
        <w:autoSpaceDN w:val="0"/>
        <w:adjustRightInd w:val="0"/>
        <w:spacing w:line="360" w:lineRule="auto"/>
        <w:jc w:val="both"/>
        <w:rPr>
          <w:rFonts w:asciiTheme="majorHAnsi" w:hAnsiTheme="majorHAnsi"/>
          <w:bCs/>
          <w:iCs/>
          <w:color w:val="000000"/>
        </w:rPr>
      </w:pPr>
      <w:r w:rsidRPr="000B5752">
        <w:rPr>
          <w:rFonts w:asciiTheme="majorHAnsi" w:hAnsiTheme="majorHAnsi"/>
          <w:bCs/>
          <w:iCs/>
          <w:color w:val="000000"/>
        </w:rPr>
        <w:t>Szczegółowy  opis przedmiotu zamówienia w zakresie części I</w:t>
      </w:r>
      <w:r w:rsidR="00A71189" w:rsidRPr="000B5752">
        <w:rPr>
          <w:rFonts w:asciiTheme="majorHAnsi" w:hAnsiTheme="majorHAnsi"/>
          <w:bCs/>
          <w:iCs/>
          <w:color w:val="000000"/>
        </w:rPr>
        <w:t>V</w:t>
      </w:r>
      <w:r w:rsidRPr="000B5752">
        <w:rPr>
          <w:rFonts w:asciiTheme="majorHAnsi" w:hAnsiTheme="majorHAnsi"/>
          <w:bCs/>
          <w:iCs/>
          <w:color w:val="000000"/>
        </w:rPr>
        <w:t xml:space="preserve">  znajduje się w zał. numer </w:t>
      </w:r>
      <w:r w:rsidR="00C567A0" w:rsidRPr="000B5752">
        <w:rPr>
          <w:rFonts w:asciiTheme="majorHAnsi" w:hAnsiTheme="majorHAnsi"/>
          <w:bCs/>
          <w:iCs/>
          <w:color w:val="000000"/>
        </w:rPr>
        <w:t>5</w:t>
      </w:r>
      <w:r w:rsidRPr="000B5752">
        <w:rPr>
          <w:rFonts w:asciiTheme="majorHAnsi" w:hAnsiTheme="majorHAnsi"/>
          <w:bCs/>
          <w:iCs/>
          <w:color w:val="000000"/>
        </w:rPr>
        <w:t>.</w:t>
      </w:r>
      <w:r w:rsidR="00A71189" w:rsidRPr="000B5752">
        <w:rPr>
          <w:rFonts w:asciiTheme="majorHAnsi" w:hAnsiTheme="majorHAnsi"/>
          <w:bCs/>
          <w:iCs/>
          <w:color w:val="000000"/>
        </w:rPr>
        <w:t>4</w:t>
      </w:r>
      <w:r w:rsidRPr="000B5752">
        <w:rPr>
          <w:rFonts w:asciiTheme="majorHAnsi" w:hAnsiTheme="majorHAnsi"/>
          <w:bCs/>
          <w:iCs/>
          <w:color w:val="000000"/>
        </w:rPr>
        <w:t xml:space="preserve">  do niniejszej SWZ.</w:t>
      </w:r>
    </w:p>
    <w:p w14:paraId="64AB688F" w14:textId="77777777" w:rsidR="00D96A71" w:rsidRPr="000B5752" w:rsidRDefault="00D96A71" w:rsidP="00D96A71">
      <w:pPr>
        <w:autoSpaceDE w:val="0"/>
        <w:autoSpaceDN w:val="0"/>
        <w:adjustRightInd w:val="0"/>
        <w:spacing w:line="360" w:lineRule="auto"/>
        <w:rPr>
          <w:rFonts w:asciiTheme="majorHAnsi" w:hAnsiTheme="majorHAnsi"/>
          <w:b/>
          <w:bCs/>
          <w:color w:val="000000"/>
        </w:rPr>
      </w:pPr>
    </w:p>
    <w:p w14:paraId="1ED715B6" w14:textId="77777777" w:rsidR="00D96A71" w:rsidRPr="000B5752" w:rsidRDefault="00D96A71" w:rsidP="00D96A71">
      <w:pPr>
        <w:autoSpaceDE w:val="0"/>
        <w:autoSpaceDN w:val="0"/>
        <w:adjustRightInd w:val="0"/>
        <w:spacing w:line="360" w:lineRule="auto"/>
        <w:rPr>
          <w:rFonts w:asciiTheme="majorHAnsi" w:hAnsiTheme="majorHAnsi"/>
          <w:b/>
          <w:bCs/>
          <w:color w:val="000000"/>
        </w:rPr>
      </w:pPr>
      <w:r w:rsidRPr="000B5752">
        <w:rPr>
          <w:rFonts w:asciiTheme="majorHAnsi" w:hAnsiTheme="majorHAnsi"/>
          <w:b/>
          <w:bCs/>
          <w:color w:val="000000"/>
        </w:rPr>
        <w:t>3.Wymagania podstawowe:</w:t>
      </w:r>
    </w:p>
    <w:p w14:paraId="3C689FD7" w14:textId="54958693" w:rsidR="00D96A71" w:rsidRPr="000B5752" w:rsidRDefault="00D96A71" w:rsidP="00D96A71">
      <w:pPr>
        <w:autoSpaceDE w:val="0"/>
        <w:autoSpaceDN w:val="0"/>
        <w:adjustRightInd w:val="0"/>
        <w:spacing w:line="360" w:lineRule="auto"/>
        <w:jc w:val="both"/>
        <w:rPr>
          <w:rFonts w:asciiTheme="majorHAnsi" w:hAnsiTheme="majorHAnsi"/>
          <w:b/>
          <w:bCs/>
          <w:color w:val="000000"/>
        </w:rPr>
      </w:pPr>
      <w:bookmarkStart w:id="3" w:name="_Hlk162593197"/>
      <w:r w:rsidRPr="000B5752">
        <w:rPr>
          <w:rFonts w:asciiTheme="majorHAnsi" w:hAnsiTheme="majorHAnsi"/>
          <w:color w:val="000000"/>
        </w:rPr>
        <w:t>a)Zamawiający wymaga, aby wszystkie</w:t>
      </w:r>
      <w:r w:rsidR="00A71189" w:rsidRPr="000B5752">
        <w:rPr>
          <w:rFonts w:asciiTheme="majorHAnsi" w:hAnsiTheme="majorHAnsi"/>
          <w:color w:val="000000"/>
        </w:rPr>
        <w:t xml:space="preserve"> sprzęty AGD, pomoce dydaktyczne, sprzęty ICT i multimedialne</w:t>
      </w:r>
      <w:r w:rsidRPr="000B5752">
        <w:rPr>
          <w:rFonts w:asciiTheme="majorHAnsi" w:hAnsiTheme="majorHAnsi"/>
          <w:color w:val="000000"/>
        </w:rPr>
        <w:t xml:space="preserve"> były fabrycznie nowe, wolne od wad. Wszystkie dostarczone towary  - w zakresie każdej z części muszą posiadać aktualne i odpowiednie atesty, certyfikaty, świadectwa jakości i spełniać wszelkie wymogi norm określonych obowiązującym prawem.- dot. części I , II, III</w:t>
      </w:r>
      <w:r w:rsidR="00A71189" w:rsidRPr="000B5752">
        <w:rPr>
          <w:rFonts w:asciiTheme="majorHAnsi" w:hAnsiTheme="majorHAnsi"/>
          <w:color w:val="000000"/>
        </w:rPr>
        <w:t xml:space="preserve"> i IV</w:t>
      </w:r>
      <w:r w:rsidRPr="000B5752">
        <w:rPr>
          <w:rFonts w:asciiTheme="majorHAnsi" w:hAnsiTheme="majorHAnsi"/>
          <w:color w:val="000000"/>
        </w:rPr>
        <w:t xml:space="preserve">  zamówienia. </w:t>
      </w:r>
    </w:p>
    <w:p w14:paraId="14C8C1D7" w14:textId="77777777" w:rsidR="00D96A71" w:rsidRPr="000B5752" w:rsidRDefault="00D96A71" w:rsidP="00D96A71">
      <w:pPr>
        <w:autoSpaceDE w:val="0"/>
        <w:autoSpaceDN w:val="0"/>
        <w:adjustRightInd w:val="0"/>
        <w:spacing w:line="360" w:lineRule="auto"/>
        <w:jc w:val="both"/>
        <w:rPr>
          <w:rFonts w:asciiTheme="majorHAnsi" w:hAnsiTheme="majorHAnsi"/>
          <w:color w:val="000000"/>
        </w:rPr>
      </w:pPr>
      <w:r w:rsidRPr="000B5752">
        <w:rPr>
          <w:rFonts w:asciiTheme="majorHAnsi" w:hAnsiTheme="majorHAnsi"/>
          <w:color w:val="000000"/>
        </w:rPr>
        <w:t>b)W przypadku stwierdzenia, że dostarczone przedmioty/sprzęt są uszkodzone, bądź nie odpowiadają przedmiotowi zamówienia pod względem jakości, funkcjonalności i parametrów technicznych, Wykonawca wymieni je na inne właściwe na własny koszt.</w:t>
      </w:r>
    </w:p>
    <w:p w14:paraId="37A1A467" w14:textId="76132A9F" w:rsidR="004A36DB" w:rsidRDefault="00C567A0" w:rsidP="004A36DB">
      <w:pPr>
        <w:tabs>
          <w:tab w:val="left" w:pos="284"/>
        </w:tabs>
        <w:spacing w:line="360" w:lineRule="auto"/>
        <w:rPr>
          <w:rFonts w:cs="Calibri"/>
        </w:rPr>
      </w:pPr>
      <w:r w:rsidRPr="000B5752">
        <w:rPr>
          <w:rFonts w:asciiTheme="majorHAnsi" w:hAnsiTheme="majorHAnsi"/>
          <w:color w:val="000000"/>
        </w:rPr>
        <w:t>c)</w:t>
      </w:r>
      <w:r w:rsidRPr="000B5752">
        <w:rPr>
          <w:rFonts w:asciiTheme="majorHAnsi" w:eastAsia="SimSun" w:hAnsiTheme="majorHAnsi" w:cstheme="minorHAnsi"/>
          <w:kern w:val="3"/>
          <w:lang w:eastAsia="zh-CN" w:bidi="hi-IN"/>
        </w:rPr>
        <w:t>Oprogramowanie musi być fabrycznie nowe, nieużywane i nieaktywowane  nigdy  wcześniej  na  innym  urządzeniu  oraz  dostarczone  wraz  ze  stosownymi, oryginalnymi  atrybutami  legalności. Wszystkie zaoferowane produkty muszą być zaoferowane na rynek polski oraz pochodzić z oficjalnego kanału sprzedaży producenta.</w:t>
      </w:r>
      <w:r w:rsidRPr="000B5752">
        <w:rPr>
          <w:rFonts w:asciiTheme="majorHAnsi" w:hAnsiTheme="majorHAnsi" w:cstheme="minorHAnsi"/>
        </w:rPr>
        <w:t xml:space="preserve"> Zamawiający zastrzega sobie możliwość weryfikacji legalności oprogramowania bezpośrednio u producenta w przypadku, jeśli poweźmie wątpliwości co do legalności jego pochodzenia.</w:t>
      </w:r>
      <w:r w:rsidR="004A36DB" w:rsidRPr="004A36DB">
        <w:rPr>
          <w:rFonts w:cs="Calibri"/>
        </w:rPr>
        <w:t xml:space="preserve"> </w:t>
      </w:r>
      <w:r w:rsidR="004A36DB">
        <w:rPr>
          <w:rFonts w:cs="Calibri"/>
        </w:rPr>
        <w:t>.Oprogramowanie i ich aktualizacje będą wolne od mechanizmów blokujących jego  i funkcje wolne od wirusów, koni trojańskich, robaków i innych szkodliwych programów. Dla oprogramowania Wykonawca zobowiązany jest do udzielenia niewyłącznej licencji Zamawiającemu lub przeniesienia na Zamawiającego niewyłącznego uprawnienia licencyjnego zgodnego z zasadami licencjonowania określonymi przez producenta. Licencje, o których mowa nie będą naruszać praw własności intelektualnej osób trzecich, w tym praw autorskich, patentów, ani praw do baz danych ani nie będą ograniczać korzystania z nich oraz będą zgodne z umową.</w:t>
      </w:r>
    </w:p>
    <w:p w14:paraId="7DBAFDEC" w14:textId="4F2CC222" w:rsidR="00C567A0" w:rsidRPr="000B5752" w:rsidRDefault="00C567A0" w:rsidP="000B5752">
      <w:pPr>
        <w:tabs>
          <w:tab w:val="left" w:pos="424"/>
        </w:tabs>
        <w:spacing w:line="360" w:lineRule="auto"/>
        <w:jc w:val="both"/>
        <w:rPr>
          <w:rFonts w:asciiTheme="majorHAnsi" w:hAnsiTheme="majorHAnsi" w:cstheme="minorHAnsi"/>
        </w:rPr>
      </w:pPr>
    </w:p>
    <w:p w14:paraId="09AC3F5F" w14:textId="77777777" w:rsidR="00C567A0" w:rsidRPr="000B5752" w:rsidRDefault="00C567A0" w:rsidP="00C567A0">
      <w:pPr>
        <w:widowControl w:val="0"/>
        <w:suppressAutoHyphens/>
        <w:autoSpaceDN w:val="0"/>
        <w:spacing w:after="140" w:line="360" w:lineRule="auto"/>
        <w:jc w:val="both"/>
        <w:textAlignment w:val="baseline"/>
        <w:rPr>
          <w:rFonts w:asciiTheme="majorHAnsi" w:eastAsia="SimSun" w:hAnsiTheme="majorHAnsi" w:cstheme="minorHAnsi"/>
          <w:kern w:val="3"/>
          <w:lang w:eastAsia="zh-CN" w:bidi="hi-IN"/>
        </w:rPr>
      </w:pPr>
      <w:r w:rsidRPr="000B5752">
        <w:rPr>
          <w:rFonts w:asciiTheme="majorHAnsi" w:eastAsia="SimSun" w:hAnsiTheme="majorHAnsi" w:cstheme="minorHAnsi"/>
          <w:kern w:val="3"/>
          <w:lang w:eastAsia="zh-CN" w:bidi="hi-IN"/>
        </w:rPr>
        <w:t>d) Sprzęt musi być oznaczony zgodnie z obowiązującymi przepisami, a w szczególności znakami bezpieczeństwa.</w:t>
      </w:r>
    </w:p>
    <w:p w14:paraId="2A209B45" w14:textId="30A6E49B" w:rsidR="00C567A0" w:rsidRPr="000B5752" w:rsidRDefault="00C567A0" w:rsidP="00C567A0">
      <w:pPr>
        <w:widowControl w:val="0"/>
        <w:suppressAutoHyphens/>
        <w:autoSpaceDN w:val="0"/>
        <w:spacing w:after="140" w:line="360" w:lineRule="auto"/>
        <w:jc w:val="both"/>
        <w:textAlignment w:val="baseline"/>
        <w:rPr>
          <w:rFonts w:asciiTheme="majorHAnsi" w:eastAsia="SimSun" w:hAnsiTheme="majorHAnsi" w:cstheme="minorHAnsi"/>
          <w:kern w:val="3"/>
          <w:lang w:eastAsia="zh-CN" w:bidi="hi-IN"/>
        </w:rPr>
      </w:pPr>
      <w:r w:rsidRPr="000B5752">
        <w:rPr>
          <w:rFonts w:asciiTheme="majorHAnsi" w:eastAsia="SimSun" w:hAnsiTheme="majorHAnsi" w:cstheme="minorHAnsi"/>
          <w:kern w:val="3"/>
          <w:lang w:eastAsia="zh-CN" w:bidi="hi-IN"/>
        </w:rPr>
        <w:t>e) Wykonawca zobowiązany jest dostarczyć zamawiającemu instrukcje użytkowania i eksploatacji sprzętu lub jeśli są one udostępnione przez producenta w formie elektronicznej- przekaże odpowiednio adresy elektroniczne(www), pod którymi można je pobrać.</w:t>
      </w:r>
      <w:r w:rsidR="000B5752">
        <w:rPr>
          <w:rFonts w:asciiTheme="majorHAnsi" w:eastAsia="SimSun" w:hAnsiTheme="majorHAnsi" w:cstheme="minorHAnsi"/>
          <w:kern w:val="3"/>
          <w:lang w:eastAsia="zh-CN" w:bidi="hi-IN"/>
        </w:rPr>
        <w:t>( cz. III i IV zamówienia)</w:t>
      </w:r>
    </w:p>
    <w:p w14:paraId="74C11A90" w14:textId="117C5317" w:rsidR="00D96A71" w:rsidRPr="000B5752" w:rsidRDefault="00C567A0" w:rsidP="00D96A71">
      <w:pPr>
        <w:autoSpaceDE w:val="0"/>
        <w:autoSpaceDN w:val="0"/>
        <w:adjustRightInd w:val="0"/>
        <w:spacing w:line="360" w:lineRule="auto"/>
        <w:jc w:val="both"/>
        <w:rPr>
          <w:rFonts w:asciiTheme="majorHAnsi" w:hAnsiTheme="majorHAnsi"/>
          <w:color w:val="000000"/>
        </w:rPr>
      </w:pPr>
      <w:r w:rsidRPr="000B5752">
        <w:rPr>
          <w:rFonts w:asciiTheme="majorHAnsi" w:hAnsiTheme="majorHAnsi"/>
          <w:color w:val="000000"/>
        </w:rPr>
        <w:t>f</w:t>
      </w:r>
      <w:r w:rsidR="00D96A71" w:rsidRPr="000B5752">
        <w:rPr>
          <w:rFonts w:asciiTheme="majorHAnsi" w:hAnsiTheme="majorHAnsi"/>
          <w:color w:val="000000"/>
        </w:rPr>
        <w:t xml:space="preserve">) Wykonawca zobligowany jest w ramach dostawy do transportu, wniesienia(dotyczy części I </w:t>
      </w:r>
      <w:r w:rsidR="00A71189" w:rsidRPr="000B5752">
        <w:rPr>
          <w:rFonts w:asciiTheme="majorHAnsi" w:hAnsiTheme="majorHAnsi"/>
          <w:color w:val="000000"/>
        </w:rPr>
        <w:t xml:space="preserve">, II i III </w:t>
      </w:r>
      <w:r w:rsidR="00D96A71" w:rsidRPr="000B5752">
        <w:rPr>
          <w:rFonts w:asciiTheme="majorHAnsi" w:hAnsiTheme="majorHAnsi"/>
          <w:color w:val="000000"/>
        </w:rPr>
        <w:t xml:space="preserve">zamówienia), transportu, wniesienia, zamontowania, uruchomienia, </w:t>
      </w:r>
      <w:r w:rsidR="00D96A71" w:rsidRPr="000B5752">
        <w:rPr>
          <w:rFonts w:asciiTheme="majorHAnsi" w:hAnsiTheme="majorHAnsi"/>
          <w:color w:val="000000"/>
        </w:rPr>
        <w:lastRenderedPageBreak/>
        <w:t>sprzętu (dotyczy części  I</w:t>
      </w:r>
      <w:r w:rsidR="00A71189" w:rsidRPr="000B5752">
        <w:rPr>
          <w:rFonts w:asciiTheme="majorHAnsi" w:hAnsiTheme="majorHAnsi"/>
          <w:color w:val="000000"/>
        </w:rPr>
        <w:t>V</w:t>
      </w:r>
      <w:r w:rsidR="00D96A71" w:rsidRPr="000B5752">
        <w:rPr>
          <w:rFonts w:asciiTheme="majorHAnsi" w:hAnsiTheme="majorHAnsi"/>
          <w:color w:val="000000"/>
        </w:rPr>
        <w:t xml:space="preserve"> zamówienia)</w:t>
      </w:r>
      <w:r w:rsidR="00A71189" w:rsidRPr="000B5752">
        <w:rPr>
          <w:rFonts w:asciiTheme="majorHAnsi" w:hAnsiTheme="majorHAnsi"/>
          <w:color w:val="000000"/>
        </w:rPr>
        <w:t>. Zakupione przedmioty/sprzęt należy dostarczyć do szkół na terenie Gminy Radzyń Podlaski. Zamawiający w opisie przedmiotu zamówienia wskazał, które przedmioty należy dostarczyć do konkretnej szkoły.</w:t>
      </w:r>
    </w:p>
    <w:bookmarkEnd w:id="3"/>
    <w:p w14:paraId="2F24EEC4" w14:textId="5ED72A5E" w:rsidR="00D96A71" w:rsidRPr="000B5752" w:rsidRDefault="00C567A0" w:rsidP="00D96A71">
      <w:pPr>
        <w:autoSpaceDE w:val="0"/>
        <w:autoSpaceDN w:val="0"/>
        <w:adjustRightInd w:val="0"/>
        <w:spacing w:before="100" w:after="100" w:line="360" w:lineRule="auto"/>
        <w:ind w:left="284" w:hanging="284"/>
        <w:jc w:val="both"/>
        <w:rPr>
          <w:rFonts w:asciiTheme="majorHAnsi" w:hAnsiTheme="majorHAnsi"/>
          <w:color w:val="000000"/>
        </w:rPr>
      </w:pPr>
      <w:r w:rsidRPr="000B5752">
        <w:rPr>
          <w:rFonts w:asciiTheme="majorHAnsi" w:hAnsiTheme="majorHAnsi"/>
          <w:color w:val="000000"/>
        </w:rPr>
        <w:t>g</w:t>
      </w:r>
      <w:r w:rsidR="00D96A71" w:rsidRPr="000B5752">
        <w:rPr>
          <w:rFonts w:asciiTheme="majorHAnsi" w:hAnsiTheme="majorHAnsi"/>
          <w:color w:val="000000"/>
        </w:rPr>
        <w:t>) Wykonawca zobligowany jest do  zrealizowania dostaw w ramach ww. zamówienia (dot. części I , II, III</w:t>
      </w:r>
      <w:r w:rsidR="00A71189" w:rsidRPr="000B5752">
        <w:rPr>
          <w:rFonts w:asciiTheme="majorHAnsi" w:hAnsiTheme="majorHAnsi"/>
          <w:color w:val="000000"/>
        </w:rPr>
        <w:t xml:space="preserve"> i IV</w:t>
      </w:r>
      <w:r w:rsidR="00D96A71" w:rsidRPr="000B5752">
        <w:rPr>
          <w:rFonts w:asciiTheme="majorHAnsi" w:hAnsiTheme="majorHAnsi"/>
          <w:color w:val="000000"/>
        </w:rPr>
        <w:t>)  wraz z instrukcją w jęz. polskim</w:t>
      </w:r>
    </w:p>
    <w:p w14:paraId="36E890C6" w14:textId="1E97B859" w:rsidR="00D96A71" w:rsidRPr="000B5752" w:rsidRDefault="00C567A0" w:rsidP="00D96A71">
      <w:pPr>
        <w:autoSpaceDE w:val="0"/>
        <w:autoSpaceDN w:val="0"/>
        <w:adjustRightInd w:val="0"/>
        <w:spacing w:before="100" w:after="100" w:line="360" w:lineRule="auto"/>
        <w:ind w:left="284" w:hanging="284"/>
        <w:jc w:val="both"/>
        <w:rPr>
          <w:rFonts w:asciiTheme="majorHAnsi" w:hAnsiTheme="majorHAnsi"/>
          <w:color w:val="000000"/>
        </w:rPr>
      </w:pPr>
      <w:r w:rsidRPr="000B5752">
        <w:rPr>
          <w:rFonts w:asciiTheme="majorHAnsi" w:hAnsiTheme="majorHAnsi"/>
          <w:color w:val="000000"/>
        </w:rPr>
        <w:t>h</w:t>
      </w:r>
      <w:r w:rsidR="00D96A71" w:rsidRPr="000B5752">
        <w:rPr>
          <w:rFonts w:asciiTheme="majorHAnsi" w:hAnsiTheme="majorHAnsi"/>
          <w:color w:val="000000"/>
        </w:rPr>
        <w:t>) Równoważne rozwiązania techniczne.</w:t>
      </w:r>
    </w:p>
    <w:p w14:paraId="24EB09ED" w14:textId="1E4139F2" w:rsidR="00073BE0" w:rsidRPr="000B5752" w:rsidRDefault="00073BE0" w:rsidP="00C567A0">
      <w:pPr>
        <w:widowControl w:val="0"/>
        <w:spacing w:line="360" w:lineRule="auto"/>
        <w:jc w:val="both"/>
        <w:outlineLvl w:val="3"/>
        <w:rPr>
          <w:rFonts w:asciiTheme="majorHAnsi" w:hAnsiTheme="majorHAnsi" w:cstheme="minorHAnsi"/>
        </w:rPr>
      </w:pPr>
      <w:r w:rsidRPr="000B5752">
        <w:rPr>
          <w:rFonts w:asciiTheme="majorHAnsi" w:hAnsiTheme="majorHAnsi" w:cstheme="minorHAnsi"/>
          <w:bCs/>
          <w:color w:val="000000" w:themeColor="text1"/>
        </w:rPr>
        <w:t xml:space="preserve">W każdym przypadku użycia w opisie przedmiotu zamówienia norm, ocen technicznych, specyfikacji technicznych i systemów referencji technicznych, o których mowa w art. 101 ust. 1 pkt 2 oraz ust. 3 ustawy </w:t>
      </w:r>
      <w:proofErr w:type="spellStart"/>
      <w:r w:rsidRPr="000B5752">
        <w:rPr>
          <w:rFonts w:asciiTheme="majorHAnsi" w:hAnsiTheme="majorHAnsi" w:cstheme="minorHAnsi"/>
          <w:bCs/>
          <w:color w:val="000000" w:themeColor="text1"/>
        </w:rPr>
        <w:t>Pzp</w:t>
      </w:r>
      <w:proofErr w:type="spellEnd"/>
      <w:r w:rsidRPr="000B5752">
        <w:rPr>
          <w:rFonts w:asciiTheme="majorHAnsi" w:hAnsiTheme="majorHAnsi" w:cstheme="minorHAnsi"/>
          <w:bCs/>
          <w:color w:val="000000" w:themeColor="text1"/>
        </w:rPr>
        <w:t xml:space="preserve"> wykonawca powinien przyjąć, że odniesieniu takiemu towarzyszą wyrazy </w:t>
      </w:r>
      <w:r w:rsidRPr="000B5752">
        <w:rPr>
          <w:rFonts w:asciiTheme="majorHAnsi" w:hAnsiTheme="majorHAnsi" w:cstheme="minorHAnsi"/>
          <w:bCs/>
          <w:i/>
          <w:color w:val="000000" w:themeColor="text1"/>
        </w:rPr>
        <w:t>„lub równoważne”.</w:t>
      </w:r>
      <w:r w:rsidRPr="000B5752">
        <w:rPr>
          <w:rFonts w:asciiTheme="majorHAnsi" w:hAnsiTheme="majorHAnsi" w:cstheme="minorHAnsi"/>
        </w:rPr>
        <w:t xml:space="preserve"> </w:t>
      </w:r>
    </w:p>
    <w:p w14:paraId="0EBCD1EC" w14:textId="207B990C" w:rsidR="00D96A71" w:rsidRPr="000B5752" w:rsidRDefault="00C567A0" w:rsidP="00490F26">
      <w:pPr>
        <w:autoSpaceDE w:val="0"/>
        <w:autoSpaceDN w:val="0"/>
        <w:adjustRightInd w:val="0"/>
        <w:spacing w:before="100" w:after="100" w:line="360" w:lineRule="auto"/>
        <w:jc w:val="both"/>
        <w:rPr>
          <w:rFonts w:asciiTheme="majorHAnsi" w:hAnsiTheme="majorHAnsi"/>
          <w:color w:val="000000"/>
        </w:rPr>
      </w:pPr>
      <w:r w:rsidRPr="000B5752">
        <w:rPr>
          <w:rFonts w:asciiTheme="majorHAnsi" w:hAnsiTheme="majorHAnsi"/>
          <w:color w:val="000000"/>
        </w:rPr>
        <w:t>i</w:t>
      </w:r>
      <w:r w:rsidR="00A71189" w:rsidRPr="000B5752">
        <w:rPr>
          <w:rFonts w:asciiTheme="majorHAnsi" w:hAnsiTheme="majorHAnsi"/>
          <w:color w:val="000000"/>
        </w:rPr>
        <w:t>)</w:t>
      </w:r>
      <w:r w:rsidR="00D96A71" w:rsidRPr="000B5752">
        <w:rPr>
          <w:rFonts w:asciiTheme="majorHAnsi" w:hAnsiTheme="majorHAnsi"/>
          <w:color w:val="000000"/>
        </w:rPr>
        <w:t xml:space="preserve"> </w:t>
      </w:r>
      <w:r w:rsidR="00A71189" w:rsidRPr="000B5752">
        <w:rPr>
          <w:rFonts w:asciiTheme="majorHAnsi" w:hAnsiTheme="majorHAnsi"/>
          <w:color w:val="000000"/>
        </w:rPr>
        <w:t xml:space="preserve"> Wymiary dostarczanych produktów zostały wskazane w OPZ(zał. </w:t>
      </w:r>
      <w:r w:rsidRPr="000B5752">
        <w:rPr>
          <w:rFonts w:asciiTheme="majorHAnsi" w:hAnsiTheme="majorHAnsi"/>
          <w:color w:val="000000"/>
        </w:rPr>
        <w:t>5</w:t>
      </w:r>
      <w:r w:rsidR="00A71189" w:rsidRPr="000B5752">
        <w:rPr>
          <w:rFonts w:asciiTheme="majorHAnsi" w:hAnsiTheme="majorHAnsi"/>
          <w:color w:val="000000"/>
        </w:rPr>
        <w:t>.1,</w:t>
      </w:r>
      <w:r w:rsidRPr="000B5752">
        <w:rPr>
          <w:rFonts w:asciiTheme="majorHAnsi" w:hAnsiTheme="majorHAnsi"/>
          <w:color w:val="000000"/>
        </w:rPr>
        <w:t>5</w:t>
      </w:r>
      <w:r w:rsidR="00A71189" w:rsidRPr="000B5752">
        <w:rPr>
          <w:rFonts w:asciiTheme="majorHAnsi" w:hAnsiTheme="majorHAnsi"/>
          <w:color w:val="000000"/>
        </w:rPr>
        <w:t>.2,</w:t>
      </w:r>
      <w:r w:rsidRPr="000B5752">
        <w:rPr>
          <w:rFonts w:asciiTheme="majorHAnsi" w:hAnsiTheme="majorHAnsi"/>
          <w:color w:val="000000"/>
        </w:rPr>
        <w:t>5</w:t>
      </w:r>
      <w:r w:rsidR="00A71189" w:rsidRPr="000B5752">
        <w:rPr>
          <w:rFonts w:asciiTheme="majorHAnsi" w:hAnsiTheme="majorHAnsi"/>
          <w:color w:val="000000"/>
        </w:rPr>
        <w:t>.3,</w:t>
      </w:r>
      <w:r w:rsidRPr="000B5752">
        <w:rPr>
          <w:rFonts w:asciiTheme="majorHAnsi" w:hAnsiTheme="majorHAnsi"/>
          <w:color w:val="000000"/>
        </w:rPr>
        <w:t>5</w:t>
      </w:r>
      <w:r w:rsidR="00A71189" w:rsidRPr="000B5752">
        <w:rPr>
          <w:rFonts w:asciiTheme="majorHAnsi" w:hAnsiTheme="majorHAnsi"/>
          <w:color w:val="000000"/>
        </w:rPr>
        <w:t>.4) wskazano w nich wymiary minimalne</w:t>
      </w:r>
      <w:r w:rsidR="00490F26" w:rsidRPr="000B5752">
        <w:rPr>
          <w:rFonts w:asciiTheme="majorHAnsi" w:hAnsiTheme="majorHAnsi"/>
          <w:color w:val="000000"/>
        </w:rPr>
        <w:t xml:space="preserve">, w części pozycji dopuszczono odchylenie +/- 5% </w:t>
      </w:r>
    </w:p>
    <w:p w14:paraId="526828D3" w14:textId="7FEED487" w:rsidR="00F858EA" w:rsidRPr="000B5752" w:rsidRDefault="00C567A0" w:rsidP="00F858EA">
      <w:pPr>
        <w:autoSpaceDE w:val="0"/>
        <w:autoSpaceDN w:val="0"/>
        <w:adjustRightInd w:val="0"/>
        <w:rPr>
          <w:rFonts w:asciiTheme="majorHAnsi" w:hAnsiTheme="majorHAnsi"/>
          <w:bCs/>
        </w:rPr>
      </w:pPr>
      <w:r w:rsidRPr="000B5752">
        <w:rPr>
          <w:rFonts w:asciiTheme="majorHAnsi" w:hAnsiTheme="majorHAnsi"/>
          <w:bCs/>
        </w:rPr>
        <w:t>j</w:t>
      </w:r>
      <w:r w:rsidR="00F858EA" w:rsidRPr="000B5752">
        <w:rPr>
          <w:rFonts w:asciiTheme="majorHAnsi" w:hAnsiTheme="majorHAnsi"/>
          <w:bCs/>
        </w:rPr>
        <w:t>)</w:t>
      </w:r>
      <w:r w:rsidR="00F858EA" w:rsidRPr="000B5752">
        <w:rPr>
          <w:rFonts w:asciiTheme="majorHAnsi" w:hAnsiTheme="majorHAnsi"/>
          <w:b/>
          <w:bCs/>
        </w:rPr>
        <w:t>Gwarancja:</w:t>
      </w:r>
    </w:p>
    <w:p w14:paraId="0466DEF6" w14:textId="1A6B3B20" w:rsidR="00F858EA" w:rsidRPr="000B5752" w:rsidRDefault="00F858EA" w:rsidP="00F858EA">
      <w:pPr>
        <w:autoSpaceDE w:val="0"/>
        <w:autoSpaceDN w:val="0"/>
        <w:adjustRightInd w:val="0"/>
        <w:jc w:val="both"/>
        <w:rPr>
          <w:rFonts w:asciiTheme="majorHAnsi" w:hAnsiTheme="majorHAnsi"/>
          <w:bCs/>
        </w:rPr>
      </w:pPr>
      <w:r w:rsidRPr="000B5752">
        <w:rPr>
          <w:rFonts w:asciiTheme="majorHAnsi" w:hAnsiTheme="majorHAnsi"/>
          <w:bCs/>
        </w:rPr>
        <w:t>-Wykonawca udzieli na dostarczone pomoce dydaktyczne gwarancji na okres nie krótszy niż</w:t>
      </w:r>
      <w:r w:rsidR="00471379">
        <w:rPr>
          <w:rFonts w:asciiTheme="majorHAnsi" w:hAnsiTheme="majorHAnsi"/>
          <w:bCs/>
        </w:rPr>
        <w:t xml:space="preserve"> </w:t>
      </w:r>
      <w:r w:rsidR="00471379">
        <w:rPr>
          <w:rFonts w:asciiTheme="majorHAnsi" w:hAnsiTheme="majorHAnsi"/>
          <w:b/>
        </w:rPr>
        <w:t>12</w:t>
      </w:r>
      <w:r w:rsidRPr="000B5752">
        <w:rPr>
          <w:rFonts w:asciiTheme="majorHAnsi" w:hAnsiTheme="majorHAnsi"/>
          <w:b/>
        </w:rPr>
        <w:t xml:space="preserve"> miesi</w:t>
      </w:r>
      <w:r w:rsidR="00471379">
        <w:rPr>
          <w:rFonts w:asciiTheme="majorHAnsi" w:hAnsiTheme="majorHAnsi"/>
          <w:b/>
        </w:rPr>
        <w:t>ę</w:t>
      </w:r>
      <w:r w:rsidRPr="000B5752">
        <w:rPr>
          <w:rFonts w:asciiTheme="majorHAnsi" w:hAnsiTheme="majorHAnsi"/>
          <w:b/>
        </w:rPr>
        <w:t>c</w:t>
      </w:r>
      <w:r w:rsidR="00471379">
        <w:rPr>
          <w:rFonts w:asciiTheme="majorHAnsi" w:hAnsiTheme="majorHAnsi"/>
          <w:b/>
        </w:rPr>
        <w:t>y</w:t>
      </w:r>
      <w:r w:rsidRPr="000B5752">
        <w:rPr>
          <w:rFonts w:asciiTheme="majorHAnsi" w:hAnsiTheme="majorHAnsi"/>
          <w:bCs/>
        </w:rPr>
        <w:t>, liczony od daty podpisania protokołu zdawczo-odbiorczego, za wyjątkiem pomocy dydaktycznych, w którym okres gwarancji jest podany w opisie produktu. Okres gwarancji jest równy okresowi rękojmi</w:t>
      </w:r>
      <w:r w:rsidRPr="000B5752">
        <w:rPr>
          <w:rFonts w:asciiTheme="majorHAnsi" w:hAnsiTheme="majorHAnsi" w:cs="TimesNewRomanPSMT"/>
          <w:bCs/>
        </w:rPr>
        <w:t>.</w:t>
      </w:r>
      <w:r w:rsidR="00490F26" w:rsidRPr="000B5752">
        <w:rPr>
          <w:rFonts w:asciiTheme="majorHAnsi" w:hAnsiTheme="majorHAnsi" w:cs="TimesNewRomanPSMT"/>
          <w:bCs/>
        </w:rPr>
        <w:t xml:space="preserve">- dot. części I </w:t>
      </w:r>
      <w:proofErr w:type="spellStart"/>
      <w:r w:rsidR="00490F26" w:rsidRPr="000B5752">
        <w:rPr>
          <w:rFonts w:asciiTheme="majorHAnsi" w:hAnsiTheme="majorHAnsi" w:cs="TimesNewRomanPSMT"/>
          <w:bCs/>
        </w:rPr>
        <w:t>i</w:t>
      </w:r>
      <w:proofErr w:type="spellEnd"/>
      <w:r w:rsidR="00490F26" w:rsidRPr="000B5752">
        <w:rPr>
          <w:rFonts w:asciiTheme="majorHAnsi" w:hAnsiTheme="majorHAnsi" w:cs="TimesNewRomanPSMT"/>
          <w:bCs/>
        </w:rPr>
        <w:t xml:space="preserve"> II zamówienia</w:t>
      </w:r>
    </w:p>
    <w:p w14:paraId="79842588" w14:textId="77777777" w:rsidR="00F858EA" w:rsidRPr="000B5752" w:rsidRDefault="00F858EA" w:rsidP="00F858EA">
      <w:pPr>
        <w:autoSpaceDE w:val="0"/>
        <w:autoSpaceDN w:val="0"/>
        <w:adjustRightInd w:val="0"/>
        <w:jc w:val="both"/>
        <w:rPr>
          <w:rFonts w:asciiTheme="majorHAnsi" w:hAnsiTheme="majorHAnsi" w:cs="TimesNewRomanPSMT"/>
          <w:bCs/>
          <w:color w:val="000000"/>
        </w:rPr>
      </w:pPr>
    </w:p>
    <w:p w14:paraId="300EFEE2" w14:textId="7422F170" w:rsidR="00490F26" w:rsidRPr="000B5752" w:rsidRDefault="00490F26" w:rsidP="00490F26">
      <w:pPr>
        <w:autoSpaceDE w:val="0"/>
        <w:autoSpaceDN w:val="0"/>
        <w:adjustRightInd w:val="0"/>
        <w:jc w:val="both"/>
        <w:rPr>
          <w:rFonts w:asciiTheme="majorHAnsi" w:hAnsiTheme="majorHAnsi"/>
          <w:bCs/>
        </w:rPr>
      </w:pPr>
      <w:r w:rsidRPr="000B5752">
        <w:rPr>
          <w:rFonts w:asciiTheme="majorHAnsi" w:hAnsiTheme="majorHAnsi"/>
          <w:bCs/>
        </w:rPr>
        <w:t>-Wykonawca udzieli na dostarczony sprzęt AGD gwarancji na okres nie krótszy niż</w:t>
      </w:r>
    </w:p>
    <w:p w14:paraId="4A54E6DD" w14:textId="1234EFB5" w:rsidR="00490F26" w:rsidRPr="000B5752" w:rsidRDefault="00490F26" w:rsidP="00490F26">
      <w:pPr>
        <w:autoSpaceDE w:val="0"/>
        <w:autoSpaceDN w:val="0"/>
        <w:adjustRightInd w:val="0"/>
        <w:jc w:val="both"/>
        <w:rPr>
          <w:rFonts w:asciiTheme="majorHAnsi" w:hAnsiTheme="majorHAnsi"/>
          <w:bCs/>
        </w:rPr>
      </w:pPr>
      <w:r w:rsidRPr="000B5752">
        <w:rPr>
          <w:rFonts w:asciiTheme="majorHAnsi" w:hAnsiTheme="majorHAnsi"/>
          <w:b/>
        </w:rPr>
        <w:t>24 miesiące</w:t>
      </w:r>
      <w:r w:rsidRPr="000B5752">
        <w:rPr>
          <w:rFonts w:asciiTheme="majorHAnsi" w:hAnsiTheme="majorHAnsi"/>
          <w:bCs/>
        </w:rPr>
        <w:t>, liczony od daty podpisania protokołu zdawczo-odbiorczego. Okres gwarancji jest równy okresowi rękojmi</w:t>
      </w:r>
      <w:r w:rsidRPr="000B5752">
        <w:rPr>
          <w:rFonts w:asciiTheme="majorHAnsi" w:hAnsiTheme="majorHAnsi" w:cs="TimesNewRomanPSMT"/>
          <w:bCs/>
        </w:rPr>
        <w:t>.- dot. części III zamówienia</w:t>
      </w:r>
    </w:p>
    <w:p w14:paraId="3F32110D" w14:textId="77777777" w:rsidR="00490F26" w:rsidRPr="000B5752" w:rsidRDefault="00490F26" w:rsidP="00F858EA">
      <w:pPr>
        <w:autoSpaceDE w:val="0"/>
        <w:autoSpaceDN w:val="0"/>
        <w:adjustRightInd w:val="0"/>
        <w:jc w:val="both"/>
        <w:rPr>
          <w:rFonts w:asciiTheme="majorHAnsi" w:hAnsiTheme="majorHAnsi" w:cs="TimesNewRomanPSMT"/>
          <w:bCs/>
          <w:color w:val="000000"/>
        </w:rPr>
      </w:pPr>
    </w:p>
    <w:p w14:paraId="5DA0D783" w14:textId="2033EEF0" w:rsidR="00F858EA" w:rsidRPr="000B5752" w:rsidRDefault="00F858EA" w:rsidP="00F858EA">
      <w:pPr>
        <w:autoSpaceDE w:val="0"/>
        <w:autoSpaceDN w:val="0"/>
        <w:adjustRightInd w:val="0"/>
        <w:jc w:val="both"/>
        <w:rPr>
          <w:rFonts w:asciiTheme="majorHAnsi" w:hAnsiTheme="majorHAnsi" w:cs="TimesNewRomanPSMT"/>
          <w:bCs/>
          <w:color w:val="000000"/>
        </w:rPr>
      </w:pPr>
      <w:r w:rsidRPr="00471379">
        <w:rPr>
          <w:rFonts w:asciiTheme="majorHAnsi" w:hAnsiTheme="majorHAnsi" w:cs="TimesNewRomanPSMT"/>
          <w:bCs/>
          <w:color w:val="000000"/>
        </w:rPr>
        <w:t>-</w:t>
      </w:r>
      <w:r w:rsidRPr="000B5752">
        <w:rPr>
          <w:rFonts w:asciiTheme="majorHAnsi" w:hAnsiTheme="majorHAnsi" w:cs="TimesNewRomanPSMT"/>
          <w:bCs/>
          <w:color w:val="000000"/>
        </w:rPr>
        <w:t xml:space="preserve">Wykonawca udzieli </w:t>
      </w:r>
      <w:r w:rsidRPr="000B5752">
        <w:rPr>
          <w:rFonts w:asciiTheme="majorHAnsi" w:hAnsiTheme="majorHAnsi" w:cs="TimesNewRomanPSMT"/>
          <w:b/>
          <w:bCs/>
          <w:color w:val="000000"/>
        </w:rPr>
        <w:t>gwarancji producenta</w:t>
      </w:r>
      <w:r w:rsidR="008B1AF3" w:rsidRPr="000B5752">
        <w:rPr>
          <w:rFonts w:asciiTheme="majorHAnsi" w:hAnsiTheme="majorHAnsi" w:cs="TimesNewRomanPSMT"/>
          <w:b/>
          <w:bCs/>
          <w:color w:val="000000"/>
        </w:rPr>
        <w:t xml:space="preserve"> dla poszczególnych sprzętów jak </w:t>
      </w:r>
      <w:r w:rsidR="00B604FA" w:rsidRPr="000B5752">
        <w:rPr>
          <w:rFonts w:asciiTheme="majorHAnsi" w:hAnsiTheme="majorHAnsi" w:cs="TimesNewRomanPSMT"/>
          <w:b/>
          <w:bCs/>
          <w:color w:val="000000"/>
        </w:rPr>
        <w:t xml:space="preserve"> został</w:t>
      </w:r>
      <w:r w:rsidR="00C567A0" w:rsidRPr="000B5752">
        <w:rPr>
          <w:rFonts w:asciiTheme="majorHAnsi" w:hAnsiTheme="majorHAnsi" w:cs="TimesNewRomanPSMT"/>
          <w:b/>
          <w:bCs/>
          <w:color w:val="000000"/>
        </w:rPr>
        <w:t>o</w:t>
      </w:r>
      <w:r w:rsidR="00B604FA" w:rsidRPr="000B5752">
        <w:rPr>
          <w:rFonts w:asciiTheme="majorHAnsi" w:hAnsiTheme="majorHAnsi" w:cs="TimesNewRomanPSMT"/>
          <w:b/>
          <w:bCs/>
          <w:color w:val="000000"/>
        </w:rPr>
        <w:t xml:space="preserve"> wskazane w </w:t>
      </w:r>
      <w:r w:rsidR="008B1AF3" w:rsidRPr="000B5752">
        <w:rPr>
          <w:rFonts w:asciiTheme="majorHAnsi" w:hAnsiTheme="majorHAnsi" w:cs="TimesNewRomanPSMT"/>
          <w:b/>
          <w:bCs/>
          <w:color w:val="000000"/>
        </w:rPr>
        <w:t xml:space="preserve"> załączniku</w:t>
      </w:r>
      <w:r w:rsidR="00B604FA" w:rsidRPr="000B5752">
        <w:rPr>
          <w:rFonts w:asciiTheme="majorHAnsi" w:hAnsiTheme="majorHAnsi" w:cs="TimesNewRomanPSMT"/>
          <w:bCs/>
          <w:color w:val="000000"/>
        </w:rPr>
        <w:t xml:space="preserve"> </w:t>
      </w:r>
      <w:r w:rsidRPr="000B5752">
        <w:rPr>
          <w:rFonts w:asciiTheme="majorHAnsi" w:hAnsiTheme="majorHAnsi" w:cs="TimesNewRomanPSMT"/>
          <w:bCs/>
          <w:color w:val="000000"/>
        </w:rPr>
        <w:t>na sprzęt ICT</w:t>
      </w:r>
      <w:r w:rsidR="008B1AF3" w:rsidRPr="000B5752">
        <w:rPr>
          <w:rFonts w:asciiTheme="majorHAnsi" w:hAnsiTheme="majorHAnsi" w:cs="TimesNewRomanPSMT"/>
          <w:bCs/>
          <w:color w:val="000000"/>
        </w:rPr>
        <w:t xml:space="preserve">/multimedialny </w:t>
      </w:r>
      <w:r w:rsidRPr="000B5752">
        <w:rPr>
          <w:rFonts w:asciiTheme="majorHAnsi" w:hAnsiTheme="majorHAnsi" w:cs="TimesNewRomanPSMT"/>
          <w:bCs/>
          <w:color w:val="000000"/>
        </w:rPr>
        <w:t>(dot. I</w:t>
      </w:r>
      <w:r w:rsidR="00490F26" w:rsidRPr="000B5752">
        <w:rPr>
          <w:rFonts w:asciiTheme="majorHAnsi" w:hAnsiTheme="majorHAnsi" w:cs="TimesNewRomanPSMT"/>
          <w:bCs/>
          <w:color w:val="000000"/>
        </w:rPr>
        <w:t>V</w:t>
      </w:r>
      <w:r w:rsidRPr="000B5752">
        <w:rPr>
          <w:rFonts w:asciiTheme="majorHAnsi" w:hAnsiTheme="majorHAnsi" w:cs="TimesNewRomanPSMT"/>
          <w:bCs/>
          <w:color w:val="000000"/>
        </w:rPr>
        <w:t xml:space="preserve"> części zamówienia</w:t>
      </w:r>
      <w:r w:rsidR="00B604FA" w:rsidRPr="000B5752">
        <w:rPr>
          <w:rFonts w:asciiTheme="majorHAnsi" w:hAnsiTheme="majorHAnsi" w:cs="TimesNewRomanPSMT"/>
          <w:bCs/>
          <w:color w:val="000000"/>
        </w:rPr>
        <w:t>- zał. nr 7.4</w:t>
      </w:r>
      <w:r w:rsidRPr="000B5752">
        <w:rPr>
          <w:rFonts w:asciiTheme="majorHAnsi" w:hAnsiTheme="majorHAnsi" w:cs="TimesNewRomanPSMT"/>
          <w:bCs/>
          <w:color w:val="000000"/>
        </w:rPr>
        <w:t>)</w:t>
      </w:r>
      <w:r w:rsidR="00B604FA" w:rsidRPr="000B5752">
        <w:rPr>
          <w:rFonts w:asciiTheme="majorHAnsi" w:hAnsiTheme="majorHAnsi" w:cs="TimesNewRomanPSMT"/>
          <w:bCs/>
          <w:color w:val="000000"/>
        </w:rPr>
        <w:t xml:space="preserve"> termin gwarancji </w:t>
      </w:r>
      <w:r w:rsidRPr="000B5752">
        <w:rPr>
          <w:rFonts w:asciiTheme="majorHAnsi" w:hAnsiTheme="majorHAnsi" w:cs="TimesNewRomanPSMT"/>
          <w:bCs/>
          <w:color w:val="000000"/>
        </w:rPr>
        <w:t>liczony od daty</w:t>
      </w:r>
      <w:r w:rsidRPr="000B5752">
        <w:rPr>
          <w:rFonts w:asciiTheme="majorHAnsi" w:hAnsiTheme="majorHAnsi"/>
          <w:bCs/>
          <w:color w:val="000000"/>
        </w:rPr>
        <w:t xml:space="preserve"> podpisania protokołu zdawczo-odbiorczego(należy przy dostawie załączyć oświadczenie producenta/ autoryzowanego dystrybutora o przejęciu zobowiązań serwisowych w wypadku nie wywiązania się </w:t>
      </w:r>
      <w:r w:rsidR="008B1AF3" w:rsidRPr="000B5752">
        <w:rPr>
          <w:rFonts w:asciiTheme="majorHAnsi" w:hAnsiTheme="majorHAnsi"/>
          <w:bCs/>
          <w:color w:val="000000"/>
        </w:rPr>
        <w:t xml:space="preserve"> Wykonawcy </w:t>
      </w:r>
      <w:r w:rsidRPr="000B5752">
        <w:rPr>
          <w:rFonts w:asciiTheme="majorHAnsi" w:hAnsiTheme="majorHAnsi"/>
          <w:bCs/>
          <w:color w:val="000000"/>
        </w:rPr>
        <w:t>z warunków gwarancji</w:t>
      </w:r>
      <w:r w:rsidR="00B604FA" w:rsidRPr="000B5752">
        <w:rPr>
          <w:rFonts w:asciiTheme="majorHAnsi" w:hAnsiTheme="majorHAnsi"/>
          <w:bCs/>
          <w:color w:val="000000"/>
        </w:rPr>
        <w:t>- jeśli dotyczy)</w:t>
      </w:r>
    </w:p>
    <w:p w14:paraId="462A3B05" w14:textId="77777777" w:rsidR="00B604FA" w:rsidRPr="000B5752" w:rsidRDefault="00B604FA" w:rsidP="00D96A71">
      <w:pPr>
        <w:autoSpaceDE w:val="0"/>
        <w:autoSpaceDN w:val="0"/>
        <w:adjustRightInd w:val="0"/>
        <w:spacing w:line="360" w:lineRule="auto"/>
        <w:jc w:val="both"/>
        <w:rPr>
          <w:rFonts w:asciiTheme="majorHAnsi" w:hAnsiTheme="majorHAnsi"/>
        </w:rPr>
      </w:pPr>
    </w:p>
    <w:p w14:paraId="54453642" w14:textId="57B39175" w:rsidR="00D96A71" w:rsidRPr="000B5752" w:rsidRDefault="00C567A0" w:rsidP="000B5752">
      <w:pPr>
        <w:autoSpaceDE w:val="0"/>
        <w:autoSpaceDN w:val="0"/>
        <w:adjustRightInd w:val="0"/>
        <w:jc w:val="both"/>
        <w:rPr>
          <w:rFonts w:asciiTheme="majorHAnsi" w:hAnsiTheme="majorHAnsi"/>
        </w:rPr>
      </w:pPr>
      <w:r w:rsidRPr="000B5752">
        <w:rPr>
          <w:rFonts w:asciiTheme="majorHAnsi" w:hAnsiTheme="majorHAnsi"/>
        </w:rPr>
        <w:t>k</w:t>
      </w:r>
      <w:r w:rsidR="00D96A71" w:rsidRPr="000B5752">
        <w:rPr>
          <w:rFonts w:asciiTheme="majorHAnsi" w:hAnsiTheme="majorHAnsi"/>
        </w:rPr>
        <w:t>)Dostawa może być realizowana jedynie w dni powszednie od poniedziałku do piątku w godzinach od. 8-15. Wykonawca zobowiązuje się powiadomić Zamawiającego, co najmniej 2 dni wcześniej o planowanym terminie dostawy.</w:t>
      </w:r>
    </w:p>
    <w:p w14:paraId="7E3F69E6" w14:textId="1717F95B" w:rsidR="00D96A71" w:rsidRPr="000B5752" w:rsidRDefault="00C567A0" w:rsidP="000B5752">
      <w:pPr>
        <w:autoSpaceDE w:val="0"/>
        <w:autoSpaceDN w:val="0"/>
        <w:adjustRightInd w:val="0"/>
        <w:jc w:val="both"/>
        <w:rPr>
          <w:rFonts w:asciiTheme="majorHAnsi" w:hAnsiTheme="majorHAnsi"/>
          <w:color w:val="000000"/>
        </w:rPr>
      </w:pPr>
      <w:r w:rsidRPr="000B5752">
        <w:rPr>
          <w:rFonts w:asciiTheme="majorHAnsi" w:hAnsiTheme="majorHAnsi"/>
          <w:color w:val="000000"/>
        </w:rPr>
        <w:t>l</w:t>
      </w:r>
      <w:r w:rsidR="00D96A71" w:rsidRPr="000B5752">
        <w:rPr>
          <w:rFonts w:asciiTheme="majorHAnsi" w:hAnsiTheme="majorHAnsi"/>
          <w:color w:val="000000"/>
        </w:rPr>
        <w:t xml:space="preserve">)Zamawiający przed podpisaniem umowy będzie żądał od wykonawcy (dot. części </w:t>
      </w:r>
      <w:proofErr w:type="spellStart"/>
      <w:r w:rsidR="00D96A71" w:rsidRPr="000B5752">
        <w:rPr>
          <w:rFonts w:asciiTheme="majorHAnsi" w:hAnsiTheme="majorHAnsi"/>
          <w:color w:val="000000"/>
        </w:rPr>
        <w:t>I,</w:t>
      </w:r>
      <w:r w:rsidR="00490F26" w:rsidRPr="000B5752">
        <w:rPr>
          <w:rFonts w:asciiTheme="majorHAnsi" w:hAnsiTheme="majorHAnsi"/>
          <w:color w:val="000000"/>
        </w:rPr>
        <w:t>i</w:t>
      </w:r>
      <w:proofErr w:type="spellEnd"/>
      <w:r w:rsidR="00490F26" w:rsidRPr="000B5752">
        <w:rPr>
          <w:rFonts w:asciiTheme="majorHAnsi" w:hAnsiTheme="majorHAnsi"/>
          <w:color w:val="000000"/>
        </w:rPr>
        <w:t xml:space="preserve"> /lub </w:t>
      </w:r>
      <w:r w:rsidR="00D96A71" w:rsidRPr="000B5752">
        <w:rPr>
          <w:rFonts w:asciiTheme="majorHAnsi" w:hAnsiTheme="majorHAnsi"/>
          <w:color w:val="000000"/>
        </w:rPr>
        <w:t xml:space="preserve"> II </w:t>
      </w:r>
      <w:r w:rsidR="00490F26" w:rsidRPr="000B5752">
        <w:rPr>
          <w:rFonts w:asciiTheme="majorHAnsi" w:hAnsiTheme="majorHAnsi"/>
          <w:color w:val="000000"/>
        </w:rPr>
        <w:t>,i/lub</w:t>
      </w:r>
      <w:r w:rsidR="00D96A71" w:rsidRPr="000B5752">
        <w:rPr>
          <w:rFonts w:asciiTheme="majorHAnsi" w:hAnsiTheme="majorHAnsi"/>
          <w:color w:val="000000"/>
        </w:rPr>
        <w:t xml:space="preserve"> III </w:t>
      </w:r>
      <w:r w:rsidR="00490F26" w:rsidRPr="000B5752">
        <w:rPr>
          <w:rFonts w:asciiTheme="majorHAnsi" w:hAnsiTheme="majorHAnsi"/>
          <w:color w:val="000000"/>
        </w:rPr>
        <w:t xml:space="preserve"> i i/lub IV </w:t>
      </w:r>
      <w:r w:rsidR="00D96A71" w:rsidRPr="000B5752">
        <w:rPr>
          <w:rFonts w:asciiTheme="majorHAnsi" w:hAnsiTheme="majorHAnsi"/>
          <w:color w:val="000000"/>
        </w:rPr>
        <w:t>zamówienia) szczegółowego wyliczenia poszczególnych pozycji, które wchodzą w skład zamówienia.</w:t>
      </w:r>
    </w:p>
    <w:p w14:paraId="50BB8622" w14:textId="2AEC5FDD" w:rsidR="004B5930" w:rsidRPr="000B5752" w:rsidRDefault="004B5930" w:rsidP="004B5930">
      <w:pPr>
        <w:jc w:val="both"/>
        <w:rPr>
          <w:rFonts w:asciiTheme="majorHAnsi" w:hAnsiTheme="majorHAnsi"/>
          <w:b/>
          <w:color w:val="000000"/>
        </w:rPr>
      </w:pPr>
      <w:r w:rsidRPr="000B5752">
        <w:rPr>
          <w:rFonts w:asciiTheme="majorHAnsi" w:hAnsiTheme="majorHAnsi"/>
          <w:b/>
          <w:color w:val="000000"/>
        </w:rPr>
        <w:t xml:space="preserve">Zamawiający żąda zastosowania stawki VAT 0 % w przypadku wyceny </w:t>
      </w:r>
      <w:r w:rsidR="00490F26" w:rsidRPr="000B5752">
        <w:rPr>
          <w:rFonts w:asciiTheme="majorHAnsi" w:hAnsiTheme="majorHAnsi"/>
          <w:b/>
          <w:color w:val="000000"/>
        </w:rPr>
        <w:t xml:space="preserve"> skanera 3D, </w:t>
      </w:r>
      <w:r w:rsidR="00FB2202" w:rsidRPr="000B5752">
        <w:rPr>
          <w:rFonts w:asciiTheme="majorHAnsi" w:hAnsiTheme="majorHAnsi"/>
          <w:b/>
          <w:color w:val="000000"/>
        </w:rPr>
        <w:t>drukarki ,</w:t>
      </w:r>
      <w:r w:rsidR="00490F26" w:rsidRPr="000B5752">
        <w:rPr>
          <w:rFonts w:asciiTheme="majorHAnsi" w:hAnsiTheme="majorHAnsi"/>
          <w:b/>
          <w:color w:val="000000"/>
        </w:rPr>
        <w:t xml:space="preserve">podłogi interaktywnej </w:t>
      </w:r>
      <w:r w:rsidRPr="000B5752">
        <w:rPr>
          <w:rFonts w:asciiTheme="majorHAnsi" w:hAnsiTheme="majorHAnsi"/>
          <w:b/>
          <w:color w:val="000000"/>
        </w:rPr>
        <w:t>ww. zamówieniu.</w:t>
      </w:r>
    </w:p>
    <w:p w14:paraId="4515B29F" w14:textId="6B0F30F8" w:rsidR="004B5930" w:rsidRPr="000B5752" w:rsidRDefault="004B5930" w:rsidP="004B5930">
      <w:pPr>
        <w:widowControl w:val="0"/>
        <w:autoSpaceDE w:val="0"/>
        <w:autoSpaceDN w:val="0"/>
        <w:adjustRightInd w:val="0"/>
        <w:spacing w:before="100" w:beforeAutospacing="1" w:after="100" w:afterAutospacing="1"/>
        <w:jc w:val="both"/>
        <w:rPr>
          <w:rFonts w:asciiTheme="majorHAnsi" w:hAnsiTheme="majorHAnsi"/>
          <w:color w:val="000000"/>
        </w:rPr>
      </w:pPr>
      <w:r w:rsidRPr="000B5752">
        <w:rPr>
          <w:rFonts w:asciiTheme="majorHAnsi" w:hAnsiTheme="majorHAnsi"/>
          <w:color w:val="000000"/>
        </w:rPr>
        <w:t xml:space="preserve">4.1Zgodnie z art. 83 ust. 1 pkt 26 lit. a) ustawy z dnia 11 marca 2004 roku o podatku od towarów i usług ( </w:t>
      </w:r>
      <w:proofErr w:type="spellStart"/>
      <w:r w:rsidRPr="000B5752">
        <w:rPr>
          <w:rFonts w:asciiTheme="majorHAnsi" w:hAnsiTheme="majorHAnsi"/>
          <w:color w:val="000000"/>
        </w:rPr>
        <w:t>tj.Dz</w:t>
      </w:r>
      <w:proofErr w:type="spellEnd"/>
      <w:r w:rsidRPr="000B5752">
        <w:rPr>
          <w:rFonts w:asciiTheme="majorHAnsi" w:hAnsiTheme="majorHAnsi"/>
          <w:color w:val="000000"/>
        </w:rPr>
        <w:t xml:space="preserve">. U. 2017 poz. 1221 do dostaw sprzętu komputerowego (jednostek centralnych komputerów, serwerów, monitorów, zestawów komputerów stacjonarnych, </w:t>
      </w:r>
      <w:r w:rsidRPr="000B5752">
        <w:rPr>
          <w:rFonts w:asciiTheme="majorHAnsi" w:hAnsiTheme="majorHAnsi"/>
          <w:color w:val="000000"/>
        </w:rPr>
        <w:lastRenderedPageBreak/>
        <w:t xml:space="preserve">drukarek, skanerów, urządzeń komputerowych do pism Braille'a (dla osób niewidomych i niedowidzących), urządzeń do transmisji danych cyfrowych (w tym koncentratory i </w:t>
      </w:r>
      <w:proofErr w:type="spellStart"/>
      <w:r w:rsidRPr="000B5752">
        <w:rPr>
          <w:rFonts w:asciiTheme="majorHAnsi" w:hAnsiTheme="majorHAnsi"/>
          <w:color w:val="000000"/>
        </w:rPr>
        <w:t>switche</w:t>
      </w:r>
      <w:proofErr w:type="spellEnd"/>
      <w:r w:rsidRPr="000B5752">
        <w:rPr>
          <w:rFonts w:asciiTheme="majorHAnsi" w:hAnsiTheme="majorHAnsi"/>
          <w:color w:val="000000"/>
        </w:rPr>
        <w:t xml:space="preserve"> sieciowe, routery i modemy) dla placówek oświatowych stosuje się stawkę podatku w wysokości 0%, pod warunkiem posiadania przez dokonującego dostawy stosownego zamówienia potwierdzonego przez organ nadzorujący daną placówkę oświatową, zgodnie z odrębnymi przepisami oraz przekazania kopii dokumentów, tj. powyższego potwierdzonego zamówienia, do właściwego urzędu skarbowego. Wykonawca  otrzyma od Zamawiającego stosowny dokument po podpisaniu umowy -</w:t>
      </w:r>
      <w:proofErr w:type="spellStart"/>
      <w:r w:rsidRPr="000B5752">
        <w:rPr>
          <w:rFonts w:asciiTheme="majorHAnsi" w:hAnsiTheme="majorHAnsi"/>
          <w:color w:val="000000"/>
        </w:rPr>
        <w:t>zał</w:t>
      </w:r>
      <w:proofErr w:type="spellEnd"/>
      <w:r w:rsidRPr="000B5752">
        <w:rPr>
          <w:rFonts w:asciiTheme="majorHAnsi" w:hAnsiTheme="majorHAnsi"/>
          <w:color w:val="000000"/>
        </w:rPr>
        <w:t xml:space="preserve"> nr 8 który będzie informował iż dostarczany sprzęt kierowany jest do placówek oświatowych .</w:t>
      </w:r>
    </w:p>
    <w:p w14:paraId="6C7269A8" w14:textId="56D40B60" w:rsidR="004B5930" w:rsidRPr="00FA2275" w:rsidRDefault="004B5930" w:rsidP="004B5930">
      <w:pPr>
        <w:widowControl w:val="0"/>
        <w:autoSpaceDE w:val="0"/>
        <w:autoSpaceDN w:val="0"/>
        <w:adjustRightInd w:val="0"/>
        <w:spacing w:before="100" w:beforeAutospacing="1" w:after="100" w:afterAutospacing="1"/>
        <w:jc w:val="both"/>
        <w:rPr>
          <w:rFonts w:asciiTheme="majorHAnsi" w:hAnsiTheme="majorHAnsi" w:cs="Arial"/>
          <w:b/>
          <w:bCs/>
          <w:color w:val="FF0000"/>
          <w:highlight w:val="white"/>
        </w:rPr>
      </w:pPr>
      <w:r w:rsidRPr="00FA2275">
        <w:rPr>
          <w:rFonts w:asciiTheme="majorHAnsi" w:hAnsiTheme="majorHAnsi"/>
          <w:color w:val="FF0000"/>
        </w:rPr>
        <w:t xml:space="preserve">4.2 Zamawiający  informuje, iż występuje </w:t>
      </w:r>
      <w:r w:rsidR="00FA2275" w:rsidRPr="00FA2275">
        <w:rPr>
          <w:rFonts w:asciiTheme="majorHAnsi" w:hAnsiTheme="majorHAnsi"/>
          <w:color w:val="FF0000"/>
        </w:rPr>
        <w:t xml:space="preserve"> w części IV zamówienia  system</w:t>
      </w:r>
      <w:r w:rsidR="00D12F6F">
        <w:rPr>
          <w:rFonts w:asciiTheme="majorHAnsi" w:hAnsiTheme="majorHAnsi"/>
          <w:color w:val="FF0000"/>
        </w:rPr>
        <w:t xml:space="preserve">/mechanizm </w:t>
      </w:r>
      <w:r w:rsidR="00FA2275" w:rsidRPr="00FA2275">
        <w:rPr>
          <w:rFonts w:asciiTheme="majorHAnsi" w:hAnsiTheme="majorHAnsi"/>
          <w:color w:val="FF0000"/>
        </w:rPr>
        <w:t xml:space="preserve"> podzielonej płatności</w:t>
      </w:r>
    </w:p>
    <w:p w14:paraId="02FC5679" w14:textId="5ACD61A2" w:rsidR="00E77C67" w:rsidRPr="000B5752" w:rsidRDefault="000A5D4D" w:rsidP="000A5D4D">
      <w:pPr>
        <w:spacing w:line="360" w:lineRule="auto"/>
        <w:rPr>
          <w:rFonts w:asciiTheme="majorHAnsi" w:hAnsiTheme="majorHAnsi" w:cstheme="minorHAnsi"/>
          <w:b/>
          <w:bCs/>
        </w:rPr>
      </w:pPr>
      <w:r w:rsidRPr="000B5752">
        <w:rPr>
          <w:rFonts w:asciiTheme="majorHAnsi" w:hAnsiTheme="majorHAnsi" w:cstheme="minorHAnsi"/>
          <w:b/>
          <w:bCs/>
        </w:rPr>
        <w:t>4.</w:t>
      </w:r>
      <w:r w:rsidR="00490F26" w:rsidRPr="000B5752">
        <w:rPr>
          <w:rFonts w:asciiTheme="majorHAnsi" w:hAnsiTheme="majorHAnsi" w:cstheme="minorHAnsi"/>
          <w:b/>
          <w:bCs/>
        </w:rPr>
        <w:t xml:space="preserve">3 </w:t>
      </w:r>
      <w:r w:rsidR="00E77C67" w:rsidRPr="000B5752">
        <w:rPr>
          <w:rFonts w:asciiTheme="majorHAnsi" w:hAnsiTheme="majorHAnsi" w:cstheme="minorHAnsi"/>
          <w:b/>
          <w:bCs/>
        </w:rPr>
        <w:t xml:space="preserve">Art. 100 ust. 1 ustawy </w:t>
      </w:r>
      <w:proofErr w:type="spellStart"/>
      <w:r w:rsidR="00E77C67" w:rsidRPr="000B5752">
        <w:rPr>
          <w:rFonts w:asciiTheme="majorHAnsi" w:hAnsiTheme="majorHAnsi" w:cstheme="minorHAnsi"/>
          <w:b/>
          <w:bCs/>
        </w:rPr>
        <w:t>Pzp</w:t>
      </w:r>
      <w:proofErr w:type="spellEnd"/>
    </w:p>
    <w:p w14:paraId="35D82517" w14:textId="1D814337" w:rsidR="00E77C67" w:rsidRPr="000B5752" w:rsidRDefault="00E77C67" w:rsidP="00CA4A60">
      <w:pPr>
        <w:spacing w:line="360" w:lineRule="auto"/>
        <w:jc w:val="both"/>
        <w:rPr>
          <w:rFonts w:asciiTheme="majorHAnsi" w:hAnsiTheme="majorHAnsi" w:cstheme="minorHAnsi"/>
        </w:rPr>
      </w:pPr>
      <w:r w:rsidRPr="000B5752">
        <w:rPr>
          <w:rFonts w:asciiTheme="majorHAnsi" w:hAnsiTheme="majorHAnsi" w:cstheme="minorHAnsi"/>
        </w:rPr>
        <w:t>Ze względu na to, że z przedmiotu zamówienia będą korzystały m.in. osoby fizyczne, Wykonawca będzie zobowiązany do wykonania umowy zawartej  w taki sposób aby umożliwić osobom  z niepełnoprawnościami na korzystanie z przedmiotu zamówienia  na zasadzie równości z innymi osobami.</w:t>
      </w:r>
    </w:p>
    <w:p w14:paraId="464480AF" w14:textId="44F1BB99" w:rsidR="00B64FCB" w:rsidRPr="000B5752" w:rsidRDefault="00B64FCB" w:rsidP="00B64FCB">
      <w:pPr>
        <w:rPr>
          <w:rFonts w:asciiTheme="majorHAnsi" w:eastAsia="Cambria" w:hAnsiTheme="majorHAnsi" w:cs="Calibri"/>
          <w:b/>
        </w:rPr>
      </w:pPr>
      <w:r w:rsidRPr="000B5752">
        <w:rPr>
          <w:rFonts w:asciiTheme="majorHAnsi" w:eastAsia="Cambria" w:hAnsiTheme="majorHAnsi" w:cs="Calibri"/>
          <w:b/>
        </w:rPr>
        <w:t>4.</w:t>
      </w:r>
      <w:r w:rsidR="00490F26" w:rsidRPr="000B5752">
        <w:rPr>
          <w:rFonts w:asciiTheme="majorHAnsi" w:eastAsia="Cambria" w:hAnsiTheme="majorHAnsi" w:cs="Calibri"/>
          <w:b/>
        </w:rPr>
        <w:t>4</w:t>
      </w:r>
      <w:r w:rsidRPr="000B5752">
        <w:rPr>
          <w:rFonts w:asciiTheme="majorHAnsi" w:eastAsia="Cambria" w:hAnsiTheme="majorHAnsi" w:cs="Calibri"/>
          <w:b/>
        </w:rPr>
        <w:t>. Przedmiotowe środki dowodowe.</w:t>
      </w:r>
    </w:p>
    <w:p w14:paraId="027A85EB" w14:textId="77777777" w:rsidR="00B64FCB" w:rsidRPr="000B5752" w:rsidRDefault="00B64FCB" w:rsidP="00B64FCB">
      <w:pPr>
        <w:ind w:right="20"/>
        <w:jc w:val="both"/>
        <w:rPr>
          <w:rFonts w:asciiTheme="majorHAnsi" w:eastAsia="Cambria" w:hAnsiTheme="majorHAnsi" w:cs="Calibri"/>
          <w:b/>
        </w:rPr>
      </w:pPr>
      <w:r w:rsidRPr="000B5752">
        <w:rPr>
          <w:rFonts w:asciiTheme="majorHAnsi" w:eastAsia="Cambria" w:hAnsiTheme="majorHAnsi" w:cs="Calibri"/>
          <w:b/>
        </w:rPr>
        <w:t xml:space="preserve">Zamawiający wymaga od Wykonawcy </w:t>
      </w:r>
      <w:r w:rsidRPr="000B5752">
        <w:rPr>
          <w:rFonts w:asciiTheme="majorHAnsi" w:eastAsia="Cambria" w:hAnsiTheme="majorHAnsi" w:cs="Calibri"/>
          <w:b/>
          <w:u w:val="single"/>
        </w:rPr>
        <w:t>złożenia wraz z ofertą</w:t>
      </w:r>
      <w:r w:rsidRPr="000B5752">
        <w:rPr>
          <w:rFonts w:asciiTheme="majorHAnsi" w:eastAsia="Cambria" w:hAnsiTheme="majorHAnsi" w:cs="Calibri"/>
          <w:b/>
        </w:rPr>
        <w:t xml:space="preserve"> następujących przedmiotowych środków dowodowych:</w:t>
      </w:r>
    </w:p>
    <w:p w14:paraId="314479EF" w14:textId="77777777" w:rsidR="00073BE0" w:rsidRPr="000B5752" w:rsidRDefault="00073BE0" w:rsidP="00B64FCB">
      <w:pPr>
        <w:rPr>
          <w:rFonts w:asciiTheme="majorHAnsi" w:eastAsia="Arial" w:hAnsiTheme="majorHAnsi" w:cs="Calibri"/>
        </w:rPr>
      </w:pPr>
    </w:p>
    <w:p w14:paraId="3170382D" w14:textId="19ECAC3F" w:rsidR="00B64FCB" w:rsidRPr="00FA2275" w:rsidRDefault="00B64FCB" w:rsidP="00B64FCB">
      <w:pPr>
        <w:rPr>
          <w:rFonts w:asciiTheme="majorHAnsi" w:eastAsia="Arial" w:hAnsiTheme="majorHAnsi" w:cs="Calibri"/>
        </w:rPr>
      </w:pPr>
      <w:r w:rsidRPr="000B5752">
        <w:rPr>
          <w:rFonts w:asciiTheme="majorHAnsi" w:eastAsia="Arial" w:hAnsiTheme="majorHAnsi" w:cs="Calibri"/>
          <w:b/>
          <w:bCs/>
          <w:u w:val="single"/>
        </w:rPr>
        <w:t>Cz</w:t>
      </w:r>
      <w:r w:rsidR="004E2758" w:rsidRPr="000B5752">
        <w:rPr>
          <w:rFonts w:asciiTheme="majorHAnsi" w:eastAsia="Arial" w:hAnsiTheme="majorHAnsi" w:cs="Calibri"/>
          <w:b/>
          <w:bCs/>
          <w:u w:val="single"/>
        </w:rPr>
        <w:t>ęś</w:t>
      </w:r>
      <w:r w:rsidRPr="000B5752">
        <w:rPr>
          <w:rFonts w:asciiTheme="majorHAnsi" w:eastAsia="Arial" w:hAnsiTheme="majorHAnsi" w:cs="Calibri"/>
          <w:b/>
          <w:bCs/>
          <w:u w:val="single"/>
        </w:rPr>
        <w:t>ć I zamówienia</w:t>
      </w:r>
      <w:r w:rsidR="004E2758" w:rsidRPr="000B5752">
        <w:rPr>
          <w:rFonts w:asciiTheme="majorHAnsi" w:eastAsia="Arial" w:hAnsiTheme="majorHAnsi" w:cs="Calibri"/>
        </w:rPr>
        <w:t>:</w:t>
      </w:r>
      <w:r w:rsidR="00073BE0" w:rsidRPr="000B5752">
        <w:rPr>
          <w:rFonts w:asciiTheme="majorHAnsi" w:eastAsia="Arial" w:hAnsiTheme="majorHAnsi" w:cs="Calibri"/>
        </w:rPr>
        <w:t xml:space="preserve"> opis oferowanego sprzętu ze wskazaniem konkretnej nazwy</w:t>
      </w:r>
      <w:r w:rsidR="00B27F96" w:rsidRPr="000B5752">
        <w:rPr>
          <w:rFonts w:asciiTheme="majorHAnsi" w:eastAsia="Arial" w:hAnsiTheme="majorHAnsi" w:cs="Calibri"/>
        </w:rPr>
        <w:t xml:space="preserve"> oferowanej pomocy dydaktycznej</w:t>
      </w:r>
      <w:r w:rsidR="00073BE0" w:rsidRPr="000B5752">
        <w:rPr>
          <w:rFonts w:asciiTheme="majorHAnsi" w:eastAsia="Arial" w:hAnsiTheme="majorHAnsi" w:cs="Calibri"/>
        </w:rPr>
        <w:t>, producent</w:t>
      </w:r>
      <w:r w:rsidR="00B27F96" w:rsidRPr="000B5752">
        <w:rPr>
          <w:rFonts w:asciiTheme="majorHAnsi" w:eastAsia="Arial" w:hAnsiTheme="majorHAnsi" w:cs="Calibri"/>
        </w:rPr>
        <w:t>a</w:t>
      </w:r>
      <w:r w:rsidR="00073BE0" w:rsidRPr="000B5752">
        <w:rPr>
          <w:rFonts w:asciiTheme="majorHAnsi" w:eastAsia="Arial" w:hAnsiTheme="majorHAnsi" w:cs="Calibri"/>
        </w:rPr>
        <w:t xml:space="preserve"> </w:t>
      </w:r>
      <w:r w:rsidR="00C567A0" w:rsidRPr="000B5752">
        <w:rPr>
          <w:rFonts w:asciiTheme="majorHAnsi" w:eastAsia="Arial" w:hAnsiTheme="majorHAnsi" w:cs="Calibri"/>
        </w:rPr>
        <w:t>,</w:t>
      </w:r>
      <w:r w:rsidR="00073BE0" w:rsidRPr="000B5752">
        <w:rPr>
          <w:rFonts w:asciiTheme="majorHAnsi" w:eastAsia="Arial" w:hAnsiTheme="majorHAnsi" w:cs="Calibri"/>
        </w:rPr>
        <w:t>symbolu pomocy dydaktycznej</w:t>
      </w:r>
      <w:r w:rsidR="00C567A0" w:rsidRPr="000B5752">
        <w:rPr>
          <w:rFonts w:asciiTheme="majorHAnsi" w:eastAsia="Arial" w:hAnsiTheme="majorHAnsi" w:cs="Calibri"/>
        </w:rPr>
        <w:t xml:space="preserve"> jeżeli to możliwe- zgodnie z zał. Nr 6.1  do SWZ</w:t>
      </w:r>
      <w:bookmarkStart w:id="4" w:name="_Hlk162512472"/>
      <w:r w:rsidR="00857EAD" w:rsidRPr="00FA2275">
        <w:rPr>
          <w:rFonts w:asciiTheme="majorHAnsi" w:eastAsia="Arial" w:hAnsiTheme="majorHAnsi" w:cs="Calibri"/>
        </w:rPr>
        <w:t>(wypełnić i złożyć wraz z ofertą)</w:t>
      </w:r>
      <w:bookmarkEnd w:id="4"/>
    </w:p>
    <w:p w14:paraId="3467F9A0" w14:textId="77777777" w:rsidR="00073BE0" w:rsidRPr="00FA2275" w:rsidRDefault="00073BE0" w:rsidP="00073BE0">
      <w:pPr>
        <w:rPr>
          <w:rFonts w:asciiTheme="majorHAnsi" w:eastAsia="Arial" w:hAnsiTheme="majorHAnsi" w:cs="Calibri"/>
        </w:rPr>
      </w:pPr>
    </w:p>
    <w:p w14:paraId="4A0C079A" w14:textId="27918756" w:rsidR="00073BE0" w:rsidRPr="00FA2275" w:rsidRDefault="00B64FCB" w:rsidP="00073BE0">
      <w:pPr>
        <w:rPr>
          <w:rFonts w:asciiTheme="majorHAnsi" w:eastAsia="Arial" w:hAnsiTheme="majorHAnsi" w:cs="Calibri"/>
        </w:rPr>
      </w:pPr>
      <w:r w:rsidRPr="00FA2275">
        <w:rPr>
          <w:rFonts w:asciiTheme="majorHAnsi" w:eastAsia="Arial" w:hAnsiTheme="majorHAnsi" w:cs="Calibri"/>
          <w:b/>
          <w:bCs/>
          <w:u w:val="single"/>
        </w:rPr>
        <w:t>Czę</w:t>
      </w:r>
      <w:r w:rsidR="004E2758" w:rsidRPr="00FA2275">
        <w:rPr>
          <w:rFonts w:asciiTheme="majorHAnsi" w:eastAsia="Arial" w:hAnsiTheme="majorHAnsi" w:cs="Calibri"/>
          <w:b/>
          <w:bCs/>
          <w:u w:val="single"/>
        </w:rPr>
        <w:t>ś</w:t>
      </w:r>
      <w:r w:rsidRPr="00FA2275">
        <w:rPr>
          <w:rFonts w:asciiTheme="majorHAnsi" w:eastAsia="Arial" w:hAnsiTheme="majorHAnsi" w:cs="Calibri"/>
          <w:b/>
          <w:bCs/>
          <w:u w:val="single"/>
        </w:rPr>
        <w:t>ć II zamówienia</w:t>
      </w:r>
      <w:r w:rsidR="004E2758" w:rsidRPr="00FA2275">
        <w:rPr>
          <w:rFonts w:asciiTheme="majorHAnsi" w:eastAsia="Arial" w:hAnsiTheme="majorHAnsi" w:cs="Calibri"/>
        </w:rPr>
        <w:t>:</w:t>
      </w:r>
      <w:r w:rsidR="00073BE0" w:rsidRPr="00FA2275">
        <w:rPr>
          <w:rFonts w:asciiTheme="majorHAnsi" w:eastAsia="Arial" w:hAnsiTheme="majorHAnsi" w:cs="Calibri"/>
        </w:rPr>
        <w:t xml:space="preserve"> </w:t>
      </w:r>
      <w:r w:rsidR="00B27F96" w:rsidRPr="00FA2275">
        <w:rPr>
          <w:rFonts w:asciiTheme="majorHAnsi" w:eastAsia="Arial" w:hAnsiTheme="majorHAnsi" w:cs="Calibri"/>
        </w:rPr>
        <w:t xml:space="preserve">opis oferowanego sprzętu ze wskazaniem konkretnej nazwy oferowanej pomocy dydaktycznej, producenta </w:t>
      </w:r>
      <w:r w:rsidR="00C567A0" w:rsidRPr="00FA2275">
        <w:rPr>
          <w:rFonts w:asciiTheme="majorHAnsi" w:eastAsia="Arial" w:hAnsiTheme="majorHAnsi" w:cs="Calibri"/>
        </w:rPr>
        <w:t xml:space="preserve">i </w:t>
      </w:r>
      <w:r w:rsidR="00B27F96" w:rsidRPr="00FA2275">
        <w:rPr>
          <w:rFonts w:asciiTheme="majorHAnsi" w:eastAsia="Arial" w:hAnsiTheme="majorHAnsi" w:cs="Calibri"/>
        </w:rPr>
        <w:t>symbolu pomocy dydaktycznej</w:t>
      </w:r>
      <w:r w:rsidR="00C567A0" w:rsidRPr="00FA2275">
        <w:rPr>
          <w:rFonts w:asciiTheme="majorHAnsi" w:eastAsia="Arial" w:hAnsiTheme="majorHAnsi" w:cs="Calibri"/>
        </w:rPr>
        <w:t xml:space="preserve"> jeżeli to możliwe- </w:t>
      </w:r>
      <w:bookmarkStart w:id="5" w:name="_Hlk162512040"/>
      <w:r w:rsidR="00C567A0" w:rsidRPr="00FA2275">
        <w:rPr>
          <w:rFonts w:asciiTheme="majorHAnsi" w:eastAsia="Arial" w:hAnsiTheme="majorHAnsi" w:cs="Calibri"/>
        </w:rPr>
        <w:t>zgodnie z zał. Nr 6.2 do SWZ</w:t>
      </w:r>
      <w:r w:rsidR="00857EAD" w:rsidRPr="00FA2275">
        <w:rPr>
          <w:rFonts w:asciiTheme="majorHAnsi" w:eastAsia="Arial" w:hAnsiTheme="majorHAnsi" w:cs="Calibri"/>
        </w:rPr>
        <w:t>(wypełnić i złożyć wraz z ofertą)</w:t>
      </w:r>
    </w:p>
    <w:bookmarkEnd w:id="5"/>
    <w:p w14:paraId="1FB0FD84" w14:textId="4A8C7C9B" w:rsidR="00B64FCB" w:rsidRPr="00FA2275" w:rsidRDefault="00B64FCB" w:rsidP="00B64FCB">
      <w:pPr>
        <w:rPr>
          <w:rFonts w:asciiTheme="majorHAnsi" w:eastAsia="Arial" w:hAnsiTheme="majorHAnsi" w:cs="Calibri"/>
          <w:highlight w:val="yellow"/>
        </w:rPr>
      </w:pPr>
    </w:p>
    <w:p w14:paraId="5DBE8B6E" w14:textId="1501ACCF" w:rsidR="00C567A0" w:rsidRPr="00FA2275" w:rsidRDefault="00B64FCB" w:rsidP="00C567A0">
      <w:pPr>
        <w:rPr>
          <w:rFonts w:asciiTheme="majorHAnsi" w:eastAsia="Arial" w:hAnsiTheme="majorHAnsi" w:cs="Calibri"/>
        </w:rPr>
      </w:pPr>
      <w:r w:rsidRPr="00FA2275">
        <w:rPr>
          <w:rFonts w:asciiTheme="majorHAnsi" w:eastAsia="Arial" w:hAnsiTheme="majorHAnsi" w:cs="Calibri"/>
        </w:rPr>
        <w:t xml:space="preserve"> </w:t>
      </w:r>
      <w:r w:rsidRPr="00FA2275">
        <w:rPr>
          <w:rFonts w:asciiTheme="majorHAnsi" w:eastAsia="Arial" w:hAnsiTheme="majorHAnsi" w:cs="Calibri"/>
          <w:b/>
          <w:bCs/>
          <w:u w:val="single"/>
        </w:rPr>
        <w:t>Część III zamówienia</w:t>
      </w:r>
      <w:r w:rsidRPr="00FA2275">
        <w:rPr>
          <w:rFonts w:asciiTheme="majorHAnsi" w:eastAsia="Arial" w:hAnsiTheme="majorHAnsi" w:cs="Calibri"/>
        </w:rPr>
        <w:t>:</w:t>
      </w:r>
      <w:r w:rsidR="00073BE0" w:rsidRPr="00FA2275">
        <w:rPr>
          <w:rFonts w:asciiTheme="majorHAnsi" w:eastAsia="Arial" w:hAnsiTheme="majorHAnsi" w:cs="Calibri"/>
        </w:rPr>
        <w:t xml:space="preserve"> opis oferowanego sprzętu AGD( należy wskazać konkretne parametry, nazwę oraz symbol oferowanego sprzętu</w:t>
      </w:r>
      <w:r w:rsidR="00C567A0" w:rsidRPr="00FA2275">
        <w:rPr>
          <w:rFonts w:asciiTheme="majorHAnsi" w:eastAsia="Arial" w:hAnsiTheme="majorHAnsi" w:cs="Calibri"/>
        </w:rPr>
        <w:t>, model</w:t>
      </w:r>
      <w:r w:rsidR="00073BE0" w:rsidRPr="00FA2275">
        <w:rPr>
          <w:rFonts w:asciiTheme="majorHAnsi" w:eastAsia="Arial" w:hAnsiTheme="majorHAnsi" w:cs="Calibri"/>
        </w:rPr>
        <w:t>)</w:t>
      </w:r>
      <w:r w:rsidR="00C567A0" w:rsidRPr="00FA2275">
        <w:rPr>
          <w:rFonts w:asciiTheme="majorHAnsi" w:eastAsia="Arial" w:hAnsiTheme="majorHAnsi" w:cs="Calibri"/>
        </w:rPr>
        <w:t xml:space="preserve"> zgodnie z zał. Nr 6.3 do SWZ</w:t>
      </w:r>
      <w:r w:rsidR="00857EAD" w:rsidRPr="00FA2275">
        <w:rPr>
          <w:rFonts w:asciiTheme="majorHAnsi" w:eastAsia="Arial" w:hAnsiTheme="majorHAnsi" w:cs="Calibri"/>
        </w:rPr>
        <w:t>(wypełnić i złożyć wraz z ofertą)</w:t>
      </w:r>
    </w:p>
    <w:p w14:paraId="3B7AC5B1" w14:textId="71F7EFD9" w:rsidR="00B64FCB" w:rsidRPr="00FA2275" w:rsidRDefault="00B64FCB" w:rsidP="00B64FCB">
      <w:pPr>
        <w:rPr>
          <w:rFonts w:asciiTheme="majorHAnsi" w:eastAsia="Arial" w:hAnsiTheme="majorHAnsi" w:cs="Calibri"/>
        </w:rPr>
      </w:pPr>
    </w:p>
    <w:p w14:paraId="5F949EC0" w14:textId="2C462BB5" w:rsidR="00C567A0" w:rsidRPr="00FA2275" w:rsidRDefault="00B64FCB" w:rsidP="00C567A0">
      <w:pPr>
        <w:rPr>
          <w:rFonts w:asciiTheme="majorHAnsi" w:eastAsia="Arial" w:hAnsiTheme="majorHAnsi" w:cs="Calibri"/>
        </w:rPr>
      </w:pPr>
      <w:r w:rsidRPr="00FA2275">
        <w:rPr>
          <w:rFonts w:asciiTheme="majorHAnsi" w:eastAsia="Arial" w:hAnsiTheme="majorHAnsi" w:cs="Calibri"/>
        </w:rPr>
        <w:t xml:space="preserve"> </w:t>
      </w:r>
      <w:r w:rsidRPr="00FA2275">
        <w:rPr>
          <w:rFonts w:asciiTheme="majorHAnsi" w:eastAsia="Arial" w:hAnsiTheme="majorHAnsi" w:cs="Calibri"/>
          <w:b/>
          <w:bCs/>
          <w:u w:val="single"/>
        </w:rPr>
        <w:t>Część I</w:t>
      </w:r>
      <w:r w:rsidR="004E2758" w:rsidRPr="00FA2275">
        <w:rPr>
          <w:rFonts w:asciiTheme="majorHAnsi" w:eastAsia="Arial" w:hAnsiTheme="majorHAnsi" w:cs="Calibri"/>
          <w:b/>
          <w:bCs/>
          <w:u w:val="single"/>
        </w:rPr>
        <w:t>V</w:t>
      </w:r>
      <w:r w:rsidRPr="00FA2275">
        <w:rPr>
          <w:rFonts w:asciiTheme="majorHAnsi" w:eastAsia="Arial" w:hAnsiTheme="majorHAnsi" w:cs="Calibri"/>
          <w:b/>
          <w:bCs/>
          <w:u w:val="single"/>
        </w:rPr>
        <w:t xml:space="preserve"> zamówienia</w:t>
      </w:r>
      <w:r w:rsidRPr="00FA2275">
        <w:rPr>
          <w:rFonts w:asciiTheme="majorHAnsi" w:eastAsia="Arial" w:hAnsiTheme="majorHAnsi" w:cs="Calibri"/>
        </w:rPr>
        <w:t>:</w:t>
      </w:r>
      <w:r w:rsidR="00073BE0" w:rsidRPr="00FA2275">
        <w:rPr>
          <w:rFonts w:asciiTheme="majorHAnsi" w:eastAsia="Arial" w:hAnsiTheme="majorHAnsi" w:cstheme="minorHAnsi"/>
          <w:bCs/>
        </w:rPr>
        <w:t xml:space="preserve"> -opis oferowanych sprzętów</w:t>
      </w:r>
      <w:r w:rsidR="00C567A0" w:rsidRPr="00FA2275">
        <w:rPr>
          <w:rFonts w:asciiTheme="majorHAnsi" w:eastAsia="Arial" w:hAnsiTheme="majorHAnsi" w:cstheme="minorHAnsi"/>
          <w:bCs/>
        </w:rPr>
        <w:t xml:space="preserve"> ICT i multimedialnego</w:t>
      </w:r>
      <w:r w:rsidR="00073BE0" w:rsidRPr="00FA2275">
        <w:rPr>
          <w:rFonts w:asciiTheme="majorHAnsi" w:eastAsia="Arial" w:hAnsiTheme="majorHAnsi" w:cstheme="minorHAnsi"/>
          <w:bCs/>
        </w:rPr>
        <w:t xml:space="preserve">(należy wskazać konkretne parametry, nazwę, symbol oferowanego sprzętu) </w:t>
      </w:r>
      <w:r w:rsidR="00C567A0" w:rsidRPr="00FA2275">
        <w:rPr>
          <w:rFonts w:asciiTheme="majorHAnsi" w:eastAsia="Arial" w:hAnsiTheme="majorHAnsi" w:cs="Calibri"/>
        </w:rPr>
        <w:t>zgodnie z zał. Nr 6.4 do SWZ</w:t>
      </w:r>
    </w:p>
    <w:p w14:paraId="24B4E776" w14:textId="0F482077" w:rsidR="00073BE0" w:rsidRPr="00FA2275" w:rsidRDefault="00073BE0" w:rsidP="00073BE0">
      <w:pPr>
        <w:spacing w:line="360" w:lineRule="auto"/>
        <w:ind w:right="160"/>
        <w:rPr>
          <w:rFonts w:asciiTheme="majorHAnsi" w:eastAsia="Arial" w:hAnsiTheme="majorHAnsi" w:cstheme="minorHAnsi"/>
          <w:bCs/>
        </w:rPr>
      </w:pPr>
      <w:r w:rsidRPr="00FA2275">
        <w:rPr>
          <w:rFonts w:asciiTheme="majorHAnsi" w:eastAsia="Arial" w:hAnsiTheme="majorHAnsi" w:cstheme="minorHAnsi"/>
          <w:bCs/>
        </w:rPr>
        <w:t xml:space="preserve">(należy wypełnić i załączyć do oferty) w j. polskim </w:t>
      </w:r>
      <w:r w:rsidR="00857EAD" w:rsidRPr="00FA2275">
        <w:rPr>
          <w:rFonts w:asciiTheme="majorHAnsi" w:eastAsia="Arial" w:hAnsiTheme="majorHAnsi" w:cs="Calibri"/>
        </w:rPr>
        <w:t>(wypełnić i złożyć wraz z ofertą)</w:t>
      </w:r>
    </w:p>
    <w:p w14:paraId="4B20543C" w14:textId="77777777" w:rsidR="00073BE0" w:rsidRPr="000B5752" w:rsidRDefault="00073BE0" w:rsidP="00073BE0">
      <w:pPr>
        <w:autoSpaceDE w:val="0"/>
        <w:autoSpaceDN w:val="0"/>
        <w:adjustRightInd w:val="0"/>
        <w:spacing w:line="360" w:lineRule="auto"/>
        <w:rPr>
          <w:rFonts w:asciiTheme="majorHAnsi" w:hAnsiTheme="majorHAnsi" w:cstheme="minorHAnsi"/>
          <w:color w:val="000000" w:themeColor="text1"/>
        </w:rPr>
      </w:pPr>
      <w:r w:rsidRPr="000B5752">
        <w:rPr>
          <w:rFonts w:asciiTheme="majorHAnsi" w:hAnsiTheme="majorHAnsi" w:cstheme="minorHAnsi"/>
          <w:color w:val="000000" w:themeColor="text1"/>
        </w:rPr>
        <w:t>- deklaracja zgodności CE lub inny równoważny dokument poświadczający, że oferowane  sprzęty spełniają wszystkie zasadnicze wymagania zawarte w poszczególnych dyrektywach tzw.” Nowego podejścia” UE przewidujących oznakowanie CE(</w:t>
      </w:r>
      <w:proofErr w:type="spellStart"/>
      <w:r w:rsidRPr="000B5752">
        <w:rPr>
          <w:rFonts w:asciiTheme="majorHAnsi" w:hAnsiTheme="majorHAnsi" w:cstheme="minorHAnsi"/>
          <w:color w:val="000000" w:themeColor="text1"/>
        </w:rPr>
        <w:t>j.polski</w:t>
      </w:r>
      <w:proofErr w:type="spellEnd"/>
      <w:r w:rsidRPr="000B5752">
        <w:rPr>
          <w:rFonts w:asciiTheme="majorHAnsi" w:hAnsiTheme="majorHAnsi" w:cstheme="minorHAnsi"/>
          <w:color w:val="000000" w:themeColor="text1"/>
        </w:rPr>
        <w:t>)</w:t>
      </w:r>
    </w:p>
    <w:p w14:paraId="324C6EBE" w14:textId="70FC4AFB" w:rsidR="00073BE0" w:rsidRPr="000B5752" w:rsidRDefault="00073BE0" w:rsidP="00073BE0">
      <w:pPr>
        <w:widowControl w:val="0"/>
        <w:suppressAutoHyphens/>
        <w:spacing w:line="360" w:lineRule="auto"/>
        <w:rPr>
          <w:rFonts w:asciiTheme="majorHAnsi" w:eastAsia="NSimSun" w:hAnsiTheme="majorHAnsi" w:cstheme="minorHAnsi"/>
          <w:kern w:val="2"/>
          <w:lang w:eastAsia="zh-CN" w:bidi="hi-IN"/>
        </w:rPr>
      </w:pPr>
      <w:r w:rsidRPr="000B5752">
        <w:rPr>
          <w:rFonts w:asciiTheme="majorHAnsi" w:eastAsia="NSimSun" w:hAnsiTheme="majorHAnsi" w:cstheme="minorHAnsi"/>
          <w:kern w:val="2"/>
          <w:lang w:eastAsia="en-US" w:bidi="hi-IN"/>
        </w:rPr>
        <w:t>-</w:t>
      </w:r>
      <w:r w:rsidR="000B5752" w:rsidRPr="000B5752">
        <w:rPr>
          <w:rFonts w:asciiTheme="majorHAnsi" w:eastAsia="NSimSun" w:hAnsiTheme="majorHAnsi" w:cstheme="minorHAnsi"/>
          <w:kern w:val="2"/>
          <w:lang w:eastAsia="en-US" w:bidi="hi-IN"/>
        </w:rPr>
        <w:t xml:space="preserve"> laptop</w:t>
      </w:r>
      <w:r w:rsidRPr="000B5752">
        <w:rPr>
          <w:rFonts w:asciiTheme="majorHAnsi" w:eastAsia="NSimSun" w:hAnsiTheme="majorHAnsi" w:cstheme="minorHAnsi"/>
          <w:kern w:val="2"/>
          <w:lang w:eastAsia="en-US" w:bidi="hi-IN"/>
        </w:rPr>
        <w:t xml:space="preserve">– </w:t>
      </w:r>
      <w:bookmarkStart w:id="6" w:name="_Hlk162591669"/>
      <w:r w:rsidRPr="000B5752">
        <w:rPr>
          <w:rFonts w:asciiTheme="majorHAnsi" w:eastAsia="NSimSun" w:hAnsiTheme="majorHAnsi" w:cstheme="minorHAnsi"/>
          <w:kern w:val="2"/>
          <w:lang w:eastAsia="en-US" w:bidi="hi-IN"/>
        </w:rPr>
        <w:t xml:space="preserve">osiągający wynik w teście </w:t>
      </w:r>
      <w:r w:rsidRPr="000B5752">
        <w:rPr>
          <w:rFonts w:asciiTheme="majorHAnsi" w:eastAsia="NSimSun" w:hAnsiTheme="majorHAnsi" w:cstheme="minorHAnsi"/>
          <w:kern w:val="2"/>
          <w:lang w:eastAsia="zh-CN" w:bidi="hi-IN"/>
        </w:rPr>
        <w:t>CPU Mark</w:t>
      </w:r>
      <w:r w:rsidR="000B5752" w:rsidRPr="000B5752">
        <w:rPr>
          <w:rFonts w:asciiTheme="majorHAnsi" w:eastAsia="NSimSun" w:hAnsiTheme="majorHAnsi" w:cstheme="minorHAnsi"/>
          <w:kern w:val="2"/>
          <w:lang w:eastAsia="zh-CN" w:bidi="hi-IN"/>
        </w:rPr>
        <w:t xml:space="preserve"> </w:t>
      </w:r>
      <w:proofErr w:type="spellStart"/>
      <w:r w:rsidR="000B5752" w:rsidRPr="000B5752">
        <w:rPr>
          <w:rFonts w:asciiTheme="majorHAnsi" w:eastAsia="NSimSun" w:hAnsiTheme="majorHAnsi" w:cstheme="minorHAnsi"/>
          <w:kern w:val="2"/>
          <w:lang w:eastAsia="zh-CN" w:bidi="hi-IN"/>
        </w:rPr>
        <w:t>Passmark</w:t>
      </w:r>
      <w:proofErr w:type="spellEnd"/>
      <w:r w:rsidR="000B5752" w:rsidRPr="000B5752">
        <w:rPr>
          <w:rFonts w:asciiTheme="majorHAnsi" w:eastAsia="NSimSun" w:hAnsiTheme="majorHAnsi" w:cstheme="minorHAnsi"/>
          <w:kern w:val="2"/>
          <w:lang w:eastAsia="zh-CN" w:bidi="hi-IN"/>
        </w:rPr>
        <w:t xml:space="preserve"> Performance Test</w:t>
      </w:r>
      <w:r w:rsidRPr="000B5752">
        <w:rPr>
          <w:rFonts w:asciiTheme="majorHAnsi" w:eastAsia="NSimSun" w:hAnsiTheme="majorHAnsi" w:cstheme="minorHAnsi"/>
          <w:kern w:val="2"/>
          <w:lang w:eastAsia="zh-CN" w:bidi="hi-IN"/>
        </w:rPr>
        <w:t xml:space="preserve">, znajdujący </w:t>
      </w:r>
      <w:r w:rsidRPr="000B5752">
        <w:rPr>
          <w:rFonts w:asciiTheme="majorHAnsi" w:eastAsia="NSimSun" w:hAnsiTheme="majorHAnsi" w:cstheme="minorHAnsi"/>
          <w:kern w:val="2"/>
          <w:lang w:eastAsia="zh-CN" w:bidi="hi-IN"/>
        </w:rPr>
        <w:lastRenderedPageBreak/>
        <w:t xml:space="preserve">się na liście </w:t>
      </w:r>
      <w:hyperlink r:id="rId13">
        <w:r w:rsidRPr="000B5752">
          <w:rPr>
            <w:rFonts w:asciiTheme="majorHAnsi" w:eastAsia="NSimSun" w:hAnsiTheme="majorHAnsi" w:cstheme="minorHAnsi"/>
            <w:color w:val="000080"/>
            <w:kern w:val="2"/>
            <w:u w:val="single"/>
            <w:lang w:eastAsia="zh-CN" w:bidi="hi-IN"/>
          </w:rPr>
          <w:t>https://www.cpubenchmark.net/cpu_list.php</w:t>
        </w:r>
      </w:hyperlink>
      <w:r w:rsidRPr="000B5752">
        <w:rPr>
          <w:rFonts w:asciiTheme="majorHAnsi" w:eastAsia="NSimSun" w:hAnsiTheme="majorHAnsi" w:cstheme="minorHAnsi"/>
          <w:color w:val="000080"/>
          <w:kern w:val="2"/>
          <w:u w:val="single"/>
          <w:lang w:eastAsia="zh-CN" w:bidi="hi-IN"/>
        </w:rPr>
        <w:t xml:space="preserve">  co najmniej liczbę </w:t>
      </w:r>
      <w:r w:rsidRPr="000B5752">
        <w:rPr>
          <w:rFonts w:asciiTheme="majorHAnsi" w:eastAsia="NSimSun" w:hAnsiTheme="majorHAnsi" w:cstheme="minorHAnsi"/>
          <w:kern w:val="2"/>
          <w:u w:val="single"/>
          <w:lang w:eastAsia="zh-CN" w:bidi="hi-IN"/>
        </w:rPr>
        <w:t>punktów 1</w:t>
      </w:r>
      <w:r w:rsidR="000B5752" w:rsidRPr="000B5752">
        <w:rPr>
          <w:rFonts w:asciiTheme="majorHAnsi" w:eastAsia="NSimSun" w:hAnsiTheme="majorHAnsi" w:cstheme="minorHAnsi"/>
          <w:kern w:val="2"/>
          <w:u w:val="single"/>
          <w:lang w:eastAsia="zh-CN" w:bidi="hi-IN"/>
        </w:rPr>
        <w:t>3500</w:t>
      </w:r>
      <w:r w:rsidRPr="000B5752">
        <w:rPr>
          <w:rFonts w:asciiTheme="majorHAnsi" w:eastAsia="NSimSun" w:hAnsiTheme="majorHAnsi" w:cstheme="minorHAnsi"/>
          <w:kern w:val="2"/>
          <w:u w:val="single"/>
          <w:lang w:eastAsia="zh-CN" w:bidi="hi-IN"/>
        </w:rPr>
        <w:t>.</w:t>
      </w:r>
      <w:r w:rsidRPr="000B5752">
        <w:rPr>
          <w:rFonts w:asciiTheme="majorHAnsi" w:eastAsia="NSimSun" w:hAnsiTheme="majorHAnsi" w:cstheme="minorHAnsi"/>
          <w:color w:val="000080"/>
          <w:kern w:val="2"/>
          <w:u w:val="single"/>
          <w:lang w:eastAsia="zh-CN" w:bidi="hi-IN"/>
        </w:rPr>
        <w:t xml:space="preserve"> </w:t>
      </w:r>
      <w:r w:rsidRPr="000B5752">
        <w:rPr>
          <w:rFonts w:asciiTheme="majorHAnsi" w:eastAsia="NSimSun" w:hAnsiTheme="majorHAnsi" w:cstheme="minorHAnsi"/>
          <w:kern w:val="2"/>
          <w:lang w:eastAsia="zh-CN" w:bidi="hi-IN"/>
        </w:rPr>
        <w:t>Wynik w okresie  nie wcześniej niż 21 dni przed terminem składania ofert.</w:t>
      </w:r>
    </w:p>
    <w:bookmarkEnd w:id="6"/>
    <w:p w14:paraId="20FFDF2E" w14:textId="17D209A3" w:rsidR="000B5752" w:rsidRDefault="000B5752" w:rsidP="000B5752">
      <w:pPr>
        <w:widowControl w:val="0"/>
        <w:suppressAutoHyphens/>
        <w:spacing w:line="360" w:lineRule="auto"/>
        <w:rPr>
          <w:rFonts w:asciiTheme="majorHAnsi" w:eastAsia="NSimSun" w:hAnsiTheme="majorHAnsi" w:cstheme="minorHAnsi"/>
          <w:kern w:val="2"/>
          <w:lang w:eastAsia="zh-CN" w:bidi="hi-IN"/>
        </w:rPr>
      </w:pPr>
      <w:r w:rsidRPr="000B5752">
        <w:rPr>
          <w:rFonts w:asciiTheme="majorHAnsi" w:eastAsia="NSimSun" w:hAnsiTheme="majorHAnsi" w:cstheme="minorHAnsi"/>
          <w:kern w:val="2"/>
          <w:lang w:eastAsia="zh-CN" w:bidi="hi-IN"/>
        </w:rPr>
        <w:t>- tablet-</w:t>
      </w:r>
      <w:r w:rsidRPr="000B5752">
        <w:rPr>
          <w:rFonts w:asciiTheme="majorHAnsi" w:eastAsia="NSimSun" w:hAnsiTheme="majorHAnsi" w:cstheme="minorHAnsi"/>
          <w:kern w:val="2"/>
          <w:lang w:eastAsia="en-US" w:bidi="hi-IN"/>
        </w:rPr>
        <w:t xml:space="preserve"> osiągający wynik w teście</w:t>
      </w:r>
      <w:r w:rsidRPr="000B5752">
        <w:rPr>
          <w:rFonts w:asciiTheme="majorHAnsi" w:eastAsia="NSimSun" w:hAnsiTheme="majorHAnsi" w:cstheme="minorHAnsi"/>
          <w:kern w:val="2"/>
          <w:lang w:eastAsia="zh-CN" w:bidi="hi-IN"/>
        </w:rPr>
        <w:t xml:space="preserve"> CPU Mark </w:t>
      </w:r>
      <w:proofErr w:type="spellStart"/>
      <w:r w:rsidRPr="000B5752">
        <w:rPr>
          <w:rFonts w:asciiTheme="majorHAnsi" w:eastAsia="NSimSun" w:hAnsiTheme="majorHAnsi" w:cstheme="minorHAnsi"/>
          <w:kern w:val="2"/>
          <w:lang w:eastAsia="zh-CN" w:bidi="hi-IN"/>
        </w:rPr>
        <w:t>Passmark</w:t>
      </w:r>
      <w:proofErr w:type="spellEnd"/>
      <w:r w:rsidRPr="000B5752">
        <w:rPr>
          <w:rFonts w:asciiTheme="majorHAnsi" w:eastAsia="NSimSun" w:hAnsiTheme="majorHAnsi" w:cstheme="minorHAnsi"/>
          <w:kern w:val="2"/>
          <w:lang w:eastAsia="zh-CN" w:bidi="hi-IN"/>
        </w:rPr>
        <w:t xml:space="preserve"> Performance Test, znajdujący się na liście </w:t>
      </w:r>
      <w:hyperlink r:id="rId14">
        <w:r w:rsidRPr="000B5752">
          <w:rPr>
            <w:rFonts w:asciiTheme="majorHAnsi" w:eastAsia="NSimSun" w:hAnsiTheme="majorHAnsi" w:cstheme="minorHAnsi"/>
            <w:color w:val="000080"/>
            <w:kern w:val="2"/>
            <w:u w:val="single"/>
            <w:lang w:eastAsia="zh-CN" w:bidi="hi-IN"/>
          </w:rPr>
          <w:t>https://www.cpubenchmark.net/cpu_list.php</w:t>
        </w:r>
      </w:hyperlink>
      <w:r w:rsidRPr="000B5752">
        <w:rPr>
          <w:rFonts w:asciiTheme="majorHAnsi" w:eastAsia="NSimSun" w:hAnsiTheme="majorHAnsi" w:cstheme="minorHAnsi"/>
          <w:color w:val="000080"/>
          <w:kern w:val="2"/>
          <w:u w:val="single"/>
          <w:lang w:eastAsia="zh-CN" w:bidi="hi-IN"/>
        </w:rPr>
        <w:t xml:space="preserve">  co najmniej liczbę </w:t>
      </w:r>
      <w:r w:rsidRPr="000B5752">
        <w:rPr>
          <w:rFonts w:asciiTheme="majorHAnsi" w:eastAsia="NSimSun" w:hAnsiTheme="majorHAnsi" w:cstheme="minorHAnsi"/>
          <w:kern w:val="2"/>
          <w:u w:val="single"/>
          <w:lang w:eastAsia="zh-CN" w:bidi="hi-IN"/>
        </w:rPr>
        <w:t>punktów 9150.</w:t>
      </w:r>
      <w:r w:rsidRPr="000B5752">
        <w:rPr>
          <w:rFonts w:asciiTheme="majorHAnsi" w:eastAsia="NSimSun" w:hAnsiTheme="majorHAnsi" w:cstheme="minorHAnsi"/>
          <w:color w:val="000080"/>
          <w:kern w:val="2"/>
          <w:u w:val="single"/>
          <w:lang w:eastAsia="zh-CN" w:bidi="hi-IN"/>
        </w:rPr>
        <w:t xml:space="preserve"> </w:t>
      </w:r>
    </w:p>
    <w:p w14:paraId="39414CE9" w14:textId="77777777" w:rsidR="00073BE0" w:rsidRPr="000B5752" w:rsidRDefault="00073BE0" w:rsidP="00073BE0">
      <w:pPr>
        <w:widowControl w:val="0"/>
        <w:suppressAutoHyphens/>
        <w:spacing w:line="252" w:lineRule="auto"/>
        <w:rPr>
          <w:rFonts w:asciiTheme="majorHAnsi" w:eastAsia="NSimSun" w:hAnsiTheme="majorHAnsi" w:cstheme="minorHAnsi"/>
          <w:kern w:val="2"/>
          <w:lang w:eastAsia="en-US" w:bidi="hi-IN"/>
        </w:rPr>
      </w:pPr>
      <w:r w:rsidRPr="000B5752">
        <w:rPr>
          <w:rFonts w:asciiTheme="majorHAnsi" w:eastAsia="NSimSun" w:hAnsiTheme="majorHAnsi" w:cstheme="minorHAnsi"/>
          <w:color w:val="000000"/>
          <w:kern w:val="2"/>
          <w:lang w:eastAsia="zh-CN" w:bidi="hi-IN"/>
        </w:rPr>
        <w:t>Do oferty należy dołączyć wydruk z powyższej strony. Zamawiający dopuszcza wydruk w języku angielskim.</w:t>
      </w:r>
    </w:p>
    <w:p w14:paraId="193050FA" w14:textId="77777777" w:rsidR="00073BE0" w:rsidRPr="000B5752" w:rsidRDefault="00073BE0" w:rsidP="00073BE0">
      <w:pPr>
        <w:ind w:left="731" w:right="160"/>
        <w:rPr>
          <w:rFonts w:asciiTheme="majorHAnsi" w:eastAsia="Arial" w:hAnsiTheme="majorHAnsi" w:cstheme="minorHAnsi"/>
          <w:bCs/>
        </w:rPr>
      </w:pPr>
    </w:p>
    <w:p w14:paraId="5DD20D33" w14:textId="25CA6490" w:rsidR="00B64FCB" w:rsidRPr="000B5752" w:rsidRDefault="00B64FCB" w:rsidP="00B64FCB">
      <w:pPr>
        <w:jc w:val="both"/>
        <w:rPr>
          <w:rFonts w:asciiTheme="majorHAnsi" w:eastAsia="Cambria" w:hAnsiTheme="majorHAnsi" w:cs="Calibri"/>
          <w:iCs/>
        </w:rPr>
      </w:pPr>
      <w:r w:rsidRPr="000B5752">
        <w:rPr>
          <w:rFonts w:asciiTheme="majorHAnsi" w:eastAsia="Cambria" w:hAnsiTheme="majorHAnsi" w:cs="Calibri"/>
          <w:iCs/>
        </w:rPr>
        <w:t>4.</w:t>
      </w:r>
      <w:r w:rsidR="00C567A0" w:rsidRPr="000B5752">
        <w:rPr>
          <w:rFonts w:asciiTheme="majorHAnsi" w:eastAsia="Cambria" w:hAnsiTheme="majorHAnsi" w:cs="Calibri"/>
          <w:iCs/>
        </w:rPr>
        <w:t>5</w:t>
      </w:r>
      <w:r w:rsidRPr="000B5752">
        <w:rPr>
          <w:rFonts w:asciiTheme="majorHAnsi" w:eastAsia="Cambria" w:hAnsiTheme="majorHAnsi" w:cs="Calibri"/>
          <w:iCs/>
        </w:rPr>
        <w:t xml:space="preserve"> W przypadku żądanych certyfikatów Zamawiający akceptuje odpowiednie przedmiotowe środki dowodowe, inne niż te, o których mowa wyżej, w szczególności dokumentację techniczną producenta, w przypadku gdy dany wykonawca nie ma ani dostępu do certyfikatów lub sprawozdań z badań, o których mowa wyżej, ani możliwości ich uzyskania w odpowiednim terminie.</w:t>
      </w:r>
    </w:p>
    <w:p w14:paraId="5E513D36" w14:textId="52E3B15E" w:rsidR="00B64FCB" w:rsidRPr="000B5752" w:rsidRDefault="00B64FCB" w:rsidP="00B64FCB">
      <w:pPr>
        <w:jc w:val="both"/>
        <w:rPr>
          <w:rFonts w:asciiTheme="majorHAnsi" w:hAnsiTheme="majorHAnsi" w:cs="Calibri"/>
          <w:iCs/>
        </w:rPr>
      </w:pPr>
      <w:r w:rsidRPr="000B5752">
        <w:rPr>
          <w:rFonts w:asciiTheme="majorHAnsi" w:hAnsiTheme="majorHAnsi" w:cs="Calibri"/>
          <w:iCs/>
        </w:rPr>
        <w:t>4.</w:t>
      </w:r>
      <w:r w:rsidR="00C567A0" w:rsidRPr="000B5752">
        <w:rPr>
          <w:rFonts w:asciiTheme="majorHAnsi" w:hAnsiTheme="majorHAnsi" w:cs="Calibri"/>
          <w:iCs/>
        </w:rPr>
        <w:t>6</w:t>
      </w:r>
      <w:r w:rsidRPr="000B5752">
        <w:rPr>
          <w:rFonts w:asciiTheme="majorHAnsi" w:hAnsiTheme="majorHAnsi" w:cs="Calibri"/>
          <w:iCs/>
        </w:rPr>
        <w:t xml:space="preserve">W odniesieniu do dokumentów wydanych przez jednostki oceniające zgodność Zamawiający akceptuje odpowiednie przedmiotowe środki dowodowe, inne niż te, </w:t>
      </w:r>
      <w:r w:rsidRPr="000B5752">
        <w:rPr>
          <w:rFonts w:asciiTheme="majorHAnsi" w:hAnsiTheme="majorHAnsi" w:cs="Calibri"/>
          <w:iCs/>
        </w:rPr>
        <w:br/>
        <w:t xml:space="preserve">o których mowa wyżej, w szczególności dokumentację techniczną producenta, </w:t>
      </w:r>
      <w:r w:rsidRPr="000B5752">
        <w:rPr>
          <w:rFonts w:asciiTheme="majorHAnsi" w:hAnsiTheme="majorHAnsi" w:cs="Calibri"/>
          <w:iCs/>
        </w:rPr>
        <w:br/>
        <w:t>w przypadku gdy dany Wykonawca nie ma ani dostępu do certyfikatów lub sprawozdań z badań wydanych przez jednostkę oceniająca zgodność ani możliwości ich uzyskania w odpowiednim terminie, o ile ten brak dostępu nie może być przypisany danemu Wykonawcy, oraz pod warunkiem, że dany Wykonawca udowodni, że wykonywane przez niego roboty budowlane, dostawy spełniają wymagania, cechy lub kryteria określone w opisie przedmiotu zamówienia lub kryteriów oceny ofert, lub wymagania związane z realizacją zamówienia.</w:t>
      </w:r>
    </w:p>
    <w:p w14:paraId="180FAF27" w14:textId="77777777" w:rsidR="00B64FCB" w:rsidRPr="000B5752" w:rsidRDefault="00B64FCB" w:rsidP="00B64FCB">
      <w:pPr>
        <w:ind w:left="560"/>
        <w:jc w:val="both"/>
        <w:rPr>
          <w:rFonts w:asciiTheme="majorHAnsi" w:eastAsia="Cambria" w:hAnsiTheme="majorHAnsi" w:cs="Calibri"/>
          <w:i/>
        </w:rPr>
      </w:pPr>
    </w:p>
    <w:p w14:paraId="2CBF3054" w14:textId="0CE6A952" w:rsidR="00B64FCB" w:rsidRPr="000B5752" w:rsidRDefault="00C567A0" w:rsidP="00B64FCB">
      <w:pPr>
        <w:jc w:val="both"/>
        <w:rPr>
          <w:rFonts w:asciiTheme="majorHAnsi" w:eastAsia="Cambria" w:hAnsiTheme="majorHAnsi" w:cs="Calibri"/>
        </w:rPr>
      </w:pPr>
      <w:r w:rsidRPr="000B5752">
        <w:rPr>
          <w:rFonts w:asciiTheme="majorHAnsi" w:eastAsia="Cambria" w:hAnsiTheme="majorHAnsi" w:cs="Calibri"/>
          <w:b/>
        </w:rPr>
        <w:t>4.7.1</w:t>
      </w:r>
      <w:r w:rsidR="00B64FCB" w:rsidRPr="000B5752">
        <w:rPr>
          <w:rFonts w:asciiTheme="majorHAnsi" w:eastAsia="Cambria" w:hAnsiTheme="majorHAnsi" w:cs="Calibri"/>
          <w:b/>
        </w:rPr>
        <w:t xml:space="preserve"> </w:t>
      </w:r>
      <w:r w:rsidR="00B64FCB" w:rsidRPr="000B5752">
        <w:rPr>
          <w:rFonts w:asciiTheme="majorHAnsi" w:eastAsia="Cambria" w:hAnsiTheme="majorHAnsi" w:cs="Calibri"/>
        </w:rPr>
        <w:t xml:space="preserve">Zamawiający informuje, że działając na podstawie art. 107 ust. 2 ustawy </w:t>
      </w:r>
      <w:proofErr w:type="spellStart"/>
      <w:r w:rsidR="00B64FCB" w:rsidRPr="000B5752">
        <w:rPr>
          <w:rFonts w:asciiTheme="majorHAnsi" w:eastAsia="Cambria" w:hAnsiTheme="majorHAnsi" w:cs="Calibri"/>
        </w:rPr>
        <w:t>Pzp</w:t>
      </w:r>
      <w:proofErr w:type="spellEnd"/>
      <w:r w:rsidR="00B64FCB" w:rsidRPr="000B5752">
        <w:rPr>
          <w:rFonts w:asciiTheme="majorHAnsi" w:eastAsia="Cambria" w:hAnsiTheme="majorHAnsi" w:cs="Calibri"/>
        </w:rPr>
        <w:t xml:space="preserve"> przewiduje, że w sytuacji, w której Wykonawca nie złożył przedmiotowych środków dowodowych lub złożone przedmiotowe środki dowodowe są niekompletne, Zamawiający jednokrotnie wezwie do ich złożenia lub uzupełnienia w wyznaczonym terminie.</w:t>
      </w:r>
    </w:p>
    <w:p w14:paraId="3DADD318" w14:textId="77777777" w:rsidR="00B64FCB" w:rsidRPr="000B5752" w:rsidRDefault="00B64FCB" w:rsidP="00B64FCB">
      <w:pPr>
        <w:rPr>
          <w:rFonts w:asciiTheme="majorHAnsi" w:hAnsiTheme="majorHAnsi" w:cs="Calibri"/>
        </w:rPr>
      </w:pPr>
    </w:p>
    <w:p w14:paraId="50880B9F" w14:textId="6D29B928" w:rsidR="00B64FCB" w:rsidRPr="000B5752" w:rsidRDefault="00B64FCB" w:rsidP="004E2758">
      <w:pPr>
        <w:ind w:right="20"/>
        <w:jc w:val="both"/>
        <w:rPr>
          <w:rFonts w:asciiTheme="majorHAnsi" w:eastAsia="Cambria" w:hAnsiTheme="majorHAnsi" w:cs="Calibri"/>
        </w:rPr>
      </w:pPr>
      <w:r w:rsidRPr="000B5752">
        <w:rPr>
          <w:rFonts w:asciiTheme="majorHAnsi" w:eastAsia="Cambria" w:hAnsiTheme="majorHAnsi" w:cs="Calibri"/>
          <w:b/>
        </w:rPr>
        <w:t>4.</w:t>
      </w:r>
      <w:r w:rsidR="00C567A0" w:rsidRPr="000B5752">
        <w:rPr>
          <w:rFonts w:asciiTheme="majorHAnsi" w:eastAsia="Cambria" w:hAnsiTheme="majorHAnsi" w:cs="Calibri"/>
          <w:b/>
        </w:rPr>
        <w:t>7</w:t>
      </w:r>
      <w:r w:rsidRPr="000B5752">
        <w:rPr>
          <w:rFonts w:asciiTheme="majorHAnsi" w:eastAsia="Cambria" w:hAnsiTheme="majorHAnsi" w:cs="Calibri"/>
          <w:b/>
        </w:rPr>
        <w:t>.2.</w:t>
      </w:r>
      <w:r w:rsidRPr="000B5752">
        <w:rPr>
          <w:rFonts w:asciiTheme="majorHAnsi" w:eastAsia="Cambria" w:hAnsiTheme="majorHAnsi" w:cs="Calibri"/>
        </w:rPr>
        <w:t xml:space="preserve"> Postanowień pkt 4.</w:t>
      </w:r>
      <w:r w:rsidR="00C567A0" w:rsidRPr="000B5752">
        <w:rPr>
          <w:rFonts w:asciiTheme="majorHAnsi" w:eastAsia="Cambria" w:hAnsiTheme="majorHAnsi" w:cs="Calibri"/>
        </w:rPr>
        <w:t>7</w:t>
      </w:r>
      <w:r w:rsidRPr="000B5752">
        <w:rPr>
          <w:rFonts w:asciiTheme="majorHAnsi" w:eastAsia="Cambria" w:hAnsiTheme="majorHAnsi" w:cs="Calibri"/>
        </w:rPr>
        <w:t>.1 SWZ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9E8FEC1" w14:textId="4AEFBE14" w:rsidR="001D0D42" w:rsidRPr="000B5752" w:rsidRDefault="00B64FCB" w:rsidP="004E2758">
      <w:pPr>
        <w:ind w:right="20"/>
        <w:jc w:val="both"/>
        <w:rPr>
          <w:rFonts w:asciiTheme="majorHAnsi" w:eastAsia="Cambria" w:hAnsiTheme="majorHAnsi" w:cs="Calibri"/>
        </w:rPr>
      </w:pPr>
      <w:r w:rsidRPr="000B5752">
        <w:rPr>
          <w:rFonts w:asciiTheme="majorHAnsi" w:eastAsia="Cambria" w:hAnsiTheme="majorHAnsi" w:cs="Calibri"/>
          <w:b/>
        </w:rPr>
        <w:t>4.</w:t>
      </w:r>
      <w:r w:rsidR="00C567A0" w:rsidRPr="000B5752">
        <w:rPr>
          <w:rFonts w:asciiTheme="majorHAnsi" w:eastAsia="Cambria" w:hAnsiTheme="majorHAnsi" w:cs="Calibri"/>
          <w:b/>
        </w:rPr>
        <w:t>7</w:t>
      </w:r>
      <w:r w:rsidRPr="000B5752">
        <w:rPr>
          <w:rFonts w:asciiTheme="majorHAnsi" w:eastAsia="Cambria" w:hAnsiTheme="majorHAnsi" w:cs="Calibri"/>
          <w:b/>
        </w:rPr>
        <w:t>.3.</w:t>
      </w:r>
      <w:r w:rsidRPr="000B5752">
        <w:rPr>
          <w:rFonts w:asciiTheme="majorHAnsi" w:eastAsia="Cambria" w:hAnsiTheme="majorHAnsi" w:cs="Calibri"/>
        </w:rPr>
        <w:t>Zamawiający może żądać od Wykonawców wyjaśnień dotyczących treści przedmiotowych środków dowodowych.</w:t>
      </w:r>
    </w:p>
    <w:p w14:paraId="327DE381" w14:textId="72E2D227" w:rsidR="000A5D4D" w:rsidRPr="000B5752" w:rsidRDefault="00C567A0" w:rsidP="00C567A0">
      <w:pPr>
        <w:widowControl w:val="0"/>
        <w:spacing w:line="276" w:lineRule="auto"/>
        <w:outlineLvl w:val="3"/>
        <w:rPr>
          <w:rFonts w:asciiTheme="majorHAnsi" w:hAnsiTheme="majorHAnsi" w:cstheme="minorHAnsi"/>
          <w:b/>
        </w:rPr>
      </w:pPr>
      <w:r w:rsidRPr="000B5752">
        <w:rPr>
          <w:rFonts w:asciiTheme="majorHAnsi" w:hAnsiTheme="majorHAnsi" w:cstheme="minorHAnsi"/>
          <w:b/>
          <w:bCs/>
          <w:color w:val="000000" w:themeColor="text1"/>
        </w:rPr>
        <w:t>4.8</w:t>
      </w:r>
      <w:r w:rsidR="000A5D4D" w:rsidRPr="000B5752">
        <w:rPr>
          <w:rFonts w:asciiTheme="majorHAnsi" w:hAnsiTheme="majorHAnsi" w:cstheme="minorHAnsi"/>
          <w:b/>
          <w:bCs/>
          <w:color w:val="000000" w:themeColor="text1"/>
        </w:rPr>
        <w:t xml:space="preserve"> </w:t>
      </w:r>
      <w:r w:rsidR="000A5D4D" w:rsidRPr="000B5752">
        <w:rPr>
          <w:rFonts w:asciiTheme="majorHAnsi" w:hAnsiTheme="majorHAnsi" w:cstheme="minorHAnsi"/>
          <w:b/>
          <w:color w:val="000000" w:themeColor="text1"/>
        </w:rPr>
        <w:t>Zamawiający dokonuje podziału zamówienia na</w:t>
      </w:r>
      <w:r w:rsidR="001D0D42" w:rsidRPr="000B5752">
        <w:rPr>
          <w:rFonts w:asciiTheme="majorHAnsi" w:hAnsiTheme="majorHAnsi" w:cstheme="minorHAnsi"/>
          <w:b/>
          <w:color w:val="000000" w:themeColor="text1"/>
        </w:rPr>
        <w:t xml:space="preserve"> 4</w:t>
      </w:r>
      <w:r w:rsidR="00490F26" w:rsidRPr="000B5752">
        <w:rPr>
          <w:rFonts w:asciiTheme="majorHAnsi" w:hAnsiTheme="majorHAnsi" w:cstheme="minorHAnsi"/>
          <w:b/>
          <w:color w:val="000000" w:themeColor="text1"/>
        </w:rPr>
        <w:t xml:space="preserve"> </w:t>
      </w:r>
      <w:r w:rsidR="000A5D4D" w:rsidRPr="000B5752">
        <w:rPr>
          <w:rFonts w:asciiTheme="majorHAnsi" w:hAnsiTheme="majorHAnsi" w:cstheme="minorHAnsi"/>
          <w:b/>
          <w:color w:val="000000" w:themeColor="text1"/>
        </w:rPr>
        <w:t xml:space="preserve">części. Wykonawca może złożyć  </w:t>
      </w:r>
      <w:r w:rsidR="001D0D42" w:rsidRPr="000B5752">
        <w:rPr>
          <w:rFonts w:asciiTheme="majorHAnsi" w:hAnsiTheme="majorHAnsi" w:cstheme="minorHAnsi"/>
          <w:b/>
          <w:color w:val="000000" w:themeColor="text1"/>
        </w:rPr>
        <w:t xml:space="preserve"> swoją </w:t>
      </w:r>
      <w:r w:rsidR="000A5D4D" w:rsidRPr="000B5752">
        <w:rPr>
          <w:rFonts w:asciiTheme="majorHAnsi" w:hAnsiTheme="majorHAnsi" w:cstheme="minorHAnsi"/>
          <w:b/>
          <w:color w:val="000000" w:themeColor="text1"/>
        </w:rPr>
        <w:t xml:space="preserve">ofertę </w:t>
      </w:r>
      <w:r w:rsidR="001D0D42" w:rsidRPr="000B5752">
        <w:rPr>
          <w:rFonts w:asciiTheme="majorHAnsi" w:hAnsiTheme="majorHAnsi" w:cstheme="minorHAnsi"/>
          <w:b/>
          <w:color w:val="000000" w:themeColor="text1"/>
        </w:rPr>
        <w:t xml:space="preserve"> na każd</w:t>
      </w:r>
      <w:r w:rsidR="00490F26" w:rsidRPr="000B5752">
        <w:rPr>
          <w:rFonts w:asciiTheme="majorHAnsi" w:hAnsiTheme="majorHAnsi" w:cstheme="minorHAnsi"/>
          <w:b/>
          <w:color w:val="000000" w:themeColor="text1"/>
        </w:rPr>
        <w:t>ą</w:t>
      </w:r>
      <w:r w:rsidR="001D0D42" w:rsidRPr="000B5752">
        <w:rPr>
          <w:rFonts w:asciiTheme="majorHAnsi" w:hAnsiTheme="majorHAnsi" w:cstheme="minorHAnsi"/>
          <w:b/>
          <w:color w:val="000000" w:themeColor="text1"/>
        </w:rPr>
        <w:t xml:space="preserve"> z części zamówienia.</w:t>
      </w:r>
    </w:p>
    <w:p w14:paraId="53ECFE6D" w14:textId="46D3FA4C" w:rsidR="008D0F19" w:rsidRPr="000B5752" w:rsidRDefault="008D0F19" w:rsidP="007A7B96">
      <w:pPr>
        <w:spacing w:line="276" w:lineRule="auto"/>
        <w:ind w:left="567"/>
        <w:jc w:val="both"/>
        <w:rPr>
          <w:rFonts w:asciiTheme="majorHAnsi" w:hAnsiTheme="majorHAnsi" w:cstheme="minorHAnsi"/>
          <w:color w:val="222222"/>
        </w:rPr>
      </w:pPr>
    </w:p>
    <w:tbl>
      <w:tblPr>
        <w:tblW w:w="9068" w:type="dxa"/>
        <w:jc w:val="center"/>
        <w:tblLook w:val="00A0" w:firstRow="1" w:lastRow="0" w:firstColumn="1" w:lastColumn="0" w:noHBand="0" w:noVBand="0"/>
      </w:tblPr>
      <w:tblGrid>
        <w:gridCol w:w="9068"/>
      </w:tblGrid>
      <w:tr w:rsidR="008D0F19" w:rsidRPr="000B5752" w14:paraId="65CFE172" w14:textId="77777777">
        <w:trPr>
          <w:jc w:val="center"/>
        </w:trPr>
        <w:tc>
          <w:tcPr>
            <w:tcW w:w="9068" w:type="dxa"/>
            <w:tcBorders>
              <w:bottom w:val="single" w:sz="4" w:space="0" w:color="000000"/>
            </w:tcBorders>
            <w:shd w:val="clear" w:color="auto" w:fill="D9D9D9" w:themeFill="background1" w:themeFillShade="D9"/>
          </w:tcPr>
          <w:p w14:paraId="45E98B9E"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5</w:t>
            </w:r>
          </w:p>
          <w:p w14:paraId="2B9DF515"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TERMIN WYKONANIA ZAMÓWIENIA</w:t>
            </w:r>
          </w:p>
        </w:tc>
      </w:tr>
    </w:tbl>
    <w:p w14:paraId="7308C2CE" w14:textId="77777777" w:rsidR="008D0F19" w:rsidRPr="000B5752" w:rsidRDefault="008D0F19">
      <w:pPr>
        <w:pStyle w:val="Akapitzlist"/>
        <w:widowControl w:val="0"/>
        <w:spacing w:line="276" w:lineRule="auto"/>
        <w:ind w:left="567"/>
        <w:outlineLvl w:val="3"/>
        <w:rPr>
          <w:rFonts w:asciiTheme="majorHAnsi" w:hAnsiTheme="majorHAnsi" w:cstheme="minorHAnsi"/>
          <w:bCs/>
          <w:sz w:val="24"/>
          <w:szCs w:val="24"/>
        </w:rPr>
      </w:pPr>
    </w:p>
    <w:p w14:paraId="0CCE43BB" w14:textId="1604E937" w:rsidR="00D96A71" w:rsidRPr="000B5752" w:rsidRDefault="006825BA" w:rsidP="00D96A71">
      <w:pPr>
        <w:widowControl w:val="0"/>
        <w:spacing w:line="276" w:lineRule="auto"/>
        <w:jc w:val="both"/>
        <w:outlineLvl w:val="3"/>
        <w:rPr>
          <w:rFonts w:asciiTheme="majorHAnsi" w:hAnsiTheme="majorHAnsi" w:cs="Arial"/>
          <w:bCs/>
        </w:rPr>
      </w:pPr>
      <w:r w:rsidRPr="000B5752">
        <w:rPr>
          <w:rFonts w:asciiTheme="majorHAnsi" w:hAnsiTheme="majorHAnsi" w:cstheme="minorHAnsi"/>
          <w:bCs/>
          <w:color w:val="000000" w:themeColor="text1"/>
        </w:rPr>
        <w:t>Wykonawca</w:t>
      </w:r>
      <w:r w:rsidRPr="000B5752">
        <w:rPr>
          <w:rFonts w:asciiTheme="majorHAnsi" w:hAnsiTheme="majorHAnsi" w:cstheme="minorHAnsi"/>
          <w:bCs/>
        </w:rPr>
        <w:t xml:space="preserve"> jest zobowiązany wykonać</w:t>
      </w:r>
      <w:r w:rsidR="0099633D" w:rsidRPr="000B5752">
        <w:rPr>
          <w:rFonts w:asciiTheme="majorHAnsi" w:hAnsiTheme="majorHAnsi" w:cstheme="minorHAnsi"/>
          <w:bCs/>
        </w:rPr>
        <w:t xml:space="preserve"> </w:t>
      </w:r>
      <w:r w:rsidR="00D96A71" w:rsidRPr="000B5752">
        <w:rPr>
          <w:rFonts w:asciiTheme="majorHAnsi" w:hAnsiTheme="majorHAnsi" w:cstheme="minorHAnsi"/>
          <w:bCs/>
        </w:rPr>
        <w:t xml:space="preserve"> dostawy </w:t>
      </w:r>
      <w:r w:rsidRPr="000B5752">
        <w:rPr>
          <w:rFonts w:asciiTheme="majorHAnsi" w:hAnsiTheme="majorHAnsi" w:cstheme="minorHAnsi"/>
          <w:bCs/>
        </w:rPr>
        <w:t>:</w:t>
      </w:r>
      <w:r w:rsidR="002F4F6B" w:rsidRPr="000B5752">
        <w:rPr>
          <w:rFonts w:asciiTheme="majorHAnsi" w:hAnsiTheme="majorHAnsi" w:cstheme="minorHAnsi"/>
          <w:bCs/>
        </w:rPr>
        <w:t xml:space="preserve"> </w:t>
      </w:r>
      <w:bookmarkStart w:id="7" w:name="_Hlk147226181"/>
      <w:r w:rsidR="00D96A71" w:rsidRPr="000B5752">
        <w:rPr>
          <w:rFonts w:asciiTheme="majorHAnsi" w:hAnsiTheme="majorHAnsi" w:cs="Arial"/>
          <w:bCs/>
        </w:rPr>
        <w:t>w ciągu 40 dni kalendarzowych od dnia  podpisania umowy</w:t>
      </w:r>
      <w:r w:rsidR="00490F26" w:rsidRPr="000B5752">
        <w:rPr>
          <w:rFonts w:asciiTheme="majorHAnsi" w:hAnsiTheme="majorHAnsi" w:cs="Arial"/>
          <w:bCs/>
        </w:rPr>
        <w:t xml:space="preserve">( dot. części </w:t>
      </w:r>
      <w:r w:rsidR="005F5940" w:rsidRPr="000B5752">
        <w:rPr>
          <w:rFonts w:asciiTheme="majorHAnsi" w:hAnsiTheme="majorHAnsi" w:cs="Arial"/>
          <w:bCs/>
        </w:rPr>
        <w:t xml:space="preserve"> I-</w:t>
      </w:r>
      <w:r w:rsidR="00490F26" w:rsidRPr="000B5752">
        <w:rPr>
          <w:rFonts w:asciiTheme="majorHAnsi" w:hAnsiTheme="majorHAnsi" w:cs="Arial"/>
          <w:bCs/>
        </w:rPr>
        <w:t>IV zamówienia)</w:t>
      </w:r>
    </w:p>
    <w:p w14:paraId="60092696" w14:textId="513CD732" w:rsidR="00D96A71" w:rsidRPr="000B5752" w:rsidRDefault="00D96A71" w:rsidP="00D96A71">
      <w:pPr>
        <w:widowControl w:val="0"/>
        <w:spacing w:line="276" w:lineRule="auto"/>
        <w:jc w:val="both"/>
        <w:outlineLvl w:val="3"/>
        <w:rPr>
          <w:rFonts w:asciiTheme="majorHAnsi" w:hAnsiTheme="majorHAnsi" w:cs="Arial"/>
          <w:b/>
        </w:rPr>
      </w:pPr>
      <w:r w:rsidRPr="000B5752">
        <w:rPr>
          <w:rFonts w:asciiTheme="majorHAnsi" w:hAnsiTheme="majorHAnsi" w:cs="Arial"/>
          <w:b/>
        </w:rPr>
        <w:t xml:space="preserve"> UWAGA: Skrócenie terminu wykonania zamówienia jest jednym z kryteriów oceny ofert opisanym w rozdz. XVII niniejszej SWZ</w:t>
      </w:r>
      <w:r w:rsidR="005F5940" w:rsidRPr="000B5752">
        <w:rPr>
          <w:rFonts w:asciiTheme="majorHAnsi" w:hAnsiTheme="majorHAnsi" w:cs="Arial"/>
          <w:bCs/>
        </w:rPr>
        <w:t>( dot. części  I-IV zamówienia)</w:t>
      </w:r>
    </w:p>
    <w:p w14:paraId="01194A14" w14:textId="5A1A3789" w:rsidR="008D0F19" w:rsidRPr="000B5752" w:rsidRDefault="008D0F19" w:rsidP="000A5D4D">
      <w:pPr>
        <w:pStyle w:val="Akapitzlist"/>
        <w:ind w:left="0"/>
        <w:rPr>
          <w:rFonts w:asciiTheme="majorHAnsi" w:hAnsiTheme="majorHAnsi"/>
          <w:iCs/>
          <w:color w:val="000000" w:themeColor="text1"/>
          <w:sz w:val="24"/>
          <w:szCs w:val="24"/>
        </w:rPr>
      </w:pPr>
    </w:p>
    <w:tbl>
      <w:tblPr>
        <w:tblW w:w="9068" w:type="dxa"/>
        <w:jc w:val="center"/>
        <w:tblLook w:val="00A0" w:firstRow="1" w:lastRow="0" w:firstColumn="1" w:lastColumn="0" w:noHBand="0" w:noVBand="0"/>
      </w:tblPr>
      <w:tblGrid>
        <w:gridCol w:w="9068"/>
      </w:tblGrid>
      <w:tr w:rsidR="008D0F19" w:rsidRPr="000B5752" w14:paraId="739A2FAF" w14:textId="77777777">
        <w:trPr>
          <w:jc w:val="center"/>
        </w:trPr>
        <w:tc>
          <w:tcPr>
            <w:tcW w:w="9068" w:type="dxa"/>
            <w:tcBorders>
              <w:bottom w:val="single" w:sz="4" w:space="0" w:color="000000"/>
            </w:tcBorders>
            <w:shd w:val="clear" w:color="auto" w:fill="D9D9D9" w:themeFill="background1" w:themeFillShade="D9"/>
          </w:tcPr>
          <w:bookmarkEnd w:id="7"/>
          <w:p w14:paraId="423B8DC6"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6</w:t>
            </w:r>
          </w:p>
          <w:p w14:paraId="01BABABA"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color w:val="000000"/>
              </w:rPr>
              <w:t>INFORMACJE O WARUNKACH UDZIAŁU W POSTĘPOWANIU</w:t>
            </w:r>
          </w:p>
        </w:tc>
      </w:tr>
    </w:tbl>
    <w:p w14:paraId="7D243CAA" w14:textId="77777777" w:rsidR="008D0F19" w:rsidRPr="000B5752" w:rsidRDefault="008D0F19">
      <w:pPr>
        <w:pStyle w:val="Kolorowalistaakcent11"/>
        <w:widowControl w:val="0"/>
        <w:spacing w:before="0" w:after="0" w:line="276" w:lineRule="auto"/>
        <w:ind w:left="0"/>
        <w:outlineLvl w:val="3"/>
        <w:rPr>
          <w:rFonts w:asciiTheme="majorHAnsi" w:hAnsiTheme="majorHAnsi" w:cstheme="minorHAnsi"/>
          <w:bCs/>
          <w:sz w:val="24"/>
          <w:szCs w:val="24"/>
          <w:lang w:eastAsia="pl-PL"/>
        </w:rPr>
      </w:pPr>
    </w:p>
    <w:p w14:paraId="723852D8" w14:textId="3836A95F" w:rsidR="008D0F19" w:rsidRPr="000B5752" w:rsidRDefault="00073BE0">
      <w:pPr>
        <w:pStyle w:val="Kolorowalistaakcent11"/>
        <w:widowControl w:val="0"/>
        <w:spacing w:before="0" w:after="0" w:line="276" w:lineRule="auto"/>
        <w:ind w:left="0"/>
        <w:outlineLvl w:val="3"/>
        <w:rPr>
          <w:rFonts w:asciiTheme="majorHAnsi" w:hAnsiTheme="majorHAnsi" w:cstheme="minorHAnsi"/>
          <w:bCs/>
          <w:vanish/>
          <w:sz w:val="24"/>
          <w:szCs w:val="24"/>
          <w:lang w:eastAsia="pl-PL"/>
        </w:rPr>
      </w:pPr>
      <w:r w:rsidRPr="000B5752">
        <w:rPr>
          <w:rFonts w:asciiTheme="majorHAnsi" w:hAnsiTheme="majorHAnsi" w:cstheme="minorHAnsi"/>
          <w:bCs/>
          <w:sz w:val="24"/>
          <w:szCs w:val="24"/>
          <w:lang w:eastAsia="pl-PL"/>
        </w:rPr>
        <w:t>Zamawiający nie określa warunków udziału w postępowaniu</w:t>
      </w:r>
    </w:p>
    <w:p w14:paraId="6148F898" w14:textId="77777777" w:rsidR="008D0F19" w:rsidRPr="000B5752" w:rsidRDefault="008D0F19">
      <w:pPr>
        <w:pStyle w:val="Kolorowalistaakcent11"/>
        <w:tabs>
          <w:tab w:val="left" w:pos="567"/>
        </w:tabs>
        <w:spacing w:before="0" w:after="0" w:line="276" w:lineRule="auto"/>
        <w:ind w:left="567" w:right="20"/>
        <w:rPr>
          <w:rFonts w:asciiTheme="majorHAnsi" w:hAnsiTheme="majorHAnsi" w:cstheme="minorHAnsi"/>
          <w:iCs/>
          <w:sz w:val="24"/>
          <w:szCs w:val="24"/>
        </w:rPr>
      </w:pPr>
    </w:p>
    <w:tbl>
      <w:tblPr>
        <w:tblW w:w="9068" w:type="dxa"/>
        <w:jc w:val="center"/>
        <w:tblLook w:val="00A0" w:firstRow="1" w:lastRow="0" w:firstColumn="1" w:lastColumn="0" w:noHBand="0" w:noVBand="0"/>
      </w:tblPr>
      <w:tblGrid>
        <w:gridCol w:w="9068"/>
      </w:tblGrid>
      <w:tr w:rsidR="008D0F19" w:rsidRPr="000B5752" w14:paraId="2D5A5544" w14:textId="77777777">
        <w:trPr>
          <w:jc w:val="center"/>
        </w:trPr>
        <w:tc>
          <w:tcPr>
            <w:tcW w:w="9068" w:type="dxa"/>
            <w:tcBorders>
              <w:bottom w:val="single" w:sz="4" w:space="0" w:color="000000"/>
            </w:tcBorders>
            <w:shd w:val="clear" w:color="auto" w:fill="D9D9D9" w:themeFill="background1" w:themeFillShade="D9"/>
          </w:tcPr>
          <w:p w14:paraId="4775DC46"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7</w:t>
            </w:r>
          </w:p>
          <w:p w14:paraId="0F904957"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color w:val="000000"/>
              </w:rPr>
              <w:t>PODSTAWY WYKLUCZENIA</w:t>
            </w:r>
          </w:p>
        </w:tc>
      </w:tr>
    </w:tbl>
    <w:p w14:paraId="7D85D031" w14:textId="77777777" w:rsidR="008D0F19" w:rsidRPr="000B5752" w:rsidRDefault="008D0F19">
      <w:pPr>
        <w:pStyle w:val="Kolorowalistaakcent11"/>
        <w:widowControl w:val="0"/>
        <w:spacing w:before="0" w:after="0" w:line="276" w:lineRule="auto"/>
        <w:ind w:left="0"/>
        <w:outlineLvl w:val="3"/>
        <w:rPr>
          <w:rFonts w:asciiTheme="majorHAnsi" w:hAnsiTheme="majorHAnsi" w:cstheme="minorHAnsi"/>
          <w:bCs/>
          <w:sz w:val="24"/>
          <w:szCs w:val="24"/>
          <w:lang w:eastAsia="pl-PL"/>
        </w:rPr>
      </w:pPr>
    </w:p>
    <w:p w14:paraId="3986E458" w14:textId="77777777" w:rsidR="007A7B96" w:rsidRPr="000B5752" w:rsidRDefault="007A7B96">
      <w:pPr>
        <w:numPr>
          <w:ilvl w:val="1"/>
          <w:numId w:val="12"/>
        </w:numPr>
        <w:tabs>
          <w:tab w:val="left" w:pos="567"/>
        </w:tabs>
        <w:spacing w:line="276" w:lineRule="auto"/>
        <w:ind w:left="567" w:hanging="567"/>
        <w:contextualSpacing/>
        <w:jc w:val="both"/>
        <w:rPr>
          <w:rFonts w:asciiTheme="majorHAnsi" w:eastAsia="SimSun" w:hAnsiTheme="majorHAnsi" w:cstheme="minorHAnsi"/>
          <w:lang w:eastAsia="zh-CN"/>
        </w:rPr>
      </w:pPr>
      <w:r w:rsidRPr="000B5752">
        <w:rPr>
          <w:rFonts w:asciiTheme="majorHAnsi" w:eastAsia="SimSun" w:hAnsiTheme="majorHAnsi" w:cstheme="minorHAnsi"/>
          <w:lang w:eastAsia="zh-CN"/>
        </w:rPr>
        <w:t xml:space="preserve">Z postępowania o udzielenie zamówienia wyklucza się Wykonawcę, w stosunku, do którego zachodzi którakolwiek z okoliczności, o których mowa w art. 108 ustawy </w:t>
      </w:r>
      <w:proofErr w:type="spellStart"/>
      <w:r w:rsidRPr="000B5752">
        <w:rPr>
          <w:rFonts w:asciiTheme="majorHAnsi" w:eastAsia="SimSun" w:hAnsiTheme="majorHAnsi" w:cstheme="minorHAnsi"/>
          <w:lang w:eastAsia="zh-CN"/>
        </w:rPr>
        <w:t>Pzp</w:t>
      </w:r>
      <w:proofErr w:type="spellEnd"/>
      <w:r w:rsidRPr="000B5752">
        <w:rPr>
          <w:rFonts w:asciiTheme="majorHAnsi" w:eastAsia="SimSun" w:hAnsiTheme="majorHAnsi" w:cstheme="minorHAnsi"/>
          <w:lang w:eastAsia="zh-CN"/>
        </w:rPr>
        <w:t xml:space="preserve"> tj. wykonawcę:</w:t>
      </w:r>
    </w:p>
    <w:p w14:paraId="06F2CDDA" w14:textId="77777777" w:rsidR="007A7B96" w:rsidRPr="000B5752" w:rsidRDefault="007A7B96" w:rsidP="007A7B96">
      <w:pPr>
        <w:shd w:val="clear" w:color="auto" w:fill="FFFFFF"/>
        <w:spacing w:line="276" w:lineRule="auto"/>
        <w:ind w:left="1134" w:hanging="567"/>
        <w:jc w:val="both"/>
        <w:rPr>
          <w:rFonts w:asciiTheme="majorHAnsi" w:hAnsiTheme="majorHAnsi" w:cstheme="minorHAnsi"/>
        </w:rPr>
      </w:pPr>
      <w:r w:rsidRPr="000B5752">
        <w:rPr>
          <w:rFonts w:asciiTheme="majorHAnsi" w:hAnsiTheme="majorHAnsi" w:cstheme="minorHAnsi"/>
        </w:rPr>
        <w:t>1) będącego osobą fizyczną, którego prawomocnie skazano za przestępstwo:</w:t>
      </w:r>
    </w:p>
    <w:p w14:paraId="2BCFDB6B" w14:textId="77777777" w:rsidR="007A7B96" w:rsidRPr="000B5752" w:rsidRDefault="007A7B96" w:rsidP="007A7B96">
      <w:pPr>
        <w:shd w:val="clear" w:color="auto" w:fill="FFFFFF"/>
        <w:spacing w:line="276" w:lineRule="auto"/>
        <w:ind w:left="1276" w:hanging="425"/>
        <w:jc w:val="both"/>
        <w:rPr>
          <w:rFonts w:asciiTheme="majorHAnsi" w:hAnsiTheme="majorHAnsi" w:cstheme="minorHAnsi"/>
        </w:rPr>
      </w:pPr>
      <w:r w:rsidRPr="000B5752">
        <w:rPr>
          <w:rFonts w:asciiTheme="majorHAnsi" w:hAnsiTheme="majorHAnsi" w:cstheme="minorHAnsi"/>
        </w:rPr>
        <w:t xml:space="preserve">a) </w:t>
      </w:r>
      <w:r w:rsidRPr="000B5752">
        <w:rPr>
          <w:rFonts w:asciiTheme="majorHAnsi" w:hAnsiTheme="majorHAnsi" w:cstheme="minorHAnsi"/>
        </w:rPr>
        <w:tab/>
        <w:t xml:space="preserve">udziału w zorganizowanej grupie przestępczej albo związku mającym na celu popełnienie przestępstwa lub przestępstwa skarbowego, o którym mowa w </w:t>
      </w:r>
      <w:hyperlink r:id="rId15" w:anchor="_blank" w:history="1">
        <w:r w:rsidRPr="000B5752">
          <w:rPr>
            <w:rFonts w:asciiTheme="majorHAnsi" w:hAnsiTheme="majorHAnsi" w:cstheme="minorHAnsi"/>
          </w:rPr>
          <w:t>art. 258</w:t>
        </w:r>
      </w:hyperlink>
      <w:r w:rsidRPr="000B5752">
        <w:rPr>
          <w:rFonts w:asciiTheme="majorHAnsi" w:hAnsiTheme="majorHAnsi" w:cstheme="minorHAnsi"/>
        </w:rPr>
        <w:t xml:space="preserve"> Kodeksu karnego,</w:t>
      </w:r>
    </w:p>
    <w:p w14:paraId="60216CB0" w14:textId="77777777" w:rsidR="007A7B96" w:rsidRPr="000B5752" w:rsidRDefault="007A7B96" w:rsidP="007A7B96">
      <w:pPr>
        <w:shd w:val="clear" w:color="auto" w:fill="FFFFFF"/>
        <w:spacing w:line="276" w:lineRule="auto"/>
        <w:ind w:left="1276" w:hanging="425"/>
        <w:jc w:val="both"/>
        <w:rPr>
          <w:rFonts w:asciiTheme="majorHAnsi" w:hAnsiTheme="majorHAnsi" w:cstheme="minorHAnsi"/>
        </w:rPr>
      </w:pPr>
      <w:r w:rsidRPr="000B5752">
        <w:rPr>
          <w:rFonts w:asciiTheme="majorHAnsi" w:hAnsiTheme="majorHAnsi" w:cstheme="minorHAnsi"/>
        </w:rPr>
        <w:t>b)</w:t>
      </w:r>
      <w:r w:rsidRPr="000B5752">
        <w:rPr>
          <w:rFonts w:asciiTheme="majorHAnsi" w:hAnsiTheme="majorHAnsi" w:cstheme="minorHAnsi"/>
        </w:rPr>
        <w:tab/>
        <w:t xml:space="preserve">handlu ludźmi, o którym mowa w </w:t>
      </w:r>
      <w:hyperlink r:id="rId16" w:anchor="_blank" w:history="1">
        <w:r w:rsidRPr="000B5752">
          <w:rPr>
            <w:rFonts w:asciiTheme="majorHAnsi" w:hAnsiTheme="majorHAnsi" w:cstheme="minorHAnsi"/>
          </w:rPr>
          <w:t>art. 189a</w:t>
        </w:r>
      </w:hyperlink>
      <w:r w:rsidRPr="000B5752">
        <w:rPr>
          <w:rFonts w:asciiTheme="majorHAnsi" w:hAnsiTheme="majorHAnsi" w:cstheme="minorHAnsi"/>
        </w:rPr>
        <w:t xml:space="preserve"> Kodeksu karnego,</w:t>
      </w:r>
    </w:p>
    <w:p w14:paraId="7D538D73" w14:textId="47862F32" w:rsidR="007A7B96" w:rsidRPr="000B5752" w:rsidRDefault="007A7B96" w:rsidP="007A7B96">
      <w:pPr>
        <w:shd w:val="clear" w:color="auto" w:fill="FFFFFF"/>
        <w:spacing w:line="276" w:lineRule="auto"/>
        <w:ind w:left="1276" w:hanging="425"/>
        <w:jc w:val="both"/>
        <w:rPr>
          <w:rFonts w:asciiTheme="majorHAnsi" w:hAnsiTheme="majorHAnsi" w:cstheme="minorHAnsi"/>
        </w:rPr>
      </w:pPr>
      <w:r w:rsidRPr="000B5752">
        <w:rPr>
          <w:rFonts w:asciiTheme="majorHAnsi" w:hAnsiTheme="majorHAnsi" w:cstheme="minorHAnsi"/>
        </w:rPr>
        <w:t>c)</w:t>
      </w:r>
      <w:r w:rsidRPr="000B5752">
        <w:rPr>
          <w:rFonts w:asciiTheme="majorHAnsi" w:hAnsiTheme="majorHAnsi" w:cstheme="minorHAnsi"/>
        </w:rPr>
        <w:tab/>
        <w:t xml:space="preserve">o którym mowa w </w:t>
      </w:r>
      <w:hyperlink r:id="rId17" w:anchor="_blank" w:history="1">
        <w:r w:rsidRPr="000B5752">
          <w:rPr>
            <w:rFonts w:asciiTheme="majorHAnsi" w:hAnsiTheme="majorHAnsi" w:cstheme="minorHAnsi"/>
          </w:rPr>
          <w:t>art. 228-230a</w:t>
        </w:r>
      </w:hyperlink>
      <w:r w:rsidRPr="000B5752">
        <w:rPr>
          <w:rFonts w:asciiTheme="majorHAnsi" w:hAnsiTheme="majorHAnsi" w:cstheme="minorHAnsi"/>
        </w:rPr>
        <w:t xml:space="preserve">, </w:t>
      </w:r>
      <w:hyperlink r:id="rId18" w:anchor="_blank" w:history="1">
        <w:r w:rsidRPr="000B5752">
          <w:rPr>
            <w:rFonts w:asciiTheme="majorHAnsi" w:hAnsiTheme="majorHAnsi" w:cstheme="minorHAnsi"/>
          </w:rPr>
          <w:t>art. 250a</w:t>
        </w:r>
      </w:hyperlink>
      <w:r w:rsidRPr="000B5752">
        <w:rPr>
          <w:rFonts w:asciiTheme="majorHAnsi" w:hAnsiTheme="majorHAnsi" w:cstheme="minorHAnsi"/>
        </w:rPr>
        <w:t xml:space="preserve"> Kodeksu karnego lub w art. 46-48  ustawy z dnia 25 czerwca 2010 r. o sporcie, lub w art.54 ust. 1-4 ustawy z dnia 12 maja 2011 r. o refundacji leków, środków spożywczych, specjalnego przeznaczenia żywieniowego oraz wyrobów medycznych ( Dz. U z 2021 r. poz. 523, 1292, 1559 i 2054)</w:t>
      </w:r>
    </w:p>
    <w:p w14:paraId="09667C1A" w14:textId="77777777" w:rsidR="007A7B96" w:rsidRPr="000B5752" w:rsidRDefault="007A7B96" w:rsidP="007A7B96">
      <w:pPr>
        <w:shd w:val="clear" w:color="auto" w:fill="FFFFFF"/>
        <w:spacing w:line="276" w:lineRule="auto"/>
        <w:ind w:left="1276" w:hanging="425"/>
        <w:jc w:val="both"/>
        <w:rPr>
          <w:rFonts w:asciiTheme="majorHAnsi" w:hAnsiTheme="majorHAnsi" w:cstheme="minorHAnsi"/>
        </w:rPr>
      </w:pPr>
      <w:r w:rsidRPr="000B5752">
        <w:rPr>
          <w:rFonts w:asciiTheme="majorHAnsi" w:hAnsiTheme="majorHAnsi" w:cstheme="minorHAnsi"/>
        </w:rPr>
        <w:t>d)</w:t>
      </w:r>
      <w:r w:rsidRPr="000B5752">
        <w:rPr>
          <w:rFonts w:asciiTheme="majorHAnsi" w:hAnsiTheme="majorHAnsi" w:cstheme="minorHAnsi"/>
        </w:rPr>
        <w:tab/>
        <w:t xml:space="preserve">finansowania przestępstwa o charakterze terrorystycznym, o którym mowa w </w:t>
      </w:r>
      <w:hyperlink r:id="rId19" w:anchor="_blank" w:history="1">
        <w:r w:rsidRPr="000B5752">
          <w:rPr>
            <w:rFonts w:asciiTheme="majorHAnsi" w:hAnsiTheme="majorHAnsi" w:cstheme="minorHAnsi"/>
          </w:rPr>
          <w:t>art. 165a</w:t>
        </w:r>
      </w:hyperlink>
      <w:r w:rsidRPr="000B5752">
        <w:rPr>
          <w:rFonts w:asciiTheme="majorHAnsi" w:hAnsiTheme="majorHAnsi" w:cstheme="minorHAnsi"/>
        </w:rPr>
        <w:t xml:space="preserve"> Kodeksu karnego, lub przestępstwo udaremniania lub utrudniania stwierdzenia przestępnego pochodzenia pieniędzy lub ukrywania ich pochodzenia, o którym mowa w </w:t>
      </w:r>
      <w:hyperlink r:id="rId20" w:anchor="_blank" w:history="1">
        <w:r w:rsidRPr="000B5752">
          <w:rPr>
            <w:rFonts w:asciiTheme="majorHAnsi" w:hAnsiTheme="majorHAnsi" w:cstheme="minorHAnsi"/>
          </w:rPr>
          <w:t>art. 299</w:t>
        </w:r>
      </w:hyperlink>
      <w:r w:rsidRPr="000B5752">
        <w:rPr>
          <w:rFonts w:asciiTheme="majorHAnsi" w:hAnsiTheme="majorHAnsi" w:cstheme="minorHAnsi"/>
        </w:rPr>
        <w:t xml:space="preserve"> Kodeksu karnego,</w:t>
      </w:r>
    </w:p>
    <w:p w14:paraId="3BB3A6B8" w14:textId="77777777" w:rsidR="007A7B96" w:rsidRPr="000B5752" w:rsidRDefault="007A7B96" w:rsidP="007A7B96">
      <w:pPr>
        <w:shd w:val="clear" w:color="auto" w:fill="FFFFFF"/>
        <w:spacing w:line="276" w:lineRule="auto"/>
        <w:ind w:left="1276" w:hanging="425"/>
        <w:jc w:val="both"/>
        <w:rPr>
          <w:rFonts w:asciiTheme="majorHAnsi" w:hAnsiTheme="majorHAnsi" w:cstheme="minorHAnsi"/>
        </w:rPr>
      </w:pPr>
      <w:r w:rsidRPr="000B5752">
        <w:rPr>
          <w:rFonts w:asciiTheme="majorHAnsi" w:hAnsiTheme="majorHAnsi" w:cstheme="minorHAnsi"/>
        </w:rPr>
        <w:t>e)</w:t>
      </w:r>
      <w:r w:rsidRPr="000B5752">
        <w:rPr>
          <w:rFonts w:asciiTheme="majorHAnsi" w:hAnsiTheme="majorHAnsi" w:cstheme="minorHAnsi"/>
        </w:rPr>
        <w:tab/>
        <w:t xml:space="preserve">o charakterze terrorystycznym, o którym mowa w </w:t>
      </w:r>
      <w:hyperlink r:id="rId21" w:anchor="_blank" w:history="1">
        <w:r w:rsidRPr="000B5752">
          <w:rPr>
            <w:rFonts w:asciiTheme="majorHAnsi" w:hAnsiTheme="majorHAnsi" w:cstheme="minorHAnsi"/>
          </w:rPr>
          <w:t>art. 115 § 20</w:t>
        </w:r>
      </w:hyperlink>
      <w:r w:rsidRPr="000B5752">
        <w:rPr>
          <w:rFonts w:asciiTheme="majorHAnsi" w:hAnsiTheme="majorHAnsi" w:cstheme="minorHAnsi"/>
        </w:rPr>
        <w:t xml:space="preserve"> Kodeksu karnego, lub mające na celu popełnienie tego przestępstwa,</w:t>
      </w:r>
    </w:p>
    <w:p w14:paraId="760FC04D" w14:textId="3DC29930" w:rsidR="007A7B96" w:rsidRPr="000B5752" w:rsidRDefault="007A7B96" w:rsidP="007A7B96">
      <w:pPr>
        <w:shd w:val="clear" w:color="auto" w:fill="FFFFFF"/>
        <w:spacing w:line="276" w:lineRule="auto"/>
        <w:ind w:left="1276" w:hanging="425"/>
        <w:jc w:val="both"/>
        <w:rPr>
          <w:rFonts w:asciiTheme="majorHAnsi" w:hAnsiTheme="majorHAnsi" w:cstheme="minorHAnsi"/>
        </w:rPr>
      </w:pPr>
      <w:r w:rsidRPr="000B5752">
        <w:rPr>
          <w:rFonts w:asciiTheme="majorHAnsi" w:hAnsiTheme="majorHAnsi" w:cstheme="minorHAnsi"/>
        </w:rPr>
        <w:t>f) </w:t>
      </w:r>
      <w:r w:rsidRPr="000B5752">
        <w:rPr>
          <w:rFonts w:asciiTheme="majorHAnsi" w:hAnsiTheme="majorHAnsi" w:cstheme="minorHAnsi"/>
        </w:rPr>
        <w:tab/>
        <w:t xml:space="preserve">powierzenia wykonywania pracy małoletniemu cudzoziemcowi, o którym mowa w </w:t>
      </w:r>
      <w:hyperlink r:id="rId22" w:anchor="_blank" w:history="1">
        <w:r w:rsidRPr="000B5752">
          <w:rPr>
            <w:rFonts w:asciiTheme="majorHAnsi" w:hAnsiTheme="majorHAnsi" w:cstheme="minorHAnsi"/>
          </w:rPr>
          <w:t>art. 9 ust. 2</w:t>
        </w:r>
      </w:hyperlink>
      <w:r w:rsidRPr="000B5752">
        <w:rPr>
          <w:rFonts w:asciiTheme="majorHAnsi" w:hAnsiTheme="majorHAnsi" w:cstheme="minorHAnsi"/>
        </w:rPr>
        <w:t xml:space="preserve"> ustawy z dnia 15 czerwca 2012 r. o skutkach powierzania wykonywania pracy cudzoziemcom przebywającym wbrew przepisom na terytorium Rzeczypospolitej Polskiej (Dz. U. poz. 769 or</w:t>
      </w:r>
      <w:r w:rsidR="002D40BB" w:rsidRPr="000B5752">
        <w:rPr>
          <w:rFonts w:asciiTheme="majorHAnsi" w:hAnsiTheme="majorHAnsi" w:cstheme="minorHAnsi"/>
        </w:rPr>
        <w:t>a</w:t>
      </w:r>
      <w:r w:rsidRPr="000B5752">
        <w:rPr>
          <w:rFonts w:asciiTheme="majorHAnsi" w:hAnsiTheme="majorHAnsi" w:cstheme="minorHAnsi"/>
        </w:rPr>
        <w:t>z z 2020 r. poz. 2023),</w:t>
      </w:r>
    </w:p>
    <w:p w14:paraId="39732478" w14:textId="77777777" w:rsidR="002D40BB" w:rsidRPr="000B5752" w:rsidRDefault="002D40BB" w:rsidP="007A7B96">
      <w:pPr>
        <w:shd w:val="clear" w:color="auto" w:fill="FFFFFF"/>
        <w:spacing w:line="276" w:lineRule="auto"/>
        <w:ind w:left="1276" w:hanging="425"/>
        <w:jc w:val="both"/>
        <w:rPr>
          <w:rFonts w:asciiTheme="majorHAnsi" w:hAnsiTheme="majorHAnsi" w:cstheme="minorHAnsi"/>
        </w:rPr>
      </w:pPr>
    </w:p>
    <w:p w14:paraId="5551338C" w14:textId="77777777" w:rsidR="007A7B96" w:rsidRPr="000B5752" w:rsidRDefault="007A7B96" w:rsidP="007A7B96">
      <w:pPr>
        <w:shd w:val="clear" w:color="auto" w:fill="FFFFFF"/>
        <w:spacing w:line="276" w:lineRule="auto"/>
        <w:ind w:left="1276" w:hanging="425"/>
        <w:jc w:val="both"/>
        <w:rPr>
          <w:rFonts w:asciiTheme="majorHAnsi" w:hAnsiTheme="majorHAnsi" w:cstheme="minorHAnsi"/>
        </w:rPr>
      </w:pPr>
      <w:r w:rsidRPr="000B5752">
        <w:rPr>
          <w:rFonts w:asciiTheme="majorHAnsi" w:hAnsiTheme="majorHAnsi" w:cstheme="minorHAnsi"/>
        </w:rPr>
        <w:t>g)</w:t>
      </w:r>
      <w:r w:rsidRPr="000B5752">
        <w:rPr>
          <w:rFonts w:asciiTheme="majorHAnsi" w:hAnsiTheme="majorHAnsi" w:cstheme="minorHAnsi"/>
        </w:rPr>
        <w:tab/>
        <w:t xml:space="preserve">przeciwko obrotowi gospodarczemu, o których mowa w </w:t>
      </w:r>
      <w:hyperlink r:id="rId23" w:anchor="_blank" w:history="1">
        <w:r w:rsidRPr="000B5752">
          <w:rPr>
            <w:rFonts w:asciiTheme="majorHAnsi" w:hAnsiTheme="majorHAnsi" w:cstheme="minorHAnsi"/>
          </w:rPr>
          <w:t>art. 296-307</w:t>
        </w:r>
      </w:hyperlink>
      <w:r w:rsidRPr="000B5752">
        <w:rPr>
          <w:rFonts w:asciiTheme="majorHAnsi" w:hAnsiTheme="majorHAnsi" w:cstheme="minorHAnsi"/>
        </w:rPr>
        <w:t xml:space="preserve"> Kodeksu karnego, przestępstwo oszustwa, o którym mowa w </w:t>
      </w:r>
      <w:hyperlink r:id="rId24" w:anchor="_blank" w:history="1">
        <w:r w:rsidRPr="000B5752">
          <w:rPr>
            <w:rFonts w:asciiTheme="majorHAnsi" w:hAnsiTheme="majorHAnsi" w:cstheme="minorHAnsi"/>
          </w:rPr>
          <w:t>art. 286</w:t>
        </w:r>
      </w:hyperlink>
      <w:r w:rsidRPr="000B5752">
        <w:rPr>
          <w:rFonts w:asciiTheme="majorHAnsi" w:hAnsiTheme="majorHAnsi" w:cstheme="minorHAnsi"/>
        </w:rPr>
        <w:t xml:space="preserve"> Kodeksu karnego, przestępstwo przeciwko wiarygodności dokumentów, o których mowa w </w:t>
      </w:r>
      <w:hyperlink r:id="rId25" w:anchor="_blank" w:history="1">
        <w:r w:rsidRPr="000B5752">
          <w:rPr>
            <w:rFonts w:asciiTheme="majorHAnsi" w:hAnsiTheme="majorHAnsi" w:cstheme="minorHAnsi"/>
          </w:rPr>
          <w:t>art. 270-277d</w:t>
        </w:r>
      </w:hyperlink>
      <w:r w:rsidRPr="000B5752">
        <w:rPr>
          <w:rFonts w:asciiTheme="majorHAnsi" w:hAnsiTheme="majorHAnsi" w:cstheme="minorHAnsi"/>
        </w:rPr>
        <w:t xml:space="preserve"> Kodeksu karnego, lub przestępstwo skarbowe,</w:t>
      </w:r>
    </w:p>
    <w:p w14:paraId="27335927" w14:textId="77777777" w:rsidR="007A7B96" w:rsidRPr="000B5752" w:rsidRDefault="007A7B96" w:rsidP="007A7B96">
      <w:pPr>
        <w:shd w:val="clear" w:color="auto" w:fill="FFFFFF"/>
        <w:spacing w:line="276" w:lineRule="auto"/>
        <w:ind w:left="1276" w:hanging="425"/>
        <w:jc w:val="both"/>
        <w:rPr>
          <w:rFonts w:asciiTheme="majorHAnsi" w:hAnsiTheme="majorHAnsi" w:cstheme="minorHAnsi"/>
        </w:rPr>
      </w:pPr>
      <w:r w:rsidRPr="000B5752">
        <w:rPr>
          <w:rFonts w:asciiTheme="majorHAnsi" w:hAnsiTheme="majorHAnsi" w:cstheme="minorHAnsi"/>
        </w:rPr>
        <w:t>h)</w:t>
      </w:r>
      <w:r w:rsidRPr="000B5752">
        <w:rPr>
          <w:rFonts w:asciiTheme="majorHAnsi" w:hAnsiTheme="majorHAnsi" w:cstheme="minorHAnsi"/>
        </w:rPr>
        <w:tab/>
        <w:t>o którym mowa w art. 9 ust. 1 i 3 lub art. 10 ustawy z dnia 15 czerwca 2012 r. o skutkach powierzania wykonywania pracy cudzoziemcom przebywającym wbrew przepisom na terytorium Rzeczypospolitej Polskiej</w:t>
      </w:r>
    </w:p>
    <w:p w14:paraId="77EFF818" w14:textId="77777777" w:rsidR="007A7B96" w:rsidRPr="000B5752" w:rsidRDefault="007A7B96" w:rsidP="007A7B96">
      <w:pPr>
        <w:shd w:val="clear" w:color="auto" w:fill="FFFFFF"/>
        <w:spacing w:before="120" w:after="150" w:line="276" w:lineRule="auto"/>
        <w:ind w:left="1701" w:hanging="567"/>
        <w:jc w:val="both"/>
        <w:rPr>
          <w:rFonts w:asciiTheme="majorHAnsi" w:hAnsiTheme="majorHAnsi" w:cstheme="minorHAnsi"/>
        </w:rPr>
      </w:pPr>
      <w:r w:rsidRPr="000B5752">
        <w:rPr>
          <w:rFonts w:asciiTheme="majorHAnsi" w:hAnsiTheme="majorHAnsi" w:cstheme="minorHAnsi"/>
        </w:rPr>
        <w:t>- lub za odpowiedni czyn zabroniony określony w przepisach prawa obcego;</w:t>
      </w:r>
    </w:p>
    <w:p w14:paraId="4C0DA322" w14:textId="77777777" w:rsidR="007A7B96" w:rsidRPr="000B5752" w:rsidRDefault="007A7B96" w:rsidP="007A7B96">
      <w:pPr>
        <w:shd w:val="clear" w:color="auto" w:fill="FFFFFF"/>
        <w:spacing w:line="276" w:lineRule="auto"/>
        <w:ind w:left="1134" w:hanging="567"/>
        <w:jc w:val="both"/>
        <w:rPr>
          <w:rFonts w:asciiTheme="majorHAnsi" w:hAnsiTheme="majorHAnsi" w:cstheme="minorHAnsi"/>
        </w:rPr>
      </w:pPr>
      <w:r w:rsidRPr="000B5752">
        <w:rPr>
          <w:rFonts w:asciiTheme="majorHAnsi" w:hAnsiTheme="majorHAnsi" w:cstheme="minorHAnsi"/>
        </w:rPr>
        <w:lastRenderedPageBreak/>
        <w:t>2)</w:t>
      </w:r>
      <w:r w:rsidRPr="000B5752">
        <w:rPr>
          <w:rFonts w:asciiTheme="majorHAnsi" w:hAnsiTheme="majorHAnsi" w:cstheme="minorHAnsi"/>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2383747" w14:textId="77777777" w:rsidR="007A7B96" w:rsidRPr="000B5752" w:rsidRDefault="007A7B96" w:rsidP="007A7B96">
      <w:pPr>
        <w:shd w:val="clear" w:color="auto" w:fill="FFFFFF"/>
        <w:spacing w:line="276" w:lineRule="auto"/>
        <w:ind w:left="1134" w:hanging="567"/>
        <w:jc w:val="both"/>
        <w:rPr>
          <w:rFonts w:asciiTheme="majorHAnsi" w:hAnsiTheme="majorHAnsi" w:cstheme="minorHAnsi"/>
        </w:rPr>
      </w:pPr>
      <w:r w:rsidRPr="000B5752">
        <w:rPr>
          <w:rFonts w:asciiTheme="majorHAnsi" w:hAnsiTheme="majorHAnsi" w:cstheme="minorHAnsi"/>
        </w:rPr>
        <w:t>3)</w:t>
      </w:r>
      <w:r w:rsidRPr="000B5752">
        <w:rPr>
          <w:rFonts w:asciiTheme="majorHAnsi" w:hAnsiTheme="majorHAnsi" w:cstheme="minorHAnsi"/>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1AD762A" w14:textId="77777777" w:rsidR="007A7B96" w:rsidRPr="000B5752" w:rsidRDefault="007A7B96" w:rsidP="007A7B96">
      <w:pPr>
        <w:shd w:val="clear" w:color="auto" w:fill="FFFFFF"/>
        <w:spacing w:line="276" w:lineRule="auto"/>
        <w:ind w:left="1134" w:hanging="567"/>
        <w:jc w:val="both"/>
        <w:rPr>
          <w:rFonts w:asciiTheme="majorHAnsi" w:hAnsiTheme="majorHAnsi" w:cstheme="minorHAnsi"/>
        </w:rPr>
      </w:pPr>
      <w:r w:rsidRPr="000B5752">
        <w:rPr>
          <w:rFonts w:asciiTheme="majorHAnsi" w:hAnsiTheme="majorHAnsi" w:cstheme="minorHAnsi"/>
        </w:rPr>
        <w:t>4) </w:t>
      </w:r>
      <w:r w:rsidRPr="000B5752">
        <w:rPr>
          <w:rFonts w:asciiTheme="majorHAnsi" w:hAnsiTheme="majorHAnsi" w:cstheme="minorHAnsi"/>
          <w:vertAlign w:val="superscript"/>
        </w:rPr>
        <w:tab/>
      </w:r>
      <w:r w:rsidRPr="000B5752">
        <w:rPr>
          <w:rFonts w:asciiTheme="majorHAnsi" w:hAnsiTheme="majorHAnsi" w:cstheme="minorHAnsi"/>
        </w:rPr>
        <w:t>wobec którego prawomocnie orzeczono zakaz ubiegania się o zamówienia publiczne;</w:t>
      </w:r>
    </w:p>
    <w:p w14:paraId="769AD4CA" w14:textId="77777777" w:rsidR="007A7B96" w:rsidRPr="000B5752" w:rsidRDefault="007A7B96" w:rsidP="007A7B96">
      <w:pPr>
        <w:shd w:val="clear" w:color="auto" w:fill="FFFFFF"/>
        <w:spacing w:line="276" w:lineRule="auto"/>
        <w:ind w:left="1134" w:hanging="567"/>
        <w:jc w:val="both"/>
        <w:rPr>
          <w:rFonts w:asciiTheme="majorHAnsi" w:hAnsiTheme="majorHAnsi" w:cstheme="minorHAnsi"/>
        </w:rPr>
      </w:pPr>
      <w:r w:rsidRPr="000B5752">
        <w:rPr>
          <w:rFonts w:asciiTheme="majorHAnsi" w:hAnsiTheme="majorHAnsi" w:cstheme="minorHAnsi"/>
        </w:rPr>
        <w:t>5)</w:t>
      </w:r>
      <w:r w:rsidRPr="000B5752">
        <w:rPr>
          <w:rFonts w:asciiTheme="majorHAnsi" w:hAnsiTheme="majorHAnsi" w:cstheme="minorHAnsi"/>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anchor="_blank" w:history="1">
        <w:r w:rsidRPr="000B5752">
          <w:rPr>
            <w:rFonts w:asciiTheme="majorHAnsi" w:hAnsiTheme="majorHAnsi" w:cstheme="minorHAnsi"/>
          </w:rPr>
          <w:t>ustawy</w:t>
        </w:r>
      </w:hyperlink>
      <w:r w:rsidRPr="000B5752">
        <w:rPr>
          <w:rFonts w:asciiTheme="majorHAnsi" w:hAnsiTheme="maj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CE237AE" w14:textId="77777777" w:rsidR="007A7B96" w:rsidRPr="000B5752" w:rsidRDefault="007A7B96" w:rsidP="007A7B96">
      <w:pPr>
        <w:shd w:val="clear" w:color="auto" w:fill="FFFFFF"/>
        <w:spacing w:line="276" w:lineRule="auto"/>
        <w:ind w:left="1134" w:hanging="567"/>
        <w:jc w:val="both"/>
        <w:rPr>
          <w:rFonts w:asciiTheme="majorHAnsi" w:hAnsiTheme="majorHAnsi" w:cstheme="minorHAnsi"/>
        </w:rPr>
      </w:pPr>
      <w:r w:rsidRPr="000B5752">
        <w:rPr>
          <w:rFonts w:asciiTheme="majorHAnsi" w:hAnsiTheme="majorHAnsi" w:cstheme="minorHAnsi"/>
        </w:rPr>
        <w:t>6)</w:t>
      </w:r>
      <w:r w:rsidRPr="000B5752">
        <w:rPr>
          <w:rFonts w:asciiTheme="majorHAnsi" w:hAnsiTheme="majorHAnsi" w:cstheme="minorHAnsi"/>
        </w:rPr>
        <w:tab/>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7" w:anchor="_blank" w:history="1">
        <w:r w:rsidRPr="000B5752">
          <w:rPr>
            <w:rFonts w:asciiTheme="majorHAnsi" w:hAnsiTheme="majorHAnsi" w:cstheme="minorHAnsi"/>
          </w:rPr>
          <w:t>ustawy</w:t>
        </w:r>
      </w:hyperlink>
      <w:r w:rsidRPr="000B5752">
        <w:rPr>
          <w:rFonts w:asciiTheme="majorHAnsi" w:hAnsiTheme="maj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7EE726" w14:textId="77777777" w:rsidR="007A7B96" w:rsidRPr="000B5752" w:rsidRDefault="007A7B96">
      <w:pPr>
        <w:numPr>
          <w:ilvl w:val="1"/>
          <w:numId w:val="12"/>
        </w:numPr>
        <w:tabs>
          <w:tab w:val="left" w:pos="567"/>
        </w:tabs>
        <w:spacing w:line="276" w:lineRule="auto"/>
        <w:ind w:left="567" w:hanging="567"/>
        <w:contextualSpacing/>
        <w:jc w:val="both"/>
        <w:rPr>
          <w:rFonts w:asciiTheme="majorHAnsi" w:eastAsia="SimSun" w:hAnsiTheme="majorHAnsi" w:cstheme="minorHAnsi"/>
          <w:b/>
          <w:bCs/>
          <w:lang w:eastAsia="zh-CN"/>
        </w:rPr>
      </w:pPr>
      <w:r w:rsidRPr="000B5752">
        <w:rPr>
          <w:rFonts w:asciiTheme="majorHAnsi" w:eastAsia="SimSun" w:hAnsiTheme="majorHAnsi" w:cstheme="minorHAnsi"/>
          <w:b/>
          <w:bCs/>
          <w:lang w:eastAsia="zh-CN"/>
        </w:rPr>
        <w:t xml:space="preserve">Zamawiający </w:t>
      </w:r>
      <w:r w:rsidRPr="000B5752">
        <w:rPr>
          <w:rFonts w:asciiTheme="majorHAnsi" w:eastAsia="SimSun" w:hAnsiTheme="majorHAnsi" w:cstheme="minorHAnsi"/>
          <w:b/>
          <w:bCs/>
          <w:u w:val="single"/>
          <w:lang w:eastAsia="zh-CN"/>
        </w:rPr>
        <w:t>nie przewiduje</w:t>
      </w:r>
      <w:r w:rsidRPr="000B5752">
        <w:rPr>
          <w:rFonts w:asciiTheme="majorHAnsi" w:eastAsia="SimSun" w:hAnsiTheme="majorHAnsi" w:cstheme="minorHAnsi"/>
          <w:b/>
          <w:bCs/>
          <w:lang w:eastAsia="zh-CN"/>
        </w:rPr>
        <w:t xml:space="preserve"> podstaw wykluczenia wskazanych w art. 109 ustawy </w:t>
      </w:r>
      <w:proofErr w:type="spellStart"/>
      <w:r w:rsidRPr="000B5752">
        <w:rPr>
          <w:rFonts w:asciiTheme="majorHAnsi" w:eastAsia="SimSun" w:hAnsiTheme="majorHAnsi" w:cstheme="minorHAnsi"/>
          <w:b/>
          <w:bCs/>
          <w:lang w:eastAsia="zh-CN"/>
        </w:rPr>
        <w:t>Pzp</w:t>
      </w:r>
      <w:proofErr w:type="spellEnd"/>
      <w:r w:rsidRPr="000B5752">
        <w:rPr>
          <w:rFonts w:asciiTheme="majorHAnsi" w:eastAsia="SimSun" w:hAnsiTheme="majorHAnsi" w:cstheme="minorHAnsi"/>
          <w:b/>
          <w:bCs/>
          <w:lang w:eastAsia="zh-CN"/>
        </w:rPr>
        <w:t>.</w:t>
      </w:r>
    </w:p>
    <w:p w14:paraId="08768DF3" w14:textId="77777777" w:rsidR="007A7B96" w:rsidRPr="000B5752" w:rsidRDefault="007A7B96" w:rsidP="007A7B96">
      <w:pPr>
        <w:tabs>
          <w:tab w:val="left" w:pos="567"/>
        </w:tabs>
        <w:spacing w:line="276" w:lineRule="auto"/>
        <w:ind w:left="567"/>
        <w:contextualSpacing/>
        <w:jc w:val="both"/>
        <w:rPr>
          <w:rFonts w:asciiTheme="majorHAnsi" w:eastAsia="SimSun" w:hAnsiTheme="majorHAnsi" w:cstheme="minorHAnsi"/>
          <w:lang w:eastAsia="zh-CN"/>
        </w:rPr>
      </w:pPr>
    </w:p>
    <w:p w14:paraId="4730618B" w14:textId="77777777" w:rsidR="007A7B96" w:rsidRPr="000B5752" w:rsidRDefault="007A7B96">
      <w:pPr>
        <w:numPr>
          <w:ilvl w:val="1"/>
          <w:numId w:val="12"/>
        </w:numPr>
        <w:tabs>
          <w:tab w:val="left" w:pos="567"/>
        </w:tabs>
        <w:spacing w:line="276" w:lineRule="auto"/>
        <w:ind w:left="567" w:hanging="567"/>
        <w:contextualSpacing/>
        <w:jc w:val="both"/>
        <w:rPr>
          <w:rFonts w:asciiTheme="majorHAnsi" w:eastAsia="SimSun" w:hAnsiTheme="majorHAnsi" w:cstheme="minorHAnsi"/>
          <w:lang w:eastAsia="zh-CN"/>
        </w:rPr>
      </w:pPr>
      <w:r w:rsidRPr="000B5752">
        <w:rPr>
          <w:rFonts w:asciiTheme="majorHAnsi" w:eastAsia="SimSun" w:hAnsiTheme="majorHAnsi" w:cstheme="minorHAnsi"/>
          <w:color w:val="000000"/>
          <w:shd w:val="clear" w:color="auto" w:fill="FFFFFF"/>
          <w:lang w:eastAsia="zh-CN"/>
        </w:rPr>
        <w:t>Wykonawca może zostać wykluczony przez zamawiającego na każdym etapie postępowania o udzielenie zamówienia</w:t>
      </w:r>
    </w:p>
    <w:p w14:paraId="261AE92A" w14:textId="77777777" w:rsidR="007A7B96" w:rsidRPr="000B5752" w:rsidRDefault="007A7B96">
      <w:pPr>
        <w:numPr>
          <w:ilvl w:val="1"/>
          <w:numId w:val="12"/>
        </w:numPr>
        <w:tabs>
          <w:tab w:val="left" w:pos="567"/>
        </w:tabs>
        <w:spacing w:line="276" w:lineRule="auto"/>
        <w:ind w:left="567" w:hanging="567"/>
        <w:contextualSpacing/>
        <w:jc w:val="both"/>
        <w:rPr>
          <w:rFonts w:asciiTheme="majorHAnsi" w:eastAsia="SimSun" w:hAnsiTheme="majorHAnsi" w:cstheme="minorHAnsi"/>
          <w:lang w:eastAsia="zh-CN"/>
        </w:rPr>
      </w:pPr>
      <w:r w:rsidRPr="000B5752">
        <w:rPr>
          <w:rFonts w:asciiTheme="majorHAnsi" w:eastAsia="SimSun" w:hAnsiTheme="majorHAnsi" w:cstheme="minorHAnsi"/>
          <w:color w:val="000000"/>
          <w:lang w:eastAsia="zh-CN"/>
        </w:rPr>
        <w:t xml:space="preserve">Wykonawca nie podlega wykluczeniu w okolicznościach określonych w art. 108 ust. 1 pkt 1, 2 i 5 </w:t>
      </w:r>
      <w:r w:rsidRPr="000B5752">
        <w:rPr>
          <w:rFonts w:asciiTheme="majorHAnsi" w:eastAsia="SimSun" w:hAnsiTheme="majorHAnsi" w:cstheme="minorHAnsi"/>
          <w:bCs/>
          <w:lang w:eastAsia="zh-CN"/>
        </w:rPr>
        <w:t xml:space="preserve">ustawy </w:t>
      </w:r>
      <w:proofErr w:type="spellStart"/>
      <w:r w:rsidRPr="000B5752">
        <w:rPr>
          <w:rFonts w:asciiTheme="majorHAnsi" w:eastAsia="SimSun" w:hAnsiTheme="majorHAnsi" w:cstheme="minorHAnsi"/>
          <w:bCs/>
          <w:lang w:eastAsia="zh-CN"/>
        </w:rPr>
        <w:t>Pzp</w:t>
      </w:r>
      <w:proofErr w:type="spellEnd"/>
      <w:r w:rsidRPr="000B5752">
        <w:rPr>
          <w:rFonts w:asciiTheme="majorHAnsi" w:eastAsia="SimSun" w:hAnsiTheme="majorHAnsi" w:cstheme="minorHAnsi"/>
          <w:color w:val="000000"/>
          <w:lang w:eastAsia="zh-CN"/>
        </w:rPr>
        <w:t>, jeżeli udowodni zamawiającemu, że spełnił łącznie następujące przesłanki:</w:t>
      </w:r>
    </w:p>
    <w:p w14:paraId="716FB7A9" w14:textId="77777777" w:rsidR="007A7B96" w:rsidRPr="000B5752" w:rsidRDefault="007A7B96">
      <w:pPr>
        <w:numPr>
          <w:ilvl w:val="2"/>
          <w:numId w:val="23"/>
        </w:numPr>
        <w:shd w:val="clear" w:color="auto" w:fill="FFFFFF"/>
        <w:spacing w:before="72" w:after="72" w:line="276" w:lineRule="auto"/>
        <w:ind w:left="993" w:hanging="426"/>
        <w:contextualSpacing/>
        <w:jc w:val="both"/>
        <w:rPr>
          <w:rFonts w:asciiTheme="majorHAnsi" w:eastAsia="SimSun" w:hAnsiTheme="majorHAnsi" w:cstheme="minorHAnsi"/>
          <w:color w:val="000000"/>
          <w:lang w:eastAsia="zh-CN"/>
        </w:rPr>
      </w:pPr>
      <w:r w:rsidRPr="000B5752">
        <w:rPr>
          <w:rFonts w:asciiTheme="majorHAnsi" w:eastAsia="SimSun" w:hAnsiTheme="majorHAnsi" w:cstheme="minorHAnsi"/>
          <w:color w:val="000000"/>
          <w:lang w:eastAsia="zh-CN"/>
        </w:rPr>
        <w:t>naprawił lub zobowiązał się do naprawienia szkody wyrządzonej przestępstwem, wykroczeniem lub swoim nieprawidłowym postępowaniem, w tym poprzez zadośćuczynienie pieniężne;</w:t>
      </w:r>
    </w:p>
    <w:p w14:paraId="65E5D291" w14:textId="77777777" w:rsidR="007A7B96" w:rsidRPr="000B5752" w:rsidRDefault="007A7B96">
      <w:pPr>
        <w:numPr>
          <w:ilvl w:val="2"/>
          <w:numId w:val="23"/>
        </w:numPr>
        <w:shd w:val="clear" w:color="auto" w:fill="FFFFFF"/>
        <w:spacing w:before="72" w:after="72" w:line="276" w:lineRule="auto"/>
        <w:ind w:left="993" w:hanging="426"/>
        <w:contextualSpacing/>
        <w:jc w:val="both"/>
        <w:rPr>
          <w:rFonts w:asciiTheme="majorHAnsi" w:eastAsia="SimSun" w:hAnsiTheme="majorHAnsi" w:cstheme="minorHAnsi"/>
          <w:color w:val="000000"/>
          <w:lang w:eastAsia="zh-CN"/>
        </w:rPr>
      </w:pPr>
      <w:r w:rsidRPr="000B5752">
        <w:rPr>
          <w:rFonts w:asciiTheme="majorHAnsi" w:eastAsia="SimSun" w:hAnsiTheme="majorHAnsi" w:cstheme="minorHAnsi"/>
          <w:color w:val="000000"/>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CBEE66" w14:textId="77777777" w:rsidR="007A7B96" w:rsidRPr="000B5752" w:rsidRDefault="007A7B96">
      <w:pPr>
        <w:numPr>
          <w:ilvl w:val="2"/>
          <w:numId w:val="23"/>
        </w:numPr>
        <w:shd w:val="clear" w:color="auto" w:fill="FFFFFF"/>
        <w:spacing w:before="72" w:after="72" w:line="276" w:lineRule="auto"/>
        <w:ind w:left="993" w:hanging="426"/>
        <w:contextualSpacing/>
        <w:jc w:val="both"/>
        <w:rPr>
          <w:rFonts w:asciiTheme="majorHAnsi" w:eastAsia="SimSun" w:hAnsiTheme="majorHAnsi" w:cstheme="minorHAnsi"/>
          <w:color w:val="000000"/>
          <w:lang w:eastAsia="zh-CN"/>
        </w:rPr>
      </w:pPr>
      <w:r w:rsidRPr="000B5752">
        <w:rPr>
          <w:rFonts w:asciiTheme="majorHAnsi" w:eastAsia="SimSun" w:hAnsiTheme="majorHAnsi" w:cstheme="minorHAnsi"/>
          <w:color w:val="000000"/>
          <w:lang w:eastAsia="zh-CN"/>
        </w:rPr>
        <w:lastRenderedPageBreak/>
        <w:t>podjął konkretne środki techniczne, organizacyjne i kadrowe, odpowiednie dla zapobiegania dalszym przestępstwom, wykroczeniom lub nieprawidłowemu postępowaniu, w szczególności:</w:t>
      </w:r>
    </w:p>
    <w:p w14:paraId="7685A434" w14:textId="77777777" w:rsidR="007A7B96" w:rsidRPr="000B5752" w:rsidRDefault="007A7B96">
      <w:pPr>
        <w:numPr>
          <w:ilvl w:val="1"/>
          <w:numId w:val="24"/>
        </w:numPr>
        <w:shd w:val="clear" w:color="auto" w:fill="FFFFFF"/>
        <w:spacing w:before="72" w:after="72" w:line="276" w:lineRule="auto"/>
        <w:ind w:left="1418" w:hanging="425"/>
        <w:contextualSpacing/>
        <w:jc w:val="both"/>
        <w:rPr>
          <w:rFonts w:asciiTheme="majorHAnsi" w:eastAsia="SimSun" w:hAnsiTheme="majorHAnsi" w:cstheme="minorHAnsi"/>
          <w:color w:val="000000"/>
          <w:lang w:eastAsia="zh-CN"/>
        </w:rPr>
      </w:pPr>
      <w:r w:rsidRPr="000B5752">
        <w:rPr>
          <w:rFonts w:asciiTheme="majorHAnsi" w:eastAsia="SimSun" w:hAnsiTheme="majorHAnsi" w:cstheme="minorHAnsi"/>
          <w:color w:val="000000"/>
          <w:lang w:eastAsia="zh-CN"/>
        </w:rPr>
        <w:t>zerwał wszelkie powiązania z osobami lub podmiotami odpowiedzialnymi za nieprawidłowe postępowanie wykonawcy,</w:t>
      </w:r>
    </w:p>
    <w:p w14:paraId="7FF96755" w14:textId="77777777" w:rsidR="007A7B96" w:rsidRPr="000B5752" w:rsidRDefault="007A7B96">
      <w:pPr>
        <w:numPr>
          <w:ilvl w:val="1"/>
          <w:numId w:val="24"/>
        </w:numPr>
        <w:shd w:val="clear" w:color="auto" w:fill="FFFFFF"/>
        <w:spacing w:before="72" w:after="72" w:line="276" w:lineRule="auto"/>
        <w:ind w:left="1418" w:hanging="425"/>
        <w:contextualSpacing/>
        <w:jc w:val="both"/>
        <w:rPr>
          <w:rFonts w:asciiTheme="majorHAnsi" w:eastAsia="SimSun" w:hAnsiTheme="majorHAnsi" w:cstheme="minorHAnsi"/>
          <w:color w:val="000000"/>
          <w:lang w:eastAsia="zh-CN"/>
        </w:rPr>
      </w:pPr>
      <w:r w:rsidRPr="000B5752">
        <w:rPr>
          <w:rFonts w:asciiTheme="majorHAnsi" w:eastAsia="SimSun" w:hAnsiTheme="majorHAnsi" w:cstheme="minorHAnsi"/>
          <w:color w:val="000000"/>
          <w:lang w:eastAsia="zh-CN"/>
        </w:rPr>
        <w:t>zreorganizował personel,</w:t>
      </w:r>
    </w:p>
    <w:p w14:paraId="1DFE1F3E" w14:textId="77777777" w:rsidR="007A7B96" w:rsidRPr="000B5752" w:rsidRDefault="007A7B96">
      <w:pPr>
        <w:numPr>
          <w:ilvl w:val="1"/>
          <w:numId w:val="24"/>
        </w:numPr>
        <w:shd w:val="clear" w:color="auto" w:fill="FFFFFF"/>
        <w:spacing w:before="72" w:after="72" w:line="276" w:lineRule="auto"/>
        <w:ind w:left="1418" w:hanging="425"/>
        <w:contextualSpacing/>
        <w:jc w:val="both"/>
        <w:rPr>
          <w:rFonts w:asciiTheme="majorHAnsi" w:eastAsia="SimSun" w:hAnsiTheme="majorHAnsi" w:cstheme="minorHAnsi"/>
          <w:color w:val="000000"/>
          <w:lang w:eastAsia="zh-CN"/>
        </w:rPr>
      </w:pPr>
      <w:r w:rsidRPr="000B5752">
        <w:rPr>
          <w:rFonts w:asciiTheme="majorHAnsi" w:eastAsia="SimSun" w:hAnsiTheme="majorHAnsi" w:cstheme="minorHAnsi"/>
          <w:color w:val="000000"/>
          <w:lang w:eastAsia="zh-CN"/>
        </w:rPr>
        <w:t>wdrożył system sprawozdawczości i kontroli,</w:t>
      </w:r>
    </w:p>
    <w:p w14:paraId="39014EA3" w14:textId="77777777" w:rsidR="007A7B96" w:rsidRPr="000B5752" w:rsidRDefault="007A7B96">
      <w:pPr>
        <w:numPr>
          <w:ilvl w:val="1"/>
          <w:numId w:val="24"/>
        </w:numPr>
        <w:shd w:val="clear" w:color="auto" w:fill="FFFFFF"/>
        <w:spacing w:before="72" w:after="72" w:line="276" w:lineRule="auto"/>
        <w:ind w:left="1418" w:hanging="425"/>
        <w:contextualSpacing/>
        <w:jc w:val="both"/>
        <w:rPr>
          <w:rFonts w:asciiTheme="majorHAnsi" w:eastAsia="SimSun" w:hAnsiTheme="majorHAnsi" w:cstheme="minorHAnsi"/>
          <w:color w:val="000000"/>
          <w:lang w:eastAsia="zh-CN"/>
        </w:rPr>
      </w:pPr>
      <w:r w:rsidRPr="000B5752">
        <w:rPr>
          <w:rFonts w:asciiTheme="majorHAnsi" w:eastAsia="SimSun" w:hAnsiTheme="majorHAnsi" w:cstheme="minorHAnsi"/>
          <w:color w:val="000000"/>
          <w:lang w:eastAsia="zh-CN"/>
        </w:rPr>
        <w:t>utworzył struktury audytu wewnętrznego do monitorowania przestrzegania przepisów, wewnętrznych regulacji lub standardów,</w:t>
      </w:r>
    </w:p>
    <w:p w14:paraId="02329723" w14:textId="77777777" w:rsidR="007A7B96" w:rsidRPr="000B5752" w:rsidRDefault="007A7B96">
      <w:pPr>
        <w:numPr>
          <w:ilvl w:val="1"/>
          <w:numId w:val="24"/>
        </w:numPr>
        <w:shd w:val="clear" w:color="auto" w:fill="FFFFFF"/>
        <w:spacing w:before="72" w:after="72" w:line="276" w:lineRule="auto"/>
        <w:ind w:left="1418" w:hanging="425"/>
        <w:contextualSpacing/>
        <w:jc w:val="both"/>
        <w:rPr>
          <w:rFonts w:asciiTheme="majorHAnsi" w:eastAsia="SimSun" w:hAnsiTheme="majorHAnsi" w:cstheme="minorHAnsi"/>
          <w:color w:val="000000"/>
          <w:lang w:eastAsia="zh-CN"/>
        </w:rPr>
      </w:pPr>
      <w:r w:rsidRPr="000B5752">
        <w:rPr>
          <w:rFonts w:asciiTheme="majorHAnsi" w:eastAsia="SimSun" w:hAnsiTheme="majorHAnsi" w:cstheme="minorHAnsi"/>
          <w:color w:val="000000"/>
          <w:lang w:eastAsia="zh-CN"/>
        </w:rPr>
        <w:t xml:space="preserve">wprowadził wewnętrzne regulacje dotyczące odpowiedzialności </w:t>
      </w:r>
      <w:r w:rsidRPr="000B5752">
        <w:rPr>
          <w:rFonts w:asciiTheme="majorHAnsi" w:eastAsia="SimSun" w:hAnsiTheme="majorHAnsi" w:cstheme="minorHAnsi"/>
          <w:color w:val="000000"/>
          <w:lang w:eastAsia="zh-CN"/>
        </w:rPr>
        <w:br/>
        <w:t>i odszkodowań za nieprzestrzeganie przepisów, wewnętrznych regulacji lub standardów.</w:t>
      </w:r>
    </w:p>
    <w:p w14:paraId="69DCDDF9" w14:textId="77777777" w:rsidR="007A7B96" w:rsidRPr="000B5752" w:rsidRDefault="007A7B96">
      <w:pPr>
        <w:numPr>
          <w:ilvl w:val="1"/>
          <w:numId w:val="12"/>
        </w:numPr>
        <w:tabs>
          <w:tab w:val="left" w:pos="567"/>
        </w:tabs>
        <w:spacing w:line="276" w:lineRule="auto"/>
        <w:ind w:left="567" w:hanging="567"/>
        <w:contextualSpacing/>
        <w:jc w:val="both"/>
        <w:rPr>
          <w:rFonts w:asciiTheme="majorHAnsi" w:eastAsia="SimSun" w:hAnsiTheme="majorHAnsi" w:cstheme="minorHAnsi"/>
          <w:iCs/>
          <w:lang w:eastAsia="zh-CN"/>
        </w:rPr>
      </w:pPr>
      <w:r w:rsidRPr="000B5752">
        <w:rPr>
          <w:rFonts w:asciiTheme="majorHAnsi" w:eastAsia="SimSun" w:hAnsiTheme="majorHAnsi" w:cstheme="minorHAnsi"/>
          <w:color w:val="000000"/>
          <w:lang w:eastAsia="zh-CN"/>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593C8581" w14:textId="77777777" w:rsidR="007A7B96" w:rsidRPr="000B5752" w:rsidRDefault="007A7B96">
      <w:pPr>
        <w:numPr>
          <w:ilvl w:val="1"/>
          <w:numId w:val="12"/>
        </w:numPr>
        <w:tabs>
          <w:tab w:val="left" w:pos="567"/>
        </w:tabs>
        <w:spacing w:line="276" w:lineRule="auto"/>
        <w:ind w:left="567" w:hanging="567"/>
        <w:contextualSpacing/>
        <w:jc w:val="both"/>
        <w:rPr>
          <w:rFonts w:asciiTheme="majorHAnsi" w:eastAsia="SimSun" w:hAnsiTheme="majorHAnsi" w:cstheme="minorHAnsi"/>
          <w:iCs/>
          <w:lang w:eastAsia="zh-CN"/>
        </w:rPr>
      </w:pPr>
      <w:r w:rsidRPr="000B5752">
        <w:rPr>
          <w:rFonts w:asciiTheme="majorHAnsi" w:eastAsia="SimSun" w:hAnsiTheme="majorHAnsi" w:cstheme="minorHAnsi"/>
          <w:iCs/>
          <w:lang w:eastAsia="zh-CN"/>
        </w:rPr>
        <w:t>Sposób wykazania braku podstaw wykluczenia wskazano w rozdziale 8 SWZ.</w:t>
      </w:r>
    </w:p>
    <w:p w14:paraId="01DA93DD" w14:textId="261889DC" w:rsidR="007A7B96" w:rsidRPr="000B5752" w:rsidRDefault="007A7B96" w:rsidP="007A7B96">
      <w:pPr>
        <w:spacing w:line="0" w:lineRule="atLeast"/>
        <w:ind w:left="511"/>
        <w:rPr>
          <w:rFonts w:asciiTheme="majorHAnsi" w:hAnsiTheme="majorHAnsi" w:cstheme="minorHAnsi"/>
          <w:b/>
          <w:u w:val="single"/>
        </w:rPr>
      </w:pPr>
      <w:r w:rsidRPr="000B5752">
        <w:rPr>
          <w:rFonts w:asciiTheme="majorHAnsi" w:hAnsiTheme="majorHAnsi" w:cstheme="minorHAnsi"/>
          <w:b/>
          <w:u w:val="single"/>
        </w:rPr>
        <w:t>UWAGA</w:t>
      </w:r>
      <w:r w:rsidR="005F5940" w:rsidRPr="000B5752">
        <w:rPr>
          <w:rFonts w:asciiTheme="majorHAnsi" w:hAnsiTheme="majorHAnsi" w:cstheme="minorHAnsi"/>
          <w:b/>
          <w:u w:val="single"/>
        </w:rPr>
        <w:t>:</w:t>
      </w:r>
    </w:p>
    <w:p w14:paraId="39672B46" w14:textId="77777777" w:rsidR="007A7B96" w:rsidRPr="000B5752" w:rsidRDefault="007A7B96" w:rsidP="007A7B96">
      <w:pPr>
        <w:spacing w:line="80" w:lineRule="exact"/>
        <w:rPr>
          <w:rFonts w:asciiTheme="majorHAnsi" w:hAnsiTheme="majorHAnsi" w:cstheme="minorHAnsi"/>
        </w:rPr>
      </w:pPr>
    </w:p>
    <w:p w14:paraId="45F3F9CB" w14:textId="77777777" w:rsidR="007A7B96" w:rsidRPr="000B5752" w:rsidRDefault="007A7B96">
      <w:pPr>
        <w:numPr>
          <w:ilvl w:val="1"/>
          <w:numId w:val="41"/>
        </w:numPr>
        <w:tabs>
          <w:tab w:val="left" w:pos="499"/>
        </w:tabs>
        <w:spacing w:before="20" w:after="40" w:line="267" w:lineRule="auto"/>
        <w:ind w:right="20"/>
        <w:contextualSpacing/>
        <w:jc w:val="both"/>
        <w:rPr>
          <w:rFonts w:asciiTheme="majorHAnsi" w:eastAsia="SimSun" w:hAnsiTheme="majorHAnsi" w:cstheme="minorHAnsi"/>
          <w:lang w:eastAsia="zh-CN"/>
        </w:rPr>
      </w:pPr>
      <w:r w:rsidRPr="000B5752">
        <w:rPr>
          <w:rFonts w:asciiTheme="majorHAnsi" w:eastAsia="SimSun" w:hAnsiTheme="majorHAnsi" w:cstheme="minorHAnsi"/>
          <w:lang w:eastAsia="zh-CN"/>
        </w:rPr>
        <w:t>Na podstawie art. 5k Rozporządzenia Rady (UE) 2022/576 z dnia 8 kwietnia 2022 r. w sprawie zmiany rozporządzenia (UE) nr 833/2014 dotyczącego środków ograniczających w związku z działaniami Rosji destabilizującymi sytuację na Ukrainie ( Dz. Urz. UE L 2022, Nr 111, str. 1) oraz art. 7 ust. 1 ustawy z dnia 13 kwietnia 2022 r. w celu przeciwdziałania wspieraniu agresji Federacji Rosyjskiej na Ukrainę rozpoczętej w dniu 24 lutego 2022 r. (Dz. U. z 2022 r. poz. 835), zwana dalej „ustawą sankcyjną” z postępowania o udzielenie zamówienia publicznego wyklucza się:</w:t>
      </w:r>
    </w:p>
    <w:p w14:paraId="3BC2B7AA" w14:textId="77777777" w:rsidR="007A7B96" w:rsidRPr="000B5752" w:rsidRDefault="007A7B96" w:rsidP="007A7B96">
      <w:pPr>
        <w:spacing w:line="54" w:lineRule="exact"/>
        <w:rPr>
          <w:rFonts w:asciiTheme="majorHAnsi" w:hAnsiTheme="majorHAnsi" w:cstheme="minorHAnsi"/>
        </w:rPr>
      </w:pPr>
    </w:p>
    <w:p w14:paraId="380CC335" w14:textId="77777777" w:rsidR="007A7B96" w:rsidRPr="000B5752" w:rsidRDefault="007A7B96">
      <w:pPr>
        <w:numPr>
          <w:ilvl w:val="2"/>
          <w:numId w:val="40"/>
        </w:numPr>
        <w:tabs>
          <w:tab w:val="left" w:pos="631"/>
        </w:tabs>
        <w:spacing w:line="255" w:lineRule="auto"/>
        <w:ind w:left="511" w:right="20" w:firstLine="1"/>
        <w:jc w:val="both"/>
        <w:rPr>
          <w:rFonts w:asciiTheme="majorHAnsi" w:hAnsiTheme="majorHAnsi" w:cstheme="minorHAnsi"/>
        </w:rPr>
      </w:pPr>
      <w:r w:rsidRPr="000B5752">
        <w:rPr>
          <w:rFonts w:asciiTheme="majorHAnsi" w:hAnsiTheme="maj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5CA9A8E9" w14:textId="77777777" w:rsidR="007A7B96" w:rsidRPr="000B5752" w:rsidRDefault="007A7B96" w:rsidP="007A7B96">
      <w:pPr>
        <w:spacing w:line="66" w:lineRule="exact"/>
        <w:rPr>
          <w:rFonts w:asciiTheme="majorHAnsi" w:hAnsiTheme="majorHAnsi" w:cstheme="minorHAnsi"/>
        </w:rPr>
      </w:pPr>
    </w:p>
    <w:p w14:paraId="73C1D89E" w14:textId="77777777" w:rsidR="007A7B96" w:rsidRPr="000B5752" w:rsidRDefault="007A7B96">
      <w:pPr>
        <w:numPr>
          <w:ilvl w:val="2"/>
          <w:numId w:val="40"/>
        </w:numPr>
        <w:tabs>
          <w:tab w:val="left" w:pos="643"/>
        </w:tabs>
        <w:spacing w:line="267" w:lineRule="auto"/>
        <w:ind w:left="511" w:firstLine="1"/>
        <w:jc w:val="both"/>
        <w:rPr>
          <w:rFonts w:asciiTheme="majorHAnsi" w:hAnsiTheme="majorHAnsi" w:cstheme="minorHAnsi"/>
        </w:rPr>
      </w:pPr>
      <w:r w:rsidRPr="000B5752">
        <w:rPr>
          <w:rFonts w:asciiTheme="majorHAnsi" w:hAnsiTheme="maj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6EA02DC4" w14:textId="77777777" w:rsidR="007A7B96" w:rsidRPr="000B5752" w:rsidRDefault="007A7B96" w:rsidP="007A7B96">
      <w:pPr>
        <w:spacing w:line="54" w:lineRule="exact"/>
        <w:rPr>
          <w:rFonts w:asciiTheme="majorHAnsi" w:hAnsiTheme="majorHAnsi" w:cstheme="minorHAnsi"/>
        </w:rPr>
      </w:pPr>
    </w:p>
    <w:p w14:paraId="1208A886" w14:textId="77777777" w:rsidR="007A7B96" w:rsidRPr="000B5752" w:rsidRDefault="007A7B96">
      <w:pPr>
        <w:numPr>
          <w:ilvl w:val="2"/>
          <w:numId w:val="40"/>
        </w:numPr>
        <w:tabs>
          <w:tab w:val="left" w:pos="655"/>
        </w:tabs>
        <w:spacing w:line="267" w:lineRule="auto"/>
        <w:ind w:left="511" w:right="20" w:firstLine="1"/>
        <w:jc w:val="both"/>
        <w:rPr>
          <w:rFonts w:asciiTheme="majorHAnsi" w:hAnsiTheme="majorHAnsi" w:cstheme="minorHAnsi"/>
        </w:rPr>
      </w:pPr>
      <w:r w:rsidRPr="000B5752">
        <w:rPr>
          <w:rFonts w:asciiTheme="majorHAnsi" w:hAnsiTheme="majorHAnsi" w:cstheme="minorHAnsi"/>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t>
      </w:r>
      <w:r w:rsidRPr="000B5752">
        <w:rPr>
          <w:rFonts w:asciiTheme="majorHAnsi" w:hAnsiTheme="majorHAnsi" w:cstheme="minorHAnsi"/>
        </w:rPr>
        <w:lastRenderedPageBreak/>
        <w:t>wpisany na listę na podstawie decyzji w sprawie wpisu na listę rozstrzygającej o zastosowaniu środka, o którym mowa w art. 1 pkt. 3 ustawy sankcyjnej.</w:t>
      </w:r>
    </w:p>
    <w:p w14:paraId="7135DAF1" w14:textId="77777777" w:rsidR="007A7B96" w:rsidRPr="000B5752" w:rsidRDefault="007A7B96" w:rsidP="007A7B96">
      <w:pPr>
        <w:spacing w:line="54" w:lineRule="exact"/>
        <w:rPr>
          <w:rFonts w:asciiTheme="majorHAnsi" w:hAnsiTheme="majorHAnsi" w:cstheme="minorHAnsi"/>
        </w:rPr>
      </w:pPr>
    </w:p>
    <w:p w14:paraId="3A1D4D95" w14:textId="77777777" w:rsidR="007A7B96" w:rsidRPr="000B5752" w:rsidRDefault="007A7B96">
      <w:pPr>
        <w:numPr>
          <w:ilvl w:val="1"/>
          <w:numId w:val="41"/>
        </w:numPr>
        <w:tabs>
          <w:tab w:val="left" w:pos="499"/>
        </w:tabs>
        <w:spacing w:before="20" w:after="40" w:line="265" w:lineRule="auto"/>
        <w:ind w:right="20"/>
        <w:contextualSpacing/>
        <w:jc w:val="both"/>
        <w:rPr>
          <w:rFonts w:asciiTheme="majorHAnsi" w:eastAsia="SimSun" w:hAnsiTheme="majorHAnsi" w:cstheme="minorHAnsi"/>
          <w:lang w:eastAsia="zh-CN"/>
        </w:rPr>
      </w:pPr>
      <w:r w:rsidRPr="000B5752">
        <w:rPr>
          <w:rFonts w:asciiTheme="majorHAnsi" w:eastAsia="SimSun" w:hAnsiTheme="majorHAnsi" w:cstheme="minorHAnsi"/>
          <w:lang w:eastAsia="zh-CN"/>
        </w:rPr>
        <w:t>W celu potwierdzenia braku istnienia okoliczności, o których mowa w pkt. 7.7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188KSH) lub rejestru akcji (art. 328</w:t>
      </w:r>
      <w:r w:rsidRPr="000B5752">
        <w:rPr>
          <w:rFonts w:asciiTheme="majorHAnsi" w:eastAsia="SimSun" w:hAnsiTheme="majorHAnsi" w:cstheme="minorHAnsi"/>
          <w:vertAlign w:val="superscript"/>
          <w:lang w:eastAsia="zh-CN"/>
        </w:rPr>
        <w:t>1</w:t>
      </w:r>
      <w:r w:rsidRPr="000B5752">
        <w:rPr>
          <w:rFonts w:asciiTheme="majorHAnsi" w:eastAsia="SimSun" w:hAnsiTheme="majorHAnsi" w:cstheme="minorHAnsi"/>
          <w:lang w:eastAsia="zh-CN"/>
        </w:rPr>
        <w:t xml:space="preserve"> KSH).</w:t>
      </w:r>
    </w:p>
    <w:p w14:paraId="113614B0" w14:textId="77777777" w:rsidR="007A7B96" w:rsidRPr="000B5752" w:rsidRDefault="007A7B96" w:rsidP="007A7B96">
      <w:pPr>
        <w:spacing w:line="21" w:lineRule="exact"/>
        <w:rPr>
          <w:rFonts w:asciiTheme="majorHAnsi" w:hAnsiTheme="majorHAnsi" w:cstheme="minorHAnsi"/>
        </w:rPr>
      </w:pPr>
    </w:p>
    <w:p w14:paraId="62C46952" w14:textId="77777777" w:rsidR="007A7B96" w:rsidRPr="000B5752" w:rsidRDefault="007A7B96">
      <w:pPr>
        <w:numPr>
          <w:ilvl w:val="1"/>
          <w:numId w:val="41"/>
        </w:numPr>
        <w:tabs>
          <w:tab w:val="left" w:pos="499"/>
        </w:tabs>
        <w:spacing w:before="20" w:after="40" w:line="265" w:lineRule="auto"/>
        <w:ind w:right="20"/>
        <w:contextualSpacing/>
        <w:jc w:val="both"/>
        <w:rPr>
          <w:rFonts w:asciiTheme="majorHAnsi" w:eastAsia="SimSun" w:hAnsiTheme="majorHAnsi" w:cstheme="minorHAnsi"/>
          <w:lang w:eastAsia="zh-CN"/>
        </w:rPr>
      </w:pPr>
      <w:r w:rsidRPr="000B5752">
        <w:rPr>
          <w:rFonts w:asciiTheme="majorHAnsi" w:eastAsia="SimSun" w:hAnsiTheme="majorHAnsi" w:cstheme="minorHAnsi"/>
          <w:lang w:eastAsia="zh-CN"/>
        </w:rPr>
        <w:t>W celu potwierdzenia istnienia okoliczności, o których mowa w pkt. 7.7 Wykonawcy zagraniczni będą zobowiązani do przedkładania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Zdanie 2 pkt. 7.8 stosuje się odpowiednio.</w:t>
      </w:r>
    </w:p>
    <w:p w14:paraId="54288D4C" w14:textId="71C32E55" w:rsidR="007A7B96" w:rsidRPr="000B5752" w:rsidRDefault="007A7B96">
      <w:pPr>
        <w:pStyle w:val="Akapitzlist"/>
        <w:numPr>
          <w:ilvl w:val="1"/>
          <w:numId w:val="41"/>
        </w:numPr>
        <w:tabs>
          <w:tab w:val="left" w:pos="680"/>
        </w:tabs>
        <w:rPr>
          <w:rFonts w:asciiTheme="majorHAnsi" w:eastAsia="Times New Roman" w:hAnsiTheme="majorHAnsi" w:cstheme="minorHAnsi"/>
          <w:sz w:val="24"/>
          <w:szCs w:val="24"/>
        </w:rPr>
      </w:pPr>
      <w:r w:rsidRPr="000B5752">
        <w:rPr>
          <w:rFonts w:asciiTheme="majorHAnsi" w:eastAsia="Cambria" w:hAnsiTheme="majorHAnsi" w:cstheme="minorHAnsi"/>
          <w:sz w:val="24"/>
          <w:szCs w:val="24"/>
        </w:rPr>
        <w:t>Wykluczenie, o którym mowa w pkt 7.7 SWZ następuje na okres trwania ww.   okoliczności.</w:t>
      </w:r>
      <w:bookmarkStart w:id="8" w:name="page16"/>
      <w:bookmarkEnd w:id="8"/>
    </w:p>
    <w:p w14:paraId="32C17A1F" w14:textId="77777777" w:rsidR="007A7B96" w:rsidRPr="000B5752" w:rsidRDefault="007A7B96">
      <w:pPr>
        <w:pStyle w:val="Akapitzlist"/>
        <w:numPr>
          <w:ilvl w:val="1"/>
          <w:numId w:val="41"/>
        </w:numPr>
        <w:tabs>
          <w:tab w:val="left" w:pos="680"/>
        </w:tabs>
        <w:ind w:right="20"/>
        <w:rPr>
          <w:rFonts w:asciiTheme="majorHAnsi" w:eastAsia="Cambria" w:hAnsiTheme="majorHAnsi" w:cstheme="minorHAnsi"/>
          <w:sz w:val="24"/>
          <w:szCs w:val="24"/>
        </w:rPr>
      </w:pPr>
      <w:r w:rsidRPr="000B5752">
        <w:rPr>
          <w:rFonts w:asciiTheme="majorHAnsi" w:eastAsia="Cambria" w:hAnsiTheme="majorHAnsi" w:cstheme="minorHAnsi"/>
          <w:sz w:val="24"/>
          <w:szCs w:val="24"/>
        </w:rPr>
        <w:t>W przypadku Wykonawcy wykluczonego na podstawie przesłanek wskazanych w pkt 7.7 SWZ Zamawiający odrzuca ofertę takiego Wykonawcy.</w:t>
      </w:r>
    </w:p>
    <w:p w14:paraId="4F5EE853" w14:textId="77777777" w:rsidR="008D0F19" w:rsidRPr="000B5752" w:rsidRDefault="008D0F19">
      <w:pPr>
        <w:pStyle w:val="Kolorowalistaakcent11"/>
        <w:tabs>
          <w:tab w:val="left" w:pos="567"/>
        </w:tabs>
        <w:spacing w:before="0" w:after="0" w:line="276" w:lineRule="auto"/>
        <w:ind w:left="567"/>
        <w:rPr>
          <w:rFonts w:asciiTheme="majorHAnsi" w:hAnsiTheme="majorHAnsi" w:cstheme="minorHAnsi"/>
          <w:sz w:val="24"/>
          <w:szCs w:val="24"/>
        </w:rPr>
      </w:pPr>
    </w:p>
    <w:p w14:paraId="07038AA7" w14:textId="77777777" w:rsidR="008D0F19" w:rsidRPr="000B5752" w:rsidRDefault="008D0F19">
      <w:pPr>
        <w:pStyle w:val="Kolorowalistaakcent11"/>
        <w:tabs>
          <w:tab w:val="left" w:pos="567"/>
        </w:tabs>
        <w:spacing w:before="0" w:after="0" w:line="276" w:lineRule="auto"/>
        <w:ind w:left="567"/>
        <w:rPr>
          <w:rFonts w:asciiTheme="majorHAnsi" w:hAnsiTheme="majorHAnsi" w:cstheme="minorHAnsi"/>
          <w:sz w:val="24"/>
          <w:szCs w:val="24"/>
        </w:rPr>
      </w:pPr>
    </w:p>
    <w:tbl>
      <w:tblPr>
        <w:tblW w:w="9060" w:type="dxa"/>
        <w:jc w:val="center"/>
        <w:tblLook w:val="00A0" w:firstRow="1" w:lastRow="0" w:firstColumn="1" w:lastColumn="0" w:noHBand="0" w:noVBand="0"/>
      </w:tblPr>
      <w:tblGrid>
        <w:gridCol w:w="9060"/>
      </w:tblGrid>
      <w:tr w:rsidR="008D0F19" w:rsidRPr="000B5752" w14:paraId="3C70D1B1" w14:textId="77777777">
        <w:trPr>
          <w:jc w:val="center"/>
        </w:trPr>
        <w:tc>
          <w:tcPr>
            <w:tcW w:w="9060" w:type="dxa"/>
            <w:tcBorders>
              <w:bottom w:val="single" w:sz="4" w:space="0" w:color="000000"/>
            </w:tcBorders>
            <w:shd w:val="clear" w:color="auto" w:fill="D9D9D9" w:themeFill="background1" w:themeFillShade="D9"/>
          </w:tcPr>
          <w:p w14:paraId="2DEADB9F"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8</w:t>
            </w:r>
          </w:p>
          <w:p w14:paraId="25F82A05"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INFORMACJA O PODMIOTOWYCH ŚRODKACH DOWODOWYCH</w:t>
            </w:r>
          </w:p>
        </w:tc>
      </w:tr>
    </w:tbl>
    <w:p w14:paraId="4F293EE7" w14:textId="77777777" w:rsidR="008D0F19" w:rsidRPr="000B5752" w:rsidRDefault="008D0F19">
      <w:pPr>
        <w:pStyle w:val="Kolorowalistaakcent11"/>
        <w:spacing w:before="0" w:after="0" w:line="276" w:lineRule="auto"/>
        <w:ind w:left="0"/>
        <w:rPr>
          <w:rFonts w:asciiTheme="majorHAnsi" w:hAnsiTheme="majorHAnsi" w:cstheme="minorHAnsi"/>
          <w:sz w:val="24"/>
          <w:szCs w:val="24"/>
        </w:rPr>
      </w:pPr>
    </w:p>
    <w:p w14:paraId="7C5F0852" w14:textId="77777777" w:rsidR="008D0F19" w:rsidRPr="000B5752" w:rsidRDefault="008D0F19">
      <w:pPr>
        <w:pStyle w:val="Kolorowalistaakcent11"/>
        <w:spacing w:before="0" w:after="0" w:line="276" w:lineRule="auto"/>
        <w:ind w:left="0"/>
        <w:rPr>
          <w:rFonts w:asciiTheme="majorHAnsi" w:hAnsiTheme="majorHAnsi" w:cstheme="minorHAnsi"/>
          <w:bCs/>
          <w:vanish/>
          <w:sz w:val="24"/>
          <w:szCs w:val="24"/>
        </w:rPr>
      </w:pPr>
    </w:p>
    <w:p w14:paraId="64CF1AE9" w14:textId="77777777" w:rsidR="008D0F19" w:rsidRPr="000B5752" w:rsidRDefault="006825BA">
      <w:pPr>
        <w:pStyle w:val="Kolorowalistaakcent11"/>
        <w:numPr>
          <w:ilvl w:val="1"/>
          <w:numId w:val="14"/>
        </w:numPr>
        <w:spacing w:line="276" w:lineRule="auto"/>
        <w:ind w:left="709" w:hanging="709"/>
        <w:rPr>
          <w:rFonts w:asciiTheme="majorHAnsi" w:hAnsiTheme="majorHAnsi" w:cstheme="minorHAnsi"/>
          <w:b/>
          <w:sz w:val="24"/>
          <w:szCs w:val="24"/>
        </w:rPr>
      </w:pPr>
      <w:r w:rsidRPr="000B5752">
        <w:rPr>
          <w:rFonts w:asciiTheme="majorHAnsi" w:hAnsiTheme="majorHAnsi" w:cstheme="minorHAnsi"/>
          <w:bCs/>
          <w:sz w:val="24"/>
          <w:szCs w:val="24"/>
        </w:rPr>
        <w:t xml:space="preserve">Wykonawca zobowiązany jest złożyć </w:t>
      </w:r>
      <w:r w:rsidRPr="000B5752">
        <w:rPr>
          <w:rFonts w:asciiTheme="majorHAnsi" w:hAnsiTheme="majorHAnsi" w:cstheme="minorHAnsi"/>
          <w:b/>
          <w:sz w:val="24"/>
          <w:szCs w:val="24"/>
          <w:u w:val="single"/>
        </w:rPr>
        <w:t>wraz z ofertą</w:t>
      </w:r>
      <w:r w:rsidRPr="000B5752">
        <w:rPr>
          <w:rFonts w:asciiTheme="majorHAnsi" w:hAnsiTheme="majorHAnsi" w:cstheme="minorHAnsi"/>
          <w:b/>
          <w:sz w:val="24"/>
          <w:szCs w:val="24"/>
        </w:rPr>
        <w:t xml:space="preserve"> </w:t>
      </w:r>
      <w:r w:rsidRPr="000B5752">
        <w:rPr>
          <w:rFonts w:asciiTheme="majorHAnsi" w:hAnsiTheme="majorHAnsi" w:cstheme="minorHAnsi"/>
          <w:sz w:val="24"/>
          <w:szCs w:val="24"/>
        </w:rPr>
        <w:t>oświadczenia stanowiące wstępne potwierdzenie, że Wykonawca na dzień składania ofert:</w:t>
      </w:r>
    </w:p>
    <w:p w14:paraId="784856D9" w14:textId="77777777" w:rsidR="008D0F19" w:rsidRPr="000B5752" w:rsidRDefault="006825BA">
      <w:pPr>
        <w:pStyle w:val="Kolorowalistaakcent11"/>
        <w:numPr>
          <w:ilvl w:val="2"/>
          <w:numId w:val="15"/>
        </w:numPr>
        <w:tabs>
          <w:tab w:val="left" w:pos="851"/>
          <w:tab w:val="left" w:pos="1134"/>
        </w:tabs>
        <w:spacing w:line="276" w:lineRule="auto"/>
        <w:ind w:left="1134" w:hanging="425"/>
        <w:rPr>
          <w:rFonts w:asciiTheme="majorHAnsi" w:hAnsiTheme="majorHAnsi" w:cstheme="minorHAnsi"/>
          <w:sz w:val="24"/>
          <w:szCs w:val="24"/>
        </w:rPr>
      </w:pPr>
      <w:r w:rsidRPr="000B5752">
        <w:rPr>
          <w:rFonts w:asciiTheme="majorHAnsi" w:hAnsiTheme="majorHAnsi" w:cstheme="minorHAnsi"/>
          <w:sz w:val="24"/>
          <w:szCs w:val="24"/>
        </w:rPr>
        <w:t>nie podlega wykluczeniu,</w:t>
      </w:r>
    </w:p>
    <w:p w14:paraId="40179126" w14:textId="77777777" w:rsidR="008D0F19" w:rsidRPr="000B5752" w:rsidRDefault="008D0F19">
      <w:pPr>
        <w:pStyle w:val="Kolorowalistaakcent11"/>
        <w:spacing w:line="276" w:lineRule="auto"/>
        <w:ind w:left="709"/>
        <w:rPr>
          <w:rFonts w:asciiTheme="majorHAnsi" w:hAnsiTheme="majorHAnsi" w:cstheme="minorHAnsi"/>
          <w:b/>
          <w:sz w:val="24"/>
          <w:szCs w:val="24"/>
        </w:rPr>
      </w:pPr>
    </w:p>
    <w:p w14:paraId="6328435B" w14:textId="30048EAA" w:rsidR="008D0F19" w:rsidRPr="000B5752" w:rsidRDefault="006825BA">
      <w:pPr>
        <w:pStyle w:val="Kolorowalistaakcent11"/>
        <w:numPr>
          <w:ilvl w:val="2"/>
          <w:numId w:val="14"/>
        </w:numPr>
        <w:spacing w:line="276" w:lineRule="auto"/>
        <w:ind w:left="1418" w:hanging="709"/>
        <w:rPr>
          <w:rFonts w:asciiTheme="majorHAnsi" w:hAnsiTheme="majorHAnsi" w:cstheme="minorHAnsi"/>
          <w:b/>
          <w:sz w:val="24"/>
          <w:szCs w:val="24"/>
        </w:rPr>
      </w:pPr>
      <w:r w:rsidRPr="000B5752">
        <w:rPr>
          <w:rFonts w:asciiTheme="majorHAnsi" w:hAnsiTheme="majorHAnsi" w:cstheme="minorHAnsi"/>
          <w:color w:val="000000" w:themeColor="text1"/>
          <w:sz w:val="24"/>
          <w:szCs w:val="24"/>
        </w:rPr>
        <w:t>Oświadczenia należy złożyć wg</w:t>
      </w:r>
      <w:r w:rsidRPr="000B5752">
        <w:rPr>
          <w:rFonts w:asciiTheme="majorHAnsi" w:hAnsiTheme="majorHAnsi" w:cstheme="minorHAnsi"/>
          <w:sz w:val="24"/>
          <w:szCs w:val="24"/>
        </w:rPr>
        <w:t xml:space="preserve"> wymogów </w:t>
      </w:r>
      <w:r w:rsidRPr="000B5752">
        <w:rPr>
          <w:rFonts w:asciiTheme="majorHAnsi" w:hAnsiTheme="majorHAnsi" w:cstheme="minorHAnsi"/>
          <w:bCs/>
          <w:sz w:val="24"/>
          <w:szCs w:val="24"/>
        </w:rPr>
        <w:t>załącznika nr 2  do SWZ.</w:t>
      </w:r>
    </w:p>
    <w:p w14:paraId="1AACF11F" w14:textId="77777777" w:rsidR="008D0F19" w:rsidRPr="000B5752" w:rsidRDefault="006825BA">
      <w:pPr>
        <w:pStyle w:val="Kolorowalistaakcent11"/>
        <w:numPr>
          <w:ilvl w:val="2"/>
          <w:numId w:val="14"/>
        </w:numPr>
        <w:spacing w:line="276" w:lineRule="auto"/>
        <w:ind w:left="1418" w:hanging="709"/>
        <w:rPr>
          <w:rFonts w:asciiTheme="majorHAnsi" w:hAnsiTheme="majorHAnsi" w:cstheme="minorHAnsi"/>
          <w:b/>
          <w:sz w:val="24"/>
          <w:szCs w:val="24"/>
        </w:rPr>
      </w:pPr>
      <w:r w:rsidRPr="000B5752">
        <w:rPr>
          <w:rFonts w:asciiTheme="majorHAnsi" w:hAnsiTheme="majorHAnsi" w:cstheme="minorHAnsi"/>
          <w:color w:val="000000"/>
          <w:sz w:val="24"/>
          <w:szCs w:val="24"/>
        </w:rPr>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7AAFDC9" w14:textId="4758057C" w:rsidR="008D0F19" w:rsidRPr="000B5752" w:rsidRDefault="006825BA">
      <w:pPr>
        <w:pStyle w:val="Kolorowalistaakcent11"/>
        <w:numPr>
          <w:ilvl w:val="2"/>
          <w:numId w:val="14"/>
        </w:numPr>
        <w:spacing w:line="276" w:lineRule="auto"/>
        <w:ind w:left="1418" w:hanging="709"/>
        <w:rPr>
          <w:rFonts w:asciiTheme="majorHAnsi" w:hAnsiTheme="majorHAnsi" w:cstheme="minorHAnsi"/>
          <w:b/>
          <w:sz w:val="24"/>
          <w:szCs w:val="24"/>
        </w:rPr>
      </w:pPr>
      <w:r w:rsidRPr="000B5752">
        <w:rPr>
          <w:rFonts w:asciiTheme="majorHAnsi" w:hAnsiTheme="majorHAnsi" w:cstheme="minorHAnsi"/>
          <w:color w:val="000000"/>
          <w:sz w:val="24"/>
          <w:szCs w:val="24"/>
        </w:rPr>
        <w:t>Złożenie, uzupełnienie lub poprawienie oświadcze</w:t>
      </w:r>
      <w:r w:rsidR="009218E3">
        <w:rPr>
          <w:rFonts w:asciiTheme="majorHAnsi" w:hAnsiTheme="majorHAnsi" w:cstheme="minorHAnsi"/>
          <w:color w:val="000000"/>
          <w:sz w:val="24"/>
          <w:szCs w:val="24"/>
        </w:rPr>
        <w:t>nia</w:t>
      </w:r>
      <w:r w:rsidRPr="000B5752">
        <w:rPr>
          <w:rFonts w:asciiTheme="majorHAnsi" w:hAnsiTheme="majorHAnsi" w:cstheme="minorHAnsi"/>
          <w:color w:val="000000"/>
          <w:sz w:val="24"/>
          <w:szCs w:val="24"/>
        </w:rPr>
        <w:t xml:space="preserve">, o którym mowa w pkt 8.1 SWZ nie może służyć potwierdzeniu spełniania kryteriów </w:t>
      </w:r>
      <w:r w:rsidRPr="000B5752">
        <w:rPr>
          <w:rFonts w:asciiTheme="majorHAnsi" w:hAnsiTheme="majorHAnsi" w:cstheme="minorHAnsi"/>
          <w:color w:val="000000" w:themeColor="text1"/>
          <w:sz w:val="24"/>
          <w:szCs w:val="24"/>
        </w:rPr>
        <w:t>selekcji.</w:t>
      </w:r>
    </w:p>
    <w:p w14:paraId="75D70BD1" w14:textId="076A28AE" w:rsidR="008D0F19" w:rsidRPr="000B5752" w:rsidRDefault="006825BA">
      <w:pPr>
        <w:pStyle w:val="Kolorowalistaakcent11"/>
        <w:numPr>
          <w:ilvl w:val="2"/>
          <w:numId w:val="14"/>
        </w:numPr>
        <w:spacing w:line="276" w:lineRule="auto"/>
        <w:ind w:left="1418" w:hanging="709"/>
        <w:rPr>
          <w:rFonts w:asciiTheme="majorHAnsi" w:hAnsiTheme="majorHAnsi" w:cstheme="minorHAnsi"/>
          <w:b/>
          <w:sz w:val="24"/>
          <w:szCs w:val="24"/>
        </w:rPr>
      </w:pPr>
      <w:r w:rsidRPr="000B5752">
        <w:rPr>
          <w:rFonts w:asciiTheme="majorHAnsi" w:hAnsiTheme="majorHAnsi" w:cstheme="minorHAnsi"/>
          <w:color w:val="000000"/>
          <w:sz w:val="24"/>
          <w:szCs w:val="24"/>
        </w:rPr>
        <w:t>Zamawiający może żądać od wykonawców wyjaśnień dotyczących treści złożo</w:t>
      </w:r>
      <w:r w:rsidR="009218E3">
        <w:rPr>
          <w:rFonts w:asciiTheme="majorHAnsi" w:hAnsiTheme="majorHAnsi" w:cstheme="minorHAnsi"/>
          <w:color w:val="000000"/>
          <w:sz w:val="24"/>
          <w:szCs w:val="24"/>
        </w:rPr>
        <w:t>nego</w:t>
      </w:r>
      <w:r w:rsidRPr="000B5752">
        <w:rPr>
          <w:rFonts w:asciiTheme="majorHAnsi" w:hAnsiTheme="majorHAnsi" w:cstheme="minorHAnsi"/>
          <w:color w:val="000000"/>
          <w:sz w:val="24"/>
          <w:szCs w:val="24"/>
        </w:rPr>
        <w:t xml:space="preserve"> oświadcze</w:t>
      </w:r>
      <w:r w:rsidR="009218E3">
        <w:rPr>
          <w:rFonts w:asciiTheme="majorHAnsi" w:hAnsiTheme="majorHAnsi" w:cstheme="minorHAnsi"/>
          <w:color w:val="000000"/>
          <w:sz w:val="24"/>
          <w:szCs w:val="24"/>
        </w:rPr>
        <w:t>nia</w:t>
      </w:r>
      <w:r w:rsidRPr="000B5752">
        <w:rPr>
          <w:rFonts w:asciiTheme="majorHAnsi" w:hAnsiTheme="majorHAnsi" w:cstheme="minorHAnsi"/>
          <w:color w:val="000000"/>
          <w:sz w:val="24"/>
          <w:szCs w:val="24"/>
        </w:rPr>
        <w:t>, o który</w:t>
      </w:r>
      <w:r w:rsidR="009218E3">
        <w:rPr>
          <w:rFonts w:asciiTheme="majorHAnsi" w:hAnsiTheme="majorHAnsi" w:cstheme="minorHAnsi"/>
          <w:color w:val="000000"/>
          <w:sz w:val="24"/>
          <w:szCs w:val="24"/>
        </w:rPr>
        <w:t>m</w:t>
      </w:r>
      <w:r w:rsidRPr="000B5752">
        <w:rPr>
          <w:rFonts w:asciiTheme="majorHAnsi" w:hAnsiTheme="majorHAnsi" w:cstheme="minorHAnsi"/>
          <w:color w:val="000000"/>
          <w:sz w:val="24"/>
          <w:szCs w:val="24"/>
        </w:rPr>
        <w:t xml:space="preserve"> mowa w pkt 8.1 SWZ.</w:t>
      </w:r>
    </w:p>
    <w:p w14:paraId="55ED3E3F" w14:textId="77777777" w:rsidR="008D0F19" w:rsidRPr="000B5752" w:rsidRDefault="006825BA">
      <w:pPr>
        <w:pStyle w:val="Kolorowalistaakcent11"/>
        <w:numPr>
          <w:ilvl w:val="2"/>
          <w:numId w:val="14"/>
        </w:numPr>
        <w:spacing w:line="276" w:lineRule="auto"/>
        <w:ind w:left="1418" w:hanging="709"/>
        <w:rPr>
          <w:rFonts w:asciiTheme="majorHAnsi" w:hAnsiTheme="majorHAnsi" w:cstheme="minorHAnsi"/>
          <w:b/>
          <w:sz w:val="24"/>
          <w:szCs w:val="24"/>
        </w:rPr>
      </w:pPr>
      <w:r w:rsidRPr="000B5752">
        <w:rPr>
          <w:rFonts w:asciiTheme="majorHAnsi" w:hAnsiTheme="majorHAnsi" w:cstheme="minorHAnsi"/>
          <w:color w:val="000000"/>
          <w:sz w:val="24"/>
          <w:szCs w:val="24"/>
        </w:rPr>
        <w:t xml:space="preserve">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t>
      </w:r>
      <w:r w:rsidRPr="000B5752">
        <w:rPr>
          <w:rFonts w:asciiTheme="majorHAnsi" w:hAnsiTheme="majorHAnsi" w:cstheme="minorHAnsi"/>
          <w:color w:val="000000"/>
          <w:sz w:val="24"/>
          <w:szCs w:val="24"/>
        </w:rPr>
        <w:lastRenderedPageBreak/>
        <w:t>w postępowaniu lub braku podstaw wykluczenia, o przedstawienie takich informacji lub dokumentów.</w:t>
      </w:r>
    </w:p>
    <w:p w14:paraId="0979D154" w14:textId="77777777" w:rsidR="008D0F19" w:rsidRPr="000B5752" w:rsidRDefault="008D0F19">
      <w:pPr>
        <w:pStyle w:val="Kolorowalistaakcent11"/>
        <w:spacing w:line="276" w:lineRule="auto"/>
        <w:ind w:left="709"/>
        <w:rPr>
          <w:rFonts w:asciiTheme="majorHAnsi" w:hAnsiTheme="majorHAnsi" w:cstheme="minorHAnsi"/>
          <w:sz w:val="24"/>
          <w:szCs w:val="24"/>
        </w:rPr>
      </w:pPr>
    </w:p>
    <w:p w14:paraId="21604036" w14:textId="01CD7E30" w:rsidR="008D0F19" w:rsidRPr="000B5752" w:rsidRDefault="006825BA">
      <w:pPr>
        <w:pStyle w:val="Kolorowalistaakcent11"/>
        <w:numPr>
          <w:ilvl w:val="1"/>
          <w:numId w:val="39"/>
        </w:numPr>
        <w:spacing w:line="276" w:lineRule="auto"/>
        <w:rPr>
          <w:rFonts w:asciiTheme="majorHAnsi" w:hAnsiTheme="majorHAnsi" w:cstheme="minorHAnsi"/>
          <w:sz w:val="24"/>
          <w:szCs w:val="24"/>
        </w:rPr>
      </w:pPr>
      <w:r w:rsidRPr="000B5752">
        <w:rPr>
          <w:rFonts w:asciiTheme="majorHAnsi" w:hAnsiTheme="majorHAnsi" w:cstheme="minorHAnsi"/>
          <w:color w:val="000000"/>
          <w:sz w:val="24"/>
          <w:szCs w:val="24"/>
        </w:rPr>
        <w:t xml:space="preserve">W przypadku, o którym mowa w rozdziale 6.3 SWZ wykonawcy wspólnie ubiegający się o udzielenie zamówienia </w:t>
      </w:r>
      <w:r w:rsidRPr="000B5752">
        <w:rPr>
          <w:rFonts w:asciiTheme="majorHAnsi" w:hAnsiTheme="majorHAnsi" w:cstheme="minorHAnsi"/>
          <w:b/>
          <w:bCs/>
          <w:color w:val="000000"/>
          <w:sz w:val="24"/>
          <w:szCs w:val="24"/>
        </w:rPr>
        <w:t>dołączają do oferty</w:t>
      </w:r>
      <w:r w:rsidRPr="000B5752">
        <w:rPr>
          <w:rFonts w:asciiTheme="majorHAnsi" w:hAnsiTheme="majorHAnsi" w:cstheme="minorHAnsi"/>
          <w:color w:val="000000"/>
          <w:sz w:val="24"/>
          <w:szCs w:val="24"/>
        </w:rPr>
        <w:t xml:space="preserve"> oświadczenie, z którego wynika, które  </w:t>
      </w:r>
      <w:r w:rsidR="002F7BF4" w:rsidRPr="000B5752">
        <w:rPr>
          <w:rFonts w:asciiTheme="majorHAnsi" w:hAnsiTheme="majorHAnsi" w:cstheme="minorHAnsi"/>
          <w:color w:val="000000"/>
          <w:sz w:val="24"/>
          <w:szCs w:val="24"/>
        </w:rPr>
        <w:t xml:space="preserve">usługi </w:t>
      </w:r>
      <w:r w:rsidRPr="000B5752">
        <w:rPr>
          <w:rFonts w:asciiTheme="majorHAnsi" w:hAnsiTheme="majorHAnsi" w:cstheme="minorHAnsi"/>
          <w:color w:val="000000"/>
          <w:sz w:val="24"/>
          <w:szCs w:val="24"/>
        </w:rPr>
        <w:t>wykonają poszczególni wykonawcy.</w:t>
      </w:r>
    </w:p>
    <w:p w14:paraId="048C100B" w14:textId="3A8A14A9" w:rsidR="008D0F19" w:rsidRPr="000B5752" w:rsidRDefault="00675821" w:rsidP="00675821">
      <w:pPr>
        <w:pStyle w:val="Kolorowalistaakcent11"/>
        <w:spacing w:line="276" w:lineRule="auto"/>
        <w:rPr>
          <w:rFonts w:asciiTheme="majorHAnsi" w:hAnsiTheme="majorHAnsi" w:cstheme="minorHAnsi"/>
          <w:sz w:val="24"/>
          <w:szCs w:val="24"/>
        </w:rPr>
      </w:pPr>
      <w:r w:rsidRPr="000B5752">
        <w:rPr>
          <w:rFonts w:asciiTheme="majorHAnsi" w:hAnsiTheme="majorHAnsi" w:cstheme="minorHAnsi"/>
          <w:color w:val="000000" w:themeColor="text1"/>
          <w:sz w:val="24"/>
          <w:szCs w:val="24"/>
        </w:rPr>
        <w:t>8.2.1</w:t>
      </w:r>
      <w:r w:rsidR="006825BA" w:rsidRPr="000B5752">
        <w:rPr>
          <w:rFonts w:asciiTheme="majorHAnsi" w:hAnsiTheme="majorHAnsi" w:cstheme="minorHAnsi"/>
          <w:color w:val="000000" w:themeColor="text1"/>
          <w:sz w:val="24"/>
          <w:szCs w:val="24"/>
        </w:rPr>
        <w:t>Oświadczenie należy złożyć wg</w:t>
      </w:r>
      <w:r w:rsidR="006825BA" w:rsidRPr="000B5752">
        <w:rPr>
          <w:rFonts w:asciiTheme="majorHAnsi" w:hAnsiTheme="majorHAnsi" w:cstheme="minorHAnsi"/>
          <w:sz w:val="24"/>
          <w:szCs w:val="24"/>
        </w:rPr>
        <w:t xml:space="preserve"> wymogów </w:t>
      </w:r>
      <w:r w:rsidR="006825BA" w:rsidRPr="000B5752">
        <w:rPr>
          <w:rFonts w:asciiTheme="majorHAnsi" w:hAnsiTheme="majorHAnsi" w:cstheme="minorHAnsi"/>
          <w:bCs/>
          <w:sz w:val="24"/>
          <w:szCs w:val="24"/>
        </w:rPr>
        <w:t xml:space="preserve">załącznika nr </w:t>
      </w:r>
      <w:r w:rsidR="00857EAD" w:rsidRPr="000B5752">
        <w:rPr>
          <w:rFonts w:asciiTheme="majorHAnsi" w:hAnsiTheme="majorHAnsi" w:cstheme="minorHAnsi"/>
          <w:bCs/>
          <w:sz w:val="24"/>
          <w:szCs w:val="24"/>
        </w:rPr>
        <w:t>3</w:t>
      </w:r>
      <w:r w:rsidR="006825BA" w:rsidRPr="000B5752">
        <w:rPr>
          <w:rFonts w:asciiTheme="majorHAnsi" w:hAnsiTheme="majorHAnsi" w:cstheme="minorHAnsi"/>
          <w:bCs/>
          <w:sz w:val="24"/>
          <w:szCs w:val="24"/>
        </w:rPr>
        <w:t xml:space="preserve"> do SWZ.</w:t>
      </w:r>
    </w:p>
    <w:p w14:paraId="0C5020DC" w14:textId="4083E10E" w:rsidR="008D0F19" w:rsidRPr="000B5752" w:rsidRDefault="00675821" w:rsidP="00675821">
      <w:pPr>
        <w:pStyle w:val="Kolorowalistaakcent11"/>
        <w:spacing w:line="276" w:lineRule="auto"/>
        <w:rPr>
          <w:rFonts w:asciiTheme="majorHAnsi" w:hAnsiTheme="majorHAnsi" w:cstheme="minorHAnsi"/>
          <w:sz w:val="24"/>
          <w:szCs w:val="24"/>
        </w:rPr>
      </w:pPr>
      <w:r w:rsidRPr="000B5752">
        <w:rPr>
          <w:rFonts w:asciiTheme="majorHAnsi" w:hAnsiTheme="majorHAnsi" w:cstheme="minorHAnsi"/>
          <w:bCs/>
          <w:sz w:val="24"/>
          <w:szCs w:val="24"/>
        </w:rPr>
        <w:t>8.2.2</w:t>
      </w:r>
      <w:r w:rsidR="006825BA" w:rsidRPr="000B5752">
        <w:rPr>
          <w:rFonts w:asciiTheme="majorHAnsi" w:hAnsiTheme="majorHAnsi" w:cstheme="minorHAnsi"/>
          <w:bCs/>
          <w:sz w:val="24"/>
          <w:szCs w:val="24"/>
        </w:rPr>
        <w:t>Oświadczenie to jest podmiotowym środkiem dowodowym.</w:t>
      </w:r>
      <w:bookmarkStart w:id="9" w:name="_Hlk61070718"/>
      <w:bookmarkEnd w:id="9"/>
    </w:p>
    <w:p w14:paraId="79094780" w14:textId="724345CF" w:rsidR="008D0F19" w:rsidRPr="000B5752" w:rsidRDefault="006825BA">
      <w:pPr>
        <w:pStyle w:val="Kolorowalistaakcent11"/>
        <w:numPr>
          <w:ilvl w:val="1"/>
          <w:numId w:val="39"/>
        </w:numPr>
        <w:tabs>
          <w:tab w:val="left" w:pos="567"/>
        </w:tabs>
        <w:spacing w:before="0" w:after="0" w:line="276" w:lineRule="auto"/>
        <w:rPr>
          <w:rFonts w:asciiTheme="majorHAnsi" w:hAnsiTheme="majorHAnsi" w:cstheme="minorHAnsi"/>
          <w:sz w:val="24"/>
          <w:szCs w:val="24"/>
        </w:rPr>
      </w:pPr>
      <w:r w:rsidRPr="000B5752">
        <w:rPr>
          <w:rFonts w:asciiTheme="majorHAnsi" w:hAnsiTheme="majorHAnsi" w:cstheme="minorHAnsi"/>
          <w:sz w:val="24"/>
          <w:szCs w:val="24"/>
        </w:rPr>
        <w:t xml:space="preserve">Zamawiający </w:t>
      </w:r>
      <w:r w:rsidRPr="000B5752">
        <w:rPr>
          <w:rFonts w:asciiTheme="majorHAnsi" w:hAnsiTheme="majorHAnsi" w:cstheme="minorHAnsi"/>
          <w:b/>
          <w:bCs/>
          <w:sz w:val="24"/>
          <w:szCs w:val="24"/>
        </w:rPr>
        <w:t xml:space="preserve">wezwie </w:t>
      </w:r>
      <w:r w:rsidRPr="000B5752">
        <w:rPr>
          <w:rFonts w:asciiTheme="majorHAnsi" w:hAnsiTheme="majorHAnsi" w:cstheme="minorHAnsi"/>
          <w:b/>
          <w:bCs/>
          <w:color w:val="000000"/>
          <w:sz w:val="24"/>
          <w:szCs w:val="24"/>
          <w:shd w:val="clear" w:color="auto" w:fill="FFFFFF"/>
        </w:rPr>
        <w:t>wykonawcę</w:t>
      </w:r>
      <w:r w:rsidRPr="000B5752">
        <w:rPr>
          <w:rFonts w:asciiTheme="majorHAnsi" w:hAnsiTheme="majorHAnsi" w:cstheme="minorHAnsi"/>
          <w:color w:val="000000"/>
          <w:sz w:val="24"/>
          <w:szCs w:val="24"/>
          <w:shd w:val="clear" w:color="auto" w:fill="FFFFFF"/>
        </w:rPr>
        <w:t>, którego oferta została najwyżej oceniona, do złożenia w wyznaczonym terminie (nie krótszym niż 5 dni od dnia wezwania) następujących podmiotowych środków dowodowych (aktualnych na dzień złożenia):</w:t>
      </w:r>
    </w:p>
    <w:p w14:paraId="7408E073" w14:textId="77777777" w:rsidR="008D0F19" w:rsidRPr="000B5752" w:rsidRDefault="008D0F19">
      <w:pPr>
        <w:pStyle w:val="Kolorowalistaakcent11"/>
        <w:spacing w:line="276" w:lineRule="auto"/>
        <w:ind w:left="709"/>
        <w:rPr>
          <w:rFonts w:asciiTheme="majorHAnsi" w:hAnsiTheme="majorHAnsi" w:cstheme="minorHAnsi"/>
          <w:sz w:val="24"/>
          <w:szCs w:val="24"/>
        </w:rPr>
      </w:pPr>
    </w:p>
    <w:p w14:paraId="3F9CF21B" w14:textId="27D58270" w:rsidR="00524A8F" w:rsidRPr="000B5752" w:rsidRDefault="006825BA">
      <w:pPr>
        <w:pStyle w:val="Kolorowalistaakcent11"/>
        <w:numPr>
          <w:ilvl w:val="2"/>
          <w:numId w:val="39"/>
        </w:numPr>
        <w:spacing w:before="0" w:after="0" w:line="276" w:lineRule="auto"/>
        <w:ind w:left="1418" w:hanging="709"/>
        <w:rPr>
          <w:rFonts w:asciiTheme="majorHAnsi" w:hAnsiTheme="majorHAnsi" w:cstheme="minorHAnsi"/>
          <w:bCs/>
          <w:sz w:val="24"/>
          <w:szCs w:val="24"/>
        </w:rPr>
      </w:pPr>
      <w:r w:rsidRPr="000B5752">
        <w:rPr>
          <w:rFonts w:asciiTheme="majorHAnsi" w:hAnsiTheme="majorHAnsi" w:cstheme="minorHAnsi"/>
          <w:b/>
          <w:sz w:val="24"/>
          <w:szCs w:val="24"/>
        </w:rPr>
        <w:t>W celu potwierdzenia spełniania warunków udziału w postępowaniu</w:t>
      </w:r>
      <w:r w:rsidR="007A7B96" w:rsidRPr="000B5752">
        <w:rPr>
          <w:rFonts w:asciiTheme="majorHAnsi" w:hAnsiTheme="majorHAnsi" w:cstheme="minorHAnsi"/>
          <w:b/>
          <w:sz w:val="24"/>
          <w:szCs w:val="24"/>
        </w:rPr>
        <w:t>:</w:t>
      </w:r>
      <w:r w:rsidR="007A4EA0" w:rsidRPr="000B5752">
        <w:rPr>
          <w:rFonts w:asciiTheme="majorHAnsi" w:hAnsiTheme="majorHAnsi" w:cstheme="minorHAnsi"/>
          <w:b/>
          <w:sz w:val="24"/>
          <w:szCs w:val="24"/>
        </w:rPr>
        <w:t xml:space="preserve"> </w:t>
      </w:r>
      <w:r w:rsidRPr="000B5752">
        <w:rPr>
          <w:rFonts w:asciiTheme="majorHAnsi" w:hAnsiTheme="majorHAnsi" w:cstheme="minorHAnsi"/>
          <w:bCs/>
          <w:sz w:val="24"/>
          <w:szCs w:val="24"/>
        </w:rPr>
        <w:t xml:space="preserve"> </w:t>
      </w:r>
      <w:r w:rsidR="00857EAD" w:rsidRPr="000B5752">
        <w:rPr>
          <w:rFonts w:asciiTheme="majorHAnsi" w:hAnsiTheme="majorHAnsi" w:cstheme="minorHAnsi"/>
          <w:bCs/>
          <w:sz w:val="24"/>
          <w:szCs w:val="24"/>
        </w:rPr>
        <w:t>zamawiający nie żąda dokumentów ww. zakresie – dot. części od I-IV zamówienia</w:t>
      </w:r>
    </w:p>
    <w:p w14:paraId="0F533C1E" w14:textId="4FD1F47F" w:rsidR="008D0F19" w:rsidRPr="000B5752" w:rsidRDefault="008D0F19" w:rsidP="00524A8F">
      <w:pPr>
        <w:pStyle w:val="Kolorowalistaakcent11"/>
        <w:spacing w:before="0" w:after="0" w:line="276" w:lineRule="auto"/>
        <w:rPr>
          <w:rFonts w:asciiTheme="majorHAnsi" w:hAnsiTheme="majorHAnsi" w:cstheme="minorHAnsi"/>
          <w:sz w:val="24"/>
          <w:szCs w:val="24"/>
        </w:rPr>
      </w:pPr>
    </w:p>
    <w:p w14:paraId="073613F5" w14:textId="2AAA2317" w:rsidR="008D0F19" w:rsidRPr="000B5752" w:rsidRDefault="006825BA">
      <w:pPr>
        <w:pStyle w:val="Kolorowalistaakcent11"/>
        <w:numPr>
          <w:ilvl w:val="2"/>
          <w:numId w:val="39"/>
        </w:numPr>
        <w:spacing w:before="0" w:after="0" w:line="276" w:lineRule="auto"/>
        <w:ind w:left="1418" w:hanging="709"/>
        <w:rPr>
          <w:rFonts w:asciiTheme="majorHAnsi" w:hAnsiTheme="majorHAnsi" w:cstheme="minorHAnsi"/>
          <w:b/>
          <w:sz w:val="24"/>
          <w:szCs w:val="24"/>
        </w:rPr>
      </w:pPr>
      <w:r w:rsidRPr="000B5752">
        <w:rPr>
          <w:rFonts w:asciiTheme="majorHAnsi" w:hAnsiTheme="majorHAnsi" w:cstheme="minorHAnsi"/>
          <w:b/>
          <w:sz w:val="24"/>
          <w:szCs w:val="24"/>
        </w:rPr>
        <w:t xml:space="preserve">W celu potwierdzenia braku podstaw do wykluczenia </w:t>
      </w:r>
      <w:r w:rsidRPr="000B5752">
        <w:rPr>
          <w:rFonts w:asciiTheme="majorHAnsi" w:hAnsiTheme="majorHAnsi" w:cstheme="minorHAnsi"/>
          <w:b/>
          <w:sz w:val="24"/>
          <w:szCs w:val="24"/>
        </w:rPr>
        <w:br/>
        <w:t xml:space="preserve">z udziału w postępowaniu: </w:t>
      </w:r>
    </w:p>
    <w:p w14:paraId="40A8554D" w14:textId="77777777" w:rsidR="008D0F19" w:rsidRPr="000B5752" w:rsidRDefault="006825BA">
      <w:pPr>
        <w:pStyle w:val="Kolorowalistaakcent11"/>
        <w:spacing w:before="0" w:after="0" w:line="276" w:lineRule="auto"/>
        <w:ind w:left="1418"/>
        <w:rPr>
          <w:rFonts w:asciiTheme="majorHAnsi" w:hAnsiTheme="majorHAnsi" w:cstheme="minorHAnsi"/>
          <w:bCs/>
          <w:sz w:val="24"/>
          <w:szCs w:val="24"/>
        </w:rPr>
      </w:pPr>
      <w:r w:rsidRPr="000B5752">
        <w:rPr>
          <w:rFonts w:asciiTheme="majorHAnsi" w:hAnsiTheme="majorHAnsi" w:cstheme="minorHAnsi"/>
          <w:bCs/>
          <w:sz w:val="24"/>
          <w:szCs w:val="24"/>
        </w:rPr>
        <w:t>Zamawiający nie żąda dokumentów na potwierdzenie braku podstaw wykluczenia</w:t>
      </w:r>
    </w:p>
    <w:p w14:paraId="14DD46C3" w14:textId="77777777" w:rsidR="008D0F19" w:rsidRPr="000B5752" w:rsidRDefault="008D0F19">
      <w:pPr>
        <w:pStyle w:val="Kolorowalistaakcent11"/>
        <w:spacing w:line="276" w:lineRule="auto"/>
        <w:ind w:left="0"/>
        <w:rPr>
          <w:rFonts w:asciiTheme="majorHAnsi" w:hAnsiTheme="majorHAnsi" w:cstheme="minorHAnsi"/>
          <w:sz w:val="24"/>
          <w:szCs w:val="24"/>
        </w:rPr>
      </w:pPr>
    </w:p>
    <w:p w14:paraId="07F06DE0"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14:paraId="2DB3E558"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rPr>
        <w:t>Wykonawca składa podmiotowe środki dowodowe na wezwanie zamawiającego. Dokumenty te powinny być aktualne na dzień ich złożenia.</w:t>
      </w:r>
    </w:p>
    <w:p w14:paraId="697238EF"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DFF0C1A"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1C803523"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7D834492"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rPr>
        <w:t xml:space="preserve">Jeżeli wykonawca nie złożył podmiotowych środków dowodowych lub są one niekompletne lub zawierają błędy, zamawiający wezwie wykonawcę odpowiednio </w:t>
      </w:r>
      <w:r w:rsidRPr="000B5752">
        <w:rPr>
          <w:rFonts w:asciiTheme="majorHAnsi" w:hAnsiTheme="majorHAnsi" w:cstheme="minorHAnsi"/>
          <w:color w:val="000000"/>
          <w:sz w:val="24"/>
          <w:szCs w:val="24"/>
        </w:rPr>
        <w:lastRenderedPageBreak/>
        <w:t>do ich złożenia, poprawienia lub uzupełnienia w wyznaczonym terminie, chyba że oferta wykonawcy podlega odrzuceniu bez względu na ich złożenie, uzupełnienie lub poprawienie lub zachodzą przesłanki unieważnienia postępowania.</w:t>
      </w:r>
    </w:p>
    <w:p w14:paraId="2FEA9278"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rPr>
        <w:t xml:space="preserve">Złożenie, uzupełnienie lub poprawienie podmiotowych środków dowodowych nie może służyć potwierdzeniu spełniania </w:t>
      </w:r>
      <w:r w:rsidRPr="000B5752">
        <w:rPr>
          <w:rFonts w:asciiTheme="majorHAnsi" w:hAnsiTheme="majorHAnsi" w:cstheme="minorHAnsi"/>
          <w:color w:val="000000" w:themeColor="text1"/>
          <w:sz w:val="24"/>
          <w:szCs w:val="24"/>
        </w:rPr>
        <w:t>kryteriów selekcji.</w:t>
      </w:r>
    </w:p>
    <w:p w14:paraId="5501E221"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rPr>
        <w:t>Zamawiający może żądać od wykonawców wyjaśnień dotyczących treści złożonych podmiotowych środków dowodowych.</w:t>
      </w:r>
    </w:p>
    <w:p w14:paraId="444CF257"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6F9D217"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sz w:val="24"/>
          <w:szCs w:val="24"/>
        </w:rPr>
        <w:t xml:space="preserve">Oświadczenia o których mowa w rozdziale 8.1 SWZ </w:t>
      </w:r>
      <w:r w:rsidRPr="000B5752">
        <w:rPr>
          <w:rFonts w:asciiTheme="majorHAnsi" w:hAnsiTheme="majorHAnsi" w:cstheme="minorHAnsi"/>
          <w:color w:val="000000"/>
          <w:sz w:val="24"/>
          <w:szCs w:val="24"/>
          <w:shd w:val="clear" w:color="auto" w:fill="FFFFFF"/>
        </w:rPr>
        <w:t>składa się, pod rygorem nieważności, w formie elektronicznej lub w postaci elektronicznej opatrzonej podpisem zaufanym lub podpisem osobistym.</w:t>
      </w:r>
    </w:p>
    <w:p w14:paraId="48FD9811"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sz w:val="24"/>
          <w:szCs w:val="24"/>
        </w:rPr>
        <w:t>Podmiotowe środki dowodowe</w:t>
      </w:r>
      <w:r w:rsidRPr="000B5752">
        <w:rPr>
          <w:rFonts w:asciiTheme="majorHAnsi" w:hAnsiTheme="majorHAnsi" w:cstheme="minorHAnsi"/>
          <w:sz w:val="24"/>
          <w:szCs w:val="24"/>
          <w:shd w:val="clear" w:color="auto" w:fill="FFFFFF"/>
        </w:rPr>
        <w:t xml:space="preserve"> </w:t>
      </w:r>
      <w:r w:rsidRPr="000B5752">
        <w:rPr>
          <w:rFonts w:asciiTheme="majorHAnsi" w:hAnsiTheme="majorHAnsi" w:cstheme="minorHAnsi"/>
          <w:color w:val="000000"/>
          <w:sz w:val="24"/>
          <w:szCs w:val="24"/>
          <w:shd w:val="clear" w:color="auto" w:fill="FFFFFF"/>
        </w:rPr>
        <w:t xml:space="preserve">sporządza się w postaci elektronicznej, w formatach danych określonych w przepisach wydanych na podstawie </w:t>
      </w:r>
      <w:r w:rsidRPr="000B5752">
        <w:rPr>
          <w:rFonts w:asciiTheme="majorHAnsi" w:hAnsiTheme="majorHAnsi" w:cstheme="minorHAnsi"/>
          <w:sz w:val="24"/>
          <w:szCs w:val="24"/>
          <w:shd w:val="clear" w:color="auto" w:fill="FFFFFF"/>
        </w:rPr>
        <w:t>art. 18</w:t>
      </w:r>
      <w:r w:rsidRPr="000B5752">
        <w:rPr>
          <w:rFonts w:asciiTheme="majorHAnsi" w:hAnsiTheme="maj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0B5752">
        <w:rPr>
          <w:rFonts w:asciiTheme="majorHAnsi" w:hAnsiTheme="majorHAnsi" w:cstheme="minorHAnsi"/>
          <w:sz w:val="24"/>
          <w:szCs w:val="24"/>
          <w:shd w:val="clear" w:color="auto" w:fill="FFFFFF"/>
        </w:rPr>
        <w:t>art. 66 ust. 1</w:t>
      </w:r>
      <w:r w:rsidRPr="000B5752">
        <w:rPr>
          <w:rFonts w:asciiTheme="majorHAnsi" w:hAnsiTheme="majorHAnsi" w:cstheme="minorHAnsi"/>
          <w:color w:val="000000"/>
          <w:sz w:val="24"/>
          <w:szCs w:val="24"/>
          <w:shd w:val="clear" w:color="auto" w:fill="FFFFFF"/>
        </w:rPr>
        <w:t xml:space="preserve"> ustawy, z uwzględnieniem rodzaju przekazywanych danych.</w:t>
      </w:r>
    </w:p>
    <w:p w14:paraId="43BFAA9A"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sz w:val="24"/>
          <w:szCs w:val="24"/>
        </w:rPr>
        <w:t>Podmiotowe środki dowodowe</w:t>
      </w:r>
      <w:r w:rsidRPr="000B5752">
        <w:rPr>
          <w:rFonts w:asciiTheme="majorHAnsi" w:hAnsiTheme="majorHAnsi" w:cstheme="minorHAnsi"/>
          <w:sz w:val="24"/>
          <w:szCs w:val="24"/>
          <w:shd w:val="clear" w:color="auto" w:fill="FFFFFF"/>
        </w:rPr>
        <w:t xml:space="preserve"> przekazuje się:</w:t>
      </w:r>
    </w:p>
    <w:p w14:paraId="2B00BB66" w14:textId="77777777" w:rsidR="008D0F19" w:rsidRPr="000B5752" w:rsidRDefault="006825BA">
      <w:pPr>
        <w:pStyle w:val="Kolorowalistaakcent11"/>
        <w:numPr>
          <w:ilvl w:val="0"/>
          <w:numId w:val="17"/>
        </w:numPr>
        <w:spacing w:line="276" w:lineRule="auto"/>
        <w:ind w:left="993" w:hanging="284"/>
        <w:rPr>
          <w:rFonts w:asciiTheme="majorHAnsi" w:hAnsiTheme="majorHAnsi" w:cstheme="minorHAnsi"/>
          <w:color w:val="000000"/>
          <w:sz w:val="24"/>
          <w:szCs w:val="24"/>
          <w:highlight w:val="white"/>
        </w:rPr>
      </w:pPr>
      <w:r w:rsidRPr="000B5752">
        <w:rPr>
          <w:rFonts w:asciiTheme="majorHAnsi" w:hAnsiTheme="majorHAnsi" w:cstheme="min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sidRPr="000B5752">
        <w:rPr>
          <w:rFonts w:asciiTheme="majorHAnsi" w:hAnsiTheme="majorHAnsi" w:cstheme="minorHAnsi"/>
          <w:b/>
          <w:bCs/>
          <w:color w:val="000000"/>
          <w:sz w:val="24"/>
          <w:szCs w:val="24"/>
        </w:rPr>
        <w:t>- przekazuje się ten dokument elektroniczny;</w:t>
      </w:r>
    </w:p>
    <w:p w14:paraId="56220FA5" w14:textId="77777777" w:rsidR="008D0F19" w:rsidRPr="000B5752" w:rsidRDefault="006825BA">
      <w:pPr>
        <w:pStyle w:val="Kolorowalistaakcent11"/>
        <w:numPr>
          <w:ilvl w:val="0"/>
          <w:numId w:val="17"/>
        </w:numPr>
        <w:spacing w:line="276" w:lineRule="auto"/>
        <w:ind w:left="993" w:hanging="284"/>
        <w:rPr>
          <w:rStyle w:val="alb"/>
          <w:rFonts w:asciiTheme="majorHAnsi" w:hAnsiTheme="majorHAnsi" w:cstheme="minorHAnsi"/>
          <w:color w:val="000000"/>
          <w:sz w:val="24"/>
          <w:szCs w:val="24"/>
        </w:rPr>
      </w:pPr>
      <w:r w:rsidRPr="000B5752">
        <w:rPr>
          <w:rFonts w:asciiTheme="majorHAnsi" w:hAnsiTheme="majorHAnsi" w:cstheme="min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0B5752">
        <w:rPr>
          <w:rFonts w:asciiTheme="majorHAnsi" w:hAnsiTheme="majorHAnsi" w:cstheme="min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0B5752">
        <w:rPr>
          <w:rStyle w:val="alb"/>
          <w:rFonts w:asciiTheme="majorHAnsi" w:hAnsiTheme="majorHAnsi" w:cstheme="minorHAnsi"/>
          <w:color w:val="000000"/>
          <w:sz w:val="24"/>
          <w:szCs w:val="24"/>
        </w:rPr>
        <w:t> </w:t>
      </w:r>
    </w:p>
    <w:p w14:paraId="73BF13BD" w14:textId="77777777" w:rsidR="008D0F19" w:rsidRPr="000B5752" w:rsidRDefault="006825BA">
      <w:pPr>
        <w:pStyle w:val="Kolorowalistaakcent11"/>
        <w:spacing w:line="276" w:lineRule="auto"/>
        <w:ind w:left="993"/>
        <w:rPr>
          <w:rFonts w:asciiTheme="majorHAnsi" w:hAnsiTheme="majorHAnsi" w:cstheme="minorHAnsi"/>
          <w:i/>
          <w:iCs/>
          <w:color w:val="000000"/>
          <w:sz w:val="24"/>
          <w:szCs w:val="24"/>
        </w:rPr>
      </w:pPr>
      <w:r w:rsidRPr="000B5752">
        <w:rPr>
          <w:rFonts w:asciiTheme="majorHAnsi" w:hAnsiTheme="majorHAnsi" w:cstheme="minorHAns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6541F5" w14:textId="77777777" w:rsidR="008D0F19" w:rsidRPr="000B5752" w:rsidRDefault="006825BA">
      <w:pPr>
        <w:pStyle w:val="Kolorowalistaakcent11"/>
        <w:numPr>
          <w:ilvl w:val="0"/>
          <w:numId w:val="17"/>
        </w:numPr>
        <w:spacing w:line="276" w:lineRule="auto"/>
        <w:ind w:left="993" w:hanging="284"/>
        <w:rPr>
          <w:rFonts w:asciiTheme="majorHAnsi" w:hAnsiTheme="majorHAnsi" w:cstheme="minorHAnsi"/>
          <w:color w:val="000000"/>
          <w:sz w:val="24"/>
          <w:szCs w:val="24"/>
        </w:rPr>
      </w:pPr>
      <w:r w:rsidRPr="000B5752">
        <w:rPr>
          <w:rFonts w:asciiTheme="majorHAnsi" w:hAnsiTheme="majorHAnsi" w:cstheme="minorHAnsi"/>
          <w:color w:val="000000"/>
          <w:sz w:val="24"/>
          <w:szCs w:val="24"/>
        </w:rPr>
        <w:lastRenderedPageBreak/>
        <w:t xml:space="preserve">w przypadku, gdy nie zostały wystawione przez upoważnione podmioty inne niż wykonawca, wykonawca wspólnie ubiegający się o udzielenie zamówienia, podmiot udostępniający zasoby </w:t>
      </w:r>
      <w:r w:rsidRPr="000B5752">
        <w:rPr>
          <w:rFonts w:asciiTheme="majorHAnsi" w:hAnsiTheme="majorHAnsi" w:cstheme="minorHAnsi"/>
          <w:b/>
          <w:bCs/>
          <w:color w:val="000000"/>
          <w:sz w:val="24"/>
          <w:szCs w:val="24"/>
        </w:rPr>
        <w:t>- przekazuje się je w postaci elektronicznej i opatruje się kwalifikowanym podpisem elektronicznym, podpisem zaufanym lub podpisem osobistym</w:t>
      </w:r>
      <w:r w:rsidRPr="000B5752">
        <w:rPr>
          <w:rFonts w:asciiTheme="majorHAnsi" w:hAnsiTheme="majorHAnsi" w:cstheme="minorHAnsi"/>
          <w:color w:val="000000"/>
          <w:sz w:val="24"/>
          <w:szCs w:val="24"/>
        </w:rPr>
        <w:t>.</w:t>
      </w:r>
    </w:p>
    <w:p w14:paraId="3BA01711" w14:textId="77777777" w:rsidR="008D0F19" w:rsidRPr="000B5752" w:rsidRDefault="006825BA">
      <w:pPr>
        <w:pStyle w:val="Kolorowalistaakcent11"/>
        <w:numPr>
          <w:ilvl w:val="0"/>
          <w:numId w:val="17"/>
        </w:numPr>
        <w:spacing w:line="276" w:lineRule="auto"/>
        <w:ind w:left="993" w:hanging="284"/>
        <w:rPr>
          <w:rStyle w:val="alb"/>
          <w:rFonts w:asciiTheme="majorHAnsi" w:hAnsiTheme="majorHAnsi" w:cstheme="minorHAnsi"/>
          <w:color w:val="000000"/>
          <w:sz w:val="24"/>
          <w:szCs w:val="24"/>
        </w:rPr>
      </w:pPr>
      <w:r w:rsidRPr="000B5752">
        <w:rPr>
          <w:rFonts w:asciiTheme="majorHAnsi" w:hAnsiTheme="majorHAnsi" w:cstheme="minorHAnsi"/>
          <w:color w:val="000000"/>
          <w:sz w:val="24"/>
          <w:szCs w:val="24"/>
        </w:rPr>
        <w:t xml:space="preserve">w przypadku, gdy nie zostały </w:t>
      </w:r>
      <w:r w:rsidRPr="000B5752">
        <w:rPr>
          <w:rFonts w:asciiTheme="majorHAnsi" w:hAnsiTheme="majorHAnsi" w:cstheme="minorHAnsi"/>
          <w:color w:val="000000"/>
          <w:sz w:val="24"/>
          <w:szCs w:val="24"/>
          <w:shd w:val="clear" w:color="auto" w:fill="FFFFFF"/>
        </w:rPr>
        <w:t xml:space="preserve">wystawione </w:t>
      </w:r>
      <w:r w:rsidRPr="000B5752">
        <w:rPr>
          <w:rFonts w:asciiTheme="majorHAnsi" w:hAnsiTheme="majorHAnsi" w:cstheme="minorHAnsi"/>
          <w:color w:val="000000"/>
          <w:sz w:val="24"/>
          <w:szCs w:val="24"/>
        </w:rPr>
        <w:t>przez upoważnione podmioty inne niż wykonawca, wykonawca wspólnie ubiegający się o udzielenie zamówienia, podmiot udostępniający zasoby a sporządzono je</w:t>
      </w:r>
      <w:r w:rsidRPr="000B5752">
        <w:rPr>
          <w:rFonts w:asciiTheme="majorHAnsi" w:hAnsiTheme="majorHAnsi" w:cstheme="minorHAnsi"/>
          <w:b/>
          <w:bCs/>
          <w:color w:val="000000"/>
          <w:sz w:val="24"/>
          <w:szCs w:val="24"/>
        </w:rPr>
        <w:t xml:space="preserve"> </w:t>
      </w:r>
      <w:r w:rsidRPr="000B5752">
        <w:rPr>
          <w:rFonts w:asciiTheme="majorHAnsi" w:hAnsiTheme="majorHAnsi" w:cstheme="minorHAnsi"/>
          <w:color w:val="000000"/>
          <w:sz w:val="24"/>
          <w:szCs w:val="24"/>
          <w:shd w:val="clear" w:color="auto" w:fill="FFFFFF"/>
        </w:rPr>
        <w:t xml:space="preserve">jako dokument w postaci papierowej i opatrzono własnoręcznym podpisem </w:t>
      </w:r>
      <w:r w:rsidRPr="000B5752">
        <w:rPr>
          <w:rFonts w:asciiTheme="majorHAnsi" w:hAnsiTheme="majorHAnsi" w:cstheme="minorHAnsi"/>
          <w:color w:val="000000"/>
          <w:sz w:val="24"/>
          <w:szCs w:val="24"/>
        </w:rPr>
        <w:t xml:space="preserve">- </w:t>
      </w:r>
      <w:r w:rsidRPr="000B5752">
        <w:rPr>
          <w:rFonts w:asciiTheme="majorHAnsi" w:hAnsiTheme="majorHAnsi" w:cstheme="min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0B5752">
        <w:rPr>
          <w:rStyle w:val="alb"/>
          <w:rFonts w:asciiTheme="majorHAnsi" w:hAnsiTheme="majorHAnsi" w:cstheme="minorHAnsi"/>
          <w:color w:val="000000"/>
          <w:sz w:val="24"/>
          <w:szCs w:val="24"/>
        </w:rPr>
        <w:t> </w:t>
      </w:r>
    </w:p>
    <w:p w14:paraId="07A1B076" w14:textId="77777777" w:rsidR="008D0F19" w:rsidRPr="000B5752" w:rsidRDefault="006825BA">
      <w:pPr>
        <w:pStyle w:val="Kolorowalistaakcent11"/>
        <w:spacing w:line="276" w:lineRule="auto"/>
        <w:ind w:left="993"/>
        <w:rPr>
          <w:rFonts w:asciiTheme="majorHAnsi" w:hAnsiTheme="majorHAnsi" w:cstheme="minorHAnsi"/>
          <w:i/>
          <w:iCs/>
          <w:color w:val="000000"/>
          <w:sz w:val="24"/>
          <w:szCs w:val="24"/>
        </w:rPr>
      </w:pPr>
      <w:r w:rsidRPr="000B5752">
        <w:rPr>
          <w:rFonts w:asciiTheme="majorHAnsi" w:hAnsiTheme="majorHAnsi" w:cstheme="min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0FB44B4" w14:textId="77777777" w:rsidR="008D0F19" w:rsidRPr="000B5752" w:rsidRDefault="008D0F19">
      <w:pPr>
        <w:pStyle w:val="Kolorowalistaakcent11"/>
        <w:spacing w:line="276" w:lineRule="auto"/>
        <w:ind w:left="993"/>
        <w:rPr>
          <w:rFonts w:asciiTheme="majorHAnsi" w:hAnsiTheme="majorHAnsi" w:cstheme="minorHAnsi"/>
          <w:i/>
          <w:iCs/>
          <w:color w:val="000000"/>
          <w:sz w:val="24"/>
          <w:szCs w:val="24"/>
        </w:rPr>
      </w:pPr>
    </w:p>
    <w:p w14:paraId="2287A32E"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88BE3DE"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sz w:val="24"/>
          <w:szCs w:val="24"/>
        </w:rPr>
        <w:t>Oświadczenia wskazane w rozdziale 8.1 SWZ i podmiotowe środki dowodowe</w:t>
      </w:r>
      <w:r w:rsidRPr="000B5752">
        <w:rPr>
          <w:rFonts w:asciiTheme="majorHAnsi" w:hAnsiTheme="majorHAnsi" w:cstheme="minorHAnsi"/>
          <w:sz w:val="24"/>
          <w:szCs w:val="24"/>
          <w:shd w:val="clear" w:color="auto" w:fill="FFFFFF"/>
        </w:rPr>
        <w:t xml:space="preserve"> </w:t>
      </w:r>
      <w:r w:rsidRPr="000B5752">
        <w:rPr>
          <w:rFonts w:asciiTheme="majorHAnsi" w:hAnsiTheme="majorHAnsi" w:cstheme="minorHAnsi"/>
          <w:sz w:val="24"/>
          <w:szCs w:val="24"/>
        </w:rPr>
        <w:t>przekazuje się środkiem komunikacji elektronicznej wskazanym w rozdziale 11 SWZ.</w:t>
      </w:r>
    </w:p>
    <w:p w14:paraId="39B1926B"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 xml:space="preserve">W przypadku, gdy oświadczenia o których mowa w rozdziale 8.1 SWZ lub </w:t>
      </w:r>
      <w:r w:rsidRPr="000B5752">
        <w:rPr>
          <w:rFonts w:asciiTheme="majorHAnsi" w:hAnsiTheme="majorHAnsi" w:cstheme="minorHAnsi"/>
          <w:sz w:val="24"/>
          <w:szCs w:val="24"/>
        </w:rPr>
        <w:t>podmiotowe środki dowodowe</w:t>
      </w:r>
      <w:r w:rsidRPr="000B5752">
        <w:rPr>
          <w:rFonts w:asciiTheme="majorHAnsi" w:hAnsiTheme="majorHAnsi" w:cstheme="minorHAnsi"/>
          <w:sz w:val="24"/>
          <w:szCs w:val="24"/>
          <w:shd w:val="clear" w:color="auto" w:fill="FFFFFF"/>
        </w:rPr>
        <w:t xml:space="preserve"> </w:t>
      </w:r>
      <w:r w:rsidRPr="000B5752">
        <w:rPr>
          <w:rFonts w:asciiTheme="majorHAnsi" w:hAnsiTheme="majorHAnsi" w:cstheme="minorHAnsi"/>
          <w:color w:val="000000"/>
          <w:sz w:val="24"/>
          <w:szCs w:val="24"/>
          <w:shd w:val="clear" w:color="auto" w:fill="FFFFFF"/>
        </w:rPr>
        <w:t xml:space="preserve">zawierają informacje stanowiące tajemnicę przedsiębiorstwa w rozumieniu przepisów </w:t>
      </w:r>
      <w:r w:rsidRPr="000B5752">
        <w:rPr>
          <w:rFonts w:asciiTheme="majorHAnsi" w:hAnsiTheme="majorHAnsi" w:cstheme="minorHAnsi"/>
          <w:sz w:val="24"/>
          <w:szCs w:val="24"/>
          <w:shd w:val="clear" w:color="auto" w:fill="FFFFFF"/>
        </w:rPr>
        <w:t>ustawy</w:t>
      </w:r>
      <w:r w:rsidRPr="000B5752">
        <w:rPr>
          <w:rFonts w:asciiTheme="majorHAnsi" w:hAnsiTheme="majorHAnsi" w:cstheme="minorHAnsi"/>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6C4AD362"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sz w:val="24"/>
          <w:szCs w:val="24"/>
        </w:rPr>
        <w:t>Podmiotowe środki dowodowe</w:t>
      </w:r>
      <w:r w:rsidRPr="000B5752">
        <w:rPr>
          <w:rFonts w:asciiTheme="majorHAnsi" w:hAnsiTheme="majorHAnsi" w:cstheme="minorHAnsi"/>
          <w:sz w:val="24"/>
          <w:szCs w:val="24"/>
          <w:shd w:val="clear" w:color="auto" w:fill="FFFFFF"/>
        </w:rPr>
        <w:t xml:space="preserve"> </w:t>
      </w:r>
      <w:r w:rsidRPr="000B5752">
        <w:rPr>
          <w:rFonts w:asciiTheme="majorHAnsi" w:hAnsiTheme="majorHAnsi" w:cstheme="minorHAnsi"/>
          <w:color w:val="000000"/>
          <w:sz w:val="24"/>
          <w:szCs w:val="24"/>
          <w:shd w:val="clear" w:color="auto" w:fill="FFFFFF"/>
        </w:rPr>
        <w:t>sporządzone w języku obcym przekazuje się wraz z tłumaczeniem na język polski.</w:t>
      </w:r>
    </w:p>
    <w:p w14:paraId="0D9C3F81"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Dokumenty elektroniczne muszą spełniać łącznie następujące wymagania:</w:t>
      </w:r>
    </w:p>
    <w:p w14:paraId="3E3CF6BB" w14:textId="77777777" w:rsidR="008D0F19" w:rsidRPr="000B5752" w:rsidRDefault="006825BA">
      <w:pPr>
        <w:pStyle w:val="Akapitzlist"/>
        <w:numPr>
          <w:ilvl w:val="2"/>
          <w:numId w:val="25"/>
        </w:numPr>
        <w:shd w:val="clear" w:color="auto" w:fill="FFFFFF"/>
        <w:spacing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lastRenderedPageBreak/>
        <w:t>są utrwalone w sposób umożliwiający ich wielokrotne odczytanie, zapisanie i powielenie, a także przekazanie przy użyciu środków komunikacji elektronicznej lub na informatycznym nośniku danych;</w:t>
      </w:r>
    </w:p>
    <w:p w14:paraId="43D2269F" w14:textId="77777777" w:rsidR="008D0F19" w:rsidRPr="000B5752" w:rsidRDefault="006825BA">
      <w:pPr>
        <w:pStyle w:val="Akapitzlist"/>
        <w:numPr>
          <w:ilvl w:val="2"/>
          <w:numId w:val="25"/>
        </w:numPr>
        <w:shd w:val="clear" w:color="auto" w:fill="FFFFFF"/>
        <w:spacing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t>umożliwiają prezentację treści w postaci elektronicznej, w szczególności przez wyświetlenie tej treści na monitorze ekranowym;</w:t>
      </w:r>
    </w:p>
    <w:p w14:paraId="70206E90" w14:textId="77777777" w:rsidR="008D0F19" w:rsidRPr="000B5752" w:rsidRDefault="006825BA">
      <w:pPr>
        <w:pStyle w:val="Akapitzlist"/>
        <w:numPr>
          <w:ilvl w:val="2"/>
          <w:numId w:val="25"/>
        </w:numPr>
        <w:shd w:val="clear" w:color="auto" w:fill="FFFFFF"/>
        <w:spacing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t>umożliwiają prezentację treści w postaci papierowej, w szczególności za pomocą wydruku;</w:t>
      </w:r>
    </w:p>
    <w:p w14:paraId="273E6B1F" w14:textId="77777777" w:rsidR="008D0F19" w:rsidRPr="000B5752" w:rsidRDefault="006825BA">
      <w:pPr>
        <w:pStyle w:val="Akapitzlist"/>
        <w:numPr>
          <w:ilvl w:val="2"/>
          <w:numId w:val="25"/>
        </w:numPr>
        <w:shd w:val="clear" w:color="auto" w:fill="FFFFFF"/>
        <w:spacing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t>zawierają dane w układzie niepozostawiającym wątpliwości co do treści i kontekstu zapisanych informacji.</w:t>
      </w:r>
    </w:p>
    <w:p w14:paraId="20A051D1" w14:textId="77777777" w:rsidR="008D0F19" w:rsidRPr="000B5752" w:rsidRDefault="008D0F19">
      <w:pPr>
        <w:pStyle w:val="Kolorowalistaakcent11"/>
        <w:spacing w:line="276" w:lineRule="auto"/>
        <w:ind w:left="709"/>
        <w:rPr>
          <w:rFonts w:asciiTheme="majorHAnsi" w:hAnsiTheme="majorHAnsi" w:cstheme="minorHAnsi"/>
          <w:sz w:val="24"/>
          <w:szCs w:val="24"/>
        </w:rPr>
      </w:pPr>
    </w:p>
    <w:tbl>
      <w:tblPr>
        <w:tblW w:w="9060" w:type="dxa"/>
        <w:jc w:val="center"/>
        <w:tblLook w:val="00A0" w:firstRow="1" w:lastRow="0" w:firstColumn="1" w:lastColumn="0" w:noHBand="0" w:noVBand="0"/>
      </w:tblPr>
      <w:tblGrid>
        <w:gridCol w:w="9060"/>
      </w:tblGrid>
      <w:tr w:rsidR="008D0F19" w:rsidRPr="000B5752" w14:paraId="4A539F69" w14:textId="77777777">
        <w:trPr>
          <w:jc w:val="center"/>
        </w:trPr>
        <w:tc>
          <w:tcPr>
            <w:tcW w:w="9060" w:type="dxa"/>
            <w:tcBorders>
              <w:bottom w:val="single" w:sz="4" w:space="0" w:color="000000"/>
            </w:tcBorders>
            <w:shd w:val="clear" w:color="auto" w:fill="D9D9D9" w:themeFill="background1" w:themeFillShade="D9"/>
          </w:tcPr>
          <w:p w14:paraId="416F7254" w14:textId="77777777" w:rsidR="008D0F19" w:rsidRPr="000B5752" w:rsidRDefault="008D0F19">
            <w:pPr>
              <w:suppressAutoHyphens/>
              <w:spacing w:line="276" w:lineRule="auto"/>
              <w:contextualSpacing/>
              <w:jc w:val="center"/>
              <w:textAlignment w:val="baseline"/>
              <w:rPr>
                <w:rFonts w:asciiTheme="majorHAnsi" w:hAnsiTheme="majorHAnsi" w:cstheme="minorHAnsi"/>
              </w:rPr>
            </w:pPr>
          </w:p>
          <w:p w14:paraId="6B81CB38" w14:textId="77777777" w:rsidR="008D0F19" w:rsidRPr="000B5752" w:rsidRDefault="006825BA">
            <w:pPr>
              <w:suppressAutoHyphens/>
              <w:spacing w:line="276" w:lineRule="auto"/>
              <w:contextualSpacing/>
              <w:jc w:val="center"/>
              <w:textAlignment w:val="baseline"/>
              <w:rPr>
                <w:rFonts w:asciiTheme="majorHAnsi" w:hAnsiTheme="majorHAnsi" w:cstheme="minorHAnsi"/>
                <w:b/>
                <w:bCs/>
              </w:rPr>
            </w:pPr>
            <w:r w:rsidRPr="000B5752">
              <w:rPr>
                <w:rFonts w:asciiTheme="majorHAnsi" w:hAnsiTheme="majorHAnsi" w:cstheme="minorHAnsi"/>
                <w:b/>
                <w:bCs/>
              </w:rPr>
              <w:t>Rozdział 9</w:t>
            </w:r>
          </w:p>
          <w:p w14:paraId="6D5E00DA"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 xml:space="preserve">INFORMACJA DLA WYKONAWCÓW POLEGAJĄCYCH </w:t>
            </w:r>
            <w:r w:rsidRPr="000B5752">
              <w:rPr>
                <w:rFonts w:asciiTheme="majorHAnsi" w:hAnsiTheme="majorHAnsi" w:cstheme="minorHAnsi"/>
                <w:b/>
              </w:rPr>
              <w:br/>
              <w:t xml:space="preserve">NA ZASOBACH INNYCH PODMIOTÓW, NA ZASADACH OKREŚLONYCH </w:t>
            </w:r>
            <w:r w:rsidRPr="000B5752">
              <w:rPr>
                <w:rFonts w:asciiTheme="majorHAnsi" w:hAnsiTheme="majorHAnsi" w:cstheme="minorHAnsi"/>
                <w:b/>
              </w:rPr>
              <w:br/>
              <w:t>W ART. 118 USTAWY PZP ORAZ ZAMIERZAJĄCYCH POWIERZYĆ WYKONANIE CZĘŚCI ZAMÓWIENIA PODWYKONAWCOM</w:t>
            </w:r>
          </w:p>
        </w:tc>
      </w:tr>
    </w:tbl>
    <w:p w14:paraId="05174E7F" w14:textId="77777777" w:rsidR="008D0F19" w:rsidRPr="000B5752" w:rsidRDefault="008D0F19">
      <w:pPr>
        <w:pStyle w:val="Akapitzlist"/>
        <w:spacing w:line="276" w:lineRule="auto"/>
        <w:ind w:left="709"/>
        <w:rPr>
          <w:rFonts w:asciiTheme="majorHAnsi" w:hAnsiTheme="majorHAnsi" w:cstheme="minorHAnsi"/>
          <w:sz w:val="24"/>
          <w:szCs w:val="24"/>
        </w:rPr>
      </w:pPr>
    </w:p>
    <w:p w14:paraId="6A2B1F52" w14:textId="77777777" w:rsidR="008D0F19" w:rsidRPr="000B5752" w:rsidRDefault="006825BA">
      <w:pPr>
        <w:pStyle w:val="Akapitzlist"/>
        <w:numPr>
          <w:ilvl w:val="1"/>
          <w:numId w:val="6"/>
        </w:numPr>
        <w:spacing w:before="0" w:after="0"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35D8E0B" w14:textId="77777777" w:rsidR="008D0F19" w:rsidRPr="000B5752" w:rsidRDefault="006825BA">
      <w:pPr>
        <w:pStyle w:val="Akapitzlist"/>
        <w:numPr>
          <w:ilvl w:val="1"/>
          <w:numId w:val="6"/>
        </w:numPr>
        <w:spacing w:before="0" w:after="0"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1EFC23" w14:textId="77777777" w:rsidR="008D0F19" w:rsidRPr="000B5752" w:rsidRDefault="006825BA">
      <w:pPr>
        <w:pStyle w:val="Akapitzlist"/>
        <w:numPr>
          <w:ilvl w:val="1"/>
          <w:numId w:val="6"/>
        </w:numPr>
        <w:spacing w:before="0" w:after="0"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sidRPr="000B5752">
        <w:rPr>
          <w:rFonts w:asciiTheme="majorHAnsi" w:hAnsiTheme="majorHAnsi" w:cstheme="minorHAnsi"/>
          <w:b/>
          <w:bCs/>
          <w:color w:val="000000"/>
          <w:sz w:val="24"/>
          <w:szCs w:val="24"/>
          <w:shd w:val="clear" w:color="auto" w:fill="FFFFFF"/>
        </w:rPr>
        <w:t>jeśli podmioty te wykonają roboty budowlane lub usługi, do realizacji których te zdolności są wymagane.</w:t>
      </w:r>
      <w:r w:rsidRPr="000B5752">
        <w:rPr>
          <w:rFonts w:asciiTheme="majorHAnsi" w:hAnsiTheme="majorHAnsi" w:cstheme="minorHAnsi"/>
          <w:color w:val="000000"/>
          <w:sz w:val="24"/>
          <w:szCs w:val="24"/>
          <w:shd w:val="clear" w:color="auto" w:fill="FFFFFF"/>
        </w:rPr>
        <w:t xml:space="preserve"> </w:t>
      </w:r>
    </w:p>
    <w:p w14:paraId="4ABB90C6" w14:textId="77777777" w:rsidR="008D0F19" w:rsidRPr="000B5752" w:rsidRDefault="006825BA">
      <w:pPr>
        <w:pStyle w:val="Akapitzlist"/>
        <w:numPr>
          <w:ilvl w:val="1"/>
          <w:numId w:val="6"/>
        </w:numPr>
        <w:spacing w:before="0" w:after="0"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 xml:space="preserve">Wykonawca, który polega na zdolnościach lub sytuacji podmiotów udostępniających zasoby, składa </w:t>
      </w:r>
      <w:r w:rsidRPr="000B5752">
        <w:rPr>
          <w:rFonts w:asciiTheme="majorHAnsi" w:hAnsiTheme="majorHAnsi" w:cstheme="minorHAnsi"/>
          <w:b/>
          <w:bCs/>
          <w:color w:val="000000"/>
          <w:sz w:val="24"/>
          <w:szCs w:val="24"/>
          <w:shd w:val="clear" w:color="auto" w:fill="FFFFFF"/>
        </w:rPr>
        <w:t>wraz z ofertą</w:t>
      </w:r>
      <w:r w:rsidRPr="000B5752">
        <w:rPr>
          <w:rFonts w:asciiTheme="majorHAnsi" w:hAnsiTheme="majorHAnsi" w:cstheme="minorHAnsi"/>
          <w:color w:val="000000"/>
          <w:sz w:val="24"/>
          <w:szCs w:val="24"/>
          <w:shd w:val="clear" w:color="auto" w:fill="FFFFFF"/>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B5752">
        <w:rPr>
          <w:rFonts w:asciiTheme="majorHAnsi" w:hAnsiTheme="majorHAnsi" w:cstheme="minorHAnsi"/>
          <w:sz w:val="24"/>
          <w:szCs w:val="24"/>
          <w:u w:val="single"/>
        </w:rPr>
        <w:t>.</w:t>
      </w:r>
    </w:p>
    <w:p w14:paraId="18ADCF67" w14:textId="77777777" w:rsidR="008D0F19" w:rsidRPr="000B5752" w:rsidRDefault="006825BA">
      <w:pPr>
        <w:pStyle w:val="Akapitzlist"/>
        <w:numPr>
          <w:ilvl w:val="1"/>
          <w:numId w:val="6"/>
        </w:numPr>
        <w:spacing w:before="0" w:after="0"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Zobowiązanie podmiotu udostępniającego zasoby, o którym mowa w pkt 9.4 potwierdza, że stosunek łączący wykonawcę z podmiotami udostępniającymi zasoby gwarantuje rzeczywisty dostęp do tych zasobów oraz określa w szczególności:</w:t>
      </w:r>
    </w:p>
    <w:p w14:paraId="5EFA633B" w14:textId="77777777" w:rsidR="008D0F19" w:rsidRPr="000B5752" w:rsidRDefault="006825BA">
      <w:pPr>
        <w:pStyle w:val="Akapitzlist"/>
        <w:numPr>
          <w:ilvl w:val="2"/>
          <w:numId w:val="26"/>
        </w:numPr>
        <w:shd w:val="clear" w:color="auto" w:fill="FFFFFF"/>
        <w:spacing w:before="72" w:after="72"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t>zakres dostępnych wykonawcy zasobów podmiotu udostępniającego zasoby;</w:t>
      </w:r>
    </w:p>
    <w:p w14:paraId="46BDACD8" w14:textId="77777777" w:rsidR="008D0F19" w:rsidRPr="000B5752" w:rsidRDefault="006825BA">
      <w:pPr>
        <w:pStyle w:val="Akapitzlist"/>
        <w:numPr>
          <w:ilvl w:val="2"/>
          <w:numId w:val="26"/>
        </w:numPr>
        <w:shd w:val="clear" w:color="auto" w:fill="FFFFFF"/>
        <w:spacing w:after="72"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lastRenderedPageBreak/>
        <w:t>sposób i okres udostępnienia wykonawcy i wykorzystania przez niego zasobów podmiotu udostępniającego te zasoby przy wykonywaniu zamówienia;</w:t>
      </w:r>
    </w:p>
    <w:p w14:paraId="759CAF36" w14:textId="77777777" w:rsidR="008D0F19" w:rsidRPr="000B5752" w:rsidRDefault="006825BA">
      <w:pPr>
        <w:pStyle w:val="Akapitzlist"/>
        <w:numPr>
          <w:ilvl w:val="2"/>
          <w:numId w:val="26"/>
        </w:numPr>
        <w:shd w:val="clear" w:color="auto" w:fill="FFFFFF"/>
        <w:spacing w:after="72"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6FA952B" w14:textId="77777777" w:rsidR="008D0F19" w:rsidRPr="000B5752" w:rsidRDefault="006825BA">
      <w:pPr>
        <w:pStyle w:val="Akapitzlist"/>
        <w:numPr>
          <w:ilvl w:val="1"/>
          <w:numId w:val="6"/>
        </w:numPr>
        <w:spacing w:before="0" w:after="0"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r w:rsidRPr="000B5752">
        <w:rPr>
          <w:rFonts w:asciiTheme="majorHAnsi" w:hAnsiTheme="majorHAnsi" w:cstheme="minorHAnsi"/>
          <w:sz w:val="24"/>
          <w:szCs w:val="24"/>
        </w:rPr>
        <w:t>.</w:t>
      </w:r>
    </w:p>
    <w:p w14:paraId="2639517D" w14:textId="77777777" w:rsidR="008D0F19" w:rsidRPr="000B5752" w:rsidRDefault="006825BA">
      <w:pPr>
        <w:pStyle w:val="Akapitzlist"/>
        <w:numPr>
          <w:ilvl w:val="1"/>
          <w:numId w:val="6"/>
        </w:numPr>
        <w:spacing w:before="0" w:after="0" w:line="276" w:lineRule="auto"/>
        <w:ind w:left="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0B5752">
        <w:rPr>
          <w:rFonts w:asciiTheme="majorHAnsi" w:hAnsiTheme="majorHAnsi" w:cstheme="minorHAnsi"/>
          <w:b/>
          <w:sz w:val="24"/>
          <w:szCs w:val="24"/>
        </w:rPr>
        <w:t xml:space="preserve"> </w:t>
      </w:r>
    </w:p>
    <w:p w14:paraId="7FF7EB18" w14:textId="77777777" w:rsidR="008D0F19" w:rsidRPr="000B5752" w:rsidRDefault="006825BA">
      <w:pPr>
        <w:pStyle w:val="Akapitzlist"/>
        <w:numPr>
          <w:ilvl w:val="1"/>
          <w:numId w:val="6"/>
        </w:numPr>
        <w:spacing w:before="0" w:after="0" w:line="276" w:lineRule="auto"/>
        <w:ind w:left="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lub kryteriów selekcji, w zakresie, w jakim wykonawca powołuje się na jego zasoby.</w:t>
      </w:r>
    </w:p>
    <w:p w14:paraId="6502EAE2" w14:textId="77777777" w:rsidR="008D0F19" w:rsidRPr="000B5752" w:rsidRDefault="006825BA">
      <w:pPr>
        <w:pStyle w:val="Akapitzlist"/>
        <w:numPr>
          <w:ilvl w:val="1"/>
          <w:numId w:val="6"/>
        </w:numPr>
        <w:spacing w:before="0" w:after="0" w:line="276" w:lineRule="auto"/>
        <w:ind w:left="709"/>
        <w:rPr>
          <w:rFonts w:asciiTheme="majorHAnsi" w:hAnsiTheme="majorHAnsi" w:cstheme="minorHAnsi"/>
          <w:sz w:val="24"/>
          <w:szCs w:val="24"/>
        </w:rPr>
      </w:pPr>
      <w:r w:rsidRPr="000B5752">
        <w:rPr>
          <w:rFonts w:asciiTheme="majorHAnsi" w:hAnsiTheme="majorHAnsi" w:cstheme="minorHAnsi"/>
          <w:bCs/>
          <w:sz w:val="24"/>
          <w:szCs w:val="24"/>
        </w:rPr>
        <w:t xml:space="preserve">Wykonawca, który polega na zdolnościach lub sytuacji innych podmiotów na zasadach określonych w art. 118 ustawy </w:t>
      </w:r>
      <w:proofErr w:type="spellStart"/>
      <w:r w:rsidRPr="000B5752">
        <w:rPr>
          <w:rFonts w:asciiTheme="majorHAnsi" w:hAnsiTheme="majorHAnsi" w:cstheme="minorHAnsi"/>
          <w:sz w:val="24"/>
          <w:szCs w:val="24"/>
        </w:rPr>
        <w:t>Pzp</w:t>
      </w:r>
      <w:proofErr w:type="spellEnd"/>
      <w:r w:rsidRPr="000B5752">
        <w:rPr>
          <w:rFonts w:asciiTheme="majorHAnsi" w:hAnsiTheme="majorHAnsi" w:cstheme="minorHAnsi"/>
          <w:bCs/>
          <w:sz w:val="24"/>
          <w:szCs w:val="24"/>
        </w:rPr>
        <w:t xml:space="preserve">, przedstawia na wezwanie zamawiającego dokumenty wymienione w pkt. 8.3.2 SWZ </w:t>
      </w:r>
      <w:r w:rsidRPr="000B5752">
        <w:rPr>
          <w:rFonts w:asciiTheme="majorHAnsi" w:hAnsiTheme="majorHAnsi" w:cstheme="minorHAnsi"/>
          <w:color w:val="000000"/>
          <w:sz w:val="24"/>
          <w:szCs w:val="24"/>
          <w:shd w:val="clear" w:color="auto" w:fill="FFFFFF"/>
        </w:rPr>
        <w:t>dotyczące tych podmiotów, potwierdzające, że nie zachodzą wobec tych podmiotów podstawy wykluczenia z postępowania.</w:t>
      </w:r>
    </w:p>
    <w:p w14:paraId="3BF9C0FC" w14:textId="77777777" w:rsidR="008D0F19" w:rsidRPr="000B5752" w:rsidRDefault="006825BA">
      <w:pPr>
        <w:pStyle w:val="Akapitzlist"/>
        <w:numPr>
          <w:ilvl w:val="1"/>
          <w:numId w:val="6"/>
        </w:numPr>
        <w:spacing w:before="0" w:after="0" w:line="276" w:lineRule="auto"/>
        <w:ind w:left="709"/>
        <w:rPr>
          <w:rFonts w:asciiTheme="majorHAnsi" w:hAnsiTheme="majorHAnsi" w:cstheme="minorHAnsi"/>
          <w:sz w:val="24"/>
          <w:szCs w:val="24"/>
        </w:rPr>
      </w:pPr>
      <w:r w:rsidRPr="000B5752">
        <w:rPr>
          <w:rFonts w:asciiTheme="majorHAnsi" w:hAnsiTheme="majorHAnsi" w:cstheme="minorHAnsi"/>
          <w:color w:val="000000"/>
          <w:sz w:val="24"/>
          <w:szCs w:val="24"/>
        </w:rPr>
        <w:t xml:space="preserve">Zamawiający </w:t>
      </w:r>
      <w:r w:rsidRPr="000B5752">
        <w:rPr>
          <w:rFonts w:asciiTheme="majorHAnsi" w:hAnsiTheme="majorHAnsi" w:cstheme="minorHAnsi"/>
          <w:b/>
          <w:bCs/>
          <w:color w:val="000000"/>
          <w:sz w:val="24"/>
          <w:szCs w:val="24"/>
        </w:rPr>
        <w:t>żąda</w:t>
      </w:r>
      <w:r w:rsidRPr="000B5752">
        <w:rPr>
          <w:rFonts w:asciiTheme="majorHAnsi" w:hAnsiTheme="majorHAnsi" w:cstheme="minorHAnsi"/>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776D5810" w14:textId="77777777" w:rsidR="008D0F19" w:rsidRPr="000B5752" w:rsidRDefault="006825BA">
      <w:pPr>
        <w:pStyle w:val="Akapitzlist"/>
        <w:numPr>
          <w:ilvl w:val="1"/>
          <w:numId w:val="6"/>
        </w:numPr>
        <w:spacing w:before="0" w:after="0" w:line="276" w:lineRule="auto"/>
        <w:ind w:left="709"/>
        <w:rPr>
          <w:rFonts w:asciiTheme="majorHAnsi" w:hAnsiTheme="majorHAnsi" w:cstheme="minorHAnsi"/>
          <w:sz w:val="24"/>
          <w:szCs w:val="24"/>
        </w:rPr>
      </w:pPr>
      <w:r w:rsidRPr="000B5752">
        <w:rPr>
          <w:rFonts w:asciiTheme="majorHAnsi" w:hAnsiTheme="majorHAnsi" w:cstheme="minorHAnsi"/>
          <w:color w:val="000000"/>
          <w:sz w:val="24"/>
          <w:szCs w:val="24"/>
        </w:rPr>
        <w:t>Wykonawca będzie zobowiązany do zawiadamiania zamawiającego o wszelkich zmianach w odniesieniu do informacji, o których mowa w pkt 9.1 SWZ, w trakcie realizacji zamówienia, a także przekaże wymagane informacje na temat nowych podwykonawców.</w:t>
      </w:r>
    </w:p>
    <w:p w14:paraId="38D859D2" w14:textId="77777777" w:rsidR="008D0F19" w:rsidRPr="000B5752" w:rsidRDefault="008D0F19">
      <w:pPr>
        <w:pStyle w:val="Akapitzlist"/>
        <w:spacing w:before="0" w:after="0" w:line="276" w:lineRule="auto"/>
        <w:ind w:left="709"/>
        <w:rPr>
          <w:rFonts w:asciiTheme="majorHAnsi" w:hAnsiTheme="majorHAnsi" w:cstheme="minorHAnsi"/>
          <w:bCs/>
          <w:sz w:val="24"/>
          <w:szCs w:val="24"/>
        </w:rPr>
      </w:pPr>
    </w:p>
    <w:tbl>
      <w:tblPr>
        <w:tblW w:w="9072" w:type="dxa"/>
        <w:jc w:val="center"/>
        <w:tblLook w:val="00A0" w:firstRow="1" w:lastRow="0" w:firstColumn="1" w:lastColumn="0" w:noHBand="0" w:noVBand="0"/>
      </w:tblPr>
      <w:tblGrid>
        <w:gridCol w:w="9072"/>
      </w:tblGrid>
      <w:tr w:rsidR="008D0F19" w:rsidRPr="000B5752" w14:paraId="5EBB1036" w14:textId="77777777">
        <w:trPr>
          <w:jc w:val="center"/>
        </w:trPr>
        <w:tc>
          <w:tcPr>
            <w:tcW w:w="9072" w:type="dxa"/>
            <w:tcBorders>
              <w:bottom w:val="single" w:sz="4" w:space="0" w:color="000000"/>
            </w:tcBorders>
            <w:shd w:val="clear" w:color="auto" w:fill="D9D9D9" w:themeFill="background1" w:themeFillShade="D9"/>
          </w:tcPr>
          <w:p w14:paraId="5EFA9871"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10</w:t>
            </w:r>
          </w:p>
          <w:p w14:paraId="4EB70802"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 xml:space="preserve">INFORMACJA DLA WYKONAWCÓW WSPÓLNIE UBIEGAJĄCYCH SIĘ </w:t>
            </w:r>
            <w:r w:rsidRPr="000B5752">
              <w:rPr>
                <w:rFonts w:asciiTheme="majorHAnsi" w:hAnsiTheme="majorHAnsi" w:cstheme="minorHAnsi"/>
                <w:b/>
              </w:rPr>
              <w:br/>
              <w:t>O UDZIELENIE ZAMÓWIENIA (W TYM SPÓŁKI CYWILNE)</w:t>
            </w:r>
          </w:p>
        </w:tc>
      </w:tr>
    </w:tbl>
    <w:p w14:paraId="4969DF81" w14:textId="77777777" w:rsidR="008D0F19" w:rsidRPr="000B5752" w:rsidRDefault="008D0F19">
      <w:pPr>
        <w:pStyle w:val="Akapitzlist"/>
        <w:widowControl w:val="0"/>
        <w:spacing w:line="276" w:lineRule="auto"/>
        <w:ind w:left="709"/>
        <w:outlineLvl w:val="3"/>
        <w:rPr>
          <w:rFonts w:asciiTheme="majorHAnsi" w:hAnsiTheme="majorHAnsi" w:cstheme="minorHAnsi"/>
          <w:bCs/>
          <w:sz w:val="24"/>
          <w:szCs w:val="24"/>
        </w:rPr>
      </w:pPr>
    </w:p>
    <w:p w14:paraId="7DB02350" w14:textId="77777777" w:rsidR="008D0F19" w:rsidRPr="000B5752" w:rsidRDefault="006825BA">
      <w:pPr>
        <w:pStyle w:val="Akapitzlist"/>
        <w:widowControl w:val="0"/>
        <w:numPr>
          <w:ilvl w:val="1"/>
          <w:numId w:val="7"/>
        </w:numPr>
        <w:spacing w:line="276" w:lineRule="auto"/>
        <w:ind w:left="709" w:hanging="709"/>
        <w:outlineLvl w:val="3"/>
        <w:rPr>
          <w:rFonts w:asciiTheme="majorHAnsi" w:hAnsiTheme="majorHAnsi" w:cstheme="minorHAnsi"/>
          <w:bCs/>
          <w:sz w:val="24"/>
          <w:szCs w:val="24"/>
        </w:rPr>
      </w:pPr>
      <w:r w:rsidRPr="000B5752">
        <w:rPr>
          <w:rFonts w:asciiTheme="majorHAnsi" w:hAnsiTheme="majorHAnsi" w:cstheme="minorHAnsi"/>
          <w:bCs/>
          <w:sz w:val="24"/>
          <w:szCs w:val="24"/>
        </w:rPr>
        <w:lastRenderedPageBreak/>
        <w:t xml:space="preserve">Wykonawcy </w:t>
      </w:r>
      <w:r w:rsidRPr="000B5752">
        <w:rPr>
          <w:rFonts w:asciiTheme="majorHAnsi" w:hAnsiTheme="majorHAnsi" w:cstheme="minorHAnsi"/>
          <w:color w:val="000000"/>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947B0E4" w14:textId="77777777" w:rsidR="008D0F19" w:rsidRPr="000B5752" w:rsidRDefault="006825BA">
      <w:pPr>
        <w:pStyle w:val="Akapitzlist"/>
        <w:widowControl w:val="0"/>
        <w:numPr>
          <w:ilvl w:val="1"/>
          <w:numId w:val="7"/>
        </w:numPr>
        <w:spacing w:line="276" w:lineRule="auto"/>
        <w:ind w:left="0" w:firstLine="0"/>
        <w:outlineLvl w:val="3"/>
        <w:rPr>
          <w:rFonts w:asciiTheme="majorHAnsi" w:hAnsiTheme="majorHAnsi" w:cstheme="minorHAnsi"/>
          <w:bCs/>
          <w:sz w:val="24"/>
          <w:szCs w:val="24"/>
        </w:rPr>
      </w:pPr>
      <w:r w:rsidRPr="000B5752">
        <w:rPr>
          <w:rFonts w:asciiTheme="majorHAnsi" w:hAnsiTheme="majorHAnsi" w:cstheme="minorHAnsi"/>
          <w:bCs/>
          <w:sz w:val="24"/>
          <w:szCs w:val="24"/>
        </w:rPr>
        <w:t>W przypadku Wykonawców wspólnie ubiegających się o udzielenie zamówienia:</w:t>
      </w:r>
    </w:p>
    <w:p w14:paraId="7E5A0C57" w14:textId="084DC742" w:rsidR="008D0F19" w:rsidRPr="000B5752" w:rsidRDefault="006825BA">
      <w:pPr>
        <w:pStyle w:val="Akapitzlist"/>
        <w:widowControl w:val="0"/>
        <w:numPr>
          <w:ilvl w:val="0"/>
          <w:numId w:val="3"/>
        </w:numPr>
        <w:spacing w:line="276" w:lineRule="auto"/>
        <w:ind w:left="1134" w:hanging="425"/>
        <w:outlineLvl w:val="3"/>
        <w:rPr>
          <w:rFonts w:asciiTheme="majorHAnsi" w:hAnsiTheme="majorHAnsi" w:cstheme="minorHAnsi"/>
          <w:bCs/>
          <w:sz w:val="24"/>
          <w:szCs w:val="24"/>
        </w:rPr>
      </w:pPr>
      <w:r w:rsidRPr="000B5752">
        <w:rPr>
          <w:rFonts w:asciiTheme="majorHAnsi" w:hAnsiTheme="majorHAnsi" w:cstheme="minorHAnsi"/>
          <w:bCs/>
          <w:sz w:val="24"/>
          <w:szCs w:val="24"/>
        </w:rPr>
        <w:t>oświadczeni</w:t>
      </w:r>
      <w:r w:rsidR="009218E3">
        <w:rPr>
          <w:rFonts w:asciiTheme="majorHAnsi" w:hAnsiTheme="majorHAnsi" w:cstheme="minorHAnsi"/>
          <w:bCs/>
          <w:sz w:val="24"/>
          <w:szCs w:val="24"/>
        </w:rPr>
        <w:t>e</w:t>
      </w:r>
      <w:r w:rsidRPr="000B5752">
        <w:rPr>
          <w:rFonts w:asciiTheme="majorHAnsi" w:hAnsiTheme="majorHAnsi" w:cstheme="minorHAnsi"/>
          <w:bCs/>
          <w:sz w:val="24"/>
          <w:szCs w:val="24"/>
        </w:rPr>
        <w:t xml:space="preserve"> o który</w:t>
      </w:r>
      <w:r w:rsidR="009218E3">
        <w:rPr>
          <w:rFonts w:asciiTheme="majorHAnsi" w:hAnsiTheme="majorHAnsi" w:cstheme="minorHAnsi"/>
          <w:bCs/>
          <w:sz w:val="24"/>
          <w:szCs w:val="24"/>
        </w:rPr>
        <w:t>m</w:t>
      </w:r>
      <w:r w:rsidRPr="000B5752">
        <w:rPr>
          <w:rFonts w:asciiTheme="majorHAnsi" w:hAnsiTheme="majorHAnsi" w:cstheme="minorHAnsi"/>
          <w:bCs/>
          <w:sz w:val="24"/>
          <w:szCs w:val="24"/>
        </w:rPr>
        <w:t xml:space="preserve"> mowa w pkt. 8.1 SWZ </w:t>
      </w:r>
      <w:r w:rsidRPr="000B5752">
        <w:rPr>
          <w:rFonts w:asciiTheme="majorHAnsi" w:hAnsiTheme="majorHAnsi" w:cstheme="minorHAnsi"/>
          <w:b/>
          <w:bCs/>
          <w:sz w:val="24"/>
          <w:szCs w:val="24"/>
          <w:u w:val="single"/>
        </w:rPr>
        <w:t xml:space="preserve">składa </w:t>
      </w:r>
      <w:r w:rsidRPr="000B5752">
        <w:rPr>
          <w:rFonts w:asciiTheme="majorHAnsi" w:hAnsiTheme="majorHAnsi" w:cstheme="minorHAnsi"/>
          <w:b/>
          <w:sz w:val="24"/>
          <w:szCs w:val="24"/>
          <w:u w:val="single"/>
        </w:rPr>
        <w:t>z ofertą</w:t>
      </w:r>
      <w:r w:rsidRPr="000B5752">
        <w:rPr>
          <w:rFonts w:asciiTheme="majorHAnsi" w:hAnsiTheme="majorHAnsi" w:cstheme="minorHAnsi"/>
          <w:b/>
          <w:bCs/>
          <w:sz w:val="24"/>
          <w:szCs w:val="24"/>
        </w:rPr>
        <w:t xml:space="preserve"> każdy </w:t>
      </w:r>
      <w:r w:rsidRPr="000B5752">
        <w:rPr>
          <w:rFonts w:asciiTheme="majorHAnsi" w:hAnsiTheme="majorHAnsi" w:cstheme="minorHAnsi"/>
          <w:b/>
          <w:bCs/>
          <w:sz w:val="24"/>
          <w:szCs w:val="24"/>
        </w:rPr>
        <w:br/>
        <w:t>z Wykonawców wspólnie ubiegających się o zamówienie</w:t>
      </w:r>
      <w:r w:rsidRPr="000B5752">
        <w:rPr>
          <w:rFonts w:asciiTheme="majorHAnsi" w:hAnsiTheme="majorHAnsi" w:cstheme="minorHAnsi"/>
          <w:bCs/>
          <w:sz w:val="24"/>
          <w:szCs w:val="24"/>
        </w:rPr>
        <w:t xml:space="preserve">. </w:t>
      </w:r>
      <w:r w:rsidRPr="000B5752">
        <w:rPr>
          <w:rFonts w:asciiTheme="majorHAnsi" w:hAnsiTheme="majorHAnsi" w:cstheme="minorHAnsi"/>
          <w:color w:val="000000"/>
          <w:sz w:val="24"/>
          <w:szCs w:val="24"/>
          <w:shd w:val="clear" w:color="auto" w:fill="FFFFFF"/>
        </w:rPr>
        <w:t>Oświadczeni</w:t>
      </w:r>
      <w:r w:rsidR="00857EAD" w:rsidRPr="000B5752">
        <w:rPr>
          <w:rFonts w:asciiTheme="majorHAnsi" w:hAnsiTheme="majorHAnsi" w:cstheme="minorHAnsi"/>
          <w:color w:val="000000"/>
          <w:sz w:val="24"/>
          <w:szCs w:val="24"/>
          <w:shd w:val="clear" w:color="auto" w:fill="FFFFFF"/>
        </w:rPr>
        <w:t>e</w:t>
      </w:r>
      <w:r w:rsidRPr="000B5752">
        <w:rPr>
          <w:rFonts w:asciiTheme="majorHAnsi" w:hAnsiTheme="majorHAnsi" w:cstheme="minorHAnsi"/>
          <w:color w:val="000000"/>
          <w:sz w:val="24"/>
          <w:szCs w:val="24"/>
          <w:shd w:val="clear" w:color="auto" w:fill="FFFFFF"/>
        </w:rPr>
        <w:t xml:space="preserve"> t</w:t>
      </w:r>
      <w:r w:rsidR="00857EAD" w:rsidRPr="000B5752">
        <w:rPr>
          <w:rFonts w:asciiTheme="majorHAnsi" w:hAnsiTheme="majorHAnsi" w:cstheme="minorHAnsi"/>
          <w:color w:val="000000"/>
          <w:sz w:val="24"/>
          <w:szCs w:val="24"/>
          <w:shd w:val="clear" w:color="auto" w:fill="FFFFFF"/>
        </w:rPr>
        <w:t>o</w:t>
      </w:r>
      <w:r w:rsidRPr="000B5752">
        <w:rPr>
          <w:rFonts w:asciiTheme="majorHAnsi" w:hAnsiTheme="majorHAnsi" w:cstheme="minorHAnsi"/>
          <w:color w:val="000000"/>
          <w:sz w:val="24"/>
          <w:szCs w:val="24"/>
          <w:shd w:val="clear" w:color="auto" w:fill="FFFFFF"/>
        </w:rPr>
        <w:t xml:space="preserve"> potwierdza brak podstaw wykluczenia w postępowaniu lub kryteriów selekcji</w:t>
      </w:r>
      <w:r w:rsidR="009218E3">
        <w:rPr>
          <w:rFonts w:asciiTheme="majorHAnsi" w:hAnsiTheme="majorHAnsi" w:cstheme="minorHAnsi"/>
          <w:color w:val="000000"/>
          <w:sz w:val="24"/>
          <w:szCs w:val="24"/>
          <w:shd w:val="clear" w:color="auto" w:fill="FFFFFF"/>
        </w:rPr>
        <w:t>.</w:t>
      </w:r>
      <w:r w:rsidRPr="000B5752">
        <w:rPr>
          <w:rFonts w:asciiTheme="majorHAnsi" w:hAnsiTheme="majorHAnsi" w:cstheme="minorHAnsi"/>
          <w:color w:val="000000"/>
          <w:sz w:val="24"/>
          <w:szCs w:val="24"/>
          <w:shd w:val="clear" w:color="auto" w:fill="FFFFFF"/>
        </w:rPr>
        <w:t xml:space="preserve"> </w:t>
      </w:r>
    </w:p>
    <w:p w14:paraId="5F986CED" w14:textId="00C3FFAE" w:rsidR="008D0F19" w:rsidRPr="000B5752" w:rsidRDefault="006825BA">
      <w:pPr>
        <w:pStyle w:val="Akapitzlist"/>
        <w:widowControl w:val="0"/>
        <w:numPr>
          <w:ilvl w:val="0"/>
          <w:numId w:val="3"/>
        </w:numPr>
        <w:spacing w:line="276" w:lineRule="auto"/>
        <w:ind w:left="1134" w:hanging="425"/>
        <w:outlineLvl w:val="3"/>
        <w:rPr>
          <w:rFonts w:asciiTheme="majorHAnsi" w:hAnsiTheme="majorHAnsi" w:cstheme="minorHAnsi"/>
          <w:bCs/>
          <w:sz w:val="24"/>
          <w:szCs w:val="24"/>
        </w:rPr>
      </w:pPr>
      <w:r w:rsidRPr="000B5752">
        <w:rPr>
          <w:rFonts w:asciiTheme="majorHAnsi" w:hAnsiTheme="majorHAnsi" w:cstheme="minorHAnsi"/>
          <w:color w:val="000000"/>
          <w:sz w:val="24"/>
          <w:szCs w:val="24"/>
        </w:rPr>
        <w:t xml:space="preserve">w przypadku, o którym mowa w rozdziale 6.3 SWZ wykonawcy wspólnie ubiegający się o udzielenie zamówienia </w:t>
      </w:r>
      <w:r w:rsidRPr="000B5752">
        <w:rPr>
          <w:rFonts w:asciiTheme="majorHAnsi" w:hAnsiTheme="majorHAnsi" w:cstheme="minorHAnsi"/>
          <w:b/>
          <w:bCs/>
          <w:color w:val="000000"/>
          <w:sz w:val="24"/>
          <w:szCs w:val="24"/>
        </w:rPr>
        <w:t>dołączają do oferty</w:t>
      </w:r>
      <w:r w:rsidRPr="000B5752">
        <w:rPr>
          <w:rFonts w:asciiTheme="majorHAnsi" w:hAnsiTheme="majorHAnsi" w:cstheme="minorHAnsi"/>
          <w:color w:val="000000"/>
          <w:sz w:val="24"/>
          <w:szCs w:val="24"/>
        </w:rPr>
        <w:t xml:space="preserve"> oświadczenie, z którego wynika, które dostawy wykonają poszczególni wykonawcy. </w:t>
      </w:r>
      <w:r w:rsidRPr="000B5752">
        <w:rPr>
          <w:rFonts w:asciiTheme="majorHAnsi" w:hAnsiTheme="majorHAnsi" w:cstheme="minorHAnsi"/>
          <w:color w:val="000000" w:themeColor="text1"/>
          <w:sz w:val="24"/>
          <w:szCs w:val="24"/>
        </w:rPr>
        <w:t>Oświadczenie należy złożyć wg</w:t>
      </w:r>
      <w:r w:rsidRPr="000B5752">
        <w:rPr>
          <w:rFonts w:asciiTheme="majorHAnsi" w:hAnsiTheme="majorHAnsi" w:cstheme="minorHAnsi"/>
          <w:sz w:val="24"/>
          <w:szCs w:val="24"/>
        </w:rPr>
        <w:t xml:space="preserve"> wymogów </w:t>
      </w:r>
      <w:r w:rsidRPr="000B5752">
        <w:rPr>
          <w:rFonts w:asciiTheme="majorHAnsi" w:hAnsiTheme="majorHAnsi" w:cstheme="minorHAnsi"/>
          <w:bCs/>
          <w:sz w:val="24"/>
          <w:szCs w:val="24"/>
        </w:rPr>
        <w:t xml:space="preserve">załącznika nr </w:t>
      </w:r>
      <w:r w:rsidR="00857EAD" w:rsidRPr="000B5752">
        <w:rPr>
          <w:rFonts w:asciiTheme="majorHAnsi" w:hAnsiTheme="majorHAnsi" w:cstheme="minorHAnsi"/>
          <w:bCs/>
          <w:sz w:val="24"/>
          <w:szCs w:val="24"/>
        </w:rPr>
        <w:t>3</w:t>
      </w:r>
      <w:r w:rsidRPr="000B5752">
        <w:rPr>
          <w:rFonts w:asciiTheme="majorHAnsi" w:hAnsiTheme="majorHAnsi" w:cstheme="minorHAnsi"/>
          <w:bCs/>
          <w:sz w:val="24"/>
          <w:szCs w:val="24"/>
        </w:rPr>
        <w:t xml:space="preserve"> do SWZ. Oświadczenie to jest podmiotowym środkiem dowodowym.</w:t>
      </w:r>
    </w:p>
    <w:p w14:paraId="75979BBB" w14:textId="77777777" w:rsidR="008D0F19" w:rsidRPr="000B5752" w:rsidRDefault="006825BA">
      <w:pPr>
        <w:pStyle w:val="Akapitzlist"/>
        <w:widowControl w:val="0"/>
        <w:numPr>
          <w:ilvl w:val="0"/>
          <w:numId w:val="3"/>
        </w:numPr>
        <w:spacing w:line="276" w:lineRule="auto"/>
        <w:ind w:left="1134" w:hanging="425"/>
        <w:outlineLvl w:val="3"/>
        <w:rPr>
          <w:rFonts w:asciiTheme="majorHAnsi" w:hAnsiTheme="majorHAnsi" w:cstheme="minorHAnsi"/>
          <w:bCs/>
          <w:sz w:val="24"/>
          <w:szCs w:val="24"/>
        </w:rPr>
      </w:pPr>
      <w:r w:rsidRPr="000B5752">
        <w:rPr>
          <w:rFonts w:asciiTheme="majorHAnsi" w:hAnsiTheme="majorHAnsi" w:cstheme="minorHAnsi"/>
          <w:bCs/>
          <w:sz w:val="24"/>
          <w:szCs w:val="24"/>
        </w:rPr>
        <w:t>zobowiązani są oni na wezwanie Zamawiającego, złożyć podmiotowe środki dowodowe, o których mowa w pkt. 8.3 SWZ, przy czym podmiotowe środki dowodowe, o których mowa:</w:t>
      </w:r>
    </w:p>
    <w:p w14:paraId="543E5AC1" w14:textId="77777777" w:rsidR="008D0F19" w:rsidRPr="000B5752" w:rsidRDefault="006825BA">
      <w:pPr>
        <w:pStyle w:val="Akapitzlist"/>
        <w:widowControl w:val="0"/>
        <w:numPr>
          <w:ilvl w:val="0"/>
          <w:numId w:val="4"/>
        </w:numPr>
        <w:spacing w:line="276" w:lineRule="auto"/>
        <w:ind w:left="1418" w:hanging="284"/>
        <w:outlineLvl w:val="3"/>
        <w:rPr>
          <w:rFonts w:asciiTheme="majorHAnsi" w:hAnsiTheme="majorHAnsi" w:cstheme="minorHAnsi"/>
          <w:bCs/>
          <w:sz w:val="24"/>
          <w:szCs w:val="24"/>
        </w:rPr>
      </w:pPr>
      <w:r w:rsidRPr="000B5752">
        <w:rPr>
          <w:rFonts w:asciiTheme="majorHAnsi" w:hAnsiTheme="majorHAnsi" w:cstheme="minorHAnsi"/>
          <w:bCs/>
          <w:sz w:val="24"/>
          <w:szCs w:val="24"/>
        </w:rPr>
        <w:t>w pkt. 8.3.1 SWZ składa odpowiednio Wykonawca/Wykonawcy, który/którzy wykazuje/-ą spełnienie warunku</w:t>
      </w:r>
    </w:p>
    <w:p w14:paraId="772C87D6" w14:textId="77777777" w:rsidR="008D0F19" w:rsidRPr="000B5752" w:rsidRDefault="006825BA">
      <w:pPr>
        <w:pStyle w:val="Akapitzlist"/>
        <w:widowControl w:val="0"/>
        <w:numPr>
          <w:ilvl w:val="0"/>
          <w:numId w:val="4"/>
        </w:numPr>
        <w:spacing w:line="276" w:lineRule="auto"/>
        <w:ind w:left="1418" w:hanging="284"/>
        <w:outlineLvl w:val="3"/>
        <w:rPr>
          <w:rFonts w:asciiTheme="majorHAnsi" w:hAnsiTheme="majorHAnsi" w:cstheme="minorHAnsi"/>
          <w:bCs/>
          <w:sz w:val="24"/>
          <w:szCs w:val="24"/>
        </w:rPr>
      </w:pPr>
      <w:r w:rsidRPr="000B5752">
        <w:rPr>
          <w:rFonts w:asciiTheme="majorHAnsi" w:hAnsiTheme="majorHAnsi" w:cstheme="minorHAnsi"/>
          <w:bCs/>
          <w:sz w:val="24"/>
          <w:szCs w:val="24"/>
        </w:rPr>
        <w:t>w pkt. 8.3.2 SWZ składa każdy z Wykonawców wspólnie ubiegających się o udzielenie zamówienia.</w:t>
      </w:r>
    </w:p>
    <w:p w14:paraId="026401E6" w14:textId="77777777" w:rsidR="008D0F19" w:rsidRPr="000B5752" w:rsidRDefault="006825BA">
      <w:pPr>
        <w:pStyle w:val="Akapitzlist"/>
        <w:widowControl w:val="0"/>
        <w:numPr>
          <w:ilvl w:val="1"/>
          <w:numId w:val="7"/>
        </w:numPr>
        <w:spacing w:line="276" w:lineRule="auto"/>
        <w:ind w:left="709" w:hanging="709"/>
        <w:outlineLvl w:val="3"/>
        <w:rPr>
          <w:rFonts w:asciiTheme="majorHAnsi" w:hAnsiTheme="majorHAnsi" w:cstheme="minorHAnsi"/>
          <w:bCs/>
          <w:sz w:val="24"/>
          <w:szCs w:val="24"/>
        </w:rPr>
      </w:pPr>
      <w:r w:rsidRPr="000B5752">
        <w:rPr>
          <w:rFonts w:asciiTheme="majorHAnsi" w:hAnsiTheme="majorHAnsi" w:cstheme="minorHAnsi"/>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49A76F63" w14:textId="79CCA6B3" w:rsidR="00857EAD" w:rsidRPr="000B5752" w:rsidRDefault="00857EAD" w:rsidP="00857EAD">
      <w:pPr>
        <w:widowControl w:val="0"/>
        <w:spacing w:line="276" w:lineRule="auto"/>
        <w:outlineLvl w:val="3"/>
        <w:rPr>
          <w:rFonts w:asciiTheme="majorHAnsi" w:hAnsiTheme="majorHAnsi" w:cstheme="minorHAnsi"/>
          <w:bCs/>
        </w:rPr>
      </w:pPr>
    </w:p>
    <w:tbl>
      <w:tblPr>
        <w:tblW w:w="9072" w:type="dxa"/>
        <w:jc w:val="center"/>
        <w:tblLook w:val="00A0" w:firstRow="1" w:lastRow="0" w:firstColumn="1" w:lastColumn="0" w:noHBand="0" w:noVBand="0"/>
      </w:tblPr>
      <w:tblGrid>
        <w:gridCol w:w="9072"/>
      </w:tblGrid>
      <w:tr w:rsidR="00BE59DF" w:rsidRPr="000B5752" w14:paraId="30F4A717" w14:textId="77777777" w:rsidTr="004C54F4">
        <w:trPr>
          <w:trHeight w:val="2106"/>
          <w:jc w:val="center"/>
        </w:trPr>
        <w:tc>
          <w:tcPr>
            <w:tcW w:w="9072" w:type="dxa"/>
            <w:tcBorders>
              <w:bottom w:val="single" w:sz="4" w:space="0" w:color="000000"/>
            </w:tcBorders>
            <w:shd w:val="clear" w:color="auto" w:fill="D9D9D9" w:themeFill="background1" w:themeFillShade="D9"/>
          </w:tcPr>
          <w:p w14:paraId="09506EB7" w14:textId="77777777" w:rsidR="00BE59DF" w:rsidRPr="000B5752" w:rsidRDefault="00BE59DF" w:rsidP="00BE59DF">
            <w:pPr>
              <w:pStyle w:val="Akapitzlist"/>
              <w:suppressAutoHyphens/>
              <w:spacing w:line="276" w:lineRule="auto"/>
              <w:ind w:left="495"/>
              <w:jc w:val="center"/>
              <w:textAlignment w:val="baseline"/>
              <w:rPr>
                <w:rFonts w:asciiTheme="majorHAnsi" w:hAnsiTheme="majorHAnsi" w:cstheme="minorHAnsi"/>
                <w:sz w:val="24"/>
                <w:szCs w:val="24"/>
              </w:rPr>
            </w:pPr>
            <w:r w:rsidRPr="000B5752">
              <w:rPr>
                <w:rFonts w:asciiTheme="majorHAnsi" w:hAnsiTheme="majorHAnsi" w:cstheme="minorHAnsi"/>
                <w:sz w:val="24"/>
                <w:szCs w:val="24"/>
              </w:rPr>
              <w:t>Rozdział 11</w:t>
            </w:r>
          </w:p>
          <w:p w14:paraId="6DB41774" w14:textId="77777777" w:rsidR="00BE59DF" w:rsidRPr="000B5752" w:rsidRDefault="00BE59DF" w:rsidP="00BE59DF">
            <w:pPr>
              <w:suppressAutoHyphens/>
              <w:spacing w:line="276" w:lineRule="auto"/>
              <w:jc w:val="center"/>
              <w:textAlignment w:val="baseline"/>
              <w:rPr>
                <w:rFonts w:asciiTheme="majorHAnsi" w:hAnsiTheme="majorHAnsi" w:cstheme="minorHAnsi"/>
              </w:rPr>
            </w:pPr>
            <w:r w:rsidRPr="000B5752">
              <w:rPr>
                <w:rFonts w:asciiTheme="majorHAnsi" w:hAnsiTheme="majorHAnsi" w:cstheme="minorHAnsi"/>
                <w:b/>
              </w:rPr>
              <w:t xml:space="preserve">INFORMACJE O ŚRODKACH KOMUNIKACJI ELEKTRONICZNEJ, PRZY UŻYCIU KTÓRYCH ZAMAWIAJĄCY BĘDZIE KOMUNIKOWAŁ SIĘ Z WYKONAWCAMI, ORAZ INFORMACJE O WYMAGANIACH TECHNICZNYCH </w:t>
            </w:r>
            <w:r w:rsidRPr="000B5752">
              <w:rPr>
                <w:rFonts w:asciiTheme="majorHAnsi" w:hAnsiTheme="majorHAnsi" w:cstheme="minorHAnsi"/>
                <w:b/>
              </w:rPr>
              <w:br/>
              <w:t>I ORGANIZACYJNYCH SPORZĄDZANIA, WYSYŁANIA I ODBIERANIA KORESPONDENCJI ELEKTRONICZNEJ</w:t>
            </w:r>
          </w:p>
        </w:tc>
      </w:tr>
    </w:tbl>
    <w:p w14:paraId="34BAF134" w14:textId="77777777" w:rsidR="00BE59DF" w:rsidRPr="000B5752" w:rsidRDefault="00BE59DF" w:rsidP="00BE59DF">
      <w:pPr>
        <w:pStyle w:val="Kolorowalistaakcent11"/>
        <w:widowControl w:val="0"/>
        <w:suppressAutoHyphens/>
        <w:spacing w:line="276" w:lineRule="auto"/>
        <w:ind w:left="0"/>
        <w:outlineLvl w:val="3"/>
        <w:rPr>
          <w:rFonts w:asciiTheme="majorHAnsi" w:hAnsiTheme="majorHAnsi" w:cstheme="minorHAnsi"/>
          <w:b/>
          <w:sz w:val="24"/>
          <w:szCs w:val="24"/>
          <w:highlight w:val="yellow"/>
        </w:rPr>
      </w:pPr>
    </w:p>
    <w:p w14:paraId="02C41530"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b/>
          <w:bCs/>
          <w:sz w:val="24"/>
          <w:szCs w:val="24"/>
        </w:rPr>
      </w:pPr>
      <w:r w:rsidRPr="000B5752">
        <w:rPr>
          <w:rFonts w:asciiTheme="majorHAnsi" w:hAnsiTheme="majorHAnsi" w:cstheme="minorHAnsi"/>
          <w:sz w:val="24"/>
          <w:szCs w:val="24"/>
        </w:rPr>
        <w:t xml:space="preserve">11.1W postępowaniu o udzielenie zamówienia publicznego komunikacja między Zamawiającym a wykonawcami odbywa się przy użyciu Platformy e-Zamówienia, która jest dostępna pod adresem </w:t>
      </w:r>
      <w:r w:rsidRPr="000B5752">
        <w:rPr>
          <w:rFonts w:asciiTheme="majorHAnsi" w:hAnsiTheme="majorHAnsi" w:cstheme="minorHAnsi"/>
          <w:b/>
          <w:bCs/>
          <w:sz w:val="24"/>
          <w:szCs w:val="24"/>
        </w:rPr>
        <w:t xml:space="preserve">https://ezamowienia.gov.pl. </w:t>
      </w:r>
    </w:p>
    <w:p w14:paraId="376D75E1"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11.2. Korzystanie z Platformy e-Zamówienia jest bezpłatne. </w:t>
      </w:r>
    </w:p>
    <w:p w14:paraId="7D500F5B"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11.3. Zamawiający wyznacza następujące osoby do kontaktu z wykonawcami: Pani Aleksandra Belniak e-mail:  </w:t>
      </w:r>
      <w:hyperlink r:id="rId28" w:history="1">
        <w:r w:rsidRPr="000B5752">
          <w:rPr>
            <w:rStyle w:val="Hipercze"/>
            <w:rFonts w:asciiTheme="majorHAnsi" w:hAnsiTheme="majorHAnsi" w:cstheme="minorHAnsi"/>
            <w:sz w:val="24"/>
            <w:szCs w:val="24"/>
          </w:rPr>
          <w:t>a.belniak@radzynpodlaski.pl</w:t>
        </w:r>
      </w:hyperlink>
      <w:r w:rsidRPr="000B5752">
        <w:rPr>
          <w:rFonts w:asciiTheme="majorHAnsi" w:hAnsiTheme="majorHAnsi" w:cstheme="minorHAnsi"/>
          <w:sz w:val="24"/>
          <w:szCs w:val="24"/>
        </w:rPr>
        <w:t xml:space="preserve"> </w:t>
      </w:r>
    </w:p>
    <w:p w14:paraId="036A0601"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11.4. Wykonawca zamierzający wziąć udział w postępowaniu o udzielenie zamówienia publicznego musi posiadać konto podmiotu „Wykonawca” na Platformie e-Zamówienia. Szczegółowe informacje na temat zakładania kont podmiotów oraz zasady i warunki </w:t>
      </w:r>
      <w:r w:rsidRPr="000B5752">
        <w:rPr>
          <w:rFonts w:asciiTheme="majorHAnsi" w:hAnsiTheme="majorHAnsi" w:cstheme="minorHAnsi"/>
          <w:sz w:val="24"/>
          <w:szCs w:val="24"/>
        </w:rPr>
        <w:lastRenderedPageBreak/>
        <w:t>korzystania z Platformy e-Zamówienia określa Regulamin Platformy e-Zamówienia, dostępny na stronie internetowej https://ezamowienia.gov.pl oraz informacje zamieszczone w zakładce „Centrum Pomocy”.</w:t>
      </w:r>
    </w:p>
    <w:p w14:paraId="1575163A"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11.5.Przeglądanie i pobieranie publicznej treści dokumentacji postępowania nie wymaga posiadania konta na Platformie e-Zamówienia ani logowania. </w:t>
      </w:r>
    </w:p>
    <w:p w14:paraId="47E27BF2"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11.6.Sposób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56B9DAB0"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 11.7. Dokumenty elektroniczne  ,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w:t>
      </w:r>
      <w:proofErr w:type="spellStart"/>
      <w:r w:rsidRPr="000B5752">
        <w:rPr>
          <w:rFonts w:asciiTheme="majorHAnsi" w:hAnsiTheme="majorHAnsi" w:cstheme="minorHAnsi"/>
          <w:sz w:val="24"/>
          <w:szCs w:val="24"/>
        </w:rPr>
        <w:t>Pzp</w:t>
      </w:r>
      <w:proofErr w:type="spellEnd"/>
      <w:r w:rsidRPr="000B5752">
        <w:rPr>
          <w:rFonts w:asciiTheme="majorHAnsi" w:hAnsiTheme="majorHAnsi" w:cstheme="minorHAnsi"/>
          <w:sz w:val="24"/>
          <w:szCs w:val="24"/>
        </w:rPr>
        <w:t xml:space="preserve">, ww. regulacje nie będą miały bezpośredniego zastosowania. </w:t>
      </w:r>
    </w:p>
    <w:p w14:paraId="330781BB"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11.8. Informacje, oświadczenia lub dokumenty, inne niż wymienione w § 2 ust. 1 rozporządzenia Prezesa Rady Ministrów w sprawie wymagań dla dokumentów elektronicznych, przekazywane w postępowaniu sporządza się w postaci elektronicznej: </w:t>
      </w:r>
    </w:p>
    <w:p w14:paraId="4208BD13"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a. w formatach danych określonych w przepisach rozporządzenia Rady Ministrów w sprawie Krajowych Ram Interoperacyjności (i przekazuje się jako załącznik), lub</w:t>
      </w:r>
    </w:p>
    <w:p w14:paraId="644A4915"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 b. jako tekst wpisany bezpośrednio do wiadomości przekazywanej przy użyciu środków komunikacji elektronicznej (np. w treści wiadomości e-mail lub w treści „Formularza do komunikacji”). </w:t>
      </w:r>
    </w:p>
    <w:p w14:paraId="10E299E7"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b/>
          <w:bCs/>
          <w:sz w:val="24"/>
          <w:szCs w:val="24"/>
        </w:rPr>
      </w:pPr>
      <w:r w:rsidRPr="000B5752">
        <w:rPr>
          <w:rFonts w:asciiTheme="majorHAnsi" w:hAnsiTheme="majorHAnsi" w:cstheme="minorHAnsi"/>
          <w:b/>
          <w:bCs/>
          <w:sz w:val="24"/>
          <w:szCs w:val="24"/>
        </w:rPr>
        <w:t xml:space="preserve">11.9. Komunikacja w postępowaniu, z wyłączeniem składania ofert/wniosków o dopuszczenie do udziału w postępowaniu, odbywa się drogą elektroniczną za pośrednictwem formularzy do komunikacji dostępnych w zakładce „Formularze” („Formularze do komunikacji”). </w:t>
      </w:r>
    </w:p>
    <w:p w14:paraId="6036DC47"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b/>
          <w:bCs/>
          <w:sz w:val="24"/>
          <w:szCs w:val="24"/>
        </w:rPr>
      </w:pPr>
      <w:r w:rsidRPr="000B5752">
        <w:rPr>
          <w:rFonts w:asciiTheme="majorHAnsi" w:hAnsiTheme="majorHAnsi" w:cstheme="minorHAnsi"/>
          <w:b/>
          <w:bCs/>
          <w:sz w:val="24"/>
          <w:szCs w:val="24"/>
        </w:rPr>
        <w:t xml:space="preserve">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załącznik”).Zamawiający  dopuszcza </w:t>
      </w:r>
      <w:r w:rsidRPr="000B5752">
        <w:rPr>
          <w:rFonts w:asciiTheme="majorHAnsi" w:hAnsiTheme="majorHAnsi" w:cstheme="minorHAnsi"/>
          <w:b/>
          <w:bCs/>
          <w:sz w:val="24"/>
          <w:szCs w:val="24"/>
        </w:rPr>
        <w:lastRenderedPageBreak/>
        <w:t xml:space="preserve">komunikacje za pomocą poczty elektronicznej na adres e-mail: </w:t>
      </w:r>
      <w:hyperlink r:id="rId29" w:history="1">
        <w:r w:rsidRPr="000B5752">
          <w:rPr>
            <w:rStyle w:val="Hipercze"/>
            <w:rFonts w:asciiTheme="majorHAnsi" w:hAnsiTheme="majorHAnsi" w:cstheme="minorHAnsi"/>
            <w:b/>
            <w:bCs/>
            <w:sz w:val="24"/>
            <w:szCs w:val="24"/>
          </w:rPr>
          <w:t>a.belniak@radzynpodlaski.pl</w:t>
        </w:r>
      </w:hyperlink>
      <w:r w:rsidRPr="000B5752">
        <w:rPr>
          <w:rFonts w:asciiTheme="majorHAnsi" w:hAnsiTheme="majorHAnsi" w:cstheme="minorHAnsi"/>
          <w:b/>
          <w:bCs/>
          <w:sz w:val="24"/>
          <w:szCs w:val="24"/>
        </w:rPr>
        <w:t>( nie dotyczy składania ofert)</w:t>
      </w:r>
    </w:p>
    <w:p w14:paraId="33AD73D3"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p>
    <w:p w14:paraId="20412BF0"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11. 10.W przypadku załączników, które są zgodnie z ustawą </w:t>
      </w:r>
      <w:proofErr w:type="spellStart"/>
      <w:r w:rsidRPr="000B5752">
        <w:rPr>
          <w:rFonts w:asciiTheme="majorHAnsi" w:hAnsiTheme="majorHAnsi" w:cstheme="minorHAnsi"/>
          <w:sz w:val="24"/>
          <w:szCs w:val="24"/>
        </w:rPr>
        <w:t>Pzp</w:t>
      </w:r>
      <w:proofErr w:type="spellEnd"/>
      <w:r w:rsidRPr="000B5752">
        <w:rPr>
          <w:rFonts w:asciiTheme="majorHAnsi" w:hAnsiTheme="majorHAnsi" w:cstheme="minorHAnsi"/>
          <w:sz w:val="24"/>
          <w:szCs w:val="24"/>
        </w:rPr>
        <w:t xml:space="preserve"> lub rozporządzeniem Prezesa Rady 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7F3F5832"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11.11. Możliwość korzystania w postępowaniu z „Formularzy do komunikacji” w pełnym zakresie wymaga posiadania konta „Wykonawcy” na Platformie e-Zamówienia</w:t>
      </w:r>
      <w:r w:rsidRPr="000B5752">
        <w:rPr>
          <w:rFonts w:asciiTheme="majorHAnsi" w:hAnsiTheme="majorHAnsi" w:cstheme="minorHAnsi"/>
          <w:b/>
          <w:sz w:val="24"/>
          <w:szCs w:val="24"/>
        </w:rPr>
        <w:t xml:space="preserve"> </w:t>
      </w:r>
      <w:r w:rsidRPr="000B5752">
        <w:rPr>
          <w:rFonts w:asciiTheme="majorHAnsi" w:hAnsiTheme="majorHAnsi" w:cstheme="minorHAnsi"/>
          <w:sz w:val="24"/>
          <w:szCs w:val="24"/>
        </w:rPr>
        <w:t xml:space="preserve">oraz zalogowania się na Platformie e-Zamówienia. Do korzystania z „Formularzy do komunikacji” służących do zadawania pytań dotyczących treści dokumentów zamówienia wystarczające jest posiadanie tzw. konta uproszczonego na Platformie e-Zamówienia. </w:t>
      </w:r>
    </w:p>
    <w:p w14:paraId="3C277757"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11.12. Wszystkie wysłane i odebrane w postępowaniu przez wykonawcę wiadomości widoczne są po zalogowaniu w podglądzie postępowania w zakładce „Komunikacja”. </w:t>
      </w:r>
    </w:p>
    <w:p w14:paraId="511A2423"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11.13. Maksymalny rozmiar plików przesyłanych za pośrednictwem „Formularzy do komunikacji” wynosi 150 MB (wielkość ta dotyczy plików przesyłanych jako załączniki do jednego formularza). </w:t>
      </w:r>
    </w:p>
    <w:p w14:paraId="72E94341"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11.14. Minimalne wymagania techniczne dotyczące sprzętu używanego w celu korzystania z usług Platformy e-Zamówienia oraz informacje dotyczące specyfikacji połączenia określa Regulamin Platformy e-Zamówienia. </w:t>
      </w:r>
    </w:p>
    <w:p w14:paraId="79C60E12"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11.15.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3E16B350" w14:textId="77777777" w:rsidR="00BE59DF" w:rsidRPr="000B5752" w:rsidRDefault="00BE59DF" w:rsidP="00BE59DF">
      <w:pPr>
        <w:pStyle w:val="Kolorowalistaakcent11"/>
        <w:spacing w:before="0" w:after="0" w:line="276" w:lineRule="auto"/>
        <w:ind w:left="0"/>
        <w:rPr>
          <w:rFonts w:asciiTheme="majorHAnsi" w:hAnsiTheme="majorHAnsi" w:cstheme="minorHAnsi"/>
          <w:sz w:val="24"/>
          <w:szCs w:val="24"/>
        </w:rPr>
      </w:pPr>
    </w:p>
    <w:tbl>
      <w:tblPr>
        <w:tblW w:w="9072" w:type="dxa"/>
        <w:jc w:val="center"/>
        <w:tblLook w:val="00A0" w:firstRow="1" w:lastRow="0" w:firstColumn="1" w:lastColumn="0" w:noHBand="0" w:noVBand="0"/>
      </w:tblPr>
      <w:tblGrid>
        <w:gridCol w:w="9072"/>
      </w:tblGrid>
      <w:tr w:rsidR="008D0F19" w:rsidRPr="000B5752" w14:paraId="23CB8707" w14:textId="77777777">
        <w:trPr>
          <w:jc w:val="center"/>
        </w:trPr>
        <w:tc>
          <w:tcPr>
            <w:tcW w:w="9072" w:type="dxa"/>
            <w:shd w:val="clear" w:color="auto" w:fill="D9D9D9" w:themeFill="background1" w:themeFillShade="D9"/>
          </w:tcPr>
          <w:p w14:paraId="004180A8"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12</w:t>
            </w:r>
          </w:p>
          <w:p w14:paraId="6BF1515E"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WYMAGANIA DOTYCZĄCE WADIUM</w:t>
            </w:r>
          </w:p>
        </w:tc>
      </w:tr>
      <w:tr w:rsidR="008D0F19" w:rsidRPr="000B5752" w14:paraId="10604C5A" w14:textId="77777777">
        <w:trPr>
          <w:jc w:val="center"/>
        </w:trPr>
        <w:tc>
          <w:tcPr>
            <w:tcW w:w="9072" w:type="dxa"/>
            <w:tcBorders>
              <w:bottom w:val="single" w:sz="4" w:space="0" w:color="000000"/>
            </w:tcBorders>
            <w:shd w:val="clear" w:color="auto" w:fill="D9D9D9" w:themeFill="background1" w:themeFillShade="D9"/>
          </w:tcPr>
          <w:p w14:paraId="5207CD6A" w14:textId="77777777" w:rsidR="008D0F19" w:rsidRPr="000B5752" w:rsidRDefault="008D0F19">
            <w:pPr>
              <w:suppressAutoHyphens/>
              <w:spacing w:line="276" w:lineRule="auto"/>
              <w:contextualSpacing/>
              <w:textAlignment w:val="baseline"/>
              <w:rPr>
                <w:rFonts w:asciiTheme="majorHAnsi" w:hAnsiTheme="majorHAnsi" w:cstheme="minorHAnsi"/>
                <w:b/>
              </w:rPr>
            </w:pPr>
          </w:p>
        </w:tc>
      </w:tr>
    </w:tbl>
    <w:p w14:paraId="237F6423" w14:textId="77777777" w:rsidR="00121A7D" w:rsidRPr="000B5752" w:rsidRDefault="00121A7D" w:rsidP="00121A7D">
      <w:pPr>
        <w:pStyle w:val="Kolorowalistaakcent11"/>
        <w:widowControl w:val="0"/>
        <w:spacing w:before="0" w:after="0" w:line="276" w:lineRule="auto"/>
        <w:ind w:left="0" w:firstLine="709"/>
        <w:outlineLvl w:val="3"/>
        <w:rPr>
          <w:rFonts w:asciiTheme="majorHAnsi" w:hAnsiTheme="majorHAnsi" w:cstheme="minorHAnsi"/>
          <w:b/>
          <w:color w:val="FF0000"/>
          <w:sz w:val="24"/>
          <w:szCs w:val="24"/>
          <w:lang w:eastAsia="pl-PL"/>
        </w:rPr>
      </w:pPr>
      <w:r w:rsidRPr="000B5752">
        <w:rPr>
          <w:rFonts w:asciiTheme="majorHAnsi" w:hAnsiTheme="majorHAnsi" w:cstheme="minorHAnsi"/>
          <w:b/>
          <w:sz w:val="24"/>
          <w:szCs w:val="24"/>
          <w:lang w:eastAsia="pl-PL"/>
        </w:rPr>
        <w:lastRenderedPageBreak/>
        <w:t>Zamawiający żąda wniesienia wadium.</w:t>
      </w:r>
      <w:r w:rsidRPr="000B5752">
        <w:rPr>
          <w:rFonts w:asciiTheme="majorHAnsi" w:hAnsiTheme="majorHAnsi" w:cstheme="minorHAnsi"/>
          <w:b/>
          <w:vanish/>
          <w:color w:val="FF0000"/>
          <w:sz w:val="24"/>
          <w:szCs w:val="24"/>
          <w:lang w:eastAsia="pl-PL"/>
        </w:rPr>
        <w:t>Zamawiający nie żąda wniesienia wadium.</w:t>
      </w:r>
    </w:p>
    <w:p w14:paraId="695E1723" w14:textId="77777777" w:rsidR="00C00C30" w:rsidRPr="000B5752" w:rsidRDefault="00121A7D">
      <w:pPr>
        <w:pStyle w:val="Akapitzlist"/>
        <w:widowControl w:val="0"/>
        <w:numPr>
          <w:ilvl w:val="1"/>
          <w:numId w:val="34"/>
        </w:numPr>
        <w:spacing w:line="276" w:lineRule="auto"/>
        <w:ind w:left="709" w:hanging="709"/>
        <w:outlineLvl w:val="3"/>
        <w:rPr>
          <w:rFonts w:asciiTheme="majorHAnsi" w:hAnsiTheme="majorHAnsi" w:cstheme="minorHAnsi"/>
          <w:bCs/>
          <w:sz w:val="24"/>
          <w:szCs w:val="24"/>
        </w:rPr>
      </w:pPr>
      <w:r w:rsidRPr="000B5752">
        <w:rPr>
          <w:rFonts w:asciiTheme="majorHAnsi" w:hAnsiTheme="majorHAnsi" w:cstheme="minorHAnsi"/>
          <w:bCs/>
          <w:sz w:val="24"/>
          <w:szCs w:val="24"/>
        </w:rPr>
        <w:t xml:space="preserve">Wykonawca jest zobowiązany wnieść wadium w wysokości: </w:t>
      </w:r>
    </w:p>
    <w:p w14:paraId="693146CA" w14:textId="740F7EC6" w:rsidR="00121A7D" w:rsidRPr="00FE66B0" w:rsidRDefault="00C00C30" w:rsidP="00C00C30">
      <w:pPr>
        <w:pStyle w:val="Akapitzlist"/>
        <w:widowControl w:val="0"/>
        <w:spacing w:line="276" w:lineRule="auto"/>
        <w:ind w:left="709"/>
        <w:outlineLvl w:val="3"/>
        <w:rPr>
          <w:rFonts w:asciiTheme="majorHAnsi" w:hAnsiTheme="majorHAnsi" w:cstheme="minorHAnsi"/>
          <w:b/>
          <w:sz w:val="24"/>
          <w:szCs w:val="24"/>
        </w:rPr>
      </w:pPr>
      <w:r w:rsidRPr="00FE66B0">
        <w:rPr>
          <w:rFonts w:asciiTheme="majorHAnsi" w:hAnsiTheme="majorHAnsi" w:cstheme="minorHAnsi"/>
          <w:b/>
          <w:sz w:val="24"/>
          <w:szCs w:val="24"/>
        </w:rPr>
        <w:t>Część I zamówienia:</w:t>
      </w:r>
      <w:r w:rsidRPr="00FE66B0">
        <w:rPr>
          <w:rFonts w:asciiTheme="majorHAnsi" w:hAnsiTheme="majorHAnsi" w:cstheme="minorHAnsi"/>
          <w:b/>
          <w:color w:val="000000" w:themeColor="text1"/>
          <w:sz w:val="24"/>
          <w:szCs w:val="24"/>
        </w:rPr>
        <w:t xml:space="preserve"> </w:t>
      </w:r>
      <w:r w:rsidR="00857EAD" w:rsidRPr="00FE66B0">
        <w:rPr>
          <w:rFonts w:asciiTheme="majorHAnsi" w:hAnsiTheme="majorHAnsi" w:cstheme="minorHAnsi"/>
          <w:b/>
          <w:color w:val="000000" w:themeColor="text1"/>
          <w:sz w:val="24"/>
          <w:szCs w:val="24"/>
        </w:rPr>
        <w:t xml:space="preserve"> nie dotyczy</w:t>
      </w:r>
    </w:p>
    <w:p w14:paraId="2E62FCBE" w14:textId="67933FD6" w:rsidR="00C00C30" w:rsidRPr="00FE66B0" w:rsidRDefault="00C00C30" w:rsidP="00C00C30">
      <w:pPr>
        <w:pStyle w:val="Akapitzlist"/>
        <w:widowControl w:val="0"/>
        <w:spacing w:line="276" w:lineRule="auto"/>
        <w:ind w:left="709"/>
        <w:outlineLvl w:val="3"/>
        <w:rPr>
          <w:rFonts w:asciiTheme="majorHAnsi" w:hAnsiTheme="majorHAnsi" w:cstheme="minorHAnsi"/>
          <w:b/>
          <w:sz w:val="24"/>
          <w:szCs w:val="24"/>
        </w:rPr>
      </w:pPr>
      <w:r w:rsidRPr="00FE66B0">
        <w:rPr>
          <w:rFonts w:asciiTheme="majorHAnsi" w:hAnsiTheme="majorHAnsi" w:cstheme="minorHAnsi"/>
          <w:b/>
          <w:sz w:val="24"/>
          <w:szCs w:val="24"/>
        </w:rPr>
        <w:t>Część II zamówienia:</w:t>
      </w:r>
      <w:r w:rsidR="00857EAD" w:rsidRPr="00FE66B0">
        <w:rPr>
          <w:rFonts w:asciiTheme="majorHAnsi" w:hAnsiTheme="majorHAnsi" w:cstheme="minorHAnsi"/>
          <w:b/>
          <w:sz w:val="24"/>
          <w:szCs w:val="24"/>
        </w:rPr>
        <w:t>1100 PLN ( słownie zł: tysiąc sto złotych 00/100)</w:t>
      </w:r>
    </w:p>
    <w:p w14:paraId="6B760C28" w14:textId="4574325D" w:rsidR="00C00C30" w:rsidRPr="00FE66B0" w:rsidRDefault="00C00C30" w:rsidP="00C00C30">
      <w:pPr>
        <w:pStyle w:val="Akapitzlist"/>
        <w:widowControl w:val="0"/>
        <w:spacing w:line="276" w:lineRule="auto"/>
        <w:ind w:left="709"/>
        <w:outlineLvl w:val="3"/>
        <w:rPr>
          <w:rFonts w:asciiTheme="majorHAnsi" w:hAnsiTheme="majorHAnsi" w:cstheme="minorHAnsi"/>
          <w:b/>
          <w:sz w:val="24"/>
          <w:szCs w:val="24"/>
        </w:rPr>
      </w:pPr>
      <w:r w:rsidRPr="00FE66B0">
        <w:rPr>
          <w:rFonts w:asciiTheme="majorHAnsi" w:hAnsiTheme="majorHAnsi" w:cstheme="minorHAnsi"/>
          <w:b/>
          <w:sz w:val="24"/>
          <w:szCs w:val="24"/>
        </w:rPr>
        <w:t xml:space="preserve"> Część III zamówienia:</w:t>
      </w:r>
      <w:r w:rsidR="00857EAD" w:rsidRPr="00FE66B0">
        <w:rPr>
          <w:rFonts w:asciiTheme="majorHAnsi" w:hAnsiTheme="majorHAnsi" w:cstheme="minorHAnsi"/>
          <w:b/>
          <w:sz w:val="24"/>
          <w:szCs w:val="24"/>
        </w:rPr>
        <w:t xml:space="preserve"> nie dotyczy</w:t>
      </w:r>
    </w:p>
    <w:p w14:paraId="13E603A9" w14:textId="2BCF44FA" w:rsidR="00C00C30" w:rsidRPr="000B5752" w:rsidRDefault="00C00C30" w:rsidP="00C00C30">
      <w:pPr>
        <w:pStyle w:val="Akapitzlist"/>
        <w:widowControl w:val="0"/>
        <w:spacing w:line="276" w:lineRule="auto"/>
        <w:ind w:left="709"/>
        <w:outlineLvl w:val="3"/>
        <w:rPr>
          <w:rFonts w:asciiTheme="majorHAnsi" w:hAnsiTheme="majorHAnsi" w:cstheme="minorHAnsi"/>
          <w:b/>
          <w:sz w:val="24"/>
          <w:szCs w:val="24"/>
        </w:rPr>
      </w:pPr>
      <w:r w:rsidRPr="00FE66B0">
        <w:rPr>
          <w:rFonts w:asciiTheme="majorHAnsi" w:hAnsiTheme="majorHAnsi" w:cstheme="minorHAnsi"/>
          <w:b/>
          <w:sz w:val="24"/>
          <w:szCs w:val="24"/>
        </w:rPr>
        <w:t xml:space="preserve"> </w:t>
      </w:r>
      <w:r w:rsidRPr="00FA2275">
        <w:rPr>
          <w:rFonts w:asciiTheme="majorHAnsi" w:hAnsiTheme="majorHAnsi" w:cstheme="minorHAnsi"/>
          <w:b/>
          <w:color w:val="ED0000"/>
          <w:sz w:val="24"/>
          <w:szCs w:val="24"/>
        </w:rPr>
        <w:t>Część IV zamówienia</w:t>
      </w:r>
      <w:r w:rsidR="00FE66B0" w:rsidRPr="00FA2275">
        <w:rPr>
          <w:rFonts w:asciiTheme="majorHAnsi" w:hAnsiTheme="majorHAnsi" w:cstheme="minorHAnsi"/>
          <w:b/>
          <w:color w:val="ED0000"/>
          <w:sz w:val="24"/>
          <w:szCs w:val="24"/>
        </w:rPr>
        <w:t>:</w:t>
      </w:r>
      <w:r w:rsidR="00857EAD" w:rsidRPr="00FA2275">
        <w:rPr>
          <w:rFonts w:asciiTheme="majorHAnsi" w:hAnsiTheme="majorHAnsi" w:cstheme="minorHAnsi"/>
          <w:b/>
          <w:color w:val="ED0000"/>
          <w:sz w:val="24"/>
          <w:szCs w:val="24"/>
        </w:rPr>
        <w:t>2</w:t>
      </w:r>
      <w:r w:rsidR="00FA2275" w:rsidRPr="00FA2275">
        <w:rPr>
          <w:rFonts w:asciiTheme="majorHAnsi" w:hAnsiTheme="majorHAnsi" w:cstheme="minorHAnsi"/>
          <w:b/>
          <w:color w:val="ED0000"/>
          <w:sz w:val="24"/>
          <w:szCs w:val="24"/>
        </w:rPr>
        <w:t>0</w:t>
      </w:r>
      <w:r w:rsidR="00857EAD" w:rsidRPr="00FA2275">
        <w:rPr>
          <w:rFonts w:asciiTheme="majorHAnsi" w:hAnsiTheme="majorHAnsi" w:cstheme="minorHAnsi"/>
          <w:b/>
          <w:color w:val="ED0000"/>
          <w:sz w:val="24"/>
          <w:szCs w:val="24"/>
        </w:rPr>
        <w:t>00 PLN (słownie zł:  dwa tysiące złotych 00/100),</w:t>
      </w:r>
    </w:p>
    <w:p w14:paraId="22759671" w14:textId="77777777" w:rsidR="00121A7D" w:rsidRPr="000B5752" w:rsidRDefault="00121A7D">
      <w:pPr>
        <w:pStyle w:val="Akapitzlist"/>
        <w:widowControl w:val="0"/>
        <w:numPr>
          <w:ilvl w:val="1"/>
          <w:numId w:val="33"/>
        </w:numPr>
        <w:spacing w:before="0" w:after="0" w:line="276" w:lineRule="auto"/>
        <w:outlineLvl w:val="3"/>
        <w:rPr>
          <w:rFonts w:asciiTheme="majorHAnsi" w:hAnsiTheme="majorHAnsi" w:cstheme="minorHAnsi"/>
          <w:bCs/>
          <w:sz w:val="24"/>
          <w:szCs w:val="24"/>
        </w:rPr>
      </w:pPr>
      <w:r w:rsidRPr="000B5752">
        <w:rPr>
          <w:rFonts w:asciiTheme="majorHAnsi" w:hAnsiTheme="majorHAnsi" w:cstheme="minorHAnsi"/>
          <w:bCs/>
          <w:sz w:val="24"/>
          <w:szCs w:val="24"/>
        </w:rPr>
        <w:t>Wadium może być wniesione w jednej lub kilku następujących formach:</w:t>
      </w:r>
    </w:p>
    <w:p w14:paraId="1419257A" w14:textId="77777777" w:rsidR="00121A7D" w:rsidRPr="000B5752" w:rsidRDefault="00121A7D">
      <w:pPr>
        <w:numPr>
          <w:ilvl w:val="2"/>
          <w:numId w:val="31"/>
        </w:numPr>
        <w:tabs>
          <w:tab w:val="left" w:pos="1134"/>
        </w:tabs>
        <w:spacing w:line="276" w:lineRule="auto"/>
        <w:ind w:left="1134" w:hanging="425"/>
        <w:jc w:val="both"/>
        <w:rPr>
          <w:rFonts w:asciiTheme="majorHAnsi" w:hAnsiTheme="majorHAnsi" w:cstheme="minorHAnsi"/>
        </w:rPr>
      </w:pPr>
      <w:r w:rsidRPr="000B5752">
        <w:rPr>
          <w:rFonts w:asciiTheme="majorHAnsi" w:hAnsiTheme="majorHAnsi" w:cstheme="minorHAnsi"/>
        </w:rPr>
        <w:t>pieniądzu;</w:t>
      </w:r>
    </w:p>
    <w:p w14:paraId="23BF642E" w14:textId="77777777" w:rsidR="00121A7D" w:rsidRPr="000B5752" w:rsidRDefault="00121A7D">
      <w:pPr>
        <w:numPr>
          <w:ilvl w:val="2"/>
          <w:numId w:val="31"/>
        </w:numPr>
        <w:tabs>
          <w:tab w:val="left" w:pos="1134"/>
        </w:tabs>
        <w:spacing w:line="276" w:lineRule="auto"/>
        <w:ind w:left="1134" w:hanging="425"/>
        <w:jc w:val="both"/>
        <w:rPr>
          <w:rFonts w:asciiTheme="majorHAnsi" w:hAnsiTheme="majorHAnsi" w:cstheme="minorHAnsi"/>
        </w:rPr>
      </w:pPr>
      <w:r w:rsidRPr="000B5752">
        <w:rPr>
          <w:rFonts w:asciiTheme="majorHAnsi" w:hAnsiTheme="majorHAnsi" w:cstheme="minorHAnsi"/>
        </w:rPr>
        <w:t>gwarancjach bankowych;</w:t>
      </w:r>
    </w:p>
    <w:p w14:paraId="00730EA8" w14:textId="77777777" w:rsidR="00121A7D" w:rsidRPr="000B5752" w:rsidRDefault="00121A7D">
      <w:pPr>
        <w:numPr>
          <w:ilvl w:val="2"/>
          <w:numId w:val="31"/>
        </w:numPr>
        <w:tabs>
          <w:tab w:val="left" w:pos="1134"/>
        </w:tabs>
        <w:spacing w:line="276" w:lineRule="auto"/>
        <w:ind w:left="1134" w:hanging="425"/>
        <w:jc w:val="both"/>
        <w:rPr>
          <w:rFonts w:asciiTheme="majorHAnsi" w:hAnsiTheme="majorHAnsi" w:cstheme="minorHAnsi"/>
        </w:rPr>
      </w:pPr>
      <w:r w:rsidRPr="000B5752">
        <w:rPr>
          <w:rFonts w:asciiTheme="majorHAnsi" w:hAnsiTheme="majorHAnsi" w:cstheme="minorHAnsi"/>
        </w:rPr>
        <w:t>gwarancjach ubezpieczeniowych;</w:t>
      </w:r>
    </w:p>
    <w:p w14:paraId="5906039E" w14:textId="77777777" w:rsidR="00121A7D" w:rsidRPr="000B5752" w:rsidRDefault="00121A7D">
      <w:pPr>
        <w:numPr>
          <w:ilvl w:val="2"/>
          <w:numId w:val="31"/>
        </w:numPr>
        <w:tabs>
          <w:tab w:val="left" w:pos="1134"/>
        </w:tabs>
        <w:spacing w:line="276" w:lineRule="auto"/>
        <w:ind w:left="1134" w:hanging="425"/>
        <w:jc w:val="both"/>
        <w:rPr>
          <w:rFonts w:asciiTheme="majorHAnsi" w:hAnsiTheme="majorHAnsi" w:cstheme="minorHAnsi"/>
        </w:rPr>
      </w:pPr>
      <w:r w:rsidRPr="000B5752">
        <w:rPr>
          <w:rFonts w:asciiTheme="majorHAnsi" w:hAnsiTheme="majorHAnsi" w:cstheme="minorHAnsi"/>
        </w:rPr>
        <w:t>poręczeniach udzielanych przez podmioty, o których mowa w art. 6b ust. 5 pkt. 2 ustawy z dnia 9 listopada 2000 r. o utworzeniu Polskiej Agencji Rozwoju Przedsiębiorczości.</w:t>
      </w:r>
    </w:p>
    <w:p w14:paraId="56C5B444" w14:textId="77777777" w:rsidR="00121A7D" w:rsidRPr="000B5752" w:rsidRDefault="00121A7D">
      <w:pPr>
        <w:pStyle w:val="Akapitzlist"/>
        <w:widowControl w:val="0"/>
        <w:numPr>
          <w:ilvl w:val="1"/>
          <w:numId w:val="33"/>
        </w:numPr>
        <w:spacing w:before="0" w:after="0" w:line="276" w:lineRule="auto"/>
        <w:outlineLvl w:val="3"/>
        <w:rPr>
          <w:rFonts w:asciiTheme="majorHAnsi" w:hAnsiTheme="majorHAnsi" w:cstheme="minorHAnsi"/>
          <w:sz w:val="24"/>
          <w:szCs w:val="24"/>
        </w:rPr>
      </w:pPr>
      <w:r w:rsidRPr="000B5752">
        <w:rPr>
          <w:rFonts w:asciiTheme="majorHAnsi" w:hAnsiTheme="majorHAnsi" w:cstheme="minorHAnsi"/>
          <w:bCs/>
          <w:sz w:val="24"/>
          <w:szCs w:val="24"/>
        </w:rPr>
        <w:t>Wadium wnoszone w pieniądzu należy wpłacić przelewem na następujący rachunek bankowy Zamawiającego:</w:t>
      </w:r>
    </w:p>
    <w:p w14:paraId="79A18145" w14:textId="77777777" w:rsidR="00121A7D" w:rsidRPr="000B5752" w:rsidRDefault="00121A7D" w:rsidP="00121A7D">
      <w:pPr>
        <w:tabs>
          <w:tab w:val="left" w:pos="851"/>
        </w:tabs>
        <w:spacing w:line="276" w:lineRule="auto"/>
        <w:ind w:left="720"/>
        <w:jc w:val="both"/>
        <w:rPr>
          <w:rFonts w:asciiTheme="majorHAnsi" w:eastAsia="Calibri" w:hAnsiTheme="majorHAnsi" w:cstheme="minorHAnsi"/>
          <w:b/>
          <w:color w:val="000000"/>
        </w:rPr>
      </w:pPr>
      <w:r w:rsidRPr="000B5752">
        <w:rPr>
          <w:rFonts w:asciiTheme="majorHAnsi" w:eastAsia="Calibri" w:hAnsiTheme="majorHAnsi" w:cstheme="minorHAnsi"/>
          <w:color w:val="000000"/>
        </w:rPr>
        <w:t>nr konta:</w:t>
      </w:r>
      <w:r w:rsidRPr="000B5752">
        <w:rPr>
          <w:rFonts w:asciiTheme="majorHAnsi" w:eastAsia="Calibri" w:hAnsiTheme="majorHAnsi" w:cstheme="minorHAnsi"/>
          <w:b/>
          <w:color w:val="000000"/>
        </w:rPr>
        <w:t xml:space="preserve"> </w:t>
      </w:r>
      <w:r w:rsidRPr="000B5752">
        <w:rPr>
          <w:rFonts w:asciiTheme="majorHAnsi" w:hAnsiTheme="majorHAnsi" w:cstheme="minorHAnsi"/>
          <w:b/>
          <w:bCs/>
          <w:color w:val="000000"/>
        </w:rPr>
        <w:t>BS Radzyń Podlaski nr 21 8046 0002 2001 0000 0101 0050</w:t>
      </w:r>
    </w:p>
    <w:p w14:paraId="71553625" w14:textId="638BFF24" w:rsidR="00C00C30" w:rsidRPr="00FE66B0" w:rsidRDefault="00121A7D" w:rsidP="00C00C30">
      <w:pPr>
        <w:pStyle w:val="Tekstpodstawowy"/>
        <w:ind w:left="709"/>
        <w:jc w:val="both"/>
        <w:rPr>
          <w:rFonts w:asciiTheme="majorHAnsi" w:hAnsiTheme="majorHAnsi" w:cstheme="minorHAnsi"/>
          <w:b w:val="0"/>
          <w:bCs/>
          <w:color w:val="FF0000"/>
          <w:sz w:val="24"/>
          <w:szCs w:val="24"/>
        </w:rPr>
      </w:pPr>
      <w:r w:rsidRPr="000B5752">
        <w:rPr>
          <w:rFonts w:asciiTheme="majorHAnsi" w:hAnsiTheme="majorHAnsi" w:cstheme="minorHAnsi"/>
          <w:bCs/>
          <w:sz w:val="24"/>
          <w:szCs w:val="24"/>
        </w:rPr>
        <w:t>z adnotacją „Wadium – Znak sprawy:  I-ZP.271.</w:t>
      </w:r>
      <w:r w:rsidR="00C71DE9">
        <w:rPr>
          <w:rFonts w:asciiTheme="majorHAnsi" w:hAnsiTheme="majorHAnsi" w:cstheme="minorHAnsi"/>
          <w:bCs/>
          <w:sz w:val="24"/>
          <w:szCs w:val="24"/>
        </w:rPr>
        <w:t>2</w:t>
      </w:r>
      <w:r w:rsidRPr="000B5752">
        <w:rPr>
          <w:rFonts w:asciiTheme="majorHAnsi" w:hAnsiTheme="majorHAnsi" w:cstheme="minorHAnsi"/>
          <w:bCs/>
          <w:sz w:val="24"/>
          <w:szCs w:val="24"/>
        </w:rPr>
        <w:t>.202</w:t>
      </w:r>
      <w:r w:rsidR="00C00C30" w:rsidRPr="000B5752">
        <w:rPr>
          <w:rFonts w:asciiTheme="majorHAnsi" w:hAnsiTheme="majorHAnsi" w:cstheme="minorHAnsi"/>
          <w:bCs/>
          <w:sz w:val="24"/>
          <w:szCs w:val="24"/>
        </w:rPr>
        <w:t>4</w:t>
      </w:r>
      <w:r w:rsidRPr="000B5752">
        <w:rPr>
          <w:rFonts w:asciiTheme="majorHAnsi" w:hAnsiTheme="majorHAnsi" w:cstheme="minorHAnsi"/>
          <w:sz w:val="24"/>
          <w:szCs w:val="24"/>
        </w:rPr>
        <w:t xml:space="preserve"> pn. </w:t>
      </w:r>
      <w:bookmarkStart w:id="10" w:name="_Hlk159584596"/>
      <w:r w:rsidR="00C00C30" w:rsidRPr="000B5752">
        <w:rPr>
          <w:rFonts w:asciiTheme="majorHAnsi" w:hAnsiTheme="majorHAnsi" w:cstheme="minorHAnsi"/>
          <w:bCs/>
          <w:sz w:val="24"/>
          <w:szCs w:val="24"/>
        </w:rPr>
        <w:t>Zakup i dostawa pomocy dla osób o specjalnych potrzebach edukacyjnych, pomocy dydaktycznych, sprzętu AGD, sprzętu ICT i multimedialnego w ramach zadania ”</w:t>
      </w:r>
      <w:r w:rsidR="00C00C30" w:rsidRPr="000B5752">
        <w:rPr>
          <w:rFonts w:asciiTheme="majorHAnsi" w:hAnsiTheme="majorHAnsi" w:cstheme="minorHAnsi"/>
          <w:bCs/>
          <w:sz w:val="24"/>
          <w:szCs w:val="24"/>
          <w:lang w:eastAsia="en-US"/>
        </w:rPr>
        <w:t>Gmina Radzyń Podlaski stawia na edukację</w:t>
      </w:r>
      <w:r w:rsidR="00C00C30" w:rsidRPr="000B5752">
        <w:rPr>
          <w:rFonts w:asciiTheme="majorHAnsi" w:hAnsiTheme="majorHAnsi" w:cstheme="minorHAnsi"/>
          <w:bCs/>
          <w:i/>
          <w:iCs/>
          <w:sz w:val="24"/>
          <w:szCs w:val="24"/>
          <w:lang w:eastAsia="en-US"/>
        </w:rPr>
        <w:t xml:space="preserve">” </w:t>
      </w:r>
      <w:r w:rsidR="00C00C30" w:rsidRPr="00FE66B0">
        <w:rPr>
          <w:rFonts w:asciiTheme="majorHAnsi" w:hAnsiTheme="majorHAnsi" w:cstheme="minorHAnsi"/>
          <w:bCs/>
          <w:i/>
          <w:iCs/>
          <w:color w:val="FF0000"/>
          <w:sz w:val="24"/>
          <w:szCs w:val="24"/>
          <w:lang w:eastAsia="en-US"/>
        </w:rPr>
        <w:t xml:space="preserve"> </w:t>
      </w:r>
      <w:r w:rsidR="00857EAD" w:rsidRPr="00FE66B0">
        <w:rPr>
          <w:rFonts w:asciiTheme="majorHAnsi" w:hAnsiTheme="majorHAnsi" w:cstheme="minorHAnsi"/>
          <w:bCs/>
          <w:i/>
          <w:iCs/>
          <w:color w:val="FF0000"/>
          <w:sz w:val="24"/>
          <w:szCs w:val="24"/>
          <w:lang w:eastAsia="en-US"/>
        </w:rPr>
        <w:t>(wskazać, której części dotyczy)</w:t>
      </w:r>
    </w:p>
    <w:bookmarkEnd w:id="10"/>
    <w:p w14:paraId="65A95FAD" w14:textId="18C81564" w:rsidR="00121A7D" w:rsidRPr="000B5752" w:rsidRDefault="00121A7D" w:rsidP="00C00C30">
      <w:pPr>
        <w:pStyle w:val="Kolorowalistaakcent11"/>
        <w:spacing w:before="0" w:after="0" w:line="276" w:lineRule="auto"/>
        <w:ind w:left="709"/>
        <w:rPr>
          <w:rFonts w:asciiTheme="majorHAnsi" w:hAnsiTheme="majorHAnsi"/>
          <w:sz w:val="24"/>
          <w:szCs w:val="24"/>
        </w:rPr>
      </w:pPr>
      <w:r w:rsidRPr="000B5752">
        <w:rPr>
          <w:rFonts w:asciiTheme="majorHAnsi" w:hAnsiTheme="majorHAnsi"/>
          <w:sz w:val="24"/>
          <w:szCs w:val="24"/>
        </w:rPr>
        <w:t>Za skuteczne wniesienie wadium w pieniądzu, Zamawiający uzna wadium, które zostanie zaksięgowane na rachunku bankowym Zamawiającego przed upływem terminu składania ofert tj. do dnia</w:t>
      </w:r>
      <w:r w:rsidRPr="000B5752">
        <w:rPr>
          <w:rFonts w:asciiTheme="majorHAnsi" w:hAnsiTheme="majorHAnsi"/>
          <w:b/>
          <w:bCs/>
          <w:color w:val="000000" w:themeColor="text1"/>
          <w:sz w:val="24"/>
          <w:szCs w:val="24"/>
        </w:rPr>
        <w:t xml:space="preserve"> </w:t>
      </w:r>
      <w:r w:rsidR="00D43D26" w:rsidRPr="00D43D26">
        <w:rPr>
          <w:rFonts w:asciiTheme="majorHAnsi" w:hAnsiTheme="majorHAnsi"/>
          <w:b/>
          <w:bCs/>
          <w:color w:val="FF0000"/>
          <w:sz w:val="24"/>
          <w:szCs w:val="24"/>
        </w:rPr>
        <w:t>1</w:t>
      </w:r>
      <w:r w:rsidR="00FA2275">
        <w:rPr>
          <w:rFonts w:asciiTheme="majorHAnsi" w:hAnsiTheme="majorHAnsi"/>
          <w:b/>
          <w:bCs/>
          <w:color w:val="FF0000"/>
          <w:sz w:val="24"/>
          <w:szCs w:val="24"/>
        </w:rPr>
        <w:t>8</w:t>
      </w:r>
      <w:r w:rsidRPr="00D43D26">
        <w:rPr>
          <w:rFonts w:asciiTheme="majorHAnsi" w:hAnsiTheme="majorHAnsi"/>
          <w:b/>
          <w:bCs/>
          <w:color w:val="FF0000"/>
          <w:sz w:val="24"/>
          <w:szCs w:val="24"/>
        </w:rPr>
        <w:t>.</w:t>
      </w:r>
      <w:r w:rsidR="00C00C30" w:rsidRPr="00D43D26">
        <w:rPr>
          <w:rFonts w:asciiTheme="majorHAnsi" w:hAnsiTheme="majorHAnsi"/>
          <w:b/>
          <w:bCs/>
          <w:color w:val="FF0000"/>
          <w:sz w:val="24"/>
          <w:szCs w:val="24"/>
        </w:rPr>
        <w:t>04</w:t>
      </w:r>
      <w:r w:rsidRPr="00D43D26">
        <w:rPr>
          <w:rFonts w:asciiTheme="majorHAnsi" w:hAnsiTheme="majorHAnsi"/>
          <w:b/>
          <w:bCs/>
          <w:color w:val="FF0000"/>
          <w:sz w:val="24"/>
          <w:szCs w:val="24"/>
        </w:rPr>
        <w:t>.202</w:t>
      </w:r>
      <w:r w:rsidR="00C00C30" w:rsidRPr="00D43D26">
        <w:rPr>
          <w:rFonts w:asciiTheme="majorHAnsi" w:hAnsiTheme="majorHAnsi"/>
          <w:b/>
          <w:bCs/>
          <w:color w:val="FF0000"/>
          <w:sz w:val="24"/>
          <w:szCs w:val="24"/>
        </w:rPr>
        <w:t>4</w:t>
      </w:r>
      <w:r w:rsidRPr="00D43D26">
        <w:rPr>
          <w:rFonts w:asciiTheme="majorHAnsi" w:hAnsiTheme="majorHAnsi"/>
          <w:b/>
          <w:bCs/>
          <w:color w:val="FF0000"/>
          <w:sz w:val="24"/>
          <w:szCs w:val="24"/>
        </w:rPr>
        <w:t xml:space="preserve"> r. do godz. 9:00</w:t>
      </w:r>
    </w:p>
    <w:p w14:paraId="2DC84F02" w14:textId="77777777" w:rsidR="00121A7D" w:rsidRPr="000B5752" w:rsidRDefault="00121A7D">
      <w:pPr>
        <w:pStyle w:val="Kolorowalistaakcent11"/>
        <w:numPr>
          <w:ilvl w:val="1"/>
          <w:numId w:val="33"/>
        </w:numPr>
        <w:tabs>
          <w:tab w:val="left" w:pos="709"/>
        </w:tabs>
        <w:spacing w:before="0" w:after="0" w:line="276" w:lineRule="auto"/>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Jeżeli wadium jest wnoszone w formie gwarancji lub poręczenia wykonawca przekazuje zamawiającemu oryginał gwarancji lub poręczenia, w postaci elektronicznej – przed upływem terminu składania ofert.</w:t>
      </w:r>
    </w:p>
    <w:p w14:paraId="788BCD6D" w14:textId="77777777" w:rsidR="00121A7D" w:rsidRPr="000B5752" w:rsidRDefault="00121A7D">
      <w:pPr>
        <w:pStyle w:val="Kolorowalistaakcent11"/>
        <w:numPr>
          <w:ilvl w:val="1"/>
          <w:numId w:val="33"/>
        </w:numPr>
        <w:tabs>
          <w:tab w:val="left" w:pos="709"/>
        </w:tabs>
        <w:spacing w:line="276" w:lineRule="auto"/>
        <w:ind w:left="708" w:hanging="709"/>
        <w:rPr>
          <w:rFonts w:asciiTheme="majorHAnsi" w:hAnsiTheme="majorHAnsi" w:cstheme="minorHAnsi"/>
          <w:sz w:val="24"/>
          <w:szCs w:val="24"/>
        </w:rPr>
      </w:pPr>
      <w:r w:rsidRPr="000B5752">
        <w:rPr>
          <w:rFonts w:asciiTheme="majorHAnsi" w:hAnsiTheme="majorHAnsi" w:cstheme="minorHAnsi"/>
          <w:sz w:val="24"/>
          <w:szCs w:val="24"/>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2654B64D" w14:textId="77777777" w:rsidR="00121A7D" w:rsidRPr="000B5752" w:rsidRDefault="00121A7D">
      <w:pPr>
        <w:pStyle w:val="Kolorowalistaakcent11"/>
        <w:numPr>
          <w:ilvl w:val="0"/>
          <w:numId w:val="32"/>
        </w:numPr>
        <w:autoSpaceDE w:val="0"/>
        <w:autoSpaceDN w:val="0"/>
        <w:adjustRightInd w:val="0"/>
        <w:spacing w:line="276" w:lineRule="auto"/>
        <w:ind w:left="993" w:hanging="284"/>
        <w:rPr>
          <w:rFonts w:asciiTheme="majorHAnsi" w:hAnsiTheme="majorHAnsi" w:cstheme="minorHAnsi"/>
          <w:bCs/>
          <w:sz w:val="24"/>
          <w:szCs w:val="24"/>
          <w:lang w:eastAsia="en-US"/>
        </w:rPr>
      </w:pPr>
      <w:r w:rsidRPr="000B5752">
        <w:rPr>
          <w:rFonts w:asciiTheme="majorHAnsi" w:hAnsiTheme="majorHAnsi" w:cstheme="minorHAnsi"/>
          <w:bCs/>
          <w:sz w:val="24"/>
          <w:szCs w:val="24"/>
          <w:lang w:eastAsia="en-US"/>
        </w:rPr>
        <w:t>nazwę: dającego zlecenie (wykonawcy), beneficjenta gwarancji/poręczenia (zamawiającego), gwaranta lub poręczyciela oraz wskazanie ich siedzib,</w:t>
      </w:r>
    </w:p>
    <w:p w14:paraId="1AE26A70" w14:textId="77777777" w:rsidR="00121A7D" w:rsidRPr="000B5752" w:rsidRDefault="00121A7D">
      <w:pPr>
        <w:pStyle w:val="Kolorowalistaakcent11"/>
        <w:numPr>
          <w:ilvl w:val="0"/>
          <w:numId w:val="32"/>
        </w:numPr>
        <w:autoSpaceDE w:val="0"/>
        <w:autoSpaceDN w:val="0"/>
        <w:adjustRightInd w:val="0"/>
        <w:spacing w:line="276" w:lineRule="auto"/>
        <w:ind w:left="993" w:hanging="284"/>
        <w:rPr>
          <w:rFonts w:asciiTheme="majorHAnsi" w:hAnsiTheme="majorHAnsi" w:cstheme="minorHAnsi"/>
          <w:bCs/>
          <w:sz w:val="24"/>
          <w:szCs w:val="24"/>
          <w:lang w:eastAsia="en-US"/>
        </w:rPr>
      </w:pPr>
      <w:r w:rsidRPr="000B5752">
        <w:rPr>
          <w:rFonts w:asciiTheme="majorHAnsi" w:hAnsiTheme="majorHAnsi" w:cstheme="minorHAnsi"/>
          <w:bCs/>
          <w:sz w:val="24"/>
          <w:szCs w:val="24"/>
          <w:lang w:eastAsia="en-US"/>
        </w:rPr>
        <w:t>kwotę wadium,</w:t>
      </w:r>
    </w:p>
    <w:p w14:paraId="7B1A0295" w14:textId="77777777" w:rsidR="00121A7D" w:rsidRPr="000B5752" w:rsidRDefault="00121A7D">
      <w:pPr>
        <w:pStyle w:val="Kolorowalistaakcent11"/>
        <w:numPr>
          <w:ilvl w:val="0"/>
          <w:numId w:val="32"/>
        </w:numPr>
        <w:autoSpaceDE w:val="0"/>
        <w:autoSpaceDN w:val="0"/>
        <w:adjustRightInd w:val="0"/>
        <w:spacing w:line="276" w:lineRule="auto"/>
        <w:ind w:left="993" w:hanging="284"/>
        <w:rPr>
          <w:rFonts w:asciiTheme="majorHAnsi" w:hAnsiTheme="majorHAnsi" w:cstheme="minorHAnsi"/>
          <w:bCs/>
          <w:sz w:val="24"/>
          <w:szCs w:val="24"/>
          <w:lang w:eastAsia="en-US"/>
        </w:rPr>
      </w:pPr>
      <w:r w:rsidRPr="000B5752">
        <w:rPr>
          <w:rFonts w:asciiTheme="majorHAnsi" w:hAnsiTheme="majorHAnsi" w:cstheme="minorHAnsi"/>
          <w:bCs/>
          <w:sz w:val="24"/>
          <w:szCs w:val="24"/>
          <w:lang w:eastAsia="en-US"/>
        </w:rPr>
        <w:t>termin ważności gwarancji/poręczenia w formule: „od dnia …….– do dnia ………”,</w:t>
      </w:r>
    </w:p>
    <w:p w14:paraId="2FE1FB4D" w14:textId="77777777" w:rsidR="00121A7D" w:rsidRPr="000B5752" w:rsidRDefault="00121A7D">
      <w:pPr>
        <w:pStyle w:val="Kolorowalistaakcent11"/>
        <w:numPr>
          <w:ilvl w:val="0"/>
          <w:numId w:val="32"/>
        </w:numPr>
        <w:autoSpaceDE w:val="0"/>
        <w:autoSpaceDN w:val="0"/>
        <w:adjustRightInd w:val="0"/>
        <w:spacing w:line="276" w:lineRule="auto"/>
        <w:ind w:left="993" w:hanging="284"/>
        <w:rPr>
          <w:rFonts w:asciiTheme="majorHAnsi" w:hAnsiTheme="majorHAnsi" w:cstheme="minorHAnsi"/>
          <w:bCs/>
          <w:sz w:val="24"/>
          <w:szCs w:val="24"/>
          <w:lang w:eastAsia="en-US"/>
        </w:rPr>
      </w:pPr>
      <w:r w:rsidRPr="000B5752">
        <w:rPr>
          <w:rFonts w:asciiTheme="majorHAnsi" w:hAnsiTheme="majorHAnsi" w:cstheme="minorHAnsi"/>
          <w:bCs/>
          <w:sz w:val="24"/>
          <w:szCs w:val="24"/>
          <w:lang w:eastAsia="en-US"/>
        </w:rPr>
        <w:t>zobowiązanie gwaranta/poręczyciela do zapłacenia kwoty wskazanej w gwarancji/poręczeniu na pierwsze żądanie zamawiającego w sytuacjach zatrzymania wadium określonych w przepisach ustawy.</w:t>
      </w:r>
    </w:p>
    <w:p w14:paraId="0B72857A" w14:textId="77777777" w:rsidR="00121A7D" w:rsidRPr="000B5752" w:rsidRDefault="00121A7D">
      <w:pPr>
        <w:pStyle w:val="Kolorowalistaakcent11"/>
        <w:numPr>
          <w:ilvl w:val="1"/>
          <w:numId w:val="33"/>
        </w:numPr>
        <w:tabs>
          <w:tab w:val="left" w:pos="709"/>
        </w:tabs>
        <w:spacing w:line="276" w:lineRule="auto"/>
        <w:ind w:left="708" w:hanging="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0B5752">
        <w:rPr>
          <w:rFonts w:asciiTheme="majorHAnsi" w:hAnsiTheme="majorHAnsi" w:cstheme="minorHAnsi"/>
          <w:color w:val="000000"/>
          <w:sz w:val="24"/>
          <w:szCs w:val="24"/>
          <w:shd w:val="clear" w:color="auto" w:fill="FFFFFF"/>
        </w:rPr>
        <w:t>Pzp</w:t>
      </w:r>
      <w:proofErr w:type="spellEnd"/>
      <w:r w:rsidRPr="000B5752">
        <w:rPr>
          <w:rFonts w:asciiTheme="majorHAnsi" w:hAnsiTheme="majorHAnsi" w:cstheme="minorHAnsi"/>
          <w:color w:val="000000"/>
          <w:sz w:val="24"/>
          <w:szCs w:val="24"/>
          <w:shd w:val="clear" w:color="auto" w:fill="FFFFFF"/>
        </w:rPr>
        <w:t>.</w:t>
      </w:r>
    </w:p>
    <w:p w14:paraId="43775E41" w14:textId="77777777" w:rsidR="00121A7D" w:rsidRPr="000B5752" w:rsidRDefault="00121A7D">
      <w:pPr>
        <w:pStyle w:val="Kolorowalistaakcent11"/>
        <w:numPr>
          <w:ilvl w:val="1"/>
          <w:numId w:val="33"/>
        </w:numPr>
        <w:tabs>
          <w:tab w:val="left" w:pos="709"/>
        </w:tabs>
        <w:spacing w:line="276" w:lineRule="auto"/>
        <w:ind w:left="708" w:hanging="709"/>
        <w:rPr>
          <w:rFonts w:asciiTheme="majorHAnsi" w:hAnsiTheme="majorHAnsi" w:cstheme="minorHAnsi"/>
          <w:sz w:val="24"/>
          <w:szCs w:val="24"/>
        </w:rPr>
      </w:pPr>
      <w:r w:rsidRPr="000B5752">
        <w:rPr>
          <w:rFonts w:asciiTheme="majorHAnsi" w:hAnsiTheme="majorHAnsi" w:cstheme="minorHAnsi"/>
          <w:sz w:val="24"/>
          <w:szCs w:val="24"/>
        </w:rPr>
        <w:lastRenderedPageBreak/>
        <w:t xml:space="preserve">Zasady dokonywania zatrzymania i zwrotu wadium określono w przepisach art. 98 ustawy </w:t>
      </w:r>
      <w:proofErr w:type="spellStart"/>
      <w:r w:rsidRPr="000B5752">
        <w:rPr>
          <w:rFonts w:asciiTheme="majorHAnsi" w:hAnsiTheme="majorHAnsi" w:cstheme="minorHAnsi"/>
          <w:sz w:val="24"/>
          <w:szCs w:val="24"/>
        </w:rPr>
        <w:t>Pzp</w:t>
      </w:r>
      <w:proofErr w:type="spellEnd"/>
      <w:r w:rsidRPr="000B5752">
        <w:rPr>
          <w:rFonts w:asciiTheme="majorHAnsi" w:hAnsiTheme="majorHAnsi" w:cstheme="minorHAnsi"/>
          <w:sz w:val="24"/>
          <w:szCs w:val="24"/>
        </w:rPr>
        <w:t>.</w:t>
      </w:r>
    </w:p>
    <w:p w14:paraId="6A9AFC96" w14:textId="77777777" w:rsidR="008D0F19" w:rsidRPr="000B5752" w:rsidRDefault="008D0F19">
      <w:pPr>
        <w:pStyle w:val="Kolorowalistaakcent11"/>
        <w:tabs>
          <w:tab w:val="left" w:pos="709"/>
        </w:tabs>
        <w:spacing w:line="276" w:lineRule="auto"/>
        <w:ind w:left="708"/>
        <w:rPr>
          <w:rFonts w:asciiTheme="majorHAnsi" w:hAnsiTheme="majorHAnsi" w:cstheme="minorHAnsi"/>
          <w:sz w:val="24"/>
          <w:szCs w:val="24"/>
        </w:rPr>
      </w:pPr>
    </w:p>
    <w:tbl>
      <w:tblPr>
        <w:tblW w:w="8964" w:type="dxa"/>
        <w:tblInd w:w="109" w:type="dxa"/>
        <w:tblLook w:val="00A0" w:firstRow="1" w:lastRow="0" w:firstColumn="1" w:lastColumn="0" w:noHBand="0" w:noVBand="0"/>
      </w:tblPr>
      <w:tblGrid>
        <w:gridCol w:w="8964"/>
      </w:tblGrid>
      <w:tr w:rsidR="008D0F19" w:rsidRPr="000B5752" w14:paraId="2F67C992" w14:textId="77777777">
        <w:tc>
          <w:tcPr>
            <w:tcW w:w="8964" w:type="dxa"/>
            <w:tcBorders>
              <w:bottom w:val="single" w:sz="4" w:space="0" w:color="000000"/>
            </w:tcBorders>
            <w:shd w:val="clear" w:color="auto" w:fill="D9D9D9" w:themeFill="background1" w:themeFillShade="D9"/>
          </w:tcPr>
          <w:p w14:paraId="56D8F1A4"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13</w:t>
            </w:r>
          </w:p>
          <w:p w14:paraId="5BBAFC24"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OPIS SPOSOBU PRZYGOTOWANIA OFERTY</w:t>
            </w:r>
          </w:p>
        </w:tc>
      </w:tr>
    </w:tbl>
    <w:p w14:paraId="2BB7D745" w14:textId="595BA7FE" w:rsidR="00BD5647" w:rsidRPr="000B5752" w:rsidRDefault="00C77FBF" w:rsidP="00C77FBF">
      <w:pPr>
        <w:widowControl w:val="0"/>
        <w:spacing w:line="360" w:lineRule="auto"/>
        <w:outlineLvl w:val="3"/>
        <w:rPr>
          <w:rFonts w:asciiTheme="majorHAnsi" w:hAnsiTheme="majorHAnsi" w:cstheme="minorHAnsi"/>
          <w:bCs/>
        </w:rPr>
      </w:pPr>
      <w:r w:rsidRPr="000B5752">
        <w:rPr>
          <w:rFonts w:asciiTheme="majorHAnsi" w:hAnsiTheme="majorHAnsi" w:cstheme="minorHAnsi"/>
          <w:color w:val="000000" w:themeColor="text1"/>
        </w:rPr>
        <w:t xml:space="preserve">13.1 </w:t>
      </w:r>
      <w:r w:rsidR="00BD5647" w:rsidRPr="000B5752">
        <w:rPr>
          <w:rFonts w:asciiTheme="majorHAnsi" w:hAnsiTheme="majorHAnsi" w:cstheme="minorHAnsi"/>
          <w:color w:val="000000" w:themeColor="text1"/>
        </w:rPr>
        <w:t>Każdy Wykonawca może złożyć jedną ofertę</w:t>
      </w:r>
      <w:r w:rsidR="00C00C30" w:rsidRPr="000B5752">
        <w:rPr>
          <w:rFonts w:asciiTheme="majorHAnsi" w:hAnsiTheme="majorHAnsi" w:cstheme="minorHAnsi"/>
          <w:color w:val="000000" w:themeColor="text1"/>
        </w:rPr>
        <w:t xml:space="preserve"> na każdą z części zamówienia</w:t>
      </w:r>
      <w:r w:rsidR="00F910D8" w:rsidRPr="000B5752">
        <w:rPr>
          <w:rFonts w:asciiTheme="majorHAnsi" w:hAnsiTheme="majorHAnsi" w:cstheme="minorHAnsi"/>
          <w:color w:val="000000" w:themeColor="text1"/>
        </w:rPr>
        <w:t>.</w:t>
      </w:r>
      <w:r w:rsidRPr="000B5752">
        <w:rPr>
          <w:rFonts w:asciiTheme="majorHAnsi" w:hAnsiTheme="majorHAnsi" w:cstheme="minorHAnsi"/>
          <w:bCs/>
        </w:rPr>
        <w:t xml:space="preserve"> Złożenie więcej niż jednej oferty </w:t>
      </w:r>
      <w:r w:rsidR="0008450F" w:rsidRPr="000B5752">
        <w:rPr>
          <w:rFonts w:asciiTheme="majorHAnsi" w:hAnsiTheme="majorHAnsi" w:cstheme="minorHAnsi"/>
          <w:bCs/>
        </w:rPr>
        <w:t xml:space="preserve"> w postepowaniu </w:t>
      </w:r>
      <w:r w:rsidRPr="000B5752">
        <w:rPr>
          <w:rFonts w:asciiTheme="majorHAnsi" w:hAnsiTheme="majorHAnsi" w:cstheme="minorHAnsi"/>
          <w:bCs/>
        </w:rPr>
        <w:t>spowoduje odrzucenie wszystkich ofert złożonych przez Wykonawcę na t</w:t>
      </w:r>
      <w:r w:rsidR="0008450F" w:rsidRPr="000B5752">
        <w:rPr>
          <w:rFonts w:asciiTheme="majorHAnsi" w:hAnsiTheme="majorHAnsi" w:cstheme="minorHAnsi"/>
          <w:bCs/>
        </w:rPr>
        <w:t>o</w:t>
      </w:r>
      <w:r w:rsidRPr="000B5752">
        <w:rPr>
          <w:rFonts w:asciiTheme="majorHAnsi" w:hAnsiTheme="majorHAnsi" w:cstheme="minorHAnsi"/>
          <w:bCs/>
        </w:rPr>
        <w:t xml:space="preserve">  zamówieni</w:t>
      </w:r>
      <w:r w:rsidR="0008450F" w:rsidRPr="000B5752">
        <w:rPr>
          <w:rFonts w:asciiTheme="majorHAnsi" w:hAnsiTheme="majorHAnsi" w:cstheme="minorHAnsi"/>
          <w:bCs/>
        </w:rPr>
        <w:t>e</w:t>
      </w:r>
      <w:r w:rsidRPr="000B5752">
        <w:rPr>
          <w:rFonts w:asciiTheme="majorHAnsi" w:hAnsiTheme="majorHAnsi" w:cstheme="minorHAnsi"/>
          <w:bCs/>
        </w:rPr>
        <w:t>.</w:t>
      </w:r>
    </w:p>
    <w:p w14:paraId="46CA4251" w14:textId="48CB4EC7" w:rsidR="00BD5647" w:rsidRPr="00FA2275" w:rsidRDefault="00BD5647">
      <w:pPr>
        <w:pStyle w:val="Akapitzlist"/>
        <w:widowControl w:val="0"/>
        <w:numPr>
          <w:ilvl w:val="1"/>
          <w:numId w:val="43"/>
        </w:numPr>
        <w:spacing w:line="360" w:lineRule="auto"/>
        <w:outlineLvl w:val="3"/>
        <w:rPr>
          <w:rFonts w:asciiTheme="majorHAnsi" w:hAnsiTheme="majorHAnsi" w:cstheme="minorHAnsi"/>
          <w:bCs/>
          <w:sz w:val="24"/>
          <w:szCs w:val="24"/>
        </w:rPr>
      </w:pPr>
      <w:r w:rsidRPr="000B5752">
        <w:rPr>
          <w:rFonts w:asciiTheme="majorHAnsi" w:hAnsiTheme="majorHAnsi" w:cstheme="minorHAnsi"/>
          <w:color w:val="000000" w:themeColor="text1"/>
          <w:sz w:val="24"/>
          <w:szCs w:val="24"/>
        </w:rPr>
        <w:t>Wykonawca przygotowuje ofertę wykorzystując przygotowany przez Zamawiającego</w:t>
      </w:r>
      <w:r w:rsidRPr="000B5752">
        <w:rPr>
          <w:rFonts w:asciiTheme="majorHAnsi" w:hAnsiTheme="majorHAnsi" w:cstheme="minorHAnsi"/>
          <w:b/>
          <w:bCs/>
          <w:color w:val="000000" w:themeColor="text1"/>
          <w:sz w:val="24"/>
          <w:szCs w:val="24"/>
        </w:rPr>
        <w:t xml:space="preserve">  </w:t>
      </w:r>
      <w:r w:rsidR="00F910D8" w:rsidRPr="000B5752">
        <w:rPr>
          <w:rFonts w:asciiTheme="majorHAnsi" w:hAnsiTheme="majorHAnsi" w:cstheme="minorHAnsi"/>
          <w:b/>
          <w:bCs/>
          <w:color w:val="000000" w:themeColor="text1"/>
          <w:sz w:val="24"/>
          <w:szCs w:val="24"/>
        </w:rPr>
        <w:t>„</w:t>
      </w:r>
      <w:r w:rsidRPr="000B5752">
        <w:rPr>
          <w:rFonts w:asciiTheme="majorHAnsi" w:hAnsiTheme="majorHAnsi" w:cstheme="minorHAnsi"/>
          <w:b/>
          <w:bCs/>
          <w:color w:val="000000" w:themeColor="text1"/>
          <w:sz w:val="24"/>
          <w:szCs w:val="24"/>
        </w:rPr>
        <w:t xml:space="preserve">FORMULARZ OFERTOWY” </w:t>
      </w:r>
      <w:r w:rsidRPr="000B5752">
        <w:rPr>
          <w:rFonts w:asciiTheme="majorHAnsi" w:hAnsiTheme="majorHAnsi" w:cstheme="minorHAnsi"/>
          <w:bCs/>
          <w:color w:val="000000" w:themeColor="text1"/>
          <w:sz w:val="24"/>
          <w:szCs w:val="24"/>
        </w:rPr>
        <w:t xml:space="preserve">-zał. nr 1 udostępniony jako załącznik </w:t>
      </w:r>
      <w:r w:rsidRPr="00FA2275">
        <w:rPr>
          <w:rFonts w:asciiTheme="majorHAnsi" w:hAnsiTheme="majorHAnsi" w:cstheme="minorHAnsi"/>
          <w:bCs/>
          <w:sz w:val="24"/>
          <w:szCs w:val="24"/>
        </w:rPr>
        <w:t>do SWZ.</w:t>
      </w:r>
    </w:p>
    <w:p w14:paraId="585EE581" w14:textId="5369C15F" w:rsidR="00BD5647" w:rsidRPr="00FA2275" w:rsidRDefault="00BD5647">
      <w:pPr>
        <w:pStyle w:val="Akapitzlist"/>
        <w:widowControl w:val="0"/>
        <w:numPr>
          <w:ilvl w:val="1"/>
          <w:numId w:val="43"/>
        </w:numPr>
        <w:spacing w:line="360" w:lineRule="auto"/>
        <w:outlineLvl w:val="3"/>
        <w:rPr>
          <w:rFonts w:asciiTheme="majorHAnsi" w:hAnsiTheme="majorHAnsi" w:cstheme="minorHAnsi"/>
          <w:bCs/>
          <w:sz w:val="24"/>
          <w:szCs w:val="24"/>
        </w:rPr>
      </w:pPr>
      <w:r w:rsidRPr="00FA2275">
        <w:rPr>
          <w:rFonts w:asciiTheme="majorHAnsi" w:hAnsiTheme="majorHAnsi" w:cstheme="minorHAnsi"/>
          <w:b/>
          <w:bCs/>
          <w:sz w:val="24"/>
          <w:szCs w:val="24"/>
        </w:rPr>
        <w:t>Zamawiający nie korzysta z interaktywnego formularza oferty przewidzianego na Platformie e</w:t>
      </w:r>
      <w:r w:rsidRPr="00FA2275">
        <w:rPr>
          <w:rFonts w:asciiTheme="majorHAnsi" w:hAnsiTheme="majorHAnsi" w:cstheme="minorHAnsi"/>
          <w:b/>
          <w:sz w:val="24"/>
          <w:szCs w:val="24"/>
        </w:rPr>
        <w:t>-zamówienia</w:t>
      </w:r>
    </w:p>
    <w:p w14:paraId="4B977C06" w14:textId="77777777" w:rsidR="00BD5647" w:rsidRPr="000B5752" w:rsidRDefault="00BD5647">
      <w:pPr>
        <w:pStyle w:val="Akapitzlist"/>
        <w:widowControl w:val="0"/>
        <w:numPr>
          <w:ilvl w:val="1"/>
          <w:numId w:val="43"/>
        </w:numPr>
        <w:spacing w:line="276" w:lineRule="auto"/>
        <w:outlineLvl w:val="3"/>
        <w:rPr>
          <w:rFonts w:asciiTheme="majorHAnsi" w:hAnsiTheme="majorHAnsi" w:cstheme="minorHAnsi"/>
          <w:bCs/>
          <w:color w:val="000000" w:themeColor="text1"/>
          <w:sz w:val="24"/>
          <w:szCs w:val="24"/>
        </w:rPr>
      </w:pPr>
      <w:r w:rsidRPr="000B5752">
        <w:rPr>
          <w:rFonts w:asciiTheme="majorHAnsi" w:hAnsiTheme="majorHAnsi" w:cstheme="minorHAnsi"/>
          <w:b/>
          <w:color w:val="000000" w:themeColor="text1"/>
          <w:sz w:val="24"/>
          <w:szCs w:val="24"/>
        </w:rPr>
        <w:t>Zalogowany Wykonawca pobiera załącznik do SWZ” Formularz ofertowy”, zapisuje go na dysku komputera użytkownika, uzupełnia pozostałymi danymi wymaganymi przez Zamawiającego i ponownie zapisuje na dysku komputera użytkownika oraz podpisuje ten załącznik podpisem elektronicznym , zaufanym lub osobistym.</w:t>
      </w:r>
    </w:p>
    <w:p w14:paraId="0D7DDD2E" w14:textId="77777777" w:rsidR="00BD5647" w:rsidRPr="000B5752" w:rsidRDefault="00BD5647">
      <w:pPr>
        <w:pStyle w:val="Akapitzlist"/>
        <w:widowControl w:val="0"/>
        <w:numPr>
          <w:ilvl w:val="1"/>
          <w:numId w:val="43"/>
        </w:numPr>
        <w:spacing w:line="276" w:lineRule="auto"/>
        <w:outlineLvl w:val="3"/>
        <w:rPr>
          <w:rFonts w:asciiTheme="majorHAnsi" w:hAnsiTheme="majorHAnsi" w:cstheme="minorHAnsi"/>
          <w:sz w:val="24"/>
          <w:szCs w:val="24"/>
        </w:rPr>
      </w:pPr>
      <w:r w:rsidRPr="000B5752">
        <w:rPr>
          <w:rFonts w:asciiTheme="majorHAnsi" w:hAnsiTheme="majorHAnsi" w:cstheme="minorHAnsi"/>
          <w:bCs/>
          <w:color w:val="000000" w:themeColor="text1"/>
          <w:sz w:val="24"/>
          <w:szCs w:val="24"/>
        </w:rPr>
        <w:t xml:space="preserve">Ofertę </w:t>
      </w:r>
      <w:r w:rsidRPr="000B5752">
        <w:rPr>
          <w:rFonts w:asciiTheme="majorHAnsi" w:hAnsiTheme="majorHAnsi" w:cstheme="minorHAnsi"/>
          <w:color w:val="000000"/>
          <w:sz w:val="24"/>
          <w:szCs w:val="24"/>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sidRPr="000B5752">
        <w:rPr>
          <w:rFonts w:asciiTheme="majorHAnsi" w:hAnsiTheme="majorHAnsi" w:cstheme="minorHAnsi"/>
          <w:sz w:val="24"/>
          <w:szCs w:val="24"/>
          <w:shd w:val="clear" w:color="auto" w:fill="FFFFFF"/>
        </w:rPr>
        <w:t>art. 18</w:t>
      </w:r>
      <w:r w:rsidRPr="000B5752">
        <w:rPr>
          <w:rFonts w:asciiTheme="majorHAnsi" w:hAnsiTheme="maj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0B5752">
        <w:rPr>
          <w:rFonts w:asciiTheme="majorHAnsi" w:hAnsiTheme="majorHAnsi" w:cstheme="minorHAnsi"/>
          <w:sz w:val="24"/>
          <w:szCs w:val="24"/>
          <w:shd w:val="clear" w:color="auto" w:fill="FFFFFF"/>
        </w:rPr>
        <w:t>art. 66 ust. 1</w:t>
      </w:r>
      <w:r w:rsidRPr="000B5752">
        <w:rPr>
          <w:rFonts w:asciiTheme="majorHAnsi" w:hAnsiTheme="majorHAnsi" w:cstheme="minorHAnsi"/>
          <w:color w:val="000000"/>
          <w:sz w:val="24"/>
          <w:szCs w:val="24"/>
          <w:shd w:val="clear" w:color="auto" w:fill="FFFFFF"/>
        </w:rPr>
        <w:t xml:space="preserve"> ustawy </w:t>
      </w:r>
      <w:proofErr w:type="spellStart"/>
      <w:r w:rsidRPr="000B5752">
        <w:rPr>
          <w:rFonts w:asciiTheme="majorHAnsi" w:hAnsiTheme="majorHAnsi" w:cstheme="minorHAnsi"/>
          <w:color w:val="000000"/>
          <w:sz w:val="24"/>
          <w:szCs w:val="24"/>
          <w:shd w:val="clear" w:color="auto" w:fill="FFFFFF"/>
        </w:rPr>
        <w:t>Pzp</w:t>
      </w:r>
      <w:proofErr w:type="spellEnd"/>
      <w:r w:rsidRPr="000B5752">
        <w:rPr>
          <w:rFonts w:asciiTheme="majorHAnsi" w:hAnsiTheme="majorHAnsi" w:cstheme="minorHAnsi"/>
          <w:color w:val="000000"/>
          <w:sz w:val="24"/>
          <w:szCs w:val="24"/>
          <w:shd w:val="clear" w:color="auto" w:fill="FFFFFF"/>
        </w:rPr>
        <w:t>, z uwzględnieniem rodzaju przekazywanych danych.</w:t>
      </w:r>
    </w:p>
    <w:p w14:paraId="309AEFE0" w14:textId="77777777" w:rsidR="00BD5647" w:rsidRPr="000B5752" w:rsidRDefault="00BD5647">
      <w:pPr>
        <w:pStyle w:val="Akapitzlist"/>
        <w:widowControl w:val="0"/>
        <w:numPr>
          <w:ilvl w:val="1"/>
          <w:numId w:val="43"/>
        </w:numPr>
        <w:spacing w:line="276" w:lineRule="auto"/>
        <w:outlineLvl w:val="3"/>
        <w:rPr>
          <w:rFonts w:asciiTheme="majorHAnsi" w:hAnsiTheme="majorHAnsi" w:cstheme="minorHAnsi"/>
          <w:bCs/>
          <w:sz w:val="24"/>
          <w:szCs w:val="24"/>
        </w:rPr>
      </w:pPr>
      <w:r w:rsidRPr="000B5752">
        <w:rPr>
          <w:rFonts w:asciiTheme="majorHAnsi" w:hAnsiTheme="majorHAnsi" w:cstheme="minorHAnsi"/>
          <w:bCs/>
          <w:sz w:val="24"/>
          <w:szCs w:val="24"/>
        </w:rPr>
        <w:t>Oferta musi zawierać następujące oświadczenia i dokumenty:</w:t>
      </w:r>
    </w:p>
    <w:p w14:paraId="42F126C3" w14:textId="77777777" w:rsidR="00BD5647" w:rsidRPr="000B5752" w:rsidRDefault="00BD5647">
      <w:pPr>
        <w:pStyle w:val="Akapitzlist"/>
        <w:widowControl w:val="0"/>
        <w:numPr>
          <w:ilvl w:val="0"/>
          <w:numId w:val="11"/>
        </w:numPr>
        <w:spacing w:line="276" w:lineRule="auto"/>
        <w:ind w:left="993" w:hanging="284"/>
        <w:outlineLvl w:val="3"/>
        <w:rPr>
          <w:rFonts w:asciiTheme="majorHAnsi" w:hAnsiTheme="majorHAnsi" w:cstheme="minorHAnsi"/>
          <w:bCs/>
          <w:sz w:val="24"/>
          <w:szCs w:val="24"/>
        </w:rPr>
      </w:pPr>
      <w:r w:rsidRPr="000B5752">
        <w:rPr>
          <w:rFonts w:asciiTheme="majorHAnsi" w:hAnsiTheme="majorHAnsi" w:cstheme="minorHAnsi"/>
          <w:b/>
          <w:bCs/>
          <w:sz w:val="24"/>
          <w:szCs w:val="24"/>
        </w:rPr>
        <w:t xml:space="preserve">Formularz ofertowy </w:t>
      </w:r>
      <w:r w:rsidRPr="000B5752">
        <w:rPr>
          <w:rFonts w:asciiTheme="majorHAnsi" w:hAnsiTheme="majorHAnsi" w:cstheme="minorHAnsi"/>
          <w:bCs/>
          <w:sz w:val="24"/>
          <w:szCs w:val="24"/>
        </w:rPr>
        <w:t xml:space="preserve">– do wykorzystania wzór (druk), stanowiący </w:t>
      </w:r>
      <w:r w:rsidRPr="000B5752">
        <w:rPr>
          <w:rFonts w:asciiTheme="majorHAnsi" w:hAnsiTheme="majorHAnsi" w:cstheme="minorHAnsi"/>
          <w:b/>
          <w:bCs/>
          <w:sz w:val="24"/>
          <w:szCs w:val="24"/>
        </w:rPr>
        <w:t xml:space="preserve">Załącznik nr 1 do SWZ </w:t>
      </w:r>
      <w:r w:rsidRPr="000B5752">
        <w:rPr>
          <w:rFonts w:asciiTheme="majorHAnsi" w:hAnsiTheme="majorHAnsi" w:cstheme="minorHAnsi"/>
          <w:bCs/>
          <w:sz w:val="24"/>
          <w:szCs w:val="24"/>
        </w:rPr>
        <w:t xml:space="preserve">(przy czym Wykonawca może sporządzić ofertę wg innego wzorca, powinna ona wówczas obejmować dane wymagane dla oferty </w:t>
      </w:r>
      <w:r w:rsidRPr="000B5752">
        <w:rPr>
          <w:rFonts w:asciiTheme="majorHAnsi" w:hAnsiTheme="majorHAnsi" w:cstheme="minorHAnsi"/>
          <w:bCs/>
          <w:sz w:val="24"/>
          <w:szCs w:val="24"/>
        </w:rPr>
        <w:br/>
        <w:t>w SWZ i załącznikach). Podpis  formularza ofertowego wariantem podpisu w typie zewnętrznym również jest możliwy, tylko w takim przypadku, powstały oddzielny plik podpisu dla tego formularza należy załączyć w polu” Załączniki i inne dokumenty przedstawione w ofercie przez Wykonawcę”</w:t>
      </w:r>
    </w:p>
    <w:p w14:paraId="3868DE22" w14:textId="77777777" w:rsidR="00BD5647" w:rsidRPr="000B5752" w:rsidRDefault="00BD5647">
      <w:pPr>
        <w:pStyle w:val="Akapitzlist"/>
        <w:widowControl w:val="0"/>
        <w:numPr>
          <w:ilvl w:val="0"/>
          <w:numId w:val="11"/>
        </w:numPr>
        <w:spacing w:line="276" w:lineRule="auto"/>
        <w:ind w:left="993" w:hanging="284"/>
        <w:outlineLvl w:val="3"/>
        <w:rPr>
          <w:rFonts w:asciiTheme="majorHAnsi" w:hAnsiTheme="majorHAnsi" w:cstheme="minorHAnsi"/>
          <w:bCs/>
          <w:sz w:val="24"/>
          <w:szCs w:val="24"/>
        </w:rPr>
      </w:pPr>
      <w:r w:rsidRPr="000B5752">
        <w:rPr>
          <w:rFonts w:asciiTheme="majorHAnsi" w:hAnsiTheme="majorHAnsi" w:cstheme="minorHAnsi"/>
          <w:b/>
          <w:bCs/>
          <w:sz w:val="24"/>
          <w:szCs w:val="24"/>
        </w:rPr>
        <w:t>Oświadczenia, o których mowa w rozdziale 8.1 SWZ</w:t>
      </w:r>
      <w:r w:rsidRPr="000B5752">
        <w:rPr>
          <w:rFonts w:asciiTheme="majorHAnsi" w:hAnsiTheme="majorHAnsi" w:cstheme="minorHAnsi"/>
          <w:bCs/>
          <w:sz w:val="24"/>
          <w:szCs w:val="24"/>
        </w:rPr>
        <w:t>;</w:t>
      </w:r>
    </w:p>
    <w:p w14:paraId="2A1E8948" w14:textId="77777777" w:rsidR="00BD5647" w:rsidRPr="000B5752" w:rsidRDefault="00BD5647">
      <w:pPr>
        <w:pStyle w:val="Akapitzlist"/>
        <w:widowControl w:val="0"/>
        <w:numPr>
          <w:ilvl w:val="0"/>
          <w:numId w:val="11"/>
        </w:numPr>
        <w:spacing w:line="276" w:lineRule="auto"/>
        <w:ind w:left="993" w:hanging="284"/>
        <w:outlineLvl w:val="3"/>
        <w:rPr>
          <w:rFonts w:asciiTheme="majorHAnsi" w:hAnsiTheme="majorHAnsi" w:cstheme="minorHAnsi"/>
          <w:bCs/>
          <w:sz w:val="24"/>
          <w:szCs w:val="24"/>
        </w:rPr>
      </w:pPr>
      <w:r w:rsidRPr="000B5752">
        <w:rPr>
          <w:rFonts w:asciiTheme="majorHAnsi" w:hAnsiTheme="majorHAnsi" w:cstheme="minorHAnsi"/>
          <w:b/>
          <w:sz w:val="24"/>
          <w:szCs w:val="24"/>
        </w:rPr>
        <w:t>Oświadczenie, o którym mowa w rozdziale 8.2 SWZ</w:t>
      </w:r>
      <w:r w:rsidRPr="000B5752">
        <w:rPr>
          <w:rFonts w:asciiTheme="majorHAnsi" w:hAnsiTheme="majorHAnsi" w:cstheme="minorHAnsi"/>
          <w:bCs/>
          <w:sz w:val="24"/>
          <w:szCs w:val="24"/>
        </w:rPr>
        <w:t xml:space="preserve"> </w:t>
      </w:r>
      <w:r w:rsidRPr="000B5752">
        <w:rPr>
          <w:rFonts w:asciiTheme="majorHAnsi" w:hAnsiTheme="majorHAnsi" w:cstheme="minorHAnsi"/>
          <w:b/>
          <w:bCs/>
          <w:i/>
          <w:sz w:val="24"/>
          <w:szCs w:val="24"/>
          <w:lang w:eastAsia="en-US"/>
        </w:rPr>
        <w:t>(jeżeli dotyczy)</w:t>
      </w:r>
      <w:r w:rsidRPr="000B5752">
        <w:rPr>
          <w:rFonts w:asciiTheme="majorHAnsi" w:hAnsiTheme="majorHAnsi" w:cstheme="minorHAnsi"/>
          <w:bCs/>
          <w:sz w:val="24"/>
          <w:szCs w:val="24"/>
        </w:rPr>
        <w:t>,</w:t>
      </w:r>
    </w:p>
    <w:p w14:paraId="70855B35" w14:textId="77777777" w:rsidR="00BD5647" w:rsidRPr="00FE66B0" w:rsidRDefault="00BD5647">
      <w:pPr>
        <w:pStyle w:val="Akapitzlist"/>
        <w:widowControl w:val="0"/>
        <w:numPr>
          <w:ilvl w:val="0"/>
          <w:numId w:val="11"/>
        </w:numPr>
        <w:spacing w:line="276" w:lineRule="auto"/>
        <w:ind w:left="993" w:hanging="284"/>
        <w:outlineLvl w:val="3"/>
        <w:rPr>
          <w:rFonts w:asciiTheme="majorHAnsi" w:hAnsiTheme="majorHAnsi" w:cstheme="minorHAnsi"/>
          <w:bCs/>
          <w:sz w:val="24"/>
          <w:szCs w:val="24"/>
        </w:rPr>
      </w:pPr>
      <w:r w:rsidRPr="000B5752">
        <w:rPr>
          <w:rFonts w:asciiTheme="majorHAnsi" w:hAnsiTheme="majorHAnsi" w:cstheme="minorHAnsi"/>
          <w:b/>
          <w:bCs/>
          <w:sz w:val="24"/>
          <w:szCs w:val="24"/>
          <w:lang w:eastAsia="en-US"/>
        </w:rPr>
        <w:t>Zobowiązanie lub inne dokumenty</w:t>
      </w:r>
      <w:r w:rsidRPr="000B5752">
        <w:rPr>
          <w:rFonts w:asciiTheme="majorHAnsi" w:hAnsiTheme="majorHAnsi" w:cstheme="minorHAnsi"/>
          <w:b/>
          <w:sz w:val="24"/>
          <w:szCs w:val="24"/>
          <w:lang w:eastAsia="en-US"/>
        </w:rPr>
        <w:t>, o których mowa w pkt 9.4 SWZ</w:t>
      </w:r>
      <w:r w:rsidRPr="000B5752">
        <w:rPr>
          <w:rFonts w:asciiTheme="majorHAnsi" w:hAnsiTheme="majorHAnsi" w:cstheme="minorHAnsi"/>
          <w:bCs/>
          <w:sz w:val="24"/>
          <w:szCs w:val="24"/>
          <w:lang w:eastAsia="en-US"/>
        </w:rPr>
        <w:t xml:space="preserve"> </w:t>
      </w:r>
      <w:r w:rsidRPr="000B5752">
        <w:rPr>
          <w:rFonts w:asciiTheme="majorHAnsi" w:hAnsiTheme="majorHAnsi" w:cstheme="minorHAnsi"/>
          <w:b/>
          <w:bCs/>
          <w:i/>
          <w:sz w:val="24"/>
          <w:szCs w:val="24"/>
          <w:lang w:eastAsia="en-US"/>
        </w:rPr>
        <w:t>(jeżeli dotyczy)</w:t>
      </w:r>
      <w:r w:rsidRPr="000B5752">
        <w:rPr>
          <w:rFonts w:asciiTheme="majorHAnsi" w:hAnsiTheme="majorHAnsi" w:cstheme="minorHAnsi"/>
          <w:bCs/>
          <w:i/>
          <w:sz w:val="24"/>
          <w:szCs w:val="24"/>
          <w:lang w:eastAsia="en-US"/>
        </w:rPr>
        <w:t>.</w:t>
      </w:r>
    </w:p>
    <w:p w14:paraId="3FA7E89A" w14:textId="69EDCA53" w:rsidR="00FE66B0" w:rsidRPr="000B5752" w:rsidRDefault="00FE66B0">
      <w:pPr>
        <w:pStyle w:val="Akapitzlist"/>
        <w:widowControl w:val="0"/>
        <w:numPr>
          <w:ilvl w:val="0"/>
          <w:numId w:val="11"/>
        </w:numPr>
        <w:spacing w:line="276" w:lineRule="auto"/>
        <w:ind w:left="993" w:hanging="284"/>
        <w:outlineLvl w:val="3"/>
        <w:rPr>
          <w:rFonts w:asciiTheme="majorHAnsi" w:hAnsiTheme="majorHAnsi" w:cstheme="minorHAnsi"/>
          <w:bCs/>
          <w:sz w:val="24"/>
          <w:szCs w:val="24"/>
        </w:rPr>
      </w:pPr>
      <w:r>
        <w:rPr>
          <w:rFonts w:asciiTheme="majorHAnsi" w:hAnsiTheme="majorHAnsi" w:cstheme="minorHAnsi"/>
          <w:b/>
          <w:bCs/>
          <w:sz w:val="24"/>
          <w:szCs w:val="24"/>
          <w:lang w:eastAsia="en-US"/>
        </w:rPr>
        <w:t>Przedmiotowe środki dowodowe</w:t>
      </w:r>
      <w:r w:rsidRPr="00FE66B0">
        <w:rPr>
          <w:rFonts w:asciiTheme="majorHAnsi" w:hAnsiTheme="majorHAnsi" w:cstheme="minorHAnsi"/>
          <w:bCs/>
          <w:sz w:val="24"/>
          <w:szCs w:val="24"/>
        </w:rPr>
        <w:t>-</w:t>
      </w:r>
      <w:r>
        <w:rPr>
          <w:rFonts w:asciiTheme="majorHAnsi" w:hAnsiTheme="majorHAnsi" w:cstheme="minorHAnsi"/>
          <w:bCs/>
          <w:sz w:val="24"/>
          <w:szCs w:val="24"/>
        </w:rPr>
        <w:t xml:space="preserve"> opis oferowanych pomocy/sprzętów- zał. Nr 6.1-6.4( wybrać właściwe)</w:t>
      </w:r>
    </w:p>
    <w:p w14:paraId="4708E81B" w14:textId="77777777" w:rsidR="00BD5647" w:rsidRPr="000B5752" w:rsidRDefault="00BD5647">
      <w:pPr>
        <w:pStyle w:val="Akapitzlist"/>
        <w:widowControl w:val="0"/>
        <w:numPr>
          <w:ilvl w:val="0"/>
          <w:numId w:val="11"/>
        </w:numPr>
        <w:spacing w:line="276" w:lineRule="auto"/>
        <w:ind w:left="993" w:hanging="284"/>
        <w:outlineLvl w:val="3"/>
        <w:rPr>
          <w:rFonts w:asciiTheme="majorHAnsi" w:hAnsiTheme="majorHAnsi" w:cstheme="minorHAnsi"/>
          <w:bCs/>
          <w:sz w:val="24"/>
          <w:szCs w:val="24"/>
        </w:rPr>
      </w:pPr>
      <w:r w:rsidRPr="000B5752">
        <w:rPr>
          <w:rFonts w:asciiTheme="majorHAnsi" w:hAnsiTheme="majorHAnsi" w:cstheme="minorHAnsi"/>
          <w:b/>
          <w:bCs/>
          <w:sz w:val="24"/>
          <w:szCs w:val="24"/>
          <w:lang w:eastAsia="en-US"/>
        </w:rPr>
        <w:t xml:space="preserve">Potwierdzenie umocowania do działania w imieniu wykonawcy </w:t>
      </w:r>
      <w:r w:rsidRPr="000B5752">
        <w:rPr>
          <w:rFonts w:asciiTheme="majorHAnsi" w:hAnsiTheme="majorHAnsi" w:cstheme="minorHAnsi"/>
          <w:b/>
          <w:bCs/>
          <w:color w:val="000000"/>
          <w:sz w:val="24"/>
          <w:szCs w:val="24"/>
        </w:rPr>
        <w:t>lub podmiotu udostępniającego zasoby</w:t>
      </w:r>
      <w:r w:rsidRPr="000B5752">
        <w:rPr>
          <w:rFonts w:asciiTheme="majorHAnsi" w:hAnsiTheme="majorHAnsi" w:cstheme="minorHAnsi"/>
          <w:b/>
          <w:bCs/>
          <w:sz w:val="24"/>
          <w:szCs w:val="24"/>
          <w:lang w:eastAsia="en-US"/>
        </w:rPr>
        <w:t>:</w:t>
      </w:r>
    </w:p>
    <w:p w14:paraId="3BBD245B" w14:textId="77777777" w:rsidR="00BD5647" w:rsidRPr="000B5752" w:rsidRDefault="00BD5647">
      <w:pPr>
        <w:pStyle w:val="Akapitzlist"/>
        <w:widowControl w:val="0"/>
        <w:numPr>
          <w:ilvl w:val="0"/>
          <w:numId w:val="18"/>
        </w:numPr>
        <w:spacing w:line="276" w:lineRule="auto"/>
        <w:outlineLvl w:val="3"/>
        <w:rPr>
          <w:rFonts w:asciiTheme="majorHAnsi" w:hAnsiTheme="majorHAnsi" w:cstheme="minorHAnsi"/>
          <w:b/>
          <w:bCs/>
          <w:sz w:val="24"/>
          <w:szCs w:val="24"/>
          <w:lang w:eastAsia="en-US"/>
        </w:rPr>
      </w:pPr>
      <w:r w:rsidRPr="000B5752">
        <w:rPr>
          <w:rFonts w:asciiTheme="majorHAnsi" w:hAnsiTheme="majorHAnsi" w:cstheme="minorHAnsi"/>
          <w:sz w:val="24"/>
          <w:szCs w:val="24"/>
          <w:lang w:eastAsia="en-US"/>
        </w:rPr>
        <w:lastRenderedPageBreak/>
        <w:t>zamawiający w</w:t>
      </w:r>
      <w:r w:rsidRPr="000B5752">
        <w:rPr>
          <w:rFonts w:asciiTheme="majorHAnsi" w:hAnsiTheme="majorHAnsi" w:cstheme="minorHAnsi"/>
          <w:b/>
          <w:bCs/>
          <w:sz w:val="24"/>
          <w:szCs w:val="24"/>
          <w:lang w:eastAsia="en-US"/>
        </w:rPr>
        <w:t xml:space="preserve"> </w:t>
      </w:r>
      <w:r w:rsidRPr="000B5752">
        <w:rPr>
          <w:rFonts w:asciiTheme="majorHAnsi" w:hAnsiTheme="majorHAnsi" w:cstheme="minorHAnsi"/>
          <w:color w:val="000000"/>
          <w:sz w:val="24"/>
          <w:szCs w:val="24"/>
        </w:rPr>
        <w:t>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14:paraId="62289B03" w14:textId="77777777" w:rsidR="00BD5647" w:rsidRPr="000B5752" w:rsidRDefault="00BD5647">
      <w:pPr>
        <w:pStyle w:val="Akapitzlist"/>
        <w:widowControl w:val="0"/>
        <w:numPr>
          <w:ilvl w:val="0"/>
          <w:numId w:val="18"/>
        </w:numPr>
        <w:spacing w:line="276" w:lineRule="auto"/>
        <w:outlineLvl w:val="3"/>
        <w:rPr>
          <w:rFonts w:asciiTheme="majorHAnsi" w:hAnsiTheme="majorHAnsi" w:cstheme="minorHAnsi"/>
          <w:b/>
          <w:bCs/>
          <w:sz w:val="24"/>
          <w:szCs w:val="24"/>
          <w:lang w:eastAsia="en-US"/>
        </w:rPr>
      </w:pPr>
      <w:r w:rsidRPr="000B5752">
        <w:rPr>
          <w:rFonts w:asciiTheme="majorHAnsi" w:hAnsiTheme="majorHAnsi" w:cstheme="minorHAnsi"/>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4ACFA7C4" w14:textId="77777777" w:rsidR="00BD5647" w:rsidRPr="00FE66B0" w:rsidRDefault="00BD5647">
      <w:pPr>
        <w:pStyle w:val="Akapitzlist"/>
        <w:widowControl w:val="0"/>
        <w:numPr>
          <w:ilvl w:val="0"/>
          <w:numId w:val="18"/>
        </w:numPr>
        <w:spacing w:line="276" w:lineRule="auto"/>
        <w:outlineLvl w:val="3"/>
        <w:rPr>
          <w:rFonts w:asciiTheme="majorHAnsi" w:hAnsiTheme="majorHAnsi" w:cstheme="minorHAnsi"/>
          <w:b/>
          <w:bCs/>
          <w:sz w:val="24"/>
          <w:szCs w:val="24"/>
          <w:lang w:eastAsia="en-US"/>
        </w:rPr>
      </w:pPr>
      <w:r w:rsidRPr="000B5752">
        <w:rPr>
          <w:rFonts w:asciiTheme="majorHAnsi" w:hAnsiTheme="majorHAnsi" w:cstheme="minorHAnsi"/>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1B63F6B4" w14:textId="77777777" w:rsidR="00BD5647" w:rsidRPr="000B5752" w:rsidRDefault="00BD5647">
      <w:pPr>
        <w:pStyle w:val="Akapitzlist"/>
        <w:widowControl w:val="0"/>
        <w:numPr>
          <w:ilvl w:val="0"/>
          <w:numId w:val="11"/>
        </w:numPr>
        <w:spacing w:line="276" w:lineRule="auto"/>
        <w:ind w:left="993" w:hanging="284"/>
        <w:outlineLvl w:val="3"/>
        <w:rPr>
          <w:rFonts w:asciiTheme="majorHAnsi" w:hAnsiTheme="majorHAnsi" w:cstheme="minorHAnsi"/>
          <w:bCs/>
          <w:sz w:val="24"/>
          <w:szCs w:val="24"/>
        </w:rPr>
      </w:pPr>
      <w:r w:rsidRPr="000B5752">
        <w:rPr>
          <w:rFonts w:asciiTheme="majorHAnsi" w:hAnsiTheme="majorHAnsi" w:cstheme="minorHAnsi"/>
          <w:b/>
          <w:bCs/>
          <w:sz w:val="24"/>
          <w:szCs w:val="24"/>
          <w:lang w:eastAsia="en-US"/>
        </w:rPr>
        <w:t xml:space="preserve">Pełnomocnictwo </w:t>
      </w:r>
      <w:r w:rsidRPr="000B5752">
        <w:rPr>
          <w:rFonts w:asciiTheme="majorHAnsi" w:hAnsiTheme="majorHAnsi" w:cstheme="minorHAnsi"/>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sidRPr="000B5752">
        <w:rPr>
          <w:rFonts w:asciiTheme="majorHAnsi" w:hAnsiTheme="majorHAnsi" w:cstheme="minorHAnsi"/>
          <w:bCs/>
          <w:sz w:val="24"/>
          <w:szCs w:val="24"/>
          <w:lang w:eastAsia="en-US"/>
        </w:rPr>
        <w:t xml:space="preserve"> </w:t>
      </w:r>
      <w:r w:rsidRPr="000B5752">
        <w:rPr>
          <w:rFonts w:asciiTheme="majorHAnsi" w:hAnsiTheme="majorHAnsi" w:cstheme="minorHAnsi"/>
          <w:b/>
          <w:bCs/>
          <w:i/>
          <w:sz w:val="24"/>
          <w:szCs w:val="24"/>
          <w:lang w:eastAsia="en-US"/>
        </w:rPr>
        <w:t>(jeżeli dotyczy)</w:t>
      </w:r>
      <w:r w:rsidRPr="000B5752">
        <w:rPr>
          <w:rFonts w:asciiTheme="majorHAnsi" w:hAnsiTheme="majorHAnsi" w:cstheme="minorHAnsi"/>
          <w:bCs/>
          <w:sz w:val="24"/>
          <w:szCs w:val="24"/>
          <w:lang w:eastAsia="en-US"/>
        </w:rPr>
        <w:t>.</w:t>
      </w:r>
    </w:p>
    <w:p w14:paraId="64FC0B77" w14:textId="6F21CFE9" w:rsidR="00BD5647" w:rsidRPr="000B5752" w:rsidRDefault="004E486F" w:rsidP="004E486F">
      <w:pPr>
        <w:pStyle w:val="Akapitzlist"/>
        <w:widowControl w:val="0"/>
        <w:spacing w:line="276" w:lineRule="auto"/>
        <w:ind w:left="709"/>
        <w:outlineLvl w:val="3"/>
        <w:rPr>
          <w:rFonts w:asciiTheme="majorHAnsi" w:hAnsiTheme="majorHAnsi" w:cstheme="minorHAnsi"/>
          <w:bCs/>
          <w:sz w:val="24"/>
          <w:szCs w:val="24"/>
        </w:rPr>
      </w:pPr>
      <w:r w:rsidRPr="000B5752">
        <w:rPr>
          <w:rFonts w:asciiTheme="majorHAnsi" w:hAnsiTheme="majorHAnsi" w:cstheme="minorHAnsi"/>
          <w:color w:val="000000"/>
          <w:sz w:val="24"/>
          <w:szCs w:val="24"/>
        </w:rPr>
        <w:t>13.7</w:t>
      </w:r>
      <w:r w:rsidR="00BD5647" w:rsidRPr="000B5752">
        <w:rPr>
          <w:rFonts w:asciiTheme="majorHAnsi" w:hAnsiTheme="majorHAnsi" w:cstheme="minorHAnsi"/>
          <w:color w:val="000000"/>
          <w:sz w:val="24"/>
          <w:szCs w:val="24"/>
        </w:rPr>
        <w:t xml:space="preserve">Pełnomocnictwo o którym mowa w rozdziale 13.4 pkt 5) lit c) i pkt 6) SWZ </w:t>
      </w:r>
      <w:r w:rsidR="00BD5647" w:rsidRPr="000B5752">
        <w:rPr>
          <w:rFonts w:asciiTheme="majorHAnsi" w:hAnsiTheme="majorHAnsi" w:cstheme="minorHAnsi"/>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sidR="00BD5647" w:rsidRPr="000B5752">
        <w:rPr>
          <w:rFonts w:asciiTheme="majorHAnsi" w:hAnsiTheme="majorHAnsi" w:cstheme="minorHAnsi"/>
          <w:sz w:val="24"/>
          <w:szCs w:val="24"/>
          <w:shd w:val="clear" w:color="auto" w:fill="FFFFFF"/>
        </w:rPr>
        <w:t>art. 18</w:t>
      </w:r>
      <w:r w:rsidR="00BD5647" w:rsidRPr="000B5752">
        <w:rPr>
          <w:rFonts w:asciiTheme="majorHAnsi" w:hAnsiTheme="maj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BD5647" w:rsidRPr="000B5752">
        <w:rPr>
          <w:rFonts w:asciiTheme="majorHAnsi" w:hAnsiTheme="majorHAnsi" w:cstheme="minorHAnsi"/>
          <w:sz w:val="24"/>
          <w:szCs w:val="24"/>
          <w:shd w:val="clear" w:color="auto" w:fill="FFFFFF"/>
        </w:rPr>
        <w:t>art. 66 ust. 1</w:t>
      </w:r>
      <w:r w:rsidR="00BD5647" w:rsidRPr="000B5752">
        <w:rPr>
          <w:rFonts w:asciiTheme="majorHAnsi" w:hAnsiTheme="majorHAnsi" w:cstheme="minorHAnsi"/>
          <w:color w:val="000000"/>
          <w:sz w:val="24"/>
          <w:szCs w:val="24"/>
          <w:shd w:val="clear" w:color="auto" w:fill="FFFFFF"/>
        </w:rPr>
        <w:t xml:space="preserve"> ustawy, z uwzględnieniem rodzaju przekazywanych danych.</w:t>
      </w:r>
    </w:p>
    <w:p w14:paraId="3450B749" w14:textId="6BD29735" w:rsidR="00BD5647" w:rsidRPr="000B5752" w:rsidRDefault="004E486F" w:rsidP="004E486F">
      <w:pPr>
        <w:pStyle w:val="Akapitzlist"/>
        <w:widowControl w:val="0"/>
        <w:spacing w:line="276" w:lineRule="auto"/>
        <w:ind w:left="709"/>
        <w:outlineLvl w:val="3"/>
        <w:rPr>
          <w:rFonts w:asciiTheme="majorHAnsi" w:hAnsiTheme="majorHAnsi" w:cstheme="minorHAnsi"/>
          <w:bCs/>
          <w:sz w:val="24"/>
          <w:szCs w:val="24"/>
        </w:rPr>
      </w:pPr>
      <w:r w:rsidRPr="000B5752">
        <w:rPr>
          <w:rFonts w:asciiTheme="majorHAnsi" w:hAnsiTheme="majorHAnsi" w:cstheme="minorHAnsi"/>
          <w:bCs/>
          <w:sz w:val="24"/>
          <w:szCs w:val="24"/>
        </w:rPr>
        <w:t>13.8</w:t>
      </w:r>
      <w:r w:rsidR="00BD5647" w:rsidRPr="000B5752">
        <w:rPr>
          <w:rFonts w:asciiTheme="majorHAnsi" w:hAnsiTheme="majorHAnsi" w:cstheme="minorHAnsi"/>
          <w:bCs/>
          <w:sz w:val="24"/>
          <w:szCs w:val="24"/>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17944A4E" w14:textId="77B33BFB" w:rsidR="00BD5647" w:rsidRPr="000B5752" w:rsidRDefault="00BD5647" w:rsidP="004E486F">
      <w:pPr>
        <w:pStyle w:val="Akapitzlist"/>
        <w:widowControl w:val="0"/>
        <w:numPr>
          <w:ilvl w:val="1"/>
          <w:numId w:val="47"/>
        </w:numPr>
        <w:spacing w:line="276" w:lineRule="auto"/>
        <w:outlineLvl w:val="3"/>
        <w:rPr>
          <w:rFonts w:asciiTheme="majorHAnsi" w:hAnsiTheme="majorHAnsi" w:cstheme="minorHAnsi"/>
          <w:bCs/>
          <w:sz w:val="24"/>
          <w:szCs w:val="24"/>
        </w:rPr>
      </w:pPr>
      <w:r w:rsidRPr="000B5752">
        <w:rPr>
          <w:rFonts w:asciiTheme="majorHAnsi" w:hAnsiTheme="majorHAnsi" w:cstheme="minorHAnsi"/>
          <w:b/>
          <w:sz w:val="24"/>
          <w:szCs w:val="24"/>
          <w:u w:val="single"/>
        </w:rPr>
        <w:t>Wykonawca zobowiązany jest wraz z przekazaniem tych informacji do złożenia UZASADNIENIA ,iż zastrzeżone informacje stanowią tajemnicę przedsiębiorstwa</w:t>
      </w:r>
      <w:r w:rsidRPr="000B5752">
        <w:rPr>
          <w:rFonts w:asciiTheme="majorHAnsi" w:hAnsiTheme="majorHAnsi" w:cstheme="minorHAnsi"/>
          <w:bCs/>
          <w:sz w:val="24"/>
          <w:szCs w:val="24"/>
        </w:rPr>
        <w:t>.</w:t>
      </w:r>
    </w:p>
    <w:p w14:paraId="2EF3638F" w14:textId="77777777" w:rsidR="00BD5647" w:rsidRPr="000B5752" w:rsidRDefault="00BD5647" w:rsidP="00BD5647">
      <w:pPr>
        <w:pStyle w:val="Akapitzlist"/>
        <w:widowControl w:val="0"/>
        <w:spacing w:line="276" w:lineRule="auto"/>
        <w:ind w:left="709"/>
        <w:outlineLvl w:val="3"/>
        <w:rPr>
          <w:rFonts w:asciiTheme="majorHAnsi" w:hAnsiTheme="majorHAnsi" w:cstheme="minorHAnsi"/>
          <w:bCs/>
          <w:sz w:val="24"/>
          <w:szCs w:val="24"/>
          <w:u w:val="single"/>
        </w:rPr>
      </w:pPr>
      <w:r w:rsidRPr="000B5752">
        <w:rPr>
          <w:rFonts w:asciiTheme="majorHAnsi" w:eastAsia="Calibri" w:hAnsiTheme="majorHAnsi" w:cstheme="minorHAnsi"/>
          <w:sz w:val="24"/>
          <w:szCs w:val="24"/>
          <w:u w:val="single"/>
        </w:rPr>
        <w:t>Wykonawca w szczególności nie może zastrzec w ofercie informacji:</w:t>
      </w:r>
    </w:p>
    <w:p w14:paraId="4A3F3AE4" w14:textId="77777777" w:rsidR="00BD5647" w:rsidRPr="000B5752" w:rsidRDefault="00BD5647">
      <w:pPr>
        <w:pStyle w:val="Akapitzlist"/>
        <w:numPr>
          <w:ilvl w:val="0"/>
          <w:numId w:val="13"/>
        </w:numPr>
        <w:spacing w:line="276" w:lineRule="auto"/>
        <w:ind w:left="1134" w:hanging="425"/>
        <w:rPr>
          <w:rFonts w:asciiTheme="majorHAnsi" w:eastAsia="Calibri" w:hAnsiTheme="majorHAnsi" w:cstheme="minorHAnsi"/>
          <w:sz w:val="24"/>
          <w:szCs w:val="24"/>
        </w:rPr>
      </w:pPr>
      <w:r w:rsidRPr="000B5752">
        <w:rPr>
          <w:rFonts w:asciiTheme="majorHAnsi" w:eastAsia="Calibri" w:hAnsiTheme="majorHAnsi" w:cstheme="minorHAnsi"/>
          <w:sz w:val="24"/>
          <w:szCs w:val="24"/>
        </w:rPr>
        <w:t>odczytywanych podczas otwarcia ofert,</w:t>
      </w:r>
    </w:p>
    <w:p w14:paraId="76C323C7" w14:textId="77777777" w:rsidR="00BD5647" w:rsidRPr="000B5752" w:rsidRDefault="00BD5647">
      <w:pPr>
        <w:pStyle w:val="Akapitzlist"/>
        <w:numPr>
          <w:ilvl w:val="0"/>
          <w:numId w:val="13"/>
        </w:numPr>
        <w:spacing w:line="276" w:lineRule="auto"/>
        <w:ind w:left="1134" w:hanging="425"/>
        <w:rPr>
          <w:rFonts w:asciiTheme="majorHAnsi" w:eastAsia="Calibri" w:hAnsiTheme="majorHAnsi" w:cstheme="minorHAnsi"/>
          <w:sz w:val="24"/>
          <w:szCs w:val="24"/>
        </w:rPr>
      </w:pPr>
      <w:r w:rsidRPr="000B5752">
        <w:rPr>
          <w:rFonts w:asciiTheme="majorHAnsi" w:eastAsia="Calibri" w:hAnsiTheme="majorHAnsi" w:cstheme="minorHAnsi"/>
          <w:sz w:val="24"/>
          <w:szCs w:val="24"/>
        </w:rPr>
        <w:t>które są jawne na mocy odrębnych przepisów,</w:t>
      </w:r>
    </w:p>
    <w:p w14:paraId="37407929" w14:textId="77777777" w:rsidR="00BD5647" w:rsidRPr="000B5752" w:rsidRDefault="00BD5647">
      <w:pPr>
        <w:pStyle w:val="Akapitzlist"/>
        <w:numPr>
          <w:ilvl w:val="0"/>
          <w:numId w:val="13"/>
        </w:numPr>
        <w:spacing w:line="276" w:lineRule="auto"/>
        <w:ind w:left="1134" w:hanging="425"/>
        <w:rPr>
          <w:rFonts w:asciiTheme="majorHAnsi" w:eastAsia="Calibri" w:hAnsiTheme="majorHAnsi" w:cstheme="minorHAnsi"/>
          <w:sz w:val="24"/>
          <w:szCs w:val="24"/>
        </w:rPr>
      </w:pPr>
      <w:r w:rsidRPr="000B5752">
        <w:rPr>
          <w:rFonts w:asciiTheme="majorHAnsi" w:eastAsia="Calibri" w:hAnsiTheme="majorHAnsi" w:cstheme="minorHAnsi"/>
          <w:sz w:val="24"/>
          <w:szCs w:val="24"/>
        </w:rPr>
        <w:t>ceny jednostkowej stanowiącej podstawę wyliczenia ceny oferty.</w:t>
      </w:r>
    </w:p>
    <w:p w14:paraId="3F74FB14" w14:textId="6177CF81" w:rsidR="00BD5647" w:rsidRPr="000B5752" w:rsidRDefault="00BD5647" w:rsidP="004E486F">
      <w:pPr>
        <w:pStyle w:val="Akapitzlist"/>
        <w:widowControl w:val="0"/>
        <w:numPr>
          <w:ilvl w:val="1"/>
          <w:numId w:val="47"/>
        </w:numPr>
        <w:spacing w:line="276" w:lineRule="auto"/>
        <w:outlineLvl w:val="3"/>
        <w:rPr>
          <w:rFonts w:asciiTheme="majorHAnsi" w:hAnsiTheme="majorHAnsi" w:cstheme="minorHAnsi"/>
          <w:bCs/>
          <w:sz w:val="24"/>
          <w:szCs w:val="24"/>
        </w:rPr>
      </w:pPr>
      <w:r w:rsidRPr="000B5752">
        <w:rPr>
          <w:rFonts w:asciiTheme="majorHAnsi" w:hAnsiTheme="majorHAnsi" w:cstheme="minorHAnsi"/>
          <w:bCs/>
          <w:sz w:val="24"/>
          <w:szCs w:val="24"/>
        </w:rPr>
        <w:t xml:space="preserve">Wszelkie informacje stanowiące tajemnicę przedsiębiorstwa w rozumieniu </w:t>
      </w:r>
      <w:r w:rsidRPr="000B5752">
        <w:rPr>
          <w:rFonts w:asciiTheme="majorHAnsi" w:hAnsiTheme="majorHAnsi" w:cstheme="minorHAnsi"/>
          <w:bCs/>
          <w:sz w:val="24"/>
          <w:szCs w:val="24"/>
        </w:rPr>
        <w:lastRenderedPageBreak/>
        <w:t xml:space="preserve">ustawy z dnia 16 kwietnia </w:t>
      </w:r>
      <w:r w:rsidRPr="000B5752">
        <w:rPr>
          <w:rFonts w:asciiTheme="majorHAnsi" w:hAnsiTheme="majorHAnsi" w:cstheme="minorHAnsi"/>
          <w:bCs/>
          <w:color w:val="000000" w:themeColor="text1"/>
          <w:sz w:val="24"/>
          <w:szCs w:val="24"/>
        </w:rPr>
        <w:t>1993 r. o zwalczaniu nieuczciwej konkurencji (tekst jedn. z 2020 r. poz. 1913 ze zm.), które Wykonawca zastrzeże jako tajemnicę przedsiębiorstwa, powinny zostać złożone</w:t>
      </w:r>
      <w:r w:rsidRPr="000B5752">
        <w:rPr>
          <w:rFonts w:asciiTheme="majorHAnsi" w:hAnsiTheme="majorHAnsi" w:cstheme="minorHAnsi"/>
          <w:bCs/>
          <w:sz w:val="24"/>
          <w:szCs w:val="24"/>
        </w:rPr>
        <w:t xml:space="preserve"> w odpowiednio wydzielonym i oznaczonym pliku.</w:t>
      </w:r>
    </w:p>
    <w:p w14:paraId="05D0F84C" w14:textId="5D4CF90F" w:rsidR="00BD5647" w:rsidRPr="000B5752" w:rsidRDefault="004E486F" w:rsidP="004E486F">
      <w:pPr>
        <w:pStyle w:val="Akapitzlist"/>
        <w:widowControl w:val="0"/>
        <w:spacing w:line="276" w:lineRule="auto"/>
        <w:ind w:left="709"/>
        <w:jc w:val="left"/>
        <w:outlineLvl w:val="3"/>
        <w:rPr>
          <w:rStyle w:val="markedcontent"/>
          <w:rFonts w:asciiTheme="majorHAnsi" w:hAnsiTheme="majorHAnsi" w:cstheme="minorHAnsi"/>
          <w:bCs/>
          <w:sz w:val="24"/>
          <w:szCs w:val="24"/>
        </w:rPr>
      </w:pPr>
      <w:r w:rsidRPr="000B5752">
        <w:rPr>
          <w:rStyle w:val="markedcontent"/>
          <w:rFonts w:asciiTheme="majorHAnsi" w:hAnsiTheme="majorHAnsi" w:cstheme="minorHAnsi"/>
          <w:sz w:val="24"/>
          <w:szCs w:val="24"/>
        </w:rPr>
        <w:t>13.11</w:t>
      </w:r>
      <w:r w:rsidR="00BD5647" w:rsidRPr="000B5752">
        <w:rPr>
          <w:rStyle w:val="markedcontent"/>
          <w:rFonts w:asciiTheme="majorHAnsi" w:hAnsiTheme="majorHAnsi" w:cstheme="minorHAnsi"/>
          <w:sz w:val="24"/>
          <w:szCs w:val="24"/>
        </w:rPr>
        <w:t>Pozostałe oświadczenia i dokumenty wchodzące w skład oferty lub składane wraz z</w:t>
      </w:r>
      <w:r w:rsidR="00BD5647" w:rsidRPr="000B5752">
        <w:rPr>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 xml:space="preserve">ofertą, które są zgodne z </w:t>
      </w:r>
      <w:proofErr w:type="spellStart"/>
      <w:r w:rsidR="00BD5647" w:rsidRPr="000B5752">
        <w:rPr>
          <w:rStyle w:val="markedcontent"/>
          <w:rFonts w:asciiTheme="majorHAnsi" w:hAnsiTheme="majorHAnsi" w:cstheme="minorHAnsi"/>
          <w:sz w:val="24"/>
          <w:szCs w:val="24"/>
        </w:rPr>
        <w:t>Pzp</w:t>
      </w:r>
      <w:proofErr w:type="spellEnd"/>
      <w:r w:rsidR="00BD5647" w:rsidRPr="000B5752">
        <w:rPr>
          <w:rStyle w:val="markedcontent"/>
          <w:rFonts w:asciiTheme="majorHAnsi" w:hAnsiTheme="majorHAnsi" w:cstheme="minorHAnsi"/>
          <w:sz w:val="24"/>
          <w:szCs w:val="24"/>
        </w:rPr>
        <w:t xml:space="preserve"> lub Rozporządzeniem w sprawie wymagań dla dokumentów</w:t>
      </w:r>
      <w:r w:rsidR="00BD5647" w:rsidRPr="000B5752">
        <w:rPr>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elektronicznych opatrzone kwalifikowanym podpisem elektronicznym, mogą być zgodnie</w:t>
      </w:r>
      <w:r w:rsidR="00BD5647" w:rsidRPr="000B5752">
        <w:rPr>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z wyborem wykonawcy /wykonawcy wspólnie ubiegającego się o udzielenie zamówienia/ podmiotu udostępniającego zasoby opatrzone podpisem typu zewnętrznego</w:t>
      </w:r>
      <w:r w:rsidR="00BD5647" w:rsidRPr="000B5752">
        <w:rPr>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lub wewnętrznego. W zależności od rodzaju podpisu i jego typu (zewnętrzny, wewnętrzny)</w:t>
      </w:r>
      <w:r w:rsidR="00BD5647" w:rsidRPr="000B5752">
        <w:rPr>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w polu „Załączniki i inne dokumenty przedstawione w ofercie przez Wykonawcę” dodaje</w:t>
      </w:r>
      <w:r w:rsidR="00BD5647" w:rsidRPr="000B5752">
        <w:rPr>
          <w:rStyle w:val="Nagwek1Znak"/>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się uprzednio podpisane dokumenty wraz z wygenerowanym plikiem podpisu (typ</w:t>
      </w:r>
      <w:r w:rsidR="00BD5647" w:rsidRPr="000B5752">
        <w:rPr>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 xml:space="preserve">zewnętrzny) lub dokument z wszytym podpisem (typ wewnętrzny). </w:t>
      </w:r>
      <w:r w:rsidR="00BD5647" w:rsidRPr="000B5752">
        <w:rPr>
          <w:rFonts w:asciiTheme="majorHAnsi" w:hAnsiTheme="majorHAnsi" w:cstheme="minorHAnsi"/>
          <w:sz w:val="24"/>
          <w:szCs w:val="24"/>
        </w:rPr>
        <w:br/>
      </w:r>
    </w:p>
    <w:p w14:paraId="3CD240C5" w14:textId="70A49B5B" w:rsidR="00BD5647" w:rsidRPr="000B5752" w:rsidRDefault="004E486F" w:rsidP="004E486F">
      <w:pPr>
        <w:pStyle w:val="Akapitzlist"/>
        <w:widowControl w:val="0"/>
        <w:spacing w:line="276" w:lineRule="auto"/>
        <w:ind w:left="709"/>
        <w:jc w:val="left"/>
        <w:outlineLvl w:val="3"/>
        <w:rPr>
          <w:rStyle w:val="markedcontent"/>
          <w:rFonts w:asciiTheme="majorHAnsi" w:hAnsiTheme="majorHAnsi" w:cstheme="minorHAnsi"/>
          <w:bCs/>
          <w:sz w:val="24"/>
          <w:szCs w:val="24"/>
        </w:rPr>
      </w:pPr>
      <w:r w:rsidRPr="000B5752">
        <w:rPr>
          <w:rStyle w:val="markedcontent"/>
          <w:rFonts w:asciiTheme="majorHAnsi" w:hAnsiTheme="majorHAnsi" w:cstheme="minorHAnsi"/>
          <w:sz w:val="24"/>
          <w:szCs w:val="24"/>
        </w:rPr>
        <w:t>13.12</w:t>
      </w:r>
      <w:r w:rsidR="00BD5647" w:rsidRPr="000B5752">
        <w:rPr>
          <w:rStyle w:val="markedcontent"/>
          <w:rFonts w:asciiTheme="majorHAnsi" w:hAnsiTheme="majorHAnsi" w:cstheme="minorHAnsi"/>
          <w:sz w:val="24"/>
          <w:szCs w:val="24"/>
        </w:rPr>
        <w:t>W przypadku przekazywania dokumentu elektronicznego w formacie poddającym dane</w:t>
      </w:r>
      <w:r w:rsidR="00BD5647" w:rsidRPr="000B5752">
        <w:rPr>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kompresji, opatrzenie pliku zawierającego skompresowane dokumenty kwalifikowanym</w:t>
      </w:r>
      <w:r w:rsidR="00BD5647" w:rsidRPr="000B5752">
        <w:rPr>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podpisem elektronicznym podpisem zaufanym lub osobistym , jest równoznaczne z opatrzeniem wszystkich dokumentów</w:t>
      </w:r>
      <w:r w:rsidR="00BD5647" w:rsidRPr="000B5752">
        <w:rPr>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zawartych w tym pliku kwalifikowanym podpisem elektronicznym, zaufanym lub osobistym.</w:t>
      </w:r>
      <w:r w:rsidR="00BD5647" w:rsidRPr="000B5752">
        <w:rPr>
          <w:rFonts w:asciiTheme="majorHAnsi" w:hAnsiTheme="majorHAnsi" w:cstheme="minorHAnsi"/>
          <w:sz w:val="24"/>
          <w:szCs w:val="24"/>
        </w:rPr>
        <w:br/>
      </w:r>
    </w:p>
    <w:p w14:paraId="1557EF43" w14:textId="4313EDB6" w:rsidR="00BD5647" w:rsidRPr="000B5752" w:rsidRDefault="004E486F" w:rsidP="004E486F">
      <w:pPr>
        <w:widowControl w:val="0"/>
        <w:spacing w:line="276" w:lineRule="auto"/>
        <w:ind w:left="705"/>
        <w:outlineLvl w:val="3"/>
        <w:rPr>
          <w:rStyle w:val="markedcontent"/>
          <w:rFonts w:asciiTheme="majorHAnsi" w:hAnsiTheme="majorHAnsi" w:cstheme="minorHAnsi"/>
          <w:bCs/>
        </w:rPr>
      </w:pPr>
      <w:r w:rsidRPr="000B5752">
        <w:rPr>
          <w:rStyle w:val="markedcontent"/>
          <w:rFonts w:asciiTheme="majorHAnsi" w:hAnsiTheme="majorHAnsi" w:cstheme="minorHAnsi"/>
        </w:rPr>
        <w:t>13.13</w:t>
      </w:r>
      <w:r w:rsidR="00BD5647" w:rsidRPr="000B5752">
        <w:rPr>
          <w:rStyle w:val="markedcontent"/>
          <w:rFonts w:asciiTheme="majorHAnsi" w:hAnsiTheme="majorHAnsi" w:cstheme="minorHAnsi"/>
        </w:rPr>
        <w:t>System sprawdza, czy złożone pliki są podpisane i automatycznie je szyfruje,</w:t>
      </w:r>
      <w:r w:rsidR="00BD5647" w:rsidRPr="000B5752">
        <w:rPr>
          <w:rFonts w:asciiTheme="majorHAnsi" w:hAnsiTheme="majorHAnsi" w:cstheme="minorHAnsi"/>
        </w:rPr>
        <w:br/>
      </w:r>
      <w:r w:rsidR="00BD5647" w:rsidRPr="000B5752">
        <w:rPr>
          <w:rStyle w:val="markedcontent"/>
          <w:rFonts w:asciiTheme="majorHAnsi" w:hAnsiTheme="majorHAnsi" w:cstheme="minorHAnsi"/>
        </w:rPr>
        <w:t>jednocześnie informując o tym wykonawcę. Potwierdzenie czasu przekazania i odbioru</w:t>
      </w:r>
      <w:r w:rsidR="00BD5647" w:rsidRPr="000B5752">
        <w:rPr>
          <w:rFonts w:asciiTheme="majorHAnsi" w:hAnsiTheme="majorHAnsi" w:cstheme="minorHAnsi"/>
        </w:rPr>
        <w:t xml:space="preserve"> </w:t>
      </w:r>
      <w:r w:rsidR="00BD5647" w:rsidRPr="000B5752">
        <w:rPr>
          <w:rStyle w:val="markedcontent"/>
          <w:rFonts w:asciiTheme="majorHAnsi" w:hAnsiTheme="majorHAnsi" w:cstheme="minorHAnsi"/>
        </w:rPr>
        <w:t>oferty znajduje się w Elektronicznym Potwierdzeniu Przesłania (EPP) i Elektronicznym</w:t>
      </w:r>
      <w:r w:rsidR="00BD5647" w:rsidRPr="000B5752">
        <w:rPr>
          <w:rFonts w:asciiTheme="majorHAnsi" w:hAnsiTheme="majorHAnsi" w:cstheme="minorHAnsi"/>
        </w:rPr>
        <w:t xml:space="preserve"> </w:t>
      </w:r>
      <w:r w:rsidR="00BD5647" w:rsidRPr="000B5752">
        <w:rPr>
          <w:rStyle w:val="markedcontent"/>
          <w:rFonts w:asciiTheme="majorHAnsi" w:hAnsiTheme="majorHAnsi" w:cstheme="minorHAnsi"/>
        </w:rPr>
        <w:t>Potwierdzeniu Odebrania (EPO). EPP i EPO dostępne są dla zalogowanego Wykonawcy</w:t>
      </w:r>
      <w:r w:rsidR="00BD5647" w:rsidRPr="000B5752">
        <w:rPr>
          <w:rFonts w:asciiTheme="majorHAnsi" w:hAnsiTheme="majorHAnsi" w:cstheme="minorHAnsi"/>
        </w:rPr>
        <w:t xml:space="preserve"> </w:t>
      </w:r>
      <w:r w:rsidR="00BD5647" w:rsidRPr="000B5752">
        <w:rPr>
          <w:rStyle w:val="markedcontent"/>
          <w:rFonts w:asciiTheme="majorHAnsi" w:hAnsiTheme="majorHAnsi" w:cstheme="minorHAnsi"/>
        </w:rPr>
        <w:t>w zakładce „Oferty/Wnioski”.</w:t>
      </w:r>
      <w:r w:rsidR="00BD5647" w:rsidRPr="000B5752">
        <w:rPr>
          <w:rFonts w:asciiTheme="majorHAnsi" w:hAnsiTheme="majorHAnsi" w:cstheme="minorHAnsi"/>
        </w:rPr>
        <w:br/>
      </w:r>
      <w:r w:rsidR="00BD5647" w:rsidRPr="000B5752">
        <w:rPr>
          <w:rStyle w:val="markedcontent"/>
          <w:rFonts w:asciiTheme="majorHAnsi" w:hAnsiTheme="majorHAnsi" w:cstheme="minorHAnsi"/>
        </w:rPr>
        <w:t xml:space="preserve"> </w:t>
      </w:r>
    </w:p>
    <w:p w14:paraId="6982959C" w14:textId="775D05A0" w:rsidR="00BD5647" w:rsidRPr="000B5752" w:rsidRDefault="004E486F" w:rsidP="004E486F">
      <w:pPr>
        <w:pStyle w:val="Akapitzlist"/>
        <w:widowControl w:val="0"/>
        <w:spacing w:line="276" w:lineRule="auto"/>
        <w:ind w:left="709"/>
        <w:jc w:val="left"/>
        <w:outlineLvl w:val="3"/>
        <w:rPr>
          <w:rFonts w:asciiTheme="majorHAnsi" w:hAnsiTheme="majorHAnsi" w:cstheme="minorHAnsi"/>
          <w:bCs/>
          <w:sz w:val="24"/>
          <w:szCs w:val="24"/>
        </w:rPr>
      </w:pPr>
      <w:r w:rsidRPr="000B5752">
        <w:rPr>
          <w:rStyle w:val="markedcontent"/>
          <w:rFonts w:asciiTheme="majorHAnsi" w:hAnsiTheme="majorHAnsi" w:cstheme="minorHAnsi"/>
          <w:sz w:val="24"/>
          <w:szCs w:val="24"/>
        </w:rPr>
        <w:t>13.14</w:t>
      </w:r>
      <w:r w:rsidR="00BD5647" w:rsidRPr="000B5752">
        <w:rPr>
          <w:rStyle w:val="markedcontent"/>
          <w:rFonts w:asciiTheme="majorHAnsi" w:hAnsiTheme="majorHAnsi" w:cstheme="minorHAnsi"/>
          <w:sz w:val="24"/>
          <w:szCs w:val="24"/>
        </w:rPr>
        <w:t>Oferta może być złożona tylko do upływu terminu składania ofert.</w:t>
      </w:r>
      <w:r w:rsidR="00BD5647" w:rsidRPr="000B5752">
        <w:rPr>
          <w:rFonts w:asciiTheme="majorHAnsi" w:hAnsiTheme="majorHAnsi" w:cstheme="minorHAnsi"/>
          <w:sz w:val="24"/>
          <w:szCs w:val="24"/>
        </w:rPr>
        <w:br/>
      </w:r>
      <w:r w:rsidR="00BD5647" w:rsidRPr="000B5752">
        <w:rPr>
          <w:rStyle w:val="markedcontent"/>
          <w:rFonts w:asciiTheme="majorHAnsi" w:hAnsiTheme="majorHAnsi" w:cstheme="minorHAnsi"/>
          <w:sz w:val="24"/>
          <w:szCs w:val="24"/>
        </w:rPr>
        <w:t>Maksymalny łączny rozmiar plików stanowiących ofertę lub składanych wraz z ofertą to</w:t>
      </w:r>
      <w:r w:rsidR="00BD5647" w:rsidRPr="000B5752">
        <w:rPr>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250 MB.</w:t>
      </w:r>
    </w:p>
    <w:p w14:paraId="51B26B52" w14:textId="5CD436CA" w:rsidR="00BD5647" w:rsidRPr="000B5752" w:rsidRDefault="004E486F" w:rsidP="004E486F">
      <w:pPr>
        <w:pStyle w:val="Akapitzlist"/>
        <w:widowControl w:val="0"/>
        <w:spacing w:line="276" w:lineRule="auto"/>
        <w:ind w:left="709"/>
        <w:jc w:val="left"/>
        <w:outlineLvl w:val="3"/>
        <w:rPr>
          <w:rFonts w:asciiTheme="majorHAnsi" w:hAnsiTheme="majorHAnsi" w:cstheme="minorHAnsi"/>
          <w:bCs/>
          <w:sz w:val="24"/>
          <w:szCs w:val="24"/>
        </w:rPr>
      </w:pPr>
      <w:r w:rsidRPr="000B5752">
        <w:rPr>
          <w:rStyle w:val="markedcontent"/>
          <w:rFonts w:asciiTheme="majorHAnsi" w:hAnsiTheme="majorHAnsi" w:cstheme="minorHAnsi"/>
          <w:sz w:val="24"/>
          <w:szCs w:val="24"/>
        </w:rPr>
        <w:t>13.15</w:t>
      </w:r>
      <w:r w:rsidR="00BD5647" w:rsidRPr="000B5752">
        <w:rPr>
          <w:rStyle w:val="markedcontent"/>
          <w:rFonts w:asciiTheme="majorHAnsi" w:hAnsiTheme="majorHAnsi" w:cstheme="minorHAnsi"/>
          <w:sz w:val="24"/>
          <w:szCs w:val="24"/>
        </w:rPr>
        <w:t>Dokumenty i/lub oświadczenia sporządzone w języku obcym muszą być złożone wraz</w:t>
      </w:r>
      <w:r w:rsidR="00BD5647" w:rsidRPr="000B5752">
        <w:rPr>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z ich tłumaczeniem na język polski</w:t>
      </w:r>
    </w:p>
    <w:p w14:paraId="1C93FAFF" w14:textId="44CC06F9" w:rsidR="008D0F19" w:rsidRPr="000B5752" w:rsidRDefault="008D0F19" w:rsidP="00BD5647">
      <w:pPr>
        <w:pStyle w:val="Akapitzlist"/>
        <w:widowControl w:val="0"/>
        <w:spacing w:line="276" w:lineRule="auto"/>
        <w:ind w:left="709"/>
        <w:jc w:val="left"/>
        <w:outlineLvl w:val="3"/>
        <w:rPr>
          <w:rFonts w:asciiTheme="majorHAnsi" w:hAnsiTheme="majorHAnsi" w:cstheme="minorHAnsi"/>
          <w:bCs/>
          <w:sz w:val="24"/>
          <w:szCs w:val="24"/>
        </w:rPr>
      </w:pPr>
    </w:p>
    <w:tbl>
      <w:tblPr>
        <w:tblW w:w="8964" w:type="dxa"/>
        <w:tblInd w:w="109" w:type="dxa"/>
        <w:tblLook w:val="00A0" w:firstRow="1" w:lastRow="0" w:firstColumn="1" w:lastColumn="0" w:noHBand="0" w:noVBand="0"/>
      </w:tblPr>
      <w:tblGrid>
        <w:gridCol w:w="8964"/>
      </w:tblGrid>
      <w:tr w:rsidR="008D0F19" w:rsidRPr="000B5752" w14:paraId="1B0F7DAC" w14:textId="77777777">
        <w:tc>
          <w:tcPr>
            <w:tcW w:w="8964" w:type="dxa"/>
            <w:tcBorders>
              <w:bottom w:val="single" w:sz="4" w:space="0" w:color="000000"/>
            </w:tcBorders>
            <w:shd w:val="clear" w:color="auto" w:fill="D9D9D9" w:themeFill="background1" w:themeFillShade="D9"/>
          </w:tcPr>
          <w:p w14:paraId="7410BA16"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14</w:t>
            </w:r>
          </w:p>
          <w:p w14:paraId="40BFD9B3"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SKŁADANIE I OTWARCIE OFERT</w:t>
            </w:r>
          </w:p>
        </w:tc>
      </w:tr>
    </w:tbl>
    <w:p w14:paraId="7C588EF7" w14:textId="77777777" w:rsidR="00BD5647" w:rsidRPr="000B5752" w:rsidRDefault="00BD5647">
      <w:pPr>
        <w:pStyle w:val="Akapitzlist"/>
        <w:widowControl w:val="0"/>
        <w:numPr>
          <w:ilvl w:val="1"/>
          <w:numId w:val="8"/>
        </w:numPr>
        <w:spacing w:before="0" w:after="0" w:line="276" w:lineRule="auto"/>
        <w:ind w:left="862"/>
        <w:outlineLvl w:val="3"/>
        <w:rPr>
          <w:rFonts w:asciiTheme="majorHAnsi" w:hAnsiTheme="majorHAnsi" w:cstheme="minorHAnsi"/>
          <w:bCs/>
          <w:sz w:val="24"/>
          <w:szCs w:val="24"/>
        </w:rPr>
      </w:pPr>
      <w:r w:rsidRPr="000B5752">
        <w:rPr>
          <w:rFonts w:asciiTheme="majorHAnsi" w:hAnsiTheme="majorHAnsi" w:cstheme="minorHAnsi"/>
          <w:bCs/>
          <w:sz w:val="24"/>
          <w:szCs w:val="24"/>
        </w:rPr>
        <w:t xml:space="preserve">Wykonawca składa ofertę </w:t>
      </w:r>
      <w:r w:rsidRPr="000B5752">
        <w:rPr>
          <w:rFonts w:asciiTheme="majorHAnsi" w:hAnsiTheme="majorHAnsi" w:cstheme="minorHAnsi"/>
          <w:sz w:val="24"/>
          <w:szCs w:val="24"/>
        </w:rPr>
        <w:t>za pośrednictwem  zakładki</w:t>
      </w:r>
      <w:r w:rsidRPr="000B5752">
        <w:rPr>
          <w:rFonts w:asciiTheme="majorHAnsi" w:hAnsiTheme="majorHAnsi" w:cstheme="minorHAnsi"/>
          <w:b/>
          <w:bCs/>
          <w:sz w:val="24"/>
          <w:szCs w:val="24"/>
        </w:rPr>
        <w:t>” Oferty/wnioski”, widocznej w podglądzie postepowania po zalogowaniu się na konto Wykonawcy</w:t>
      </w:r>
      <w:r w:rsidRPr="000B5752">
        <w:rPr>
          <w:rFonts w:asciiTheme="majorHAnsi" w:hAnsiTheme="majorHAnsi" w:cstheme="minorHAnsi"/>
          <w:sz w:val="24"/>
          <w:szCs w:val="24"/>
        </w:rPr>
        <w:t>. Po wybraniu przycisku</w:t>
      </w:r>
      <w:r w:rsidRPr="000B5752">
        <w:rPr>
          <w:rFonts w:asciiTheme="majorHAnsi" w:hAnsiTheme="majorHAnsi" w:cstheme="minorHAnsi"/>
          <w:b/>
          <w:bCs/>
          <w:sz w:val="24"/>
          <w:szCs w:val="24"/>
        </w:rPr>
        <w:t xml:space="preserve"> „ Złóż ofertę” system prezentuje okno składania oferty umożliwiające przekazanie dokumentów elektronicznych, w którym znajdują się dwa pola drag &amp;drop(„przeciągnij” i „ upuść”) </w:t>
      </w:r>
      <w:r w:rsidRPr="000B5752">
        <w:rPr>
          <w:rFonts w:asciiTheme="majorHAnsi" w:hAnsiTheme="majorHAnsi" w:cstheme="minorHAnsi"/>
          <w:b/>
          <w:bCs/>
          <w:sz w:val="24"/>
          <w:szCs w:val="24"/>
        </w:rPr>
        <w:lastRenderedPageBreak/>
        <w:t>służące do dodawania plików. W polu „ Wypełniony formularz oferty” Wykonawca dodaje(uprzednio wypełniony i podpisany) formularz ofertowy- zał. nr 1 do SWZ. W polu „ Załączniki inne dokumenty przedstawione w ofercie przez Wykonawcę” Wykonawca dodaje (uprzednio wypełnione i podpisane)dokumenty składane wraz z ofertą.</w:t>
      </w:r>
    </w:p>
    <w:p w14:paraId="6C718EEA" w14:textId="77777777" w:rsidR="00BD5647" w:rsidRPr="000B5752" w:rsidRDefault="00BD5647">
      <w:pPr>
        <w:pStyle w:val="Akapitzlist"/>
        <w:widowControl w:val="0"/>
        <w:numPr>
          <w:ilvl w:val="1"/>
          <w:numId w:val="8"/>
        </w:numPr>
        <w:spacing w:before="0" w:after="0" w:line="276" w:lineRule="auto"/>
        <w:ind w:left="862"/>
        <w:outlineLvl w:val="3"/>
        <w:rPr>
          <w:rFonts w:asciiTheme="majorHAnsi" w:hAnsiTheme="majorHAnsi" w:cstheme="minorHAnsi"/>
          <w:bCs/>
          <w:sz w:val="24"/>
          <w:szCs w:val="24"/>
        </w:rPr>
      </w:pPr>
      <w:r w:rsidRPr="000B5752">
        <w:rPr>
          <w:rFonts w:asciiTheme="majorHAnsi" w:hAnsiTheme="majorHAnsi" w:cstheme="minorHAnsi"/>
          <w:bCs/>
          <w:sz w:val="24"/>
          <w:szCs w:val="24"/>
        </w:rPr>
        <w:t xml:space="preserve"> Jeżeli wraz z oferta są składane dokumenty, które stanowią tajemnicę przedsiębiorstwa, Wykonawca w celu utrzymania poufności tych informacji, przekazuje je w wydzielonym i odpowiednio oznaczonym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5B84AA81" w14:textId="3404E45C" w:rsidR="00BD5647" w:rsidRPr="00C71DE9" w:rsidRDefault="00BD5647">
      <w:pPr>
        <w:pStyle w:val="Akapitzlist"/>
        <w:widowControl w:val="0"/>
        <w:numPr>
          <w:ilvl w:val="1"/>
          <w:numId w:val="8"/>
        </w:numPr>
        <w:spacing w:before="0" w:after="0" w:line="276" w:lineRule="auto"/>
        <w:ind w:left="862"/>
        <w:outlineLvl w:val="3"/>
        <w:rPr>
          <w:rFonts w:asciiTheme="majorHAnsi" w:hAnsiTheme="majorHAnsi" w:cstheme="minorHAnsi"/>
          <w:bCs/>
          <w:color w:val="FF0000"/>
          <w:sz w:val="24"/>
          <w:szCs w:val="24"/>
        </w:rPr>
      </w:pPr>
      <w:r w:rsidRPr="000B5752">
        <w:rPr>
          <w:rFonts w:asciiTheme="majorHAnsi" w:hAnsiTheme="majorHAnsi" w:cstheme="minorHAnsi"/>
          <w:bCs/>
          <w:color w:val="000000" w:themeColor="text1"/>
          <w:sz w:val="24"/>
          <w:szCs w:val="24"/>
        </w:rPr>
        <w:t xml:space="preserve"> </w:t>
      </w:r>
      <w:r w:rsidRPr="00C71DE9">
        <w:rPr>
          <w:rFonts w:asciiTheme="majorHAnsi" w:hAnsiTheme="majorHAnsi" w:cstheme="minorHAnsi"/>
          <w:bCs/>
          <w:color w:val="FF0000"/>
          <w:sz w:val="24"/>
          <w:szCs w:val="24"/>
        </w:rPr>
        <w:t>Ofertę  należy złożyć w terminie:</w:t>
      </w:r>
      <w:r w:rsidRPr="00C71DE9">
        <w:rPr>
          <w:rFonts w:asciiTheme="majorHAnsi" w:hAnsiTheme="majorHAnsi" w:cstheme="minorHAnsi"/>
          <w:b/>
          <w:color w:val="FF0000"/>
          <w:sz w:val="24"/>
          <w:szCs w:val="24"/>
        </w:rPr>
        <w:t xml:space="preserve"> </w:t>
      </w:r>
      <w:r w:rsidR="00C71DE9" w:rsidRPr="00C71DE9">
        <w:rPr>
          <w:rFonts w:asciiTheme="majorHAnsi" w:hAnsiTheme="majorHAnsi" w:cstheme="minorHAnsi"/>
          <w:b/>
          <w:color w:val="FF0000"/>
          <w:sz w:val="24"/>
          <w:szCs w:val="24"/>
        </w:rPr>
        <w:t>1</w:t>
      </w:r>
      <w:r w:rsidR="00FA2275">
        <w:rPr>
          <w:rFonts w:asciiTheme="majorHAnsi" w:hAnsiTheme="majorHAnsi" w:cstheme="minorHAnsi"/>
          <w:b/>
          <w:color w:val="FF0000"/>
          <w:sz w:val="24"/>
          <w:szCs w:val="24"/>
        </w:rPr>
        <w:t>8</w:t>
      </w:r>
      <w:r w:rsidRPr="00C71DE9">
        <w:rPr>
          <w:rFonts w:asciiTheme="majorHAnsi" w:hAnsiTheme="majorHAnsi" w:cstheme="minorHAnsi"/>
          <w:b/>
          <w:bCs/>
          <w:color w:val="FF0000"/>
          <w:sz w:val="24"/>
          <w:szCs w:val="24"/>
        </w:rPr>
        <w:t>.</w:t>
      </w:r>
      <w:r w:rsidR="00C00C30" w:rsidRPr="00C71DE9">
        <w:rPr>
          <w:rFonts w:asciiTheme="majorHAnsi" w:hAnsiTheme="majorHAnsi" w:cstheme="minorHAnsi"/>
          <w:b/>
          <w:bCs/>
          <w:color w:val="FF0000"/>
          <w:sz w:val="24"/>
          <w:szCs w:val="24"/>
        </w:rPr>
        <w:t>04</w:t>
      </w:r>
      <w:r w:rsidRPr="00C71DE9">
        <w:rPr>
          <w:rFonts w:asciiTheme="majorHAnsi" w:hAnsiTheme="majorHAnsi" w:cstheme="minorHAnsi"/>
          <w:b/>
          <w:bCs/>
          <w:color w:val="FF0000"/>
          <w:sz w:val="24"/>
          <w:szCs w:val="24"/>
        </w:rPr>
        <w:t>.202</w:t>
      </w:r>
      <w:r w:rsidR="00C00C30" w:rsidRPr="00C71DE9">
        <w:rPr>
          <w:rFonts w:asciiTheme="majorHAnsi" w:hAnsiTheme="majorHAnsi" w:cstheme="minorHAnsi"/>
          <w:b/>
          <w:bCs/>
          <w:color w:val="FF0000"/>
          <w:sz w:val="24"/>
          <w:szCs w:val="24"/>
        </w:rPr>
        <w:t>4</w:t>
      </w:r>
      <w:r w:rsidRPr="00C71DE9">
        <w:rPr>
          <w:rFonts w:asciiTheme="majorHAnsi" w:hAnsiTheme="majorHAnsi" w:cstheme="minorHAnsi"/>
          <w:b/>
          <w:bCs/>
          <w:color w:val="FF0000"/>
          <w:sz w:val="24"/>
          <w:szCs w:val="24"/>
        </w:rPr>
        <w:t xml:space="preserve"> r. do godz.9:00</w:t>
      </w:r>
    </w:p>
    <w:p w14:paraId="0B8E0EAD" w14:textId="78240544" w:rsidR="00BD5647" w:rsidRPr="00C71DE9" w:rsidRDefault="00BD5647">
      <w:pPr>
        <w:pStyle w:val="Akapitzlist"/>
        <w:widowControl w:val="0"/>
        <w:numPr>
          <w:ilvl w:val="1"/>
          <w:numId w:val="8"/>
        </w:numPr>
        <w:spacing w:before="0" w:after="0" w:line="276" w:lineRule="auto"/>
        <w:ind w:left="862"/>
        <w:outlineLvl w:val="3"/>
        <w:rPr>
          <w:rFonts w:asciiTheme="majorHAnsi" w:hAnsiTheme="majorHAnsi" w:cstheme="minorHAnsi"/>
          <w:bCs/>
          <w:color w:val="FF0000"/>
          <w:sz w:val="24"/>
          <w:szCs w:val="24"/>
        </w:rPr>
      </w:pPr>
      <w:r w:rsidRPr="00C71DE9">
        <w:rPr>
          <w:rFonts w:asciiTheme="majorHAnsi" w:hAnsiTheme="majorHAnsi" w:cstheme="minorHAnsi"/>
          <w:bCs/>
          <w:color w:val="FF0000"/>
          <w:sz w:val="24"/>
          <w:szCs w:val="24"/>
        </w:rPr>
        <w:t xml:space="preserve"> Otwarcie ofert nastąpi: </w:t>
      </w:r>
      <w:r w:rsidRPr="00C71DE9">
        <w:rPr>
          <w:rFonts w:asciiTheme="majorHAnsi" w:hAnsiTheme="majorHAnsi" w:cstheme="minorHAnsi"/>
          <w:b/>
          <w:bCs/>
          <w:color w:val="FF0000"/>
          <w:sz w:val="24"/>
          <w:szCs w:val="24"/>
        </w:rPr>
        <w:t xml:space="preserve"> </w:t>
      </w:r>
      <w:r w:rsidR="00C71DE9" w:rsidRPr="00C71DE9">
        <w:rPr>
          <w:rFonts w:asciiTheme="majorHAnsi" w:hAnsiTheme="majorHAnsi" w:cstheme="minorHAnsi"/>
          <w:b/>
          <w:bCs/>
          <w:color w:val="FF0000"/>
          <w:sz w:val="24"/>
          <w:szCs w:val="24"/>
        </w:rPr>
        <w:t>1</w:t>
      </w:r>
      <w:r w:rsidR="00FA2275">
        <w:rPr>
          <w:rFonts w:asciiTheme="majorHAnsi" w:hAnsiTheme="majorHAnsi" w:cstheme="minorHAnsi"/>
          <w:b/>
          <w:bCs/>
          <w:color w:val="FF0000"/>
          <w:sz w:val="24"/>
          <w:szCs w:val="24"/>
        </w:rPr>
        <w:t>8</w:t>
      </w:r>
      <w:r w:rsidRPr="00C71DE9">
        <w:rPr>
          <w:rFonts w:asciiTheme="majorHAnsi" w:hAnsiTheme="majorHAnsi" w:cstheme="minorHAnsi"/>
          <w:b/>
          <w:bCs/>
          <w:color w:val="FF0000"/>
          <w:sz w:val="24"/>
          <w:szCs w:val="24"/>
        </w:rPr>
        <w:t>.</w:t>
      </w:r>
      <w:r w:rsidR="00C00C30" w:rsidRPr="00C71DE9">
        <w:rPr>
          <w:rFonts w:asciiTheme="majorHAnsi" w:hAnsiTheme="majorHAnsi" w:cstheme="minorHAnsi"/>
          <w:b/>
          <w:bCs/>
          <w:color w:val="FF0000"/>
          <w:sz w:val="24"/>
          <w:szCs w:val="24"/>
        </w:rPr>
        <w:t>04</w:t>
      </w:r>
      <w:r w:rsidRPr="00C71DE9">
        <w:rPr>
          <w:rFonts w:asciiTheme="majorHAnsi" w:hAnsiTheme="majorHAnsi" w:cstheme="minorHAnsi"/>
          <w:b/>
          <w:bCs/>
          <w:color w:val="FF0000"/>
          <w:sz w:val="24"/>
          <w:szCs w:val="24"/>
        </w:rPr>
        <w:t>.202</w:t>
      </w:r>
      <w:r w:rsidR="00C00C30" w:rsidRPr="00C71DE9">
        <w:rPr>
          <w:rFonts w:asciiTheme="majorHAnsi" w:hAnsiTheme="majorHAnsi" w:cstheme="minorHAnsi"/>
          <w:b/>
          <w:bCs/>
          <w:color w:val="FF0000"/>
          <w:sz w:val="24"/>
          <w:szCs w:val="24"/>
        </w:rPr>
        <w:t>4</w:t>
      </w:r>
      <w:r w:rsidRPr="00C71DE9">
        <w:rPr>
          <w:rFonts w:asciiTheme="majorHAnsi" w:hAnsiTheme="majorHAnsi" w:cstheme="minorHAnsi"/>
          <w:b/>
          <w:bCs/>
          <w:color w:val="FF0000"/>
          <w:sz w:val="24"/>
          <w:szCs w:val="24"/>
        </w:rPr>
        <w:t xml:space="preserve"> r. godz.9:15</w:t>
      </w:r>
    </w:p>
    <w:p w14:paraId="63D5C755" w14:textId="77777777" w:rsidR="00BD5647" w:rsidRPr="000B5752" w:rsidRDefault="00BD5647">
      <w:pPr>
        <w:widowControl w:val="0"/>
        <w:numPr>
          <w:ilvl w:val="1"/>
          <w:numId w:val="8"/>
        </w:numPr>
        <w:spacing w:line="276" w:lineRule="auto"/>
        <w:ind w:left="862"/>
        <w:jc w:val="both"/>
        <w:outlineLvl w:val="3"/>
        <w:rPr>
          <w:rFonts w:asciiTheme="majorHAnsi" w:hAnsiTheme="majorHAnsi" w:cstheme="minorHAnsi"/>
          <w:bCs/>
          <w:color w:val="000000" w:themeColor="text1"/>
        </w:rPr>
      </w:pPr>
      <w:r w:rsidRPr="000B5752">
        <w:rPr>
          <w:rFonts w:asciiTheme="majorHAnsi" w:hAnsiTheme="majorHAnsi" w:cstheme="minorHAnsi"/>
          <w:bCs/>
          <w:color w:val="000000" w:themeColor="text1"/>
        </w:rPr>
        <w:t>Wykonawca może przed upływem terminu do składania ofert zmienić lub wycofać ofertę. Wykonawca wycofuje ofertę w zakładce ”Oferty / wnioski” używając przycisku „ Wycofaj ofertę”. Sposób wycofania oferty został opisany w Instrukcji użytkownika dostępnej na platformie e-zamówienia.</w:t>
      </w:r>
    </w:p>
    <w:p w14:paraId="1B4CE278" w14:textId="77777777" w:rsidR="00BD5647" w:rsidRPr="000B5752" w:rsidRDefault="00BD5647">
      <w:pPr>
        <w:widowControl w:val="0"/>
        <w:numPr>
          <w:ilvl w:val="1"/>
          <w:numId w:val="8"/>
        </w:numPr>
        <w:spacing w:line="276" w:lineRule="auto"/>
        <w:ind w:left="862"/>
        <w:jc w:val="both"/>
        <w:outlineLvl w:val="3"/>
        <w:rPr>
          <w:rFonts w:asciiTheme="majorHAnsi" w:hAnsiTheme="majorHAnsi" w:cstheme="minorHAnsi"/>
          <w:bCs/>
          <w:color w:val="000000" w:themeColor="text1"/>
        </w:rPr>
      </w:pPr>
      <w:r w:rsidRPr="000B5752">
        <w:rPr>
          <w:rFonts w:asciiTheme="majorHAnsi" w:hAnsiTheme="majorHAnsi" w:cstheme="minorHAnsi"/>
          <w:bCs/>
        </w:rPr>
        <w:t>Zamawiający, niezwłocznie po otwarciu ofert, udostępnia na stronie internetowej prowadzonego postępowania  informacje o:</w:t>
      </w:r>
    </w:p>
    <w:p w14:paraId="6F98E038" w14:textId="77777777" w:rsidR="00BD5647" w:rsidRPr="000B5752" w:rsidRDefault="00BD5647">
      <w:pPr>
        <w:pStyle w:val="Akapitzlist"/>
        <w:widowControl w:val="0"/>
        <w:numPr>
          <w:ilvl w:val="0"/>
          <w:numId w:val="27"/>
        </w:numPr>
        <w:spacing w:line="276" w:lineRule="auto"/>
        <w:ind w:left="993" w:hanging="284"/>
        <w:outlineLvl w:val="3"/>
        <w:rPr>
          <w:rFonts w:asciiTheme="majorHAnsi" w:hAnsiTheme="majorHAnsi" w:cstheme="minorHAnsi"/>
          <w:bCs/>
          <w:sz w:val="24"/>
          <w:szCs w:val="24"/>
        </w:rPr>
      </w:pPr>
      <w:r w:rsidRPr="000B5752">
        <w:rPr>
          <w:rFonts w:asciiTheme="majorHAnsi" w:hAnsiTheme="majorHAnsi" w:cstheme="minorHAnsi"/>
          <w:bCs/>
          <w:sz w:val="24"/>
          <w:szCs w:val="24"/>
        </w:rPr>
        <w:t>nazwach albo imionach i nazwiskach oraz siedzibach lub miejscach prowadzonej działalności gospodarczej albo miejscach zamieszkania wykonawców, których oferty zostały otwarte;</w:t>
      </w:r>
    </w:p>
    <w:p w14:paraId="56DEC140" w14:textId="77777777" w:rsidR="00BD5647" w:rsidRPr="000B5752" w:rsidRDefault="00BD5647">
      <w:pPr>
        <w:pStyle w:val="Akapitzlist"/>
        <w:widowControl w:val="0"/>
        <w:numPr>
          <w:ilvl w:val="0"/>
          <w:numId w:val="27"/>
        </w:numPr>
        <w:spacing w:line="276" w:lineRule="auto"/>
        <w:ind w:left="993" w:hanging="284"/>
        <w:outlineLvl w:val="3"/>
        <w:rPr>
          <w:rFonts w:asciiTheme="majorHAnsi" w:hAnsiTheme="majorHAnsi" w:cstheme="minorHAnsi"/>
          <w:bCs/>
          <w:sz w:val="24"/>
          <w:szCs w:val="24"/>
        </w:rPr>
      </w:pPr>
      <w:r w:rsidRPr="000B5752">
        <w:rPr>
          <w:rFonts w:asciiTheme="majorHAnsi" w:hAnsiTheme="majorHAnsi" w:cstheme="minorHAnsi"/>
          <w:bCs/>
          <w:sz w:val="24"/>
          <w:szCs w:val="24"/>
        </w:rPr>
        <w:t>cenach lub kosztach zawartych w ofertach.</w:t>
      </w:r>
    </w:p>
    <w:p w14:paraId="414EA5AD" w14:textId="77777777" w:rsidR="00BD5647" w:rsidRPr="000B5752" w:rsidRDefault="00BD5647" w:rsidP="00BD5647">
      <w:pPr>
        <w:widowControl w:val="0"/>
        <w:spacing w:line="276" w:lineRule="auto"/>
        <w:ind w:left="720"/>
        <w:jc w:val="both"/>
        <w:outlineLvl w:val="3"/>
        <w:rPr>
          <w:rFonts w:asciiTheme="majorHAnsi" w:hAnsiTheme="majorHAnsi" w:cstheme="minorHAnsi"/>
          <w:bCs/>
        </w:rPr>
      </w:pPr>
    </w:p>
    <w:tbl>
      <w:tblPr>
        <w:tblW w:w="8964" w:type="dxa"/>
        <w:tblInd w:w="109" w:type="dxa"/>
        <w:tblLook w:val="00A0" w:firstRow="1" w:lastRow="0" w:firstColumn="1" w:lastColumn="0" w:noHBand="0" w:noVBand="0"/>
      </w:tblPr>
      <w:tblGrid>
        <w:gridCol w:w="8964"/>
      </w:tblGrid>
      <w:tr w:rsidR="00BD5647" w:rsidRPr="000B5752" w14:paraId="243B42EA" w14:textId="77777777" w:rsidTr="004C54F4">
        <w:trPr>
          <w:trHeight w:val="652"/>
        </w:trPr>
        <w:tc>
          <w:tcPr>
            <w:tcW w:w="8964" w:type="dxa"/>
            <w:tcBorders>
              <w:bottom w:val="single" w:sz="4" w:space="0" w:color="000000"/>
            </w:tcBorders>
            <w:shd w:val="clear" w:color="auto" w:fill="D9D9D9" w:themeFill="background1" w:themeFillShade="D9"/>
          </w:tcPr>
          <w:p w14:paraId="0136A808"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15</w:t>
            </w:r>
          </w:p>
          <w:p w14:paraId="28D8E7A4"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TERMIN ZWIĄZANIA OFERTĄ/INSTRUKCJA ZADAWANIA PYTAŃ I UDZIELANIA ODPOWIEDZI</w:t>
            </w:r>
          </w:p>
        </w:tc>
      </w:tr>
    </w:tbl>
    <w:p w14:paraId="1082E32A" w14:textId="77777777" w:rsidR="00BD5647" w:rsidRPr="000B5752" w:rsidRDefault="00BD5647" w:rsidP="00BD5647">
      <w:pPr>
        <w:pStyle w:val="Kolorowalistaakcent11"/>
        <w:widowControl w:val="0"/>
        <w:spacing w:before="0" w:after="0" w:line="276" w:lineRule="auto"/>
        <w:ind w:left="340"/>
        <w:outlineLvl w:val="3"/>
        <w:rPr>
          <w:rFonts w:asciiTheme="majorHAnsi" w:hAnsiTheme="majorHAnsi" w:cstheme="minorHAnsi"/>
          <w:bCs/>
          <w:sz w:val="24"/>
          <w:szCs w:val="24"/>
          <w:lang w:eastAsia="pl-PL"/>
        </w:rPr>
      </w:pPr>
    </w:p>
    <w:p w14:paraId="08517D6B" w14:textId="77777777" w:rsidR="00BD5647" w:rsidRPr="000B5752" w:rsidRDefault="00BD5647" w:rsidP="00BD5647">
      <w:pPr>
        <w:pStyle w:val="Kolorowalistaakcent11"/>
        <w:widowControl w:val="0"/>
        <w:spacing w:before="0" w:after="0" w:line="276" w:lineRule="auto"/>
        <w:ind w:left="340"/>
        <w:outlineLvl w:val="3"/>
        <w:rPr>
          <w:rFonts w:asciiTheme="majorHAnsi" w:hAnsiTheme="majorHAnsi" w:cstheme="minorHAnsi"/>
          <w:bCs/>
          <w:vanish/>
          <w:sz w:val="24"/>
          <w:szCs w:val="24"/>
          <w:lang w:eastAsia="pl-PL"/>
        </w:rPr>
      </w:pPr>
    </w:p>
    <w:p w14:paraId="394521B7" w14:textId="094DA346" w:rsidR="00BD5647" w:rsidRPr="000B5752" w:rsidRDefault="00BD5647">
      <w:pPr>
        <w:pStyle w:val="Akapitzlist"/>
        <w:widowControl w:val="0"/>
        <w:numPr>
          <w:ilvl w:val="1"/>
          <w:numId w:val="9"/>
        </w:numPr>
        <w:spacing w:line="276" w:lineRule="auto"/>
        <w:outlineLvl w:val="3"/>
        <w:rPr>
          <w:rFonts w:asciiTheme="majorHAnsi" w:hAnsiTheme="majorHAnsi" w:cstheme="minorHAnsi"/>
          <w:bCs/>
          <w:sz w:val="24"/>
          <w:szCs w:val="24"/>
        </w:rPr>
      </w:pPr>
      <w:r w:rsidRPr="000B5752">
        <w:rPr>
          <w:rFonts w:asciiTheme="majorHAnsi" w:hAnsiTheme="majorHAnsi" w:cstheme="minorHAnsi"/>
          <w:bCs/>
          <w:sz w:val="24"/>
          <w:szCs w:val="24"/>
        </w:rPr>
        <w:t xml:space="preserve">Wykonawca jest związany ofertą </w:t>
      </w:r>
      <w:r w:rsidRPr="000B5752">
        <w:rPr>
          <w:rFonts w:asciiTheme="majorHAnsi" w:hAnsiTheme="majorHAnsi" w:cstheme="minorHAnsi"/>
          <w:bCs/>
          <w:color w:val="000000" w:themeColor="text1"/>
          <w:sz w:val="24"/>
          <w:szCs w:val="24"/>
        </w:rPr>
        <w:t xml:space="preserve">do </w:t>
      </w:r>
      <w:r w:rsidRPr="00C71DE9">
        <w:rPr>
          <w:rFonts w:asciiTheme="majorHAnsi" w:hAnsiTheme="majorHAnsi" w:cstheme="minorHAnsi"/>
          <w:b/>
          <w:color w:val="FF0000"/>
          <w:sz w:val="24"/>
          <w:szCs w:val="24"/>
        </w:rPr>
        <w:t xml:space="preserve">dnia </w:t>
      </w:r>
      <w:r w:rsidR="00C71DE9" w:rsidRPr="00C71DE9">
        <w:rPr>
          <w:rFonts w:asciiTheme="majorHAnsi" w:hAnsiTheme="majorHAnsi" w:cstheme="minorHAnsi"/>
          <w:b/>
          <w:color w:val="FF0000"/>
          <w:sz w:val="24"/>
          <w:szCs w:val="24"/>
        </w:rPr>
        <w:t>1</w:t>
      </w:r>
      <w:r w:rsidR="00FA2275">
        <w:rPr>
          <w:rFonts w:asciiTheme="majorHAnsi" w:hAnsiTheme="majorHAnsi" w:cstheme="minorHAnsi"/>
          <w:b/>
          <w:color w:val="FF0000"/>
          <w:sz w:val="24"/>
          <w:szCs w:val="24"/>
        </w:rPr>
        <w:t>7</w:t>
      </w:r>
      <w:r w:rsidRPr="00C71DE9">
        <w:rPr>
          <w:rFonts w:asciiTheme="majorHAnsi" w:hAnsiTheme="majorHAnsi" w:cstheme="minorHAnsi"/>
          <w:b/>
          <w:color w:val="FF0000"/>
          <w:sz w:val="24"/>
          <w:szCs w:val="24"/>
        </w:rPr>
        <w:t>.</w:t>
      </w:r>
      <w:r w:rsidR="00C00C30" w:rsidRPr="00C71DE9">
        <w:rPr>
          <w:rFonts w:asciiTheme="majorHAnsi" w:hAnsiTheme="majorHAnsi" w:cstheme="minorHAnsi"/>
          <w:b/>
          <w:color w:val="FF0000"/>
          <w:sz w:val="24"/>
          <w:szCs w:val="24"/>
        </w:rPr>
        <w:t>05</w:t>
      </w:r>
      <w:r w:rsidRPr="00C71DE9">
        <w:rPr>
          <w:rFonts w:asciiTheme="majorHAnsi" w:hAnsiTheme="majorHAnsi" w:cstheme="minorHAnsi"/>
          <w:b/>
          <w:color w:val="FF0000"/>
          <w:sz w:val="24"/>
          <w:szCs w:val="24"/>
        </w:rPr>
        <w:t>.202</w:t>
      </w:r>
      <w:r w:rsidR="00C00C30" w:rsidRPr="00C71DE9">
        <w:rPr>
          <w:rFonts w:asciiTheme="majorHAnsi" w:hAnsiTheme="majorHAnsi" w:cstheme="minorHAnsi"/>
          <w:b/>
          <w:color w:val="FF0000"/>
          <w:sz w:val="24"/>
          <w:szCs w:val="24"/>
        </w:rPr>
        <w:t>4</w:t>
      </w:r>
      <w:r w:rsidRPr="00C71DE9">
        <w:rPr>
          <w:rFonts w:asciiTheme="majorHAnsi" w:hAnsiTheme="majorHAnsi" w:cstheme="minorHAnsi"/>
          <w:b/>
          <w:color w:val="FF0000"/>
          <w:sz w:val="24"/>
          <w:szCs w:val="24"/>
        </w:rPr>
        <w:t xml:space="preserve"> r.</w:t>
      </w:r>
    </w:p>
    <w:p w14:paraId="2C2B2F47" w14:textId="77777777" w:rsidR="00BD5647" w:rsidRPr="000B5752" w:rsidRDefault="00BD5647">
      <w:pPr>
        <w:pStyle w:val="Akapitzlist"/>
        <w:widowControl w:val="0"/>
        <w:numPr>
          <w:ilvl w:val="1"/>
          <w:numId w:val="9"/>
        </w:numPr>
        <w:spacing w:line="276" w:lineRule="auto"/>
        <w:outlineLvl w:val="3"/>
        <w:rPr>
          <w:rFonts w:asciiTheme="majorHAnsi" w:hAnsiTheme="majorHAnsi" w:cstheme="minorHAnsi"/>
          <w:bCs/>
          <w:sz w:val="24"/>
          <w:szCs w:val="24"/>
        </w:rPr>
      </w:pPr>
      <w:r w:rsidRPr="000B5752">
        <w:rPr>
          <w:rFonts w:asciiTheme="majorHAnsi" w:hAnsiTheme="majorHAnsi" w:cstheme="minorHAnsi"/>
          <w:color w:val="000000"/>
          <w:sz w:val="24"/>
          <w:szCs w:val="24"/>
        </w:rPr>
        <w:t>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w:t>
      </w:r>
    </w:p>
    <w:p w14:paraId="0FC18505" w14:textId="77777777" w:rsidR="00BD5647" w:rsidRPr="000B5752" w:rsidRDefault="00BD5647">
      <w:pPr>
        <w:pStyle w:val="Akapitzlist"/>
        <w:widowControl w:val="0"/>
        <w:numPr>
          <w:ilvl w:val="1"/>
          <w:numId w:val="9"/>
        </w:numPr>
        <w:spacing w:line="276" w:lineRule="auto"/>
        <w:outlineLvl w:val="3"/>
        <w:rPr>
          <w:rFonts w:asciiTheme="majorHAnsi" w:hAnsiTheme="majorHAnsi" w:cstheme="minorHAnsi"/>
          <w:bCs/>
          <w:sz w:val="24"/>
          <w:szCs w:val="24"/>
        </w:rPr>
      </w:pPr>
      <w:r w:rsidRPr="000B5752">
        <w:rPr>
          <w:rFonts w:asciiTheme="majorHAnsi" w:hAnsiTheme="majorHAnsi" w:cstheme="minorHAnsi"/>
          <w:bCs/>
          <w:sz w:val="24"/>
          <w:szCs w:val="24"/>
        </w:rPr>
        <w:t>Przedłużenie terminu związania ofertą, o którym mowa w pkt. 15.2 SWZ, wymaga złożenia przez Wykonawcę pisemnego oświadczenia o wyrażeniu zgody na przedłużenie terminu związania ofertą.</w:t>
      </w:r>
    </w:p>
    <w:p w14:paraId="0E18DC93" w14:textId="77777777" w:rsidR="00BD5647" w:rsidRPr="000B5752" w:rsidRDefault="00BD5647">
      <w:pPr>
        <w:pStyle w:val="Akapitzlist"/>
        <w:widowControl w:val="0"/>
        <w:numPr>
          <w:ilvl w:val="1"/>
          <w:numId w:val="9"/>
        </w:numPr>
        <w:spacing w:line="276" w:lineRule="auto"/>
        <w:outlineLvl w:val="3"/>
        <w:rPr>
          <w:rFonts w:asciiTheme="majorHAnsi" w:hAnsiTheme="majorHAnsi" w:cstheme="minorHAnsi"/>
          <w:bCs/>
          <w:sz w:val="24"/>
          <w:szCs w:val="24"/>
        </w:rPr>
      </w:pPr>
      <w:r w:rsidRPr="000B5752">
        <w:rPr>
          <w:rFonts w:asciiTheme="majorHAnsi" w:hAnsiTheme="majorHAnsi" w:cstheme="minorHAnsi"/>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6AD29904" w14:textId="77777777" w:rsidR="00BD5647" w:rsidRPr="000B5752" w:rsidRDefault="00BD5647">
      <w:pPr>
        <w:pStyle w:val="Akapitzlist"/>
        <w:numPr>
          <w:ilvl w:val="1"/>
          <w:numId w:val="9"/>
        </w:numPr>
        <w:spacing w:line="276" w:lineRule="auto"/>
        <w:rPr>
          <w:rFonts w:asciiTheme="majorHAnsi" w:hAnsiTheme="majorHAnsi" w:cstheme="minorHAnsi"/>
          <w:sz w:val="24"/>
          <w:szCs w:val="24"/>
        </w:rPr>
      </w:pPr>
      <w:r w:rsidRPr="000B5752">
        <w:rPr>
          <w:rFonts w:asciiTheme="majorHAnsi" w:eastAsia="Trebuchet MS" w:hAnsiTheme="majorHAnsi" w:cstheme="minorHAnsi"/>
          <w:bCs/>
          <w:color w:val="000000"/>
          <w:sz w:val="24"/>
          <w:szCs w:val="24"/>
        </w:rPr>
        <w:lastRenderedPageBreak/>
        <w:t>Wykonawca może zwrócić się do zamawiającego z wnioskiem o wyjaśnienie odpowiednio treści SWZ.</w:t>
      </w:r>
      <w:r w:rsidRPr="000B5752">
        <w:rPr>
          <w:rFonts w:asciiTheme="majorHAnsi" w:eastAsia="Arial" w:hAnsiTheme="majorHAnsi" w:cstheme="minorHAnsi"/>
          <w:sz w:val="24"/>
          <w:szCs w:val="24"/>
        </w:rPr>
        <w:t xml:space="preserve"> Zamawiający dopuszcza komunikację z Wykonawcami za pomocą poczty elektronicznej, email</w:t>
      </w:r>
      <w:r w:rsidRPr="000B5752">
        <w:rPr>
          <w:rFonts w:asciiTheme="majorHAnsi" w:hAnsiTheme="majorHAnsi" w:cstheme="minorHAnsi"/>
          <w:color w:val="000000"/>
          <w:sz w:val="24"/>
          <w:szCs w:val="24"/>
        </w:rPr>
        <w:t xml:space="preserve">: </w:t>
      </w:r>
      <w:hyperlink r:id="rId30" w:history="1">
        <w:r w:rsidRPr="000B5752">
          <w:rPr>
            <w:rStyle w:val="Hipercze"/>
            <w:rFonts w:asciiTheme="majorHAnsi" w:eastAsia="Times New Roman" w:hAnsiTheme="majorHAnsi" w:cstheme="minorHAnsi"/>
            <w:bCs/>
            <w:sz w:val="24"/>
            <w:szCs w:val="24"/>
          </w:rPr>
          <w:t xml:space="preserve">a.belniak@radzynpodlaski.pl </w:t>
        </w:r>
      </w:hyperlink>
      <w:r w:rsidRPr="000B5752">
        <w:rPr>
          <w:rFonts w:asciiTheme="majorHAnsi" w:eastAsia="Times New Roman" w:hAnsiTheme="majorHAnsi" w:cstheme="minorHAnsi"/>
          <w:bCs/>
          <w:sz w:val="24"/>
          <w:szCs w:val="24"/>
        </w:rPr>
        <w:t xml:space="preserve"> </w:t>
      </w:r>
      <w:r w:rsidRPr="000B5752">
        <w:rPr>
          <w:rFonts w:asciiTheme="majorHAnsi" w:eastAsia="Arial" w:hAnsiTheme="majorHAnsi" w:cstheme="minorHAnsi"/>
          <w:color w:val="000000"/>
          <w:sz w:val="24"/>
          <w:szCs w:val="24"/>
        </w:rPr>
        <w:t>w godzinach pracy Zamawiającego. Korespondencja,</w:t>
      </w:r>
      <w:r w:rsidRPr="000B5752">
        <w:rPr>
          <w:rFonts w:asciiTheme="majorHAnsi" w:eastAsia="Arial" w:hAnsiTheme="majorHAnsi" w:cstheme="minorHAnsi"/>
          <w:color w:val="0000FF"/>
          <w:sz w:val="24"/>
          <w:szCs w:val="24"/>
        </w:rPr>
        <w:t xml:space="preserve"> </w:t>
      </w:r>
      <w:r w:rsidRPr="000B5752">
        <w:rPr>
          <w:rFonts w:asciiTheme="majorHAnsi" w:eastAsia="Arial" w:hAnsiTheme="majorHAnsi" w:cstheme="minorHAnsi"/>
          <w:color w:val="000000"/>
          <w:sz w:val="24"/>
          <w:szCs w:val="24"/>
        </w:rPr>
        <w:t xml:space="preserve">która wpłynie do Zamawiającego po godzinach jego urzędowania będzie otwierana i odczytana w następnym dniu roboczym. W celu ułatwienia pracy związanej z odpowiedziami na zapytania </w:t>
      </w:r>
      <w:r w:rsidRPr="000B5752">
        <w:rPr>
          <w:rFonts w:asciiTheme="majorHAnsi" w:eastAsia="Arial" w:hAnsiTheme="majorHAnsi" w:cstheme="minorHAnsi"/>
          <w:b/>
          <w:color w:val="000000"/>
          <w:sz w:val="24"/>
          <w:szCs w:val="24"/>
        </w:rPr>
        <w:t xml:space="preserve">Zamawiający zaleca </w:t>
      </w:r>
      <w:r w:rsidRPr="000B5752">
        <w:rPr>
          <w:rFonts w:asciiTheme="majorHAnsi" w:eastAsia="Arial" w:hAnsiTheme="majorHAnsi" w:cstheme="minorHAnsi"/>
          <w:color w:val="000000"/>
          <w:sz w:val="24"/>
          <w:szCs w:val="24"/>
        </w:rPr>
        <w:t>przesyłanie zapytań</w:t>
      </w:r>
      <w:r w:rsidRPr="000B5752">
        <w:rPr>
          <w:rFonts w:asciiTheme="majorHAnsi" w:eastAsia="Arial" w:hAnsiTheme="majorHAnsi" w:cstheme="minorHAnsi"/>
          <w:b/>
          <w:color w:val="000000"/>
          <w:sz w:val="24"/>
          <w:szCs w:val="24"/>
        </w:rPr>
        <w:t xml:space="preserve"> </w:t>
      </w:r>
      <w:r w:rsidRPr="000B5752">
        <w:rPr>
          <w:rFonts w:asciiTheme="majorHAnsi" w:eastAsia="Arial" w:hAnsiTheme="majorHAnsi" w:cstheme="minorHAnsi"/>
          <w:color w:val="000000"/>
          <w:sz w:val="24"/>
          <w:szCs w:val="24"/>
        </w:rPr>
        <w:t>do treści SWZ dodatkowo w wersji edytowalnej.</w:t>
      </w:r>
    </w:p>
    <w:p w14:paraId="2C450F56" w14:textId="77777777" w:rsidR="00BD5647" w:rsidRPr="000B5752" w:rsidRDefault="00BD5647">
      <w:pPr>
        <w:pStyle w:val="Akapitzlist"/>
        <w:numPr>
          <w:ilvl w:val="1"/>
          <w:numId w:val="9"/>
        </w:numPr>
        <w:spacing w:line="276" w:lineRule="auto"/>
        <w:ind w:right="116"/>
        <w:rPr>
          <w:rFonts w:asciiTheme="majorHAnsi" w:eastAsia="Trebuchet MS" w:hAnsiTheme="majorHAnsi" w:cstheme="minorHAnsi"/>
          <w:bCs/>
          <w:color w:val="000000"/>
          <w:sz w:val="24"/>
          <w:szCs w:val="24"/>
        </w:rPr>
      </w:pPr>
      <w:r w:rsidRPr="000B5752">
        <w:rPr>
          <w:rFonts w:asciiTheme="majorHAnsi" w:eastAsia="Trebuchet MS" w:hAnsiTheme="majorHAnsi" w:cstheme="minorHAnsi"/>
          <w:bCs/>
          <w:color w:val="000000"/>
          <w:sz w:val="24"/>
          <w:szCs w:val="24"/>
        </w:rPr>
        <w:t>Zamawiający jest obowiązany udzielić wyjaśnień niezwłocznie, jednak nie później niż na 2 dni przed upływem terminu składania odpowiednio ofert pod warunkiem, że wniosek o wyjaśnienie treści odpowiednio SWZ wpłynął do zamawiającego nie później niż na 4 dni przed upływem terminu składania ofert.</w:t>
      </w:r>
    </w:p>
    <w:p w14:paraId="706A2AD5" w14:textId="77777777" w:rsidR="00BD5647" w:rsidRPr="000B5752" w:rsidRDefault="00BD5647" w:rsidP="00BD5647">
      <w:pPr>
        <w:spacing w:line="276" w:lineRule="auto"/>
        <w:ind w:right="116"/>
        <w:rPr>
          <w:rFonts w:asciiTheme="majorHAnsi" w:eastAsia="Trebuchet MS" w:hAnsiTheme="majorHAnsi" w:cstheme="minorHAnsi"/>
          <w:bCs/>
          <w:color w:val="000000"/>
        </w:rPr>
      </w:pPr>
      <w:r w:rsidRPr="000B5752">
        <w:rPr>
          <w:rFonts w:asciiTheme="majorHAnsi" w:eastAsia="Trebuchet MS" w:hAnsiTheme="majorHAnsi" w:cstheme="minorHAnsi"/>
          <w:b/>
          <w:color w:val="000000"/>
        </w:rPr>
        <w:t>15.7</w:t>
      </w:r>
      <w:r w:rsidRPr="000B5752">
        <w:rPr>
          <w:rFonts w:asciiTheme="majorHAnsi" w:eastAsia="Trebuchet MS" w:hAnsiTheme="majorHAnsi" w:cstheme="minorHAnsi"/>
          <w:bCs/>
          <w:color w:val="000000"/>
        </w:rPr>
        <w:t xml:space="preserve">     W przypadku gdy wniosek o wyjaśnienie treści SWZ nie wpłynął w terminie o       którym mowa w art. 2 zamawiający nie ma obowiązku udzielenia wyjaśnień SWZ oraz obowiązku przedłużenia terminu składania ofert.</w:t>
      </w:r>
    </w:p>
    <w:p w14:paraId="33FA305B" w14:textId="77777777" w:rsidR="00BD5647" w:rsidRPr="000B5752" w:rsidRDefault="00BD5647" w:rsidP="00BD5647">
      <w:pPr>
        <w:spacing w:line="276" w:lineRule="auto"/>
        <w:ind w:right="116"/>
        <w:rPr>
          <w:rFonts w:asciiTheme="majorHAnsi" w:eastAsia="Trebuchet MS" w:hAnsiTheme="majorHAnsi" w:cstheme="minorHAnsi"/>
          <w:bCs/>
          <w:color w:val="000000"/>
        </w:rPr>
      </w:pPr>
      <w:r w:rsidRPr="000B5752">
        <w:rPr>
          <w:rFonts w:asciiTheme="majorHAnsi" w:eastAsia="Trebuchet MS" w:hAnsiTheme="majorHAnsi" w:cstheme="minorHAnsi"/>
          <w:b/>
          <w:color w:val="000000"/>
        </w:rPr>
        <w:t>15.8</w:t>
      </w:r>
      <w:r w:rsidRPr="000B5752">
        <w:rPr>
          <w:rFonts w:asciiTheme="majorHAnsi" w:eastAsia="Trebuchet MS" w:hAnsiTheme="majorHAnsi" w:cstheme="minorHAnsi"/>
          <w:bCs/>
          <w:color w:val="000000"/>
        </w:rPr>
        <w:t xml:space="preserve"> Przedłużenie terminu składania ofert nie wpływa na bieg terminu składania wniosku o wyjaśnienie treści SWZ.</w:t>
      </w:r>
    </w:p>
    <w:p w14:paraId="201DDA05" w14:textId="77777777" w:rsidR="00BD5647" w:rsidRPr="000B5752" w:rsidRDefault="00BD5647" w:rsidP="00BD5647">
      <w:pPr>
        <w:spacing w:line="276" w:lineRule="auto"/>
        <w:ind w:right="116"/>
        <w:rPr>
          <w:rFonts w:asciiTheme="majorHAnsi" w:hAnsiTheme="majorHAnsi" w:cstheme="minorHAnsi"/>
        </w:rPr>
      </w:pPr>
      <w:r w:rsidRPr="000B5752">
        <w:rPr>
          <w:rFonts w:asciiTheme="majorHAnsi" w:eastAsia="Trebuchet MS" w:hAnsiTheme="majorHAnsi" w:cstheme="minorHAnsi"/>
          <w:b/>
          <w:color w:val="000000"/>
        </w:rPr>
        <w:t>15.9</w:t>
      </w:r>
      <w:r w:rsidRPr="000B5752">
        <w:rPr>
          <w:rFonts w:asciiTheme="majorHAnsi" w:eastAsia="Trebuchet MS" w:hAnsiTheme="majorHAnsi" w:cstheme="minorHAnsi"/>
          <w:bCs/>
          <w:color w:val="000000"/>
        </w:rPr>
        <w:t xml:space="preserve"> Treść zapytań wraz z wyjaśnieniami zamawiający udostępnia bez ujawniania źródła zapytania na stronie internetowej prowadzonego postepowania </w:t>
      </w:r>
      <w:proofErr w:type="spellStart"/>
      <w:r w:rsidRPr="000B5752">
        <w:rPr>
          <w:rFonts w:asciiTheme="majorHAnsi" w:eastAsia="Trebuchet MS" w:hAnsiTheme="majorHAnsi" w:cstheme="minorHAnsi"/>
          <w:bCs/>
          <w:color w:val="000000"/>
        </w:rPr>
        <w:t>tj</w:t>
      </w:r>
      <w:proofErr w:type="spellEnd"/>
      <w:r w:rsidRPr="000B5752">
        <w:rPr>
          <w:rFonts w:asciiTheme="majorHAnsi" w:eastAsia="Trebuchet MS" w:hAnsiTheme="majorHAnsi" w:cstheme="minorHAnsi"/>
          <w:bCs/>
          <w:color w:val="000000"/>
        </w:rPr>
        <w:t>:</w:t>
      </w:r>
      <w:r w:rsidRPr="000B5752">
        <w:rPr>
          <w:rFonts w:asciiTheme="majorHAnsi" w:hAnsiTheme="majorHAnsi" w:cstheme="minorHAnsi"/>
        </w:rPr>
        <w:t xml:space="preserve"> </w:t>
      </w:r>
      <w:hyperlink r:id="rId31" w:history="1">
        <w:r w:rsidRPr="000B5752">
          <w:rPr>
            <w:rStyle w:val="Hipercze"/>
            <w:rFonts w:asciiTheme="majorHAnsi" w:hAnsiTheme="majorHAnsi" w:cstheme="minorHAnsi"/>
            <w:b/>
            <w:bCs/>
            <w:color w:val="000000" w:themeColor="text1"/>
            <w:u w:val="none"/>
          </w:rPr>
          <w:t>http://www.</w:t>
        </w:r>
      </w:hyperlink>
      <w:r w:rsidRPr="000B5752">
        <w:rPr>
          <w:rFonts w:asciiTheme="majorHAnsi" w:hAnsiTheme="majorHAnsi" w:cstheme="minorHAnsi"/>
          <w:b/>
          <w:bCs/>
          <w:color w:val="000000" w:themeColor="text1"/>
        </w:rPr>
        <w:t>ugradzynpodlaski.bip.lubelskie.pl,</w:t>
      </w:r>
      <w:r w:rsidRPr="000B5752">
        <w:rPr>
          <w:rFonts w:asciiTheme="majorHAnsi" w:hAnsiTheme="majorHAnsi" w:cstheme="minorHAnsi"/>
        </w:rPr>
        <w:t xml:space="preserve"> </w:t>
      </w:r>
      <w:bookmarkStart w:id="11" w:name="_Hlk96601340"/>
      <w:r w:rsidRPr="000B5752">
        <w:rPr>
          <w:rFonts w:asciiTheme="majorHAnsi" w:hAnsiTheme="majorHAnsi" w:cstheme="minorHAnsi"/>
          <w:b/>
          <w:bCs/>
          <w:color w:val="000000" w:themeColor="text1"/>
        </w:rPr>
        <w:t>https://</w:t>
      </w:r>
      <w:bookmarkEnd w:id="11"/>
      <w:r w:rsidRPr="000B5752">
        <w:rPr>
          <w:rFonts w:asciiTheme="majorHAnsi" w:hAnsiTheme="majorHAnsi" w:cstheme="minorHAnsi"/>
          <w:b/>
          <w:bCs/>
          <w:color w:val="000000" w:themeColor="text1"/>
        </w:rPr>
        <w:t>ezamowienia.gov.pl</w:t>
      </w:r>
    </w:p>
    <w:p w14:paraId="3441A5D1" w14:textId="77777777" w:rsidR="00BD5647" w:rsidRPr="000B5752" w:rsidRDefault="00BD5647" w:rsidP="00BD5647">
      <w:pPr>
        <w:spacing w:line="276" w:lineRule="auto"/>
        <w:ind w:right="116"/>
        <w:rPr>
          <w:rFonts w:asciiTheme="majorHAnsi" w:eastAsia="Trebuchet MS" w:hAnsiTheme="majorHAnsi" w:cstheme="minorHAnsi"/>
          <w:bCs/>
          <w:color w:val="000000"/>
        </w:rPr>
      </w:pPr>
      <w:r w:rsidRPr="000B5752">
        <w:rPr>
          <w:rFonts w:asciiTheme="majorHAnsi" w:eastAsia="Trebuchet MS" w:hAnsiTheme="majorHAnsi" w:cstheme="minorHAnsi"/>
          <w:b/>
          <w:color w:val="000000"/>
        </w:rPr>
        <w:t>15.10</w:t>
      </w:r>
      <w:r w:rsidRPr="000B5752">
        <w:rPr>
          <w:rFonts w:asciiTheme="majorHAnsi" w:eastAsia="Trebuchet MS" w:hAnsiTheme="majorHAnsi" w:cstheme="minorHAnsi"/>
          <w:bCs/>
          <w:color w:val="000000"/>
        </w:rPr>
        <w:t xml:space="preserve"> Zamawiający nie będzie zwoływał zabrania wszystkich wykonawców w celu wyjaśnienia treści SWZ.</w:t>
      </w:r>
    </w:p>
    <w:p w14:paraId="55831F03" w14:textId="77777777" w:rsidR="00BD5647" w:rsidRPr="000B5752" w:rsidRDefault="00BD5647" w:rsidP="00BD5647">
      <w:pPr>
        <w:widowControl w:val="0"/>
        <w:spacing w:line="276" w:lineRule="auto"/>
        <w:outlineLvl w:val="3"/>
        <w:rPr>
          <w:rFonts w:asciiTheme="majorHAnsi" w:hAnsiTheme="majorHAnsi" w:cstheme="minorHAnsi"/>
          <w:bCs/>
        </w:rPr>
      </w:pPr>
    </w:p>
    <w:p w14:paraId="224998FF" w14:textId="77777777" w:rsidR="00BD5647" w:rsidRPr="000B5752" w:rsidRDefault="00BD5647" w:rsidP="00BD5647">
      <w:pPr>
        <w:widowControl w:val="0"/>
        <w:spacing w:line="276" w:lineRule="auto"/>
        <w:ind w:left="720"/>
        <w:jc w:val="both"/>
        <w:outlineLvl w:val="3"/>
        <w:rPr>
          <w:rFonts w:asciiTheme="majorHAnsi" w:hAnsiTheme="majorHAnsi" w:cstheme="minorHAnsi"/>
          <w:bCs/>
        </w:rPr>
      </w:pPr>
    </w:p>
    <w:tbl>
      <w:tblPr>
        <w:tblW w:w="9060" w:type="dxa"/>
        <w:jc w:val="center"/>
        <w:tblLook w:val="00A0" w:firstRow="1" w:lastRow="0" w:firstColumn="1" w:lastColumn="0" w:noHBand="0" w:noVBand="0"/>
      </w:tblPr>
      <w:tblGrid>
        <w:gridCol w:w="9060"/>
      </w:tblGrid>
      <w:tr w:rsidR="00BD5647" w:rsidRPr="000B5752" w14:paraId="524AE3EF" w14:textId="77777777" w:rsidTr="004C54F4">
        <w:trPr>
          <w:jc w:val="center"/>
        </w:trPr>
        <w:tc>
          <w:tcPr>
            <w:tcW w:w="9060" w:type="dxa"/>
            <w:tcBorders>
              <w:bottom w:val="single" w:sz="4" w:space="0" w:color="000000"/>
            </w:tcBorders>
            <w:shd w:val="clear" w:color="auto" w:fill="D9D9D9" w:themeFill="background1" w:themeFillShade="D9"/>
          </w:tcPr>
          <w:p w14:paraId="7C7F3F7B"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16</w:t>
            </w:r>
          </w:p>
          <w:p w14:paraId="38B35183"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OPIS SPOSOBU OBLICZENIA CENY OFERTY</w:t>
            </w:r>
          </w:p>
        </w:tc>
      </w:tr>
    </w:tbl>
    <w:p w14:paraId="1E171D65" w14:textId="77777777" w:rsidR="00BD5647" w:rsidRPr="000B5752" w:rsidRDefault="00BD5647" w:rsidP="00BD5647">
      <w:pPr>
        <w:pStyle w:val="Kolorowalistaakcent11"/>
        <w:widowControl w:val="0"/>
        <w:spacing w:before="0" w:after="0" w:line="276" w:lineRule="auto"/>
        <w:ind w:left="0"/>
        <w:contextualSpacing w:val="0"/>
        <w:outlineLvl w:val="3"/>
        <w:rPr>
          <w:rFonts w:asciiTheme="majorHAnsi" w:hAnsiTheme="majorHAnsi" w:cstheme="minorHAnsi"/>
          <w:bCs/>
          <w:sz w:val="24"/>
          <w:szCs w:val="24"/>
          <w:lang w:eastAsia="pl-PL"/>
        </w:rPr>
      </w:pPr>
    </w:p>
    <w:p w14:paraId="77CF6FCC" w14:textId="77777777" w:rsidR="00BD5647" w:rsidRPr="000B5752" w:rsidRDefault="00BD5647" w:rsidP="00BD5647">
      <w:pPr>
        <w:pStyle w:val="Kolorowalistaakcent11"/>
        <w:widowControl w:val="0"/>
        <w:spacing w:before="0" w:after="0" w:line="276" w:lineRule="auto"/>
        <w:ind w:left="0"/>
        <w:contextualSpacing w:val="0"/>
        <w:outlineLvl w:val="3"/>
        <w:rPr>
          <w:rFonts w:asciiTheme="majorHAnsi" w:hAnsiTheme="majorHAnsi" w:cstheme="minorHAnsi"/>
          <w:bCs/>
          <w:vanish/>
          <w:sz w:val="24"/>
          <w:szCs w:val="24"/>
          <w:lang w:eastAsia="pl-PL"/>
        </w:rPr>
      </w:pPr>
    </w:p>
    <w:p w14:paraId="6C00E995" w14:textId="60E57F94" w:rsidR="00BD5647" w:rsidRPr="000B5752" w:rsidRDefault="00BD5647">
      <w:pPr>
        <w:pStyle w:val="Akapitzlist"/>
        <w:widowControl w:val="0"/>
        <w:numPr>
          <w:ilvl w:val="1"/>
          <w:numId w:val="35"/>
        </w:numPr>
        <w:spacing w:line="276" w:lineRule="auto"/>
        <w:outlineLvl w:val="3"/>
        <w:rPr>
          <w:rFonts w:asciiTheme="majorHAnsi" w:hAnsiTheme="majorHAnsi" w:cstheme="minorHAnsi"/>
          <w:bCs/>
          <w:sz w:val="24"/>
          <w:szCs w:val="24"/>
        </w:rPr>
      </w:pPr>
      <w:r w:rsidRPr="000B5752">
        <w:rPr>
          <w:rFonts w:asciiTheme="majorHAnsi" w:hAnsiTheme="majorHAnsi" w:cstheme="minorHAnsi"/>
          <w:bCs/>
          <w:sz w:val="24"/>
          <w:szCs w:val="24"/>
        </w:rPr>
        <w:t xml:space="preserve">Obowiązującą formą wynagrodzenia za wykonanie przez Wykonawcę przedmiotu zamówienia będzie </w:t>
      </w:r>
      <w:r w:rsidRPr="000B5752">
        <w:rPr>
          <w:rFonts w:asciiTheme="majorHAnsi" w:hAnsiTheme="majorHAnsi" w:cstheme="minorHAnsi"/>
          <w:b/>
          <w:bCs/>
          <w:sz w:val="24"/>
          <w:szCs w:val="24"/>
        </w:rPr>
        <w:t xml:space="preserve">wynagrodzenie </w:t>
      </w:r>
      <w:r w:rsidRPr="000B5752">
        <w:rPr>
          <w:rFonts w:asciiTheme="majorHAnsi" w:hAnsiTheme="majorHAnsi" w:cstheme="minorHAnsi"/>
          <w:bCs/>
          <w:sz w:val="24"/>
          <w:szCs w:val="24"/>
        </w:rPr>
        <w:t>wskazane w Formularzu ofertowym</w:t>
      </w:r>
      <w:r w:rsidR="004E486F" w:rsidRPr="000B5752">
        <w:rPr>
          <w:rFonts w:asciiTheme="majorHAnsi" w:hAnsiTheme="majorHAnsi" w:cstheme="minorHAnsi"/>
          <w:bCs/>
          <w:sz w:val="24"/>
          <w:szCs w:val="24"/>
        </w:rPr>
        <w:t>- dotyczy  części od I-IV zamówienia</w:t>
      </w:r>
      <w:r w:rsidRPr="000B5752">
        <w:rPr>
          <w:rFonts w:asciiTheme="majorHAnsi" w:hAnsiTheme="majorHAnsi" w:cstheme="minorHAnsi"/>
          <w:bCs/>
          <w:sz w:val="24"/>
          <w:szCs w:val="24"/>
        </w:rPr>
        <w:t>.</w:t>
      </w:r>
      <w:r w:rsidR="00F910D8" w:rsidRPr="000B5752">
        <w:rPr>
          <w:rFonts w:asciiTheme="majorHAnsi" w:hAnsiTheme="majorHAnsi" w:cstheme="minorHAnsi"/>
          <w:bCs/>
          <w:sz w:val="24"/>
          <w:szCs w:val="24"/>
        </w:rPr>
        <w:t xml:space="preserve"> Cena obejmuje wszystkie koszty i składniki związane z wykonaniem zamówienia w zakresie wynikającym z opisu przedmiotu zamówienia. Wykonawca zobowiązany jest podać cenę </w:t>
      </w:r>
      <w:r w:rsidR="00C00C30" w:rsidRPr="000B5752">
        <w:rPr>
          <w:rFonts w:asciiTheme="majorHAnsi" w:hAnsiTheme="majorHAnsi" w:cstheme="minorHAnsi"/>
          <w:bCs/>
          <w:sz w:val="24"/>
          <w:szCs w:val="24"/>
        </w:rPr>
        <w:t xml:space="preserve"> na każdą z części zamówienia( o ile dotyczy)</w:t>
      </w:r>
    </w:p>
    <w:p w14:paraId="7A0DD85C" w14:textId="77777777" w:rsidR="00BD5647" w:rsidRPr="000B5752" w:rsidRDefault="00BD5647">
      <w:pPr>
        <w:pStyle w:val="Akapitzlist"/>
        <w:widowControl w:val="0"/>
        <w:numPr>
          <w:ilvl w:val="1"/>
          <w:numId w:val="35"/>
        </w:numPr>
        <w:spacing w:line="276" w:lineRule="auto"/>
        <w:outlineLvl w:val="3"/>
        <w:rPr>
          <w:rFonts w:asciiTheme="majorHAnsi" w:hAnsiTheme="majorHAnsi" w:cstheme="minorHAnsi"/>
          <w:bCs/>
          <w:sz w:val="24"/>
          <w:szCs w:val="24"/>
        </w:rPr>
      </w:pPr>
      <w:r w:rsidRPr="000B5752">
        <w:rPr>
          <w:rFonts w:asciiTheme="majorHAnsi" w:hAnsiTheme="majorHAnsi" w:cstheme="minorHAnsi"/>
          <w:bCs/>
          <w:sz w:val="24"/>
          <w:szCs w:val="24"/>
        </w:rPr>
        <w:t>Cena winna uwzględniać wymagania wskazane w dokumentacji opisującej przedmiot zamówienia, SWZ i postanowieniach umownych .</w:t>
      </w:r>
    </w:p>
    <w:p w14:paraId="00323C89" w14:textId="77777777" w:rsidR="00BD5647" w:rsidRPr="000B5752" w:rsidRDefault="00BD5647">
      <w:pPr>
        <w:pStyle w:val="Akapitzlist"/>
        <w:widowControl w:val="0"/>
        <w:numPr>
          <w:ilvl w:val="1"/>
          <w:numId w:val="35"/>
        </w:numPr>
        <w:spacing w:line="276" w:lineRule="auto"/>
        <w:outlineLvl w:val="3"/>
        <w:rPr>
          <w:rFonts w:asciiTheme="majorHAnsi" w:hAnsiTheme="majorHAnsi" w:cstheme="minorHAnsi"/>
          <w:bCs/>
          <w:sz w:val="24"/>
          <w:szCs w:val="24"/>
        </w:rPr>
      </w:pPr>
      <w:r w:rsidRPr="000B5752">
        <w:rPr>
          <w:rFonts w:asciiTheme="majorHAnsi" w:hAnsiTheme="majorHAnsi" w:cstheme="minorHAnsi"/>
          <w:bCs/>
          <w:sz w:val="24"/>
          <w:szCs w:val="24"/>
        </w:rPr>
        <w:t>Cenę należy obliczyć:</w:t>
      </w:r>
    </w:p>
    <w:p w14:paraId="2248F1AB" w14:textId="77777777" w:rsidR="00BD5647" w:rsidRPr="000B5752" w:rsidRDefault="00BD5647">
      <w:pPr>
        <w:pStyle w:val="Akapitzlist"/>
        <w:widowControl w:val="0"/>
        <w:numPr>
          <w:ilvl w:val="1"/>
          <w:numId w:val="36"/>
        </w:numPr>
        <w:spacing w:line="276" w:lineRule="auto"/>
        <w:ind w:left="1134" w:hanging="425"/>
        <w:outlineLvl w:val="3"/>
        <w:rPr>
          <w:rFonts w:asciiTheme="majorHAnsi" w:hAnsiTheme="majorHAnsi" w:cstheme="minorHAnsi"/>
          <w:bCs/>
          <w:sz w:val="24"/>
          <w:szCs w:val="24"/>
        </w:rPr>
      </w:pPr>
      <w:r w:rsidRPr="000B5752">
        <w:rPr>
          <w:rFonts w:asciiTheme="majorHAnsi" w:hAnsiTheme="majorHAnsi" w:cstheme="minorHAnsi"/>
          <w:bCs/>
          <w:sz w:val="24"/>
          <w:szCs w:val="24"/>
        </w:rPr>
        <w:t>podając cenę netto,</w:t>
      </w:r>
    </w:p>
    <w:p w14:paraId="636BF2CE" w14:textId="77777777" w:rsidR="00BD5647" w:rsidRPr="000B5752" w:rsidRDefault="00BD5647">
      <w:pPr>
        <w:pStyle w:val="Akapitzlist"/>
        <w:widowControl w:val="0"/>
        <w:numPr>
          <w:ilvl w:val="1"/>
          <w:numId w:val="36"/>
        </w:numPr>
        <w:spacing w:line="276" w:lineRule="auto"/>
        <w:ind w:left="1134" w:hanging="425"/>
        <w:outlineLvl w:val="3"/>
        <w:rPr>
          <w:rFonts w:asciiTheme="majorHAnsi" w:hAnsiTheme="majorHAnsi" w:cstheme="minorHAnsi"/>
          <w:bCs/>
          <w:sz w:val="24"/>
          <w:szCs w:val="24"/>
        </w:rPr>
      </w:pPr>
      <w:r w:rsidRPr="000B5752">
        <w:rPr>
          <w:rFonts w:asciiTheme="majorHAnsi" w:hAnsiTheme="majorHAnsi" w:cstheme="minorHAnsi"/>
          <w:bCs/>
          <w:sz w:val="24"/>
          <w:szCs w:val="24"/>
        </w:rPr>
        <w:t>wskazując zastosowaną stawkę podatku VAT,</w:t>
      </w:r>
    </w:p>
    <w:p w14:paraId="3F4EAE37" w14:textId="77777777" w:rsidR="00BD5647" w:rsidRPr="000B5752" w:rsidRDefault="00BD5647">
      <w:pPr>
        <w:pStyle w:val="Akapitzlist"/>
        <w:widowControl w:val="0"/>
        <w:numPr>
          <w:ilvl w:val="1"/>
          <w:numId w:val="36"/>
        </w:numPr>
        <w:spacing w:line="276" w:lineRule="auto"/>
        <w:ind w:left="1134" w:hanging="425"/>
        <w:outlineLvl w:val="3"/>
        <w:rPr>
          <w:rFonts w:asciiTheme="majorHAnsi" w:hAnsiTheme="majorHAnsi" w:cstheme="minorHAnsi"/>
          <w:bCs/>
          <w:sz w:val="24"/>
          <w:szCs w:val="24"/>
        </w:rPr>
      </w:pPr>
      <w:r w:rsidRPr="000B5752">
        <w:rPr>
          <w:rFonts w:asciiTheme="majorHAnsi" w:hAnsiTheme="majorHAnsi" w:cstheme="minorHAnsi"/>
          <w:bCs/>
          <w:sz w:val="24"/>
          <w:szCs w:val="24"/>
        </w:rPr>
        <w:t>obliczając wysokość podatku VAT,</w:t>
      </w:r>
    </w:p>
    <w:p w14:paraId="487E449A" w14:textId="77777777" w:rsidR="00BD5647" w:rsidRPr="000B5752" w:rsidRDefault="00BD5647">
      <w:pPr>
        <w:pStyle w:val="Akapitzlist"/>
        <w:widowControl w:val="0"/>
        <w:numPr>
          <w:ilvl w:val="1"/>
          <w:numId w:val="36"/>
        </w:numPr>
        <w:spacing w:line="276" w:lineRule="auto"/>
        <w:ind w:left="1134" w:hanging="425"/>
        <w:outlineLvl w:val="3"/>
        <w:rPr>
          <w:rFonts w:asciiTheme="majorHAnsi" w:hAnsiTheme="majorHAnsi" w:cstheme="minorHAnsi"/>
          <w:bCs/>
          <w:sz w:val="24"/>
          <w:szCs w:val="24"/>
        </w:rPr>
      </w:pPr>
      <w:r w:rsidRPr="000B5752">
        <w:rPr>
          <w:rFonts w:asciiTheme="majorHAnsi" w:hAnsiTheme="majorHAnsi" w:cstheme="minorHAnsi"/>
          <w:bCs/>
          <w:sz w:val="24"/>
          <w:szCs w:val="24"/>
        </w:rPr>
        <w:t>podając cenę brutto stanowiącą sumę wartości netto i wysokości podatku VAT.</w:t>
      </w:r>
    </w:p>
    <w:p w14:paraId="2F1AB2DF" w14:textId="77777777" w:rsidR="00BD5647" w:rsidRPr="000B5752" w:rsidRDefault="00BD5647">
      <w:pPr>
        <w:pStyle w:val="Akapitzlist"/>
        <w:widowControl w:val="0"/>
        <w:numPr>
          <w:ilvl w:val="1"/>
          <w:numId w:val="35"/>
        </w:numPr>
        <w:spacing w:line="276" w:lineRule="auto"/>
        <w:outlineLvl w:val="3"/>
        <w:rPr>
          <w:rFonts w:asciiTheme="majorHAnsi" w:hAnsiTheme="majorHAnsi" w:cstheme="minorHAnsi"/>
          <w:bCs/>
          <w:sz w:val="24"/>
          <w:szCs w:val="24"/>
        </w:rPr>
      </w:pPr>
      <w:r w:rsidRPr="000B5752">
        <w:rPr>
          <w:rFonts w:asciiTheme="majorHAnsi" w:hAnsiTheme="majorHAnsi" w:cstheme="minorHAnsi"/>
          <w:bCs/>
          <w:sz w:val="24"/>
          <w:szCs w:val="24"/>
        </w:rPr>
        <w:t>Wszelkie rozliczenia dotyczące realizacji przedmiotu zamówienia opisanego w niniejszej specyfikacji dokonywane będą w złotych polskich.</w:t>
      </w:r>
    </w:p>
    <w:p w14:paraId="2E4CD035" w14:textId="77777777" w:rsidR="00BD5647" w:rsidRPr="000B5752" w:rsidRDefault="00BD5647">
      <w:pPr>
        <w:pStyle w:val="Akapitzlist"/>
        <w:widowControl w:val="0"/>
        <w:numPr>
          <w:ilvl w:val="1"/>
          <w:numId w:val="35"/>
        </w:numPr>
        <w:spacing w:line="276" w:lineRule="auto"/>
        <w:outlineLvl w:val="3"/>
        <w:rPr>
          <w:rFonts w:asciiTheme="majorHAnsi" w:hAnsiTheme="majorHAnsi" w:cstheme="minorHAnsi"/>
          <w:bCs/>
          <w:sz w:val="24"/>
          <w:szCs w:val="24"/>
        </w:rPr>
      </w:pPr>
      <w:r w:rsidRPr="000B5752">
        <w:rPr>
          <w:rFonts w:asciiTheme="majorHAnsi" w:hAnsiTheme="majorHAnsi" w:cstheme="minorHAnsi"/>
          <w:color w:val="000000"/>
          <w:sz w:val="24"/>
          <w:szCs w:val="24"/>
        </w:rPr>
        <w:t xml:space="preserve">Jeżeli została złożona oferta, której wybór prowadziłby do powstania u </w:t>
      </w:r>
      <w:r w:rsidRPr="000B5752">
        <w:rPr>
          <w:rFonts w:asciiTheme="majorHAnsi" w:hAnsiTheme="majorHAnsi" w:cstheme="minorHAnsi"/>
          <w:color w:val="000000"/>
          <w:sz w:val="24"/>
          <w:szCs w:val="24"/>
        </w:rPr>
        <w:lastRenderedPageBreak/>
        <w:t xml:space="preserve">zamawiającego obowiązku podatkowego zgodnie z ustawą z dnia 11 marca 2004 r. o podatku od towarów i usług ( </w:t>
      </w:r>
      <w:proofErr w:type="spellStart"/>
      <w:r w:rsidRPr="000B5752">
        <w:rPr>
          <w:rFonts w:asciiTheme="majorHAnsi" w:hAnsiTheme="majorHAnsi" w:cstheme="minorHAnsi"/>
          <w:color w:val="000000"/>
          <w:sz w:val="24"/>
          <w:szCs w:val="24"/>
        </w:rPr>
        <w:t>tj.Dz</w:t>
      </w:r>
      <w:proofErr w:type="spellEnd"/>
      <w:r w:rsidRPr="000B5752">
        <w:rPr>
          <w:rFonts w:asciiTheme="majorHAnsi" w:hAnsiTheme="majorHAnsi" w:cstheme="minorHAnsi"/>
          <w:color w:val="000000"/>
          <w:sz w:val="24"/>
          <w:szCs w:val="24"/>
        </w:rPr>
        <w:t xml:space="preserve">. U. z 2021 r. poz. 685, z </w:t>
      </w:r>
      <w:proofErr w:type="spellStart"/>
      <w:r w:rsidRPr="000B5752">
        <w:rPr>
          <w:rFonts w:asciiTheme="majorHAnsi" w:hAnsiTheme="majorHAnsi" w:cstheme="minorHAnsi"/>
          <w:color w:val="000000"/>
          <w:sz w:val="24"/>
          <w:szCs w:val="24"/>
        </w:rPr>
        <w:t>późn</w:t>
      </w:r>
      <w:proofErr w:type="spellEnd"/>
      <w:r w:rsidRPr="000B5752">
        <w:rPr>
          <w:rFonts w:asciiTheme="majorHAnsi" w:hAnsiTheme="majorHAnsi" w:cstheme="minorHAnsi"/>
          <w:color w:val="000000"/>
          <w:sz w:val="24"/>
          <w:szCs w:val="24"/>
        </w:rPr>
        <w:t>. zm.), dla celów zastosowania kryterium ceny lub kosztu zamawiający dolicza do przedstawionej w tej ofercie ceny kwotę podatku od towarów i usług, którą miałby obowiązek rozliczyć.</w:t>
      </w:r>
    </w:p>
    <w:p w14:paraId="53DC47C3" w14:textId="77777777" w:rsidR="00BD5647" w:rsidRPr="000B5752" w:rsidRDefault="00BD5647">
      <w:pPr>
        <w:pStyle w:val="Akapitzlist"/>
        <w:widowControl w:val="0"/>
        <w:numPr>
          <w:ilvl w:val="1"/>
          <w:numId w:val="35"/>
        </w:numPr>
        <w:spacing w:line="276" w:lineRule="auto"/>
        <w:outlineLvl w:val="3"/>
        <w:rPr>
          <w:rFonts w:asciiTheme="majorHAnsi" w:hAnsiTheme="majorHAnsi" w:cstheme="minorHAnsi"/>
          <w:bCs/>
          <w:sz w:val="24"/>
          <w:szCs w:val="24"/>
        </w:rPr>
      </w:pPr>
      <w:r w:rsidRPr="000B5752">
        <w:rPr>
          <w:rFonts w:asciiTheme="majorHAnsi" w:hAnsiTheme="majorHAnsi" w:cstheme="minorHAnsi"/>
          <w:color w:val="000000"/>
          <w:sz w:val="24"/>
          <w:szCs w:val="24"/>
        </w:rPr>
        <w:t>W ofercie, o której mowa w pkt 16.5 wykonawca ma obowiązek:</w:t>
      </w:r>
    </w:p>
    <w:p w14:paraId="44B9DAC2" w14:textId="77777777" w:rsidR="00BD5647" w:rsidRPr="000B5752" w:rsidRDefault="00BD5647">
      <w:pPr>
        <w:pStyle w:val="Akapitzlist"/>
        <w:numPr>
          <w:ilvl w:val="0"/>
          <w:numId w:val="37"/>
        </w:numPr>
        <w:shd w:val="clear" w:color="auto" w:fill="FFFFFF"/>
        <w:tabs>
          <w:tab w:val="left" w:pos="851"/>
        </w:tabs>
        <w:spacing w:before="72" w:after="72" w:line="276" w:lineRule="auto"/>
        <w:ind w:left="993" w:hanging="284"/>
        <w:rPr>
          <w:rFonts w:asciiTheme="majorHAnsi" w:hAnsiTheme="majorHAnsi" w:cstheme="minorHAnsi"/>
          <w:color w:val="000000"/>
          <w:sz w:val="24"/>
          <w:szCs w:val="24"/>
        </w:rPr>
      </w:pPr>
      <w:r w:rsidRPr="000B5752">
        <w:rPr>
          <w:rFonts w:asciiTheme="majorHAnsi" w:hAnsiTheme="majorHAnsi" w:cstheme="minorHAnsi"/>
          <w:color w:val="000000"/>
          <w:sz w:val="24"/>
          <w:szCs w:val="24"/>
        </w:rPr>
        <w:t>poinformowania zamawiającego, że wybór jego oferty będzie prowadził do powstania u zamawiającego obowiązku podatkowego;</w:t>
      </w:r>
    </w:p>
    <w:p w14:paraId="290A12EE" w14:textId="77777777" w:rsidR="00BD5647" w:rsidRPr="000B5752" w:rsidRDefault="00BD5647">
      <w:pPr>
        <w:pStyle w:val="Akapitzlist"/>
        <w:numPr>
          <w:ilvl w:val="0"/>
          <w:numId w:val="37"/>
        </w:numPr>
        <w:shd w:val="clear" w:color="auto" w:fill="FFFFFF"/>
        <w:tabs>
          <w:tab w:val="left" w:pos="851"/>
        </w:tabs>
        <w:spacing w:before="72" w:after="72" w:line="276" w:lineRule="auto"/>
        <w:ind w:left="993" w:hanging="284"/>
        <w:rPr>
          <w:rFonts w:asciiTheme="majorHAnsi" w:hAnsiTheme="majorHAnsi" w:cstheme="minorHAnsi"/>
          <w:color w:val="000000"/>
          <w:sz w:val="24"/>
          <w:szCs w:val="24"/>
        </w:rPr>
      </w:pPr>
      <w:r w:rsidRPr="000B5752">
        <w:rPr>
          <w:rFonts w:asciiTheme="majorHAnsi" w:hAnsiTheme="majorHAnsi" w:cstheme="minorHAnsi"/>
          <w:color w:val="000000"/>
          <w:sz w:val="24"/>
          <w:szCs w:val="24"/>
        </w:rPr>
        <w:t>wskazania nazwy (rodzaju) towaru lub usługi, których dostawa lub świadczenie będą prowadziły do powstania obowiązku podatkowego;</w:t>
      </w:r>
    </w:p>
    <w:p w14:paraId="0284EEC2" w14:textId="77777777" w:rsidR="00BD5647" w:rsidRPr="000B5752" w:rsidRDefault="00BD5647">
      <w:pPr>
        <w:pStyle w:val="Akapitzlist"/>
        <w:numPr>
          <w:ilvl w:val="0"/>
          <w:numId w:val="37"/>
        </w:numPr>
        <w:shd w:val="clear" w:color="auto" w:fill="FFFFFF"/>
        <w:tabs>
          <w:tab w:val="left" w:pos="851"/>
        </w:tabs>
        <w:spacing w:before="72" w:after="72" w:line="276" w:lineRule="auto"/>
        <w:ind w:left="993" w:hanging="284"/>
        <w:rPr>
          <w:rFonts w:asciiTheme="majorHAnsi" w:hAnsiTheme="majorHAnsi" w:cstheme="minorHAnsi"/>
          <w:color w:val="000000"/>
          <w:sz w:val="24"/>
          <w:szCs w:val="24"/>
        </w:rPr>
      </w:pPr>
      <w:r w:rsidRPr="000B5752">
        <w:rPr>
          <w:rFonts w:asciiTheme="majorHAnsi" w:hAnsiTheme="majorHAnsi" w:cstheme="minorHAnsi"/>
          <w:color w:val="000000"/>
          <w:sz w:val="24"/>
          <w:szCs w:val="24"/>
        </w:rPr>
        <w:t>wskazania wartości towaru lub usługi objętego obowiązkiem podatkowym zamawiającego, bez kwoty podatku;</w:t>
      </w:r>
    </w:p>
    <w:p w14:paraId="40C84817" w14:textId="77777777" w:rsidR="00BD5647" w:rsidRPr="000B5752" w:rsidRDefault="00BD5647">
      <w:pPr>
        <w:pStyle w:val="Akapitzlist"/>
        <w:numPr>
          <w:ilvl w:val="0"/>
          <w:numId w:val="37"/>
        </w:numPr>
        <w:shd w:val="clear" w:color="auto" w:fill="FFFFFF"/>
        <w:tabs>
          <w:tab w:val="left" w:pos="851"/>
        </w:tabs>
        <w:spacing w:before="72" w:after="72" w:line="276" w:lineRule="auto"/>
        <w:ind w:left="993" w:hanging="284"/>
        <w:rPr>
          <w:rFonts w:asciiTheme="majorHAnsi" w:hAnsiTheme="majorHAnsi" w:cstheme="minorHAnsi"/>
          <w:color w:val="000000"/>
          <w:sz w:val="24"/>
          <w:szCs w:val="24"/>
        </w:rPr>
      </w:pPr>
      <w:r w:rsidRPr="000B5752">
        <w:rPr>
          <w:rFonts w:asciiTheme="majorHAnsi" w:hAnsiTheme="majorHAnsi" w:cstheme="minorHAnsi"/>
          <w:color w:val="000000"/>
          <w:sz w:val="24"/>
          <w:szCs w:val="24"/>
        </w:rPr>
        <w:t>wskazania stawki podatku od towarów i usług, która zgodnie z wiedzą wykonawcy, będzie miała zastosowanie.</w:t>
      </w:r>
    </w:p>
    <w:p w14:paraId="5E827C5D" w14:textId="77777777" w:rsidR="00BD5647" w:rsidRPr="000B5752" w:rsidRDefault="00BD5647">
      <w:pPr>
        <w:pStyle w:val="Kolorowalistaakcent11"/>
        <w:widowControl w:val="0"/>
        <w:numPr>
          <w:ilvl w:val="1"/>
          <w:numId w:val="35"/>
        </w:numPr>
        <w:autoSpaceDE w:val="0"/>
        <w:autoSpaceDN w:val="0"/>
        <w:adjustRightInd w:val="0"/>
        <w:spacing w:before="0" w:after="0" w:line="276" w:lineRule="auto"/>
        <w:ind w:left="709"/>
        <w:rPr>
          <w:rFonts w:asciiTheme="majorHAnsi" w:hAnsiTheme="majorHAnsi" w:cstheme="minorHAnsi"/>
          <w:sz w:val="24"/>
          <w:szCs w:val="24"/>
        </w:rPr>
      </w:pPr>
      <w:r w:rsidRPr="000B5752">
        <w:rPr>
          <w:rFonts w:asciiTheme="majorHAnsi" w:hAnsiTheme="majorHAnsi" w:cstheme="minorHAnsi"/>
          <w:sz w:val="24"/>
          <w:szCs w:val="24"/>
        </w:rPr>
        <w:t>W Formularzu oferty Wykonawca podaje cen</w:t>
      </w:r>
      <w:r w:rsidRPr="000B5752">
        <w:rPr>
          <w:rFonts w:asciiTheme="majorHAnsi" w:eastAsia="TimesNewRoman" w:hAnsiTheme="majorHAnsi" w:cstheme="minorHAnsi"/>
          <w:sz w:val="24"/>
          <w:szCs w:val="24"/>
        </w:rPr>
        <w:t>ę</w:t>
      </w:r>
      <w:r w:rsidRPr="000B5752">
        <w:rPr>
          <w:rFonts w:asciiTheme="majorHAnsi" w:hAnsiTheme="majorHAnsi" w:cstheme="minorHAnsi"/>
          <w:sz w:val="24"/>
          <w:szCs w:val="24"/>
        </w:rPr>
        <w:t>, z dokładno</w:t>
      </w:r>
      <w:r w:rsidRPr="000B5752">
        <w:rPr>
          <w:rFonts w:asciiTheme="majorHAnsi" w:eastAsia="TimesNewRoman" w:hAnsiTheme="majorHAnsi" w:cstheme="minorHAnsi"/>
          <w:sz w:val="24"/>
          <w:szCs w:val="24"/>
        </w:rPr>
        <w:t>ś</w:t>
      </w:r>
      <w:r w:rsidRPr="000B5752">
        <w:rPr>
          <w:rFonts w:asciiTheme="majorHAnsi" w:hAnsiTheme="majorHAnsi" w:cstheme="minorHAnsi"/>
          <w:sz w:val="24"/>
          <w:szCs w:val="24"/>
        </w:rPr>
        <w:t>ci</w:t>
      </w:r>
      <w:r w:rsidRPr="000B5752">
        <w:rPr>
          <w:rFonts w:asciiTheme="majorHAnsi" w:eastAsia="TimesNewRoman" w:hAnsiTheme="majorHAnsi" w:cstheme="minorHAnsi"/>
          <w:sz w:val="24"/>
          <w:szCs w:val="24"/>
        </w:rPr>
        <w:t xml:space="preserve">ą </w:t>
      </w:r>
      <w:r w:rsidRPr="000B5752">
        <w:rPr>
          <w:rFonts w:asciiTheme="majorHAnsi" w:hAnsiTheme="majorHAnsi" w:cstheme="minorHAnsi"/>
          <w:sz w:val="24"/>
          <w:szCs w:val="24"/>
        </w:rPr>
        <w:t>do dwóch miejsc po przecinku w rozumieniu art. 3 ust. 1 pkt 1 i ust. 2 ustawy z dnia 9 maja 2014r. o informowaniu o cenach towarów i usług oraz ustawy z dnia 7 lipca 1994 r. o denominacji złotego, za któr</w:t>
      </w:r>
      <w:r w:rsidRPr="000B5752">
        <w:rPr>
          <w:rFonts w:asciiTheme="majorHAnsi" w:eastAsia="TimesNewRoman" w:hAnsiTheme="majorHAnsi" w:cstheme="minorHAnsi"/>
          <w:sz w:val="24"/>
          <w:szCs w:val="24"/>
        </w:rPr>
        <w:t xml:space="preserve">ą </w:t>
      </w:r>
      <w:r w:rsidRPr="000B5752">
        <w:rPr>
          <w:rFonts w:asciiTheme="majorHAnsi" w:hAnsiTheme="majorHAnsi" w:cstheme="minorHAnsi"/>
          <w:sz w:val="24"/>
          <w:szCs w:val="24"/>
        </w:rPr>
        <w:t>podejmuje si</w:t>
      </w:r>
      <w:r w:rsidRPr="000B5752">
        <w:rPr>
          <w:rFonts w:asciiTheme="majorHAnsi" w:eastAsia="TimesNewRoman" w:hAnsiTheme="majorHAnsi" w:cstheme="minorHAnsi"/>
          <w:sz w:val="24"/>
          <w:szCs w:val="24"/>
        </w:rPr>
        <w:t xml:space="preserve">ę </w:t>
      </w:r>
      <w:r w:rsidRPr="000B5752">
        <w:rPr>
          <w:rFonts w:asciiTheme="majorHAnsi" w:hAnsiTheme="majorHAnsi" w:cstheme="minorHAnsi"/>
          <w:sz w:val="24"/>
          <w:szCs w:val="24"/>
        </w:rPr>
        <w:t>zrealizowa</w:t>
      </w:r>
      <w:r w:rsidRPr="000B5752">
        <w:rPr>
          <w:rFonts w:asciiTheme="majorHAnsi" w:eastAsia="TimesNewRoman" w:hAnsiTheme="majorHAnsi" w:cstheme="minorHAnsi"/>
          <w:sz w:val="24"/>
          <w:szCs w:val="24"/>
        </w:rPr>
        <w:t xml:space="preserve">ć </w:t>
      </w:r>
      <w:r w:rsidRPr="000B5752">
        <w:rPr>
          <w:rFonts w:asciiTheme="majorHAnsi" w:hAnsiTheme="majorHAnsi" w:cstheme="minorHAnsi"/>
          <w:sz w:val="24"/>
          <w:szCs w:val="24"/>
        </w:rPr>
        <w:t xml:space="preserve">przedmiot zamówienia. </w:t>
      </w:r>
    </w:p>
    <w:p w14:paraId="4EE9DCBE" w14:textId="71480689" w:rsidR="00BD5647" w:rsidRPr="000B5752" w:rsidRDefault="00BD5647">
      <w:pPr>
        <w:pStyle w:val="Kolorowalistaakcent11"/>
        <w:widowControl w:val="0"/>
        <w:numPr>
          <w:ilvl w:val="1"/>
          <w:numId w:val="35"/>
        </w:numPr>
        <w:autoSpaceDE w:val="0"/>
        <w:autoSpaceDN w:val="0"/>
        <w:adjustRightInd w:val="0"/>
        <w:spacing w:before="0" w:after="0" w:line="276" w:lineRule="auto"/>
        <w:rPr>
          <w:rFonts w:asciiTheme="majorHAnsi" w:hAnsiTheme="majorHAnsi" w:cstheme="minorHAnsi"/>
          <w:b/>
          <w:bCs/>
          <w:sz w:val="24"/>
          <w:szCs w:val="24"/>
        </w:rPr>
      </w:pPr>
      <w:r w:rsidRPr="000B5752">
        <w:rPr>
          <w:rFonts w:asciiTheme="majorHAnsi" w:hAnsiTheme="majorHAnsi" w:cstheme="minorHAnsi"/>
          <w:sz w:val="24"/>
          <w:szCs w:val="24"/>
        </w:rPr>
        <w:t xml:space="preserve">Wynagrodzenie będzie płatne zgodnie z Projektem umowy </w:t>
      </w:r>
      <w:r w:rsidRPr="000B5752">
        <w:rPr>
          <w:rFonts w:asciiTheme="majorHAnsi" w:hAnsiTheme="majorHAnsi" w:cstheme="minorHAnsi"/>
          <w:b/>
          <w:sz w:val="24"/>
          <w:szCs w:val="24"/>
        </w:rPr>
        <w:t xml:space="preserve">Załącznik Nr </w:t>
      </w:r>
      <w:r w:rsidR="004E486F" w:rsidRPr="000B5752">
        <w:rPr>
          <w:rFonts w:asciiTheme="majorHAnsi" w:hAnsiTheme="majorHAnsi" w:cstheme="minorHAnsi"/>
          <w:b/>
          <w:sz w:val="24"/>
          <w:szCs w:val="24"/>
        </w:rPr>
        <w:t>4</w:t>
      </w:r>
      <w:r w:rsidRPr="000B5752">
        <w:rPr>
          <w:rFonts w:asciiTheme="majorHAnsi" w:hAnsiTheme="majorHAnsi" w:cstheme="minorHAnsi"/>
          <w:b/>
          <w:sz w:val="24"/>
          <w:szCs w:val="24"/>
        </w:rPr>
        <w:t xml:space="preserve"> do SWZ.</w:t>
      </w:r>
      <w:r w:rsidRPr="000B5752">
        <w:rPr>
          <w:rFonts w:asciiTheme="majorHAnsi" w:hAnsiTheme="majorHAnsi" w:cstheme="minorHAnsi"/>
          <w:b/>
          <w:bCs/>
          <w:sz w:val="24"/>
          <w:szCs w:val="24"/>
        </w:rPr>
        <w:t xml:space="preserve"> </w:t>
      </w:r>
    </w:p>
    <w:p w14:paraId="7CC64082" w14:textId="77777777" w:rsidR="00BD5647" w:rsidRPr="000B5752" w:rsidRDefault="00BD5647" w:rsidP="00BD5647">
      <w:pPr>
        <w:pStyle w:val="Kolorowalistaakcent11"/>
        <w:widowControl w:val="0"/>
        <w:spacing w:before="0" w:after="0" w:line="276" w:lineRule="auto"/>
        <w:ind w:left="0"/>
        <w:outlineLvl w:val="3"/>
        <w:rPr>
          <w:rFonts w:asciiTheme="majorHAnsi" w:hAnsiTheme="majorHAnsi" w:cstheme="minorHAnsi"/>
          <w:bCs/>
          <w:vanish/>
          <w:color w:val="000000" w:themeColor="text1"/>
          <w:sz w:val="24"/>
          <w:szCs w:val="24"/>
          <w:lang w:eastAsia="pl-PL"/>
        </w:rPr>
      </w:pPr>
    </w:p>
    <w:p w14:paraId="5CA5B31C" w14:textId="77777777" w:rsidR="00BD5647" w:rsidRPr="000B5752" w:rsidRDefault="00BD5647" w:rsidP="00BD5647">
      <w:pPr>
        <w:pStyle w:val="Kolorowalistaakcent11"/>
        <w:widowControl w:val="0"/>
        <w:spacing w:before="0" w:after="0" w:line="276" w:lineRule="auto"/>
        <w:rPr>
          <w:rFonts w:asciiTheme="majorHAnsi" w:hAnsiTheme="majorHAnsi" w:cstheme="minorHAnsi"/>
          <w:b/>
          <w:bCs/>
          <w:sz w:val="24"/>
          <w:szCs w:val="24"/>
        </w:rPr>
      </w:pPr>
    </w:p>
    <w:tbl>
      <w:tblPr>
        <w:tblW w:w="9072" w:type="dxa"/>
        <w:jc w:val="center"/>
        <w:tblLook w:val="00A0" w:firstRow="1" w:lastRow="0" w:firstColumn="1" w:lastColumn="0" w:noHBand="0" w:noVBand="0"/>
      </w:tblPr>
      <w:tblGrid>
        <w:gridCol w:w="9072"/>
      </w:tblGrid>
      <w:tr w:rsidR="00BD5647" w:rsidRPr="000B5752" w14:paraId="556B0E3E" w14:textId="77777777" w:rsidTr="004C54F4">
        <w:trPr>
          <w:jc w:val="center"/>
        </w:trPr>
        <w:tc>
          <w:tcPr>
            <w:tcW w:w="9072" w:type="dxa"/>
            <w:tcBorders>
              <w:bottom w:val="single" w:sz="4" w:space="0" w:color="000000"/>
            </w:tcBorders>
            <w:shd w:val="clear" w:color="auto" w:fill="D9D9D9" w:themeFill="background1" w:themeFillShade="D9"/>
          </w:tcPr>
          <w:p w14:paraId="5BD52AFD"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17</w:t>
            </w:r>
          </w:p>
          <w:p w14:paraId="1BDF0261"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OPIS KRYTERIÓW OCENY OFERT, WRAZ Z PODANIEM WAG TYCH KRYTERIÓW I SPOSOBU OCENY OFERT</w:t>
            </w:r>
          </w:p>
        </w:tc>
      </w:tr>
    </w:tbl>
    <w:p w14:paraId="070E338C" w14:textId="77777777" w:rsidR="00BD5647" w:rsidRPr="000B5752" w:rsidRDefault="00BD5647" w:rsidP="00BD5647">
      <w:pPr>
        <w:pStyle w:val="Listanumerowana2"/>
        <w:tabs>
          <w:tab w:val="left" w:pos="709"/>
          <w:tab w:val="left" w:pos="1276"/>
          <w:tab w:val="left" w:pos="1418"/>
        </w:tabs>
        <w:suppressAutoHyphens/>
        <w:spacing w:line="276" w:lineRule="auto"/>
        <w:ind w:left="709"/>
        <w:rPr>
          <w:rFonts w:asciiTheme="majorHAnsi" w:hAnsiTheme="majorHAnsi" w:cstheme="minorHAnsi"/>
          <w:sz w:val="24"/>
        </w:rPr>
      </w:pPr>
    </w:p>
    <w:p w14:paraId="46DC3F3A" w14:textId="77777777" w:rsidR="00BD5647" w:rsidRPr="000B5752" w:rsidRDefault="00BD5647">
      <w:pPr>
        <w:pStyle w:val="Listanumerowana2"/>
        <w:numPr>
          <w:ilvl w:val="1"/>
          <w:numId w:val="19"/>
        </w:numPr>
        <w:suppressAutoHyphens/>
        <w:spacing w:line="276" w:lineRule="auto"/>
        <w:ind w:left="567" w:hanging="567"/>
        <w:rPr>
          <w:rFonts w:asciiTheme="majorHAnsi" w:hAnsiTheme="majorHAnsi" w:cstheme="minorHAnsi"/>
          <w:sz w:val="24"/>
        </w:rPr>
      </w:pPr>
      <w:r w:rsidRPr="000B5752">
        <w:rPr>
          <w:rFonts w:asciiTheme="majorHAnsi" w:hAnsiTheme="majorHAnsi" w:cstheme="minorHAnsi"/>
          <w:sz w:val="24"/>
        </w:rPr>
        <w:t>Zamawiający dokona oceny ofert, które nie zostały odrzucone, na podstawie następujących kryteriów oceny ofert</w:t>
      </w:r>
      <w:r w:rsidRPr="000B5752">
        <w:rPr>
          <w:rFonts w:asciiTheme="majorHAnsi" w:hAnsiTheme="majorHAnsi" w:cstheme="minorHAnsi"/>
          <w:b/>
          <w:sz w:val="24"/>
        </w:rPr>
        <w:t>:</w:t>
      </w:r>
    </w:p>
    <w:p w14:paraId="7D2CA87A" w14:textId="15BAF8C9" w:rsidR="00F910D8" w:rsidRPr="000B5752" w:rsidRDefault="00F910D8" w:rsidP="00F910D8">
      <w:pPr>
        <w:pStyle w:val="Akapitzlist"/>
        <w:autoSpaceDE w:val="0"/>
        <w:autoSpaceDN w:val="0"/>
        <w:adjustRightInd w:val="0"/>
        <w:ind w:left="444"/>
        <w:rPr>
          <w:rFonts w:asciiTheme="majorHAnsi" w:hAnsiTheme="majorHAnsi" w:cstheme="minorHAnsi"/>
          <w:b/>
          <w:bCs/>
          <w:color w:val="000000"/>
          <w:sz w:val="24"/>
          <w:szCs w:val="24"/>
        </w:rPr>
      </w:pPr>
    </w:p>
    <w:p w14:paraId="4D386C08" w14:textId="27796AAB" w:rsidR="00C00C30" w:rsidRPr="000B5752" w:rsidRDefault="009774B8" w:rsidP="00F910D8">
      <w:pPr>
        <w:pStyle w:val="Akapitzlist"/>
        <w:autoSpaceDE w:val="0"/>
        <w:autoSpaceDN w:val="0"/>
        <w:adjustRightInd w:val="0"/>
        <w:ind w:left="444"/>
        <w:rPr>
          <w:rFonts w:asciiTheme="majorHAnsi" w:hAnsiTheme="majorHAnsi" w:cstheme="minorHAnsi"/>
          <w:b/>
          <w:bCs/>
          <w:color w:val="000000"/>
          <w:sz w:val="24"/>
          <w:szCs w:val="24"/>
        </w:rPr>
      </w:pPr>
      <w:r w:rsidRPr="000B5752">
        <w:rPr>
          <w:rFonts w:asciiTheme="majorHAnsi" w:hAnsiTheme="majorHAnsi" w:cstheme="minorHAnsi"/>
          <w:b/>
          <w:bCs/>
          <w:color w:val="000000"/>
          <w:sz w:val="24"/>
          <w:szCs w:val="24"/>
        </w:rPr>
        <w:t>Dot. części od I- IV zamówienia:</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5022"/>
        <w:gridCol w:w="2518"/>
      </w:tblGrid>
      <w:tr w:rsidR="009774B8" w:rsidRPr="000B5752" w14:paraId="6667412F" w14:textId="77777777" w:rsidTr="00473D38">
        <w:tc>
          <w:tcPr>
            <w:tcW w:w="957" w:type="dxa"/>
            <w:shd w:val="pct10" w:color="auto" w:fill="auto"/>
          </w:tcPr>
          <w:p w14:paraId="2845376B" w14:textId="77777777" w:rsidR="009774B8" w:rsidRPr="000B5752" w:rsidRDefault="009774B8" w:rsidP="00473D38">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0B5752">
              <w:rPr>
                <w:rFonts w:asciiTheme="majorHAnsi" w:hAnsiTheme="majorHAnsi"/>
                <w:b/>
                <w:sz w:val="24"/>
                <w:szCs w:val="24"/>
              </w:rPr>
              <w:t>Lp.</w:t>
            </w:r>
          </w:p>
        </w:tc>
        <w:tc>
          <w:tcPr>
            <w:tcW w:w="5022" w:type="dxa"/>
            <w:shd w:val="pct10" w:color="auto" w:fill="auto"/>
          </w:tcPr>
          <w:p w14:paraId="026BC4C3" w14:textId="77777777" w:rsidR="009774B8" w:rsidRPr="000B5752" w:rsidRDefault="009774B8" w:rsidP="00473D38">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sidRPr="000B5752">
              <w:rPr>
                <w:rFonts w:asciiTheme="majorHAnsi" w:hAnsiTheme="majorHAnsi"/>
                <w:b/>
                <w:sz w:val="24"/>
                <w:szCs w:val="24"/>
              </w:rPr>
              <w:t>Nazwa kryterium</w:t>
            </w:r>
          </w:p>
        </w:tc>
        <w:tc>
          <w:tcPr>
            <w:tcW w:w="2518" w:type="dxa"/>
            <w:shd w:val="pct10" w:color="auto" w:fill="auto"/>
          </w:tcPr>
          <w:p w14:paraId="7B682BDA" w14:textId="77777777" w:rsidR="009774B8" w:rsidRPr="000B5752" w:rsidRDefault="009774B8" w:rsidP="00473D38">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0B5752">
              <w:rPr>
                <w:rFonts w:asciiTheme="majorHAnsi" w:hAnsiTheme="majorHAnsi"/>
                <w:b/>
                <w:sz w:val="24"/>
                <w:szCs w:val="24"/>
              </w:rPr>
              <w:t>Znaczenie kryterium (w %)</w:t>
            </w:r>
          </w:p>
        </w:tc>
      </w:tr>
      <w:tr w:rsidR="009774B8" w:rsidRPr="000B5752" w14:paraId="21E01A0A" w14:textId="77777777" w:rsidTr="00473D38">
        <w:tc>
          <w:tcPr>
            <w:tcW w:w="957" w:type="dxa"/>
          </w:tcPr>
          <w:p w14:paraId="223C83B7" w14:textId="77777777" w:rsidR="009774B8" w:rsidRPr="000B5752" w:rsidRDefault="009774B8" w:rsidP="00473D38">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0B5752">
              <w:rPr>
                <w:rFonts w:asciiTheme="majorHAnsi" w:hAnsiTheme="majorHAnsi"/>
                <w:sz w:val="24"/>
                <w:szCs w:val="24"/>
              </w:rPr>
              <w:t>1</w:t>
            </w:r>
          </w:p>
        </w:tc>
        <w:tc>
          <w:tcPr>
            <w:tcW w:w="5022" w:type="dxa"/>
          </w:tcPr>
          <w:p w14:paraId="0695BC94" w14:textId="77777777" w:rsidR="009774B8" w:rsidRPr="000B5752" w:rsidRDefault="009774B8" w:rsidP="00473D38">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sidRPr="000B5752">
              <w:rPr>
                <w:rFonts w:asciiTheme="majorHAnsi" w:hAnsiTheme="majorHAnsi"/>
                <w:sz w:val="24"/>
                <w:szCs w:val="24"/>
              </w:rPr>
              <w:t>Cena (C)</w:t>
            </w:r>
          </w:p>
        </w:tc>
        <w:tc>
          <w:tcPr>
            <w:tcW w:w="2518" w:type="dxa"/>
          </w:tcPr>
          <w:p w14:paraId="39703CFA" w14:textId="77777777" w:rsidR="009774B8" w:rsidRPr="000B5752" w:rsidRDefault="009774B8" w:rsidP="00473D38">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0B5752">
              <w:rPr>
                <w:rFonts w:asciiTheme="majorHAnsi" w:hAnsiTheme="majorHAnsi"/>
                <w:sz w:val="24"/>
                <w:szCs w:val="24"/>
              </w:rPr>
              <w:t>60</w:t>
            </w:r>
          </w:p>
        </w:tc>
      </w:tr>
      <w:tr w:rsidR="009774B8" w:rsidRPr="000B5752" w14:paraId="3391E6A4" w14:textId="77777777" w:rsidTr="009774B8">
        <w:trPr>
          <w:trHeight w:val="983"/>
        </w:trPr>
        <w:tc>
          <w:tcPr>
            <w:tcW w:w="957" w:type="dxa"/>
            <w:vAlign w:val="center"/>
          </w:tcPr>
          <w:p w14:paraId="2D53B598" w14:textId="77777777" w:rsidR="009774B8" w:rsidRPr="000B5752" w:rsidRDefault="009774B8" w:rsidP="00473D38">
            <w:pPr>
              <w:pStyle w:val="Akapitzlist"/>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0B5752">
              <w:rPr>
                <w:rFonts w:asciiTheme="majorHAnsi" w:hAnsiTheme="majorHAnsi"/>
                <w:sz w:val="24"/>
                <w:szCs w:val="24"/>
              </w:rPr>
              <w:t>2</w:t>
            </w:r>
          </w:p>
        </w:tc>
        <w:tc>
          <w:tcPr>
            <w:tcW w:w="5022" w:type="dxa"/>
          </w:tcPr>
          <w:p w14:paraId="7F6A5863" w14:textId="77777777" w:rsidR="009774B8" w:rsidRPr="000B5752" w:rsidRDefault="009774B8" w:rsidP="00473D38">
            <w:pPr>
              <w:autoSpaceDE w:val="0"/>
              <w:autoSpaceDN w:val="0"/>
              <w:adjustRightInd w:val="0"/>
              <w:spacing w:line="360" w:lineRule="auto"/>
              <w:rPr>
                <w:rFonts w:asciiTheme="majorHAnsi" w:hAnsiTheme="majorHAnsi"/>
                <w:color w:val="000000"/>
              </w:rPr>
            </w:pPr>
            <w:r w:rsidRPr="000B5752">
              <w:rPr>
                <w:rFonts w:asciiTheme="majorHAnsi" w:hAnsiTheme="majorHAnsi"/>
                <w:bCs/>
                <w:color w:val="000000"/>
              </w:rPr>
              <w:t>Termin wykonania zamówienia:</w:t>
            </w:r>
          </w:p>
          <w:p w14:paraId="2DCDDBCE" w14:textId="26EBC8F0" w:rsidR="009774B8" w:rsidRPr="000B5752" w:rsidRDefault="009774B8" w:rsidP="00473D38">
            <w:pPr>
              <w:autoSpaceDE w:val="0"/>
              <w:autoSpaceDN w:val="0"/>
              <w:adjustRightInd w:val="0"/>
              <w:spacing w:line="360" w:lineRule="auto"/>
              <w:rPr>
                <w:rFonts w:asciiTheme="majorHAnsi" w:hAnsiTheme="majorHAnsi"/>
                <w:color w:val="000000"/>
              </w:rPr>
            </w:pPr>
            <w:r w:rsidRPr="000B5752">
              <w:rPr>
                <w:rFonts w:asciiTheme="majorHAnsi" w:hAnsiTheme="majorHAnsi"/>
                <w:color w:val="000000"/>
              </w:rPr>
              <w:t>-□ w ciągu 40  dni  kalendarzowych  od dnia podpisania umowy</w:t>
            </w:r>
          </w:p>
          <w:p w14:paraId="4D7641D4" w14:textId="0DD4110B" w:rsidR="009774B8" w:rsidRPr="000B5752" w:rsidRDefault="009774B8" w:rsidP="00473D38">
            <w:pPr>
              <w:autoSpaceDE w:val="0"/>
              <w:autoSpaceDN w:val="0"/>
              <w:adjustRightInd w:val="0"/>
              <w:spacing w:line="360" w:lineRule="auto"/>
              <w:rPr>
                <w:rFonts w:asciiTheme="majorHAnsi" w:hAnsiTheme="majorHAnsi"/>
                <w:color w:val="000000"/>
              </w:rPr>
            </w:pPr>
            <w:r w:rsidRPr="000B5752">
              <w:rPr>
                <w:rFonts w:asciiTheme="majorHAnsi" w:hAnsiTheme="majorHAnsi"/>
                <w:color w:val="000000"/>
              </w:rPr>
              <w:t>-□ w ciągu 30 dni</w:t>
            </w:r>
            <w:r w:rsidRPr="000B5752">
              <w:rPr>
                <w:rFonts w:asciiTheme="majorHAnsi" w:hAnsiTheme="majorHAnsi" w:cstheme="minorHAnsi"/>
                <w:color w:val="000000"/>
              </w:rPr>
              <w:t xml:space="preserve"> kalendarzowych</w:t>
            </w:r>
            <w:r w:rsidRPr="000B5752">
              <w:rPr>
                <w:rFonts w:asciiTheme="majorHAnsi" w:hAnsiTheme="majorHAnsi"/>
                <w:color w:val="000000"/>
              </w:rPr>
              <w:t xml:space="preserve"> od dnia podpisania umowy</w:t>
            </w:r>
          </w:p>
          <w:p w14:paraId="4CC8539B" w14:textId="29304FD8" w:rsidR="009774B8" w:rsidRPr="000B5752" w:rsidRDefault="009774B8" w:rsidP="00473D38">
            <w:pPr>
              <w:autoSpaceDE w:val="0"/>
              <w:autoSpaceDN w:val="0"/>
              <w:adjustRightInd w:val="0"/>
              <w:spacing w:line="360" w:lineRule="auto"/>
              <w:rPr>
                <w:rFonts w:asciiTheme="majorHAnsi" w:hAnsiTheme="majorHAnsi"/>
                <w:color w:val="000000"/>
              </w:rPr>
            </w:pPr>
            <w:r w:rsidRPr="000B5752">
              <w:rPr>
                <w:rFonts w:asciiTheme="majorHAnsi" w:hAnsiTheme="majorHAnsi"/>
                <w:color w:val="000000"/>
              </w:rPr>
              <w:t xml:space="preserve">-□ w ciągu 20 dni </w:t>
            </w:r>
            <w:r w:rsidRPr="000B5752">
              <w:rPr>
                <w:rFonts w:asciiTheme="majorHAnsi" w:hAnsiTheme="majorHAnsi" w:cstheme="minorHAnsi"/>
                <w:color w:val="000000"/>
              </w:rPr>
              <w:t>kalendarzowych</w:t>
            </w:r>
            <w:r w:rsidRPr="000B5752">
              <w:rPr>
                <w:rFonts w:asciiTheme="majorHAnsi" w:hAnsiTheme="majorHAnsi"/>
                <w:color w:val="000000"/>
              </w:rPr>
              <w:t xml:space="preserve"> od dnia podpisania umowy</w:t>
            </w:r>
          </w:p>
          <w:p w14:paraId="3C3C493C" w14:textId="103F591D" w:rsidR="009774B8" w:rsidRPr="000B5752" w:rsidRDefault="009774B8" w:rsidP="00473D38">
            <w:pPr>
              <w:autoSpaceDE w:val="0"/>
              <w:autoSpaceDN w:val="0"/>
              <w:adjustRightInd w:val="0"/>
              <w:spacing w:line="360" w:lineRule="auto"/>
              <w:rPr>
                <w:rFonts w:asciiTheme="majorHAnsi" w:hAnsiTheme="majorHAnsi"/>
                <w:color w:val="000000"/>
              </w:rPr>
            </w:pPr>
            <w:r w:rsidRPr="000B5752">
              <w:rPr>
                <w:rFonts w:asciiTheme="majorHAnsi" w:hAnsiTheme="majorHAnsi"/>
                <w:color w:val="000000"/>
              </w:rPr>
              <w:lastRenderedPageBreak/>
              <w:t xml:space="preserve">-□ w ciągu 10 dni </w:t>
            </w:r>
            <w:r w:rsidRPr="000B5752">
              <w:rPr>
                <w:rFonts w:asciiTheme="majorHAnsi" w:hAnsiTheme="majorHAnsi" w:cstheme="minorHAnsi"/>
                <w:color w:val="000000"/>
              </w:rPr>
              <w:t>kalendarzowych</w:t>
            </w:r>
            <w:r w:rsidRPr="000B5752">
              <w:rPr>
                <w:rFonts w:asciiTheme="majorHAnsi" w:hAnsiTheme="majorHAnsi"/>
                <w:color w:val="000000"/>
              </w:rPr>
              <w:t xml:space="preserve"> od dnia podpisania umowy</w:t>
            </w:r>
          </w:p>
          <w:p w14:paraId="6FD25A29" w14:textId="48A6E1DD" w:rsidR="009774B8" w:rsidRPr="000B5752" w:rsidRDefault="009774B8" w:rsidP="009774B8">
            <w:pPr>
              <w:autoSpaceDE w:val="0"/>
              <w:autoSpaceDN w:val="0"/>
              <w:adjustRightInd w:val="0"/>
              <w:spacing w:line="360" w:lineRule="auto"/>
              <w:rPr>
                <w:rFonts w:asciiTheme="majorHAnsi" w:hAnsiTheme="majorHAnsi"/>
                <w:color w:val="000000"/>
              </w:rPr>
            </w:pPr>
            <w:r w:rsidRPr="000B5752">
              <w:rPr>
                <w:rFonts w:asciiTheme="majorHAnsi" w:hAnsiTheme="majorHAnsi"/>
                <w:color w:val="000000"/>
              </w:rPr>
              <w:t xml:space="preserve">-□ w ciągu 4 dni </w:t>
            </w:r>
            <w:r w:rsidRPr="000B5752">
              <w:rPr>
                <w:rFonts w:asciiTheme="majorHAnsi" w:hAnsiTheme="majorHAnsi" w:cstheme="minorHAnsi"/>
                <w:color w:val="000000"/>
              </w:rPr>
              <w:t>kalendarzowych</w:t>
            </w:r>
            <w:r w:rsidRPr="000B5752">
              <w:rPr>
                <w:rFonts w:asciiTheme="majorHAnsi" w:hAnsiTheme="majorHAnsi"/>
                <w:color w:val="000000"/>
              </w:rPr>
              <w:t xml:space="preserve"> od dnia podpisania umowy</w:t>
            </w:r>
          </w:p>
        </w:tc>
        <w:tc>
          <w:tcPr>
            <w:tcW w:w="2518" w:type="dxa"/>
            <w:vAlign w:val="center"/>
          </w:tcPr>
          <w:p w14:paraId="05ECF98B" w14:textId="6277C850" w:rsidR="009774B8" w:rsidRPr="000B5752" w:rsidRDefault="009774B8" w:rsidP="00473D38">
            <w:pPr>
              <w:pStyle w:val="Akapitzlist"/>
              <w:tabs>
                <w:tab w:val="left" w:pos="709"/>
                <w:tab w:val="left" w:pos="1276"/>
                <w:tab w:val="left" w:pos="1418"/>
              </w:tabs>
              <w:suppressAutoHyphens/>
              <w:spacing w:before="0" w:after="0" w:line="360" w:lineRule="auto"/>
              <w:ind w:left="0"/>
              <w:rPr>
                <w:rFonts w:asciiTheme="majorHAnsi" w:hAnsiTheme="majorHAnsi"/>
                <w:sz w:val="24"/>
                <w:szCs w:val="24"/>
              </w:rPr>
            </w:pPr>
            <w:r w:rsidRPr="000B5752">
              <w:rPr>
                <w:rFonts w:asciiTheme="majorHAnsi" w:hAnsiTheme="majorHAnsi"/>
                <w:sz w:val="24"/>
                <w:szCs w:val="24"/>
              </w:rPr>
              <w:lastRenderedPageBreak/>
              <w:t>0 pkt</w:t>
            </w:r>
          </w:p>
          <w:p w14:paraId="10550381" w14:textId="77777777" w:rsidR="009774B8" w:rsidRPr="000B5752" w:rsidRDefault="009774B8" w:rsidP="00473D38">
            <w:pPr>
              <w:pStyle w:val="Akapitzlist"/>
              <w:tabs>
                <w:tab w:val="left" w:pos="709"/>
                <w:tab w:val="left" w:pos="1276"/>
                <w:tab w:val="left" w:pos="1418"/>
              </w:tabs>
              <w:suppressAutoHyphens/>
              <w:spacing w:before="0" w:after="0" w:line="360" w:lineRule="auto"/>
              <w:ind w:left="0"/>
              <w:rPr>
                <w:rFonts w:asciiTheme="majorHAnsi" w:hAnsiTheme="majorHAnsi"/>
                <w:sz w:val="24"/>
                <w:szCs w:val="24"/>
              </w:rPr>
            </w:pPr>
          </w:p>
          <w:p w14:paraId="0B786C0C" w14:textId="5A79E930" w:rsidR="009774B8" w:rsidRPr="000B5752" w:rsidRDefault="009774B8" w:rsidP="00473D38">
            <w:pPr>
              <w:pStyle w:val="Akapitzlist"/>
              <w:tabs>
                <w:tab w:val="left" w:pos="709"/>
                <w:tab w:val="left" w:pos="1276"/>
                <w:tab w:val="left" w:pos="1418"/>
              </w:tabs>
              <w:suppressAutoHyphens/>
              <w:spacing w:before="0" w:after="0" w:line="360" w:lineRule="auto"/>
              <w:ind w:left="0"/>
              <w:rPr>
                <w:rFonts w:asciiTheme="majorHAnsi" w:hAnsiTheme="majorHAnsi"/>
                <w:sz w:val="24"/>
                <w:szCs w:val="24"/>
              </w:rPr>
            </w:pPr>
            <w:r w:rsidRPr="000B5752">
              <w:rPr>
                <w:rFonts w:asciiTheme="majorHAnsi" w:hAnsiTheme="majorHAnsi"/>
                <w:sz w:val="24"/>
                <w:szCs w:val="24"/>
              </w:rPr>
              <w:t>10 pkt</w:t>
            </w:r>
          </w:p>
          <w:p w14:paraId="12AAFCE4" w14:textId="77777777" w:rsidR="009774B8" w:rsidRPr="000B5752" w:rsidRDefault="009774B8" w:rsidP="00473D38">
            <w:pPr>
              <w:pStyle w:val="Akapitzlist"/>
              <w:tabs>
                <w:tab w:val="left" w:pos="709"/>
                <w:tab w:val="left" w:pos="1276"/>
                <w:tab w:val="left" w:pos="1418"/>
              </w:tabs>
              <w:suppressAutoHyphens/>
              <w:spacing w:before="0" w:after="0" w:line="360" w:lineRule="auto"/>
              <w:ind w:left="0"/>
              <w:rPr>
                <w:rFonts w:asciiTheme="majorHAnsi" w:hAnsiTheme="majorHAnsi"/>
                <w:sz w:val="24"/>
                <w:szCs w:val="24"/>
              </w:rPr>
            </w:pPr>
          </w:p>
          <w:p w14:paraId="6F2DEC09" w14:textId="75438094" w:rsidR="009774B8" w:rsidRPr="000B5752" w:rsidRDefault="009774B8" w:rsidP="00473D38">
            <w:pPr>
              <w:pStyle w:val="Akapitzlist"/>
              <w:tabs>
                <w:tab w:val="left" w:pos="709"/>
                <w:tab w:val="left" w:pos="1276"/>
                <w:tab w:val="left" w:pos="1418"/>
              </w:tabs>
              <w:suppressAutoHyphens/>
              <w:spacing w:before="0" w:after="0" w:line="360" w:lineRule="auto"/>
              <w:ind w:left="0"/>
              <w:rPr>
                <w:rFonts w:asciiTheme="majorHAnsi" w:hAnsiTheme="majorHAnsi"/>
                <w:sz w:val="24"/>
                <w:szCs w:val="24"/>
              </w:rPr>
            </w:pPr>
            <w:r w:rsidRPr="000B5752">
              <w:rPr>
                <w:rFonts w:asciiTheme="majorHAnsi" w:hAnsiTheme="majorHAnsi"/>
                <w:sz w:val="24"/>
                <w:szCs w:val="24"/>
              </w:rPr>
              <w:t>20 pkt</w:t>
            </w:r>
          </w:p>
          <w:p w14:paraId="49EA7435" w14:textId="77777777" w:rsidR="00FE66B0" w:rsidRDefault="00FE66B0" w:rsidP="00473D38">
            <w:pPr>
              <w:pStyle w:val="Akapitzlist"/>
              <w:tabs>
                <w:tab w:val="left" w:pos="709"/>
                <w:tab w:val="left" w:pos="1276"/>
                <w:tab w:val="left" w:pos="1418"/>
              </w:tabs>
              <w:suppressAutoHyphens/>
              <w:spacing w:before="0" w:after="0" w:line="360" w:lineRule="auto"/>
              <w:ind w:left="0"/>
              <w:rPr>
                <w:rFonts w:asciiTheme="majorHAnsi" w:hAnsiTheme="majorHAnsi"/>
                <w:sz w:val="24"/>
                <w:szCs w:val="24"/>
              </w:rPr>
            </w:pPr>
          </w:p>
          <w:p w14:paraId="4FC50B5B" w14:textId="1C3F77FA" w:rsidR="009774B8" w:rsidRPr="000B5752" w:rsidRDefault="009774B8" w:rsidP="00473D38">
            <w:pPr>
              <w:pStyle w:val="Akapitzlist"/>
              <w:tabs>
                <w:tab w:val="left" w:pos="709"/>
                <w:tab w:val="left" w:pos="1276"/>
                <w:tab w:val="left" w:pos="1418"/>
              </w:tabs>
              <w:suppressAutoHyphens/>
              <w:spacing w:before="0" w:after="0" w:line="360" w:lineRule="auto"/>
              <w:ind w:left="0"/>
              <w:rPr>
                <w:rFonts w:asciiTheme="majorHAnsi" w:hAnsiTheme="majorHAnsi"/>
                <w:sz w:val="24"/>
                <w:szCs w:val="24"/>
              </w:rPr>
            </w:pPr>
            <w:r w:rsidRPr="000B5752">
              <w:rPr>
                <w:rFonts w:asciiTheme="majorHAnsi" w:hAnsiTheme="majorHAnsi"/>
                <w:sz w:val="24"/>
                <w:szCs w:val="24"/>
              </w:rPr>
              <w:t>30 pkt</w:t>
            </w:r>
          </w:p>
          <w:p w14:paraId="3BAE1772" w14:textId="77777777" w:rsidR="009774B8" w:rsidRPr="000B5752" w:rsidRDefault="009774B8" w:rsidP="00473D38">
            <w:pPr>
              <w:pStyle w:val="Akapitzlist"/>
              <w:tabs>
                <w:tab w:val="left" w:pos="709"/>
                <w:tab w:val="left" w:pos="1276"/>
                <w:tab w:val="left" w:pos="1418"/>
              </w:tabs>
              <w:suppressAutoHyphens/>
              <w:spacing w:before="0" w:after="0" w:line="360" w:lineRule="auto"/>
              <w:ind w:left="0"/>
              <w:rPr>
                <w:rFonts w:asciiTheme="majorHAnsi" w:hAnsiTheme="majorHAnsi"/>
                <w:sz w:val="24"/>
                <w:szCs w:val="24"/>
              </w:rPr>
            </w:pPr>
          </w:p>
          <w:p w14:paraId="55518616" w14:textId="1BF25B87" w:rsidR="009774B8" w:rsidRPr="000B5752" w:rsidRDefault="009774B8" w:rsidP="00473D38">
            <w:pPr>
              <w:pStyle w:val="Akapitzlist"/>
              <w:tabs>
                <w:tab w:val="left" w:pos="709"/>
                <w:tab w:val="left" w:pos="1276"/>
                <w:tab w:val="left" w:pos="1418"/>
              </w:tabs>
              <w:suppressAutoHyphens/>
              <w:spacing w:before="0" w:after="0" w:line="360" w:lineRule="auto"/>
              <w:ind w:left="0"/>
              <w:rPr>
                <w:rFonts w:asciiTheme="majorHAnsi" w:hAnsiTheme="majorHAnsi"/>
                <w:sz w:val="24"/>
                <w:szCs w:val="24"/>
              </w:rPr>
            </w:pPr>
            <w:r w:rsidRPr="000B5752">
              <w:rPr>
                <w:rFonts w:asciiTheme="majorHAnsi" w:hAnsiTheme="majorHAnsi"/>
                <w:sz w:val="24"/>
                <w:szCs w:val="24"/>
              </w:rPr>
              <w:lastRenderedPageBreak/>
              <w:t>40 pkt</w:t>
            </w:r>
          </w:p>
        </w:tc>
      </w:tr>
    </w:tbl>
    <w:p w14:paraId="7F49E396" w14:textId="77777777" w:rsidR="009774B8" w:rsidRPr="000B5752" w:rsidRDefault="009774B8" w:rsidP="009774B8">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p>
    <w:p w14:paraId="50ACF2AB" w14:textId="77777777" w:rsidR="009774B8" w:rsidRPr="000B5752" w:rsidRDefault="009774B8" w:rsidP="009774B8">
      <w:pPr>
        <w:autoSpaceDE w:val="0"/>
        <w:autoSpaceDN w:val="0"/>
        <w:adjustRightInd w:val="0"/>
        <w:jc w:val="both"/>
        <w:rPr>
          <w:rFonts w:asciiTheme="majorHAnsi" w:hAnsiTheme="majorHAnsi"/>
          <w:color w:val="000000"/>
          <w:lang w:val="en-US"/>
        </w:rPr>
      </w:pPr>
    </w:p>
    <w:p w14:paraId="15E669A8" w14:textId="77777777" w:rsidR="009774B8" w:rsidRPr="000B5752" w:rsidRDefault="009774B8" w:rsidP="009774B8">
      <w:pPr>
        <w:autoSpaceDE w:val="0"/>
        <w:autoSpaceDN w:val="0"/>
        <w:adjustRightInd w:val="0"/>
        <w:ind w:firstLine="708"/>
        <w:jc w:val="both"/>
        <w:rPr>
          <w:rFonts w:asciiTheme="majorHAnsi" w:hAnsiTheme="majorHAnsi"/>
          <w:b/>
          <w:bCs/>
          <w:color w:val="000000"/>
        </w:rPr>
      </w:pPr>
      <w:r w:rsidRPr="000B5752">
        <w:rPr>
          <w:rFonts w:asciiTheme="majorHAnsi" w:hAnsiTheme="majorHAnsi"/>
          <w:b/>
          <w:bCs/>
          <w:color w:val="000000"/>
        </w:rPr>
        <w:t xml:space="preserve">                                                C=CN/</w:t>
      </w:r>
      <w:proofErr w:type="spellStart"/>
      <w:r w:rsidRPr="000B5752">
        <w:rPr>
          <w:rFonts w:asciiTheme="majorHAnsi" w:hAnsiTheme="majorHAnsi"/>
          <w:b/>
          <w:bCs/>
          <w:color w:val="000000"/>
        </w:rPr>
        <w:t>Cob</w:t>
      </w:r>
      <w:proofErr w:type="spellEnd"/>
      <w:r w:rsidRPr="000B5752">
        <w:rPr>
          <w:rFonts w:asciiTheme="majorHAnsi" w:hAnsiTheme="majorHAnsi"/>
          <w:b/>
          <w:bCs/>
          <w:color w:val="000000"/>
        </w:rPr>
        <w:t xml:space="preserve"> x </w:t>
      </w:r>
      <w:r w:rsidRPr="000B5752">
        <w:rPr>
          <w:rFonts w:asciiTheme="majorHAnsi" w:hAnsiTheme="majorHAnsi"/>
          <w:b/>
          <w:bCs/>
          <w:color w:val="000000" w:themeColor="text1"/>
        </w:rPr>
        <w:t>100</w:t>
      </w:r>
      <w:r w:rsidRPr="000B5752">
        <w:rPr>
          <w:rFonts w:asciiTheme="majorHAnsi" w:hAnsiTheme="majorHAnsi"/>
          <w:b/>
          <w:bCs/>
          <w:color w:val="000000"/>
        </w:rPr>
        <w:t>xW</w:t>
      </w:r>
    </w:p>
    <w:p w14:paraId="43701C36" w14:textId="77777777" w:rsidR="009774B8" w:rsidRPr="000B5752" w:rsidRDefault="009774B8" w:rsidP="009774B8">
      <w:pPr>
        <w:autoSpaceDE w:val="0"/>
        <w:autoSpaceDN w:val="0"/>
        <w:adjustRightInd w:val="0"/>
        <w:ind w:firstLine="708"/>
        <w:jc w:val="both"/>
        <w:rPr>
          <w:rFonts w:asciiTheme="majorHAnsi" w:hAnsiTheme="majorHAnsi"/>
          <w:color w:val="000000"/>
        </w:rPr>
      </w:pPr>
      <w:r w:rsidRPr="000B5752">
        <w:rPr>
          <w:rFonts w:asciiTheme="majorHAnsi" w:hAnsiTheme="majorHAnsi"/>
          <w:color w:val="000000"/>
        </w:rPr>
        <w:t>C-kryterium cena</w:t>
      </w:r>
    </w:p>
    <w:p w14:paraId="3EF716B7" w14:textId="77777777" w:rsidR="009774B8" w:rsidRPr="000B5752" w:rsidRDefault="009774B8" w:rsidP="009774B8">
      <w:pPr>
        <w:autoSpaceDE w:val="0"/>
        <w:autoSpaceDN w:val="0"/>
        <w:adjustRightInd w:val="0"/>
        <w:ind w:firstLine="708"/>
        <w:jc w:val="both"/>
        <w:rPr>
          <w:rFonts w:asciiTheme="majorHAnsi" w:hAnsiTheme="majorHAnsi"/>
          <w:color w:val="000000"/>
        </w:rPr>
      </w:pPr>
      <w:proofErr w:type="spellStart"/>
      <w:r w:rsidRPr="000B5752">
        <w:rPr>
          <w:rFonts w:asciiTheme="majorHAnsi" w:hAnsiTheme="majorHAnsi"/>
          <w:color w:val="000000"/>
        </w:rPr>
        <w:t>Cn</w:t>
      </w:r>
      <w:proofErr w:type="spellEnd"/>
      <w:r w:rsidRPr="000B5752">
        <w:rPr>
          <w:rFonts w:asciiTheme="majorHAnsi" w:hAnsiTheme="majorHAnsi"/>
          <w:color w:val="000000"/>
        </w:rPr>
        <w:t>-cena oferty najkorzystniejszej</w:t>
      </w:r>
    </w:p>
    <w:p w14:paraId="282F2ED1" w14:textId="77777777" w:rsidR="009774B8" w:rsidRPr="000B5752" w:rsidRDefault="009774B8" w:rsidP="009774B8">
      <w:pPr>
        <w:autoSpaceDE w:val="0"/>
        <w:autoSpaceDN w:val="0"/>
        <w:adjustRightInd w:val="0"/>
        <w:ind w:firstLine="708"/>
        <w:jc w:val="both"/>
        <w:rPr>
          <w:rFonts w:asciiTheme="majorHAnsi" w:hAnsiTheme="majorHAnsi"/>
          <w:color w:val="000000"/>
        </w:rPr>
      </w:pPr>
      <w:proofErr w:type="spellStart"/>
      <w:r w:rsidRPr="000B5752">
        <w:rPr>
          <w:rFonts w:asciiTheme="majorHAnsi" w:hAnsiTheme="majorHAnsi"/>
          <w:color w:val="000000"/>
        </w:rPr>
        <w:t>Cob</w:t>
      </w:r>
      <w:proofErr w:type="spellEnd"/>
      <w:r w:rsidRPr="000B5752">
        <w:rPr>
          <w:rFonts w:asciiTheme="majorHAnsi" w:hAnsiTheme="majorHAnsi"/>
          <w:color w:val="000000"/>
        </w:rPr>
        <w:t xml:space="preserve"> –cena oferty badanej</w:t>
      </w:r>
    </w:p>
    <w:p w14:paraId="3523D494" w14:textId="77777777" w:rsidR="009774B8" w:rsidRPr="000B5752" w:rsidRDefault="009774B8" w:rsidP="009774B8">
      <w:pPr>
        <w:autoSpaceDE w:val="0"/>
        <w:autoSpaceDN w:val="0"/>
        <w:adjustRightInd w:val="0"/>
        <w:ind w:firstLine="708"/>
        <w:jc w:val="both"/>
        <w:rPr>
          <w:rFonts w:asciiTheme="majorHAnsi" w:hAnsiTheme="majorHAnsi"/>
          <w:color w:val="000000"/>
        </w:rPr>
      </w:pPr>
      <w:r w:rsidRPr="000B5752">
        <w:rPr>
          <w:rFonts w:asciiTheme="majorHAnsi" w:hAnsiTheme="majorHAnsi"/>
          <w:color w:val="000000"/>
        </w:rPr>
        <w:t>W-waga-60%</w:t>
      </w:r>
    </w:p>
    <w:p w14:paraId="3A9F04A3" w14:textId="77777777" w:rsidR="009774B8" w:rsidRPr="000B5752" w:rsidRDefault="009774B8" w:rsidP="009774B8">
      <w:pPr>
        <w:autoSpaceDE w:val="0"/>
        <w:autoSpaceDN w:val="0"/>
        <w:adjustRightInd w:val="0"/>
        <w:ind w:firstLine="708"/>
        <w:jc w:val="both"/>
        <w:rPr>
          <w:rFonts w:asciiTheme="majorHAnsi" w:hAnsiTheme="majorHAnsi"/>
          <w:color w:val="000000"/>
        </w:rPr>
      </w:pPr>
      <w:r w:rsidRPr="000B5752">
        <w:rPr>
          <w:rFonts w:asciiTheme="majorHAnsi" w:hAnsiTheme="majorHAnsi"/>
          <w:color w:val="000000"/>
        </w:rPr>
        <w:t xml:space="preserve">T-termin wykonania zadania </w:t>
      </w:r>
    </w:p>
    <w:p w14:paraId="0181B703" w14:textId="77777777" w:rsidR="009774B8" w:rsidRPr="000B5752" w:rsidRDefault="009774B8" w:rsidP="009774B8">
      <w:pPr>
        <w:autoSpaceDE w:val="0"/>
        <w:autoSpaceDN w:val="0"/>
        <w:adjustRightInd w:val="0"/>
        <w:ind w:firstLine="708"/>
        <w:jc w:val="both"/>
        <w:rPr>
          <w:rFonts w:asciiTheme="majorHAnsi" w:hAnsiTheme="majorHAnsi"/>
          <w:color w:val="000000"/>
        </w:rPr>
      </w:pPr>
      <w:r w:rsidRPr="000B5752">
        <w:rPr>
          <w:rFonts w:asciiTheme="majorHAnsi" w:hAnsiTheme="majorHAnsi"/>
          <w:color w:val="000000"/>
        </w:rPr>
        <w:t>O-oferta najkorzystniejsza</w:t>
      </w:r>
    </w:p>
    <w:p w14:paraId="6856A0BD" w14:textId="77777777" w:rsidR="009774B8" w:rsidRPr="000B5752" w:rsidRDefault="009774B8" w:rsidP="009774B8">
      <w:pPr>
        <w:autoSpaceDE w:val="0"/>
        <w:autoSpaceDN w:val="0"/>
        <w:adjustRightInd w:val="0"/>
        <w:jc w:val="both"/>
        <w:rPr>
          <w:rFonts w:asciiTheme="majorHAnsi" w:hAnsiTheme="majorHAnsi"/>
          <w:b/>
          <w:bCs/>
          <w:color w:val="000000"/>
        </w:rPr>
      </w:pPr>
      <w:r w:rsidRPr="000B5752">
        <w:rPr>
          <w:rFonts w:asciiTheme="majorHAnsi" w:hAnsiTheme="majorHAnsi"/>
          <w:color w:val="000000"/>
        </w:rPr>
        <w:t xml:space="preserve"> </w:t>
      </w:r>
      <w:r w:rsidRPr="000B5752">
        <w:rPr>
          <w:rFonts w:asciiTheme="majorHAnsi" w:hAnsiTheme="majorHAnsi"/>
          <w:color w:val="000000"/>
        </w:rPr>
        <w:tab/>
        <w:t xml:space="preserve">                                                  </w:t>
      </w:r>
      <w:r w:rsidRPr="000B5752">
        <w:rPr>
          <w:rFonts w:asciiTheme="majorHAnsi" w:hAnsiTheme="majorHAnsi"/>
          <w:b/>
          <w:bCs/>
          <w:color w:val="000000"/>
        </w:rPr>
        <w:t>O =C+T</w:t>
      </w:r>
    </w:p>
    <w:p w14:paraId="5E616AC5" w14:textId="77777777" w:rsidR="009774B8" w:rsidRPr="000B5752" w:rsidRDefault="009774B8" w:rsidP="009774B8">
      <w:pPr>
        <w:autoSpaceDE w:val="0"/>
        <w:autoSpaceDN w:val="0"/>
        <w:adjustRightInd w:val="0"/>
        <w:jc w:val="both"/>
        <w:rPr>
          <w:rFonts w:asciiTheme="majorHAnsi" w:hAnsiTheme="majorHAnsi"/>
          <w:color w:val="FF0000"/>
        </w:rPr>
      </w:pPr>
    </w:p>
    <w:p w14:paraId="1BE07FB2" w14:textId="4ECE2264" w:rsidR="00BD5647" w:rsidRPr="000B5752" w:rsidRDefault="009774B8" w:rsidP="009774B8">
      <w:pPr>
        <w:autoSpaceDE w:val="0"/>
        <w:autoSpaceDN w:val="0"/>
        <w:adjustRightInd w:val="0"/>
        <w:spacing w:line="360" w:lineRule="auto"/>
        <w:jc w:val="both"/>
        <w:rPr>
          <w:rFonts w:asciiTheme="majorHAnsi" w:hAnsiTheme="majorHAnsi"/>
          <w:color w:val="000000"/>
        </w:rPr>
      </w:pPr>
      <w:r w:rsidRPr="000B5752">
        <w:rPr>
          <w:rFonts w:asciiTheme="majorHAnsi" w:hAnsiTheme="majorHAnsi"/>
          <w:color w:val="000000"/>
        </w:rPr>
        <w:t>17.3 Zamawiający udzieli zamówienia Wykonawcy, który uzyskał w wyniku oceny ofert najwyższą liczbę punktów zgodnie z kryteriami oceny ofert w zakresie  danej części  zamówienia.</w:t>
      </w:r>
    </w:p>
    <w:tbl>
      <w:tblPr>
        <w:tblW w:w="9070" w:type="dxa"/>
        <w:jc w:val="center"/>
        <w:tblLook w:val="00A0" w:firstRow="1" w:lastRow="0" w:firstColumn="1" w:lastColumn="0" w:noHBand="0" w:noVBand="0"/>
      </w:tblPr>
      <w:tblGrid>
        <w:gridCol w:w="9070"/>
      </w:tblGrid>
      <w:tr w:rsidR="00BD5647" w:rsidRPr="000B5752" w14:paraId="21E92158" w14:textId="77777777" w:rsidTr="004C54F4">
        <w:trPr>
          <w:jc w:val="center"/>
        </w:trPr>
        <w:tc>
          <w:tcPr>
            <w:tcW w:w="9070" w:type="dxa"/>
            <w:tcBorders>
              <w:bottom w:val="single" w:sz="4" w:space="0" w:color="000000"/>
            </w:tcBorders>
            <w:shd w:val="clear" w:color="auto" w:fill="D9D9D9" w:themeFill="background1" w:themeFillShade="D9"/>
          </w:tcPr>
          <w:p w14:paraId="0E8FA336"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18</w:t>
            </w:r>
          </w:p>
          <w:p w14:paraId="37751666"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WYBÓR NAJKORZYSTNIEJSZEJ OFERTY</w:t>
            </w:r>
          </w:p>
        </w:tc>
      </w:tr>
    </w:tbl>
    <w:p w14:paraId="07B10217" w14:textId="77777777" w:rsidR="00BD5647" w:rsidRPr="000B5752" w:rsidRDefault="00BD5647" w:rsidP="00BD5647">
      <w:pPr>
        <w:pStyle w:val="Kolorowalistaakcent11"/>
        <w:tabs>
          <w:tab w:val="left" w:pos="709"/>
          <w:tab w:val="left" w:pos="1276"/>
          <w:tab w:val="left" w:pos="1418"/>
        </w:tabs>
        <w:suppressAutoHyphens/>
        <w:spacing w:before="0" w:after="0" w:line="276" w:lineRule="auto"/>
        <w:ind w:left="0"/>
        <w:rPr>
          <w:rFonts w:asciiTheme="majorHAnsi" w:hAnsiTheme="majorHAnsi" w:cstheme="minorHAnsi"/>
          <w:color w:val="000000"/>
          <w:sz w:val="24"/>
          <w:szCs w:val="24"/>
        </w:rPr>
      </w:pPr>
    </w:p>
    <w:p w14:paraId="2CA9ED05" w14:textId="4CA48050" w:rsidR="00BD5647" w:rsidRPr="000B5752" w:rsidRDefault="00BD5647">
      <w:pPr>
        <w:pStyle w:val="Akapitzlist"/>
        <w:numPr>
          <w:ilvl w:val="1"/>
          <w:numId w:val="29"/>
        </w:numPr>
        <w:shd w:val="clear" w:color="auto" w:fill="FFFFFF"/>
        <w:spacing w:before="72"/>
        <w:ind w:left="709" w:hanging="709"/>
        <w:rPr>
          <w:rFonts w:asciiTheme="majorHAnsi" w:hAnsiTheme="majorHAnsi" w:cstheme="minorHAnsi"/>
          <w:color w:val="000000"/>
          <w:sz w:val="24"/>
          <w:szCs w:val="24"/>
        </w:rPr>
      </w:pPr>
      <w:r w:rsidRPr="000B5752">
        <w:rPr>
          <w:rFonts w:asciiTheme="majorHAnsi" w:hAnsiTheme="majorHAnsi" w:cstheme="minorHAnsi"/>
          <w:color w:val="000000" w:themeColor="text1"/>
          <w:sz w:val="24"/>
          <w:szCs w:val="24"/>
        </w:rPr>
        <w:t xml:space="preserve">Zamawiający wybiera najkorzystniejszą ofertę w terminie związania </w:t>
      </w:r>
      <w:r w:rsidR="009774B8" w:rsidRPr="000B5752">
        <w:rPr>
          <w:rFonts w:asciiTheme="majorHAnsi" w:hAnsiTheme="majorHAnsi" w:cstheme="minorHAnsi"/>
          <w:color w:val="000000" w:themeColor="text1"/>
          <w:sz w:val="24"/>
          <w:szCs w:val="24"/>
        </w:rPr>
        <w:t xml:space="preserve">z </w:t>
      </w:r>
      <w:r w:rsidRPr="000B5752">
        <w:rPr>
          <w:rFonts w:asciiTheme="majorHAnsi" w:hAnsiTheme="majorHAnsi" w:cstheme="minorHAnsi"/>
          <w:color w:val="000000" w:themeColor="text1"/>
          <w:sz w:val="24"/>
          <w:szCs w:val="24"/>
        </w:rPr>
        <w:t>ofertą</w:t>
      </w:r>
      <w:r w:rsidR="004E486F" w:rsidRPr="000B5752">
        <w:rPr>
          <w:rFonts w:asciiTheme="majorHAnsi" w:hAnsiTheme="majorHAnsi" w:cstheme="minorHAnsi"/>
          <w:color w:val="000000" w:themeColor="text1"/>
          <w:sz w:val="24"/>
          <w:szCs w:val="24"/>
        </w:rPr>
        <w:t xml:space="preserve"> na każdą z części zamówienia</w:t>
      </w:r>
      <w:r w:rsidR="00380537" w:rsidRPr="000B5752">
        <w:rPr>
          <w:rFonts w:asciiTheme="majorHAnsi" w:hAnsiTheme="majorHAnsi" w:cstheme="minorHAnsi"/>
          <w:color w:val="000000" w:themeColor="text1"/>
          <w:sz w:val="24"/>
          <w:szCs w:val="24"/>
        </w:rPr>
        <w:t>.</w:t>
      </w:r>
    </w:p>
    <w:p w14:paraId="0DF6A94B" w14:textId="77777777" w:rsidR="00BD5647" w:rsidRPr="000B5752" w:rsidRDefault="00BD5647">
      <w:pPr>
        <w:pStyle w:val="Listanumerowana2"/>
        <w:widowControl w:val="0"/>
        <w:numPr>
          <w:ilvl w:val="1"/>
          <w:numId w:val="29"/>
        </w:numPr>
        <w:tabs>
          <w:tab w:val="left" w:pos="993"/>
        </w:tabs>
        <w:spacing w:line="276" w:lineRule="auto"/>
        <w:ind w:left="709" w:hanging="709"/>
        <w:rPr>
          <w:rFonts w:asciiTheme="majorHAnsi" w:hAnsiTheme="majorHAnsi" w:cstheme="minorHAnsi"/>
          <w:color w:val="000000" w:themeColor="text1"/>
          <w:sz w:val="24"/>
        </w:rPr>
      </w:pPr>
      <w:r w:rsidRPr="000B5752">
        <w:rPr>
          <w:rFonts w:asciiTheme="majorHAnsi" w:hAnsiTheme="majorHAnsi" w:cstheme="minorHAnsi"/>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AC958DE" w14:textId="77777777" w:rsidR="00BD5647" w:rsidRPr="000B5752" w:rsidRDefault="00BD5647">
      <w:pPr>
        <w:pStyle w:val="Listanumerowana2"/>
        <w:widowControl w:val="0"/>
        <w:numPr>
          <w:ilvl w:val="1"/>
          <w:numId w:val="29"/>
        </w:numPr>
        <w:tabs>
          <w:tab w:val="left" w:pos="993"/>
        </w:tabs>
        <w:spacing w:line="276" w:lineRule="auto"/>
        <w:ind w:left="709" w:hanging="709"/>
        <w:rPr>
          <w:rFonts w:asciiTheme="majorHAnsi" w:hAnsiTheme="majorHAnsi" w:cstheme="minorHAnsi"/>
          <w:color w:val="000000" w:themeColor="text1"/>
          <w:sz w:val="24"/>
        </w:rPr>
      </w:pPr>
      <w:r w:rsidRPr="000B5752">
        <w:rPr>
          <w:rFonts w:asciiTheme="majorHAnsi" w:hAnsiTheme="majorHAnsi" w:cstheme="minorHAnsi"/>
          <w:color w:val="000000"/>
          <w:sz w:val="24"/>
        </w:rPr>
        <w:t xml:space="preserve">Stosownie do art. 253 ust. 1 ustawy </w:t>
      </w:r>
      <w:proofErr w:type="spellStart"/>
      <w:r w:rsidRPr="000B5752">
        <w:rPr>
          <w:rFonts w:asciiTheme="majorHAnsi" w:hAnsiTheme="majorHAnsi" w:cstheme="minorHAnsi"/>
          <w:color w:val="000000"/>
          <w:sz w:val="24"/>
        </w:rPr>
        <w:t>Pzp</w:t>
      </w:r>
      <w:proofErr w:type="spellEnd"/>
      <w:r w:rsidRPr="000B5752">
        <w:rPr>
          <w:rFonts w:asciiTheme="majorHAnsi" w:hAnsiTheme="majorHAnsi" w:cstheme="minorHAnsi"/>
          <w:color w:val="000000"/>
          <w:sz w:val="24"/>
        </w:rPr>
        <w:t xml:space="preserve">, Zamawiający </w:t>
      </w:r>
      <w:r w:rsidRPr="000B5752">
        <w:rPr>
          <w:rFonts w:asciiTheme="majorHAnsi" w:hAnsiTheme="majorHAnsi" w:cstheme="minorHAnsi"/>
          <w:color w:val="000000" w:themeColor="text1"/>
          <w:sz w:val="24"/>
        </w:rPr>
        <w:t xml:space="preserve">niezwłocznie po wyborze najkorzystniejszej oferty informuje równocześnie Wykonawców, którzy złożyli </w:t>
      </w:r>
      <w:r w:rsidRPr="000B5752">
        <w:rPr>
          <w:rFonts w:asciiTheme="majorHAnsi" w:hAnsiTheme="majorHAnsi" w:cstheme="minorHAnsi"/>
          <w:color w:val="000000" w:themeColor="text1"/>
          <w:sz w:val="24"/>
        </w:rPr>
        <w:br/>
        <w:t>oferty, o:</w:t>
      </w:r>
    </w:p>
    <w:p w14:paraId="29632673" w14:textId="77777777" w:rsidR="00BD5647" w:rsidRPr="000B5752" w:rsidRDefault="00BD5647">
      <w:pPr>
        <w:pStyle w:val="Akapitzlist"/>
        <w:numPr>
          <w:ilvl w:val="0"/>
          <w:numId w:val="28"/>
        </w:numPr>
        <w:tabs>
          <w:tab w:val="left" w:pos="1134"/>
          <w:tab w:val="left" w:pos="1276"/>
        </w:tabs>
        <w:suppressAutoHyphens/>
        <w:spacing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BC6CF89" w14:textId="77777777" w:rsidR="00BD5647" w:rsidRPr="000B5752" w:rsidRDefault="00BD5647">
      <w:pPr>
        <w:pStyle w:val="Akapitzlist"/>
        <w:numPr>
          <w:ilvl w:val="0"/>
          <w:numId w:val="28"/>
        </w:numPr>
        <w:tabs>
          <w:tab w:val="left" w:pos="1134"/>
          <w:tab w:val="left" w:pos="1276"/>
        </w:tabs>
        <w:suppressAutoHyphens/>
        <w:spacing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t>Wykonawcach, których oferty zostały odrzucone.</w:t>
      </w:r>
    </w:p>
    <w:p w14:paraId="751498BA" w14:textId="77777777" w:rsidR="00BD5647" w:rsidRPr="000B5752" w:rsidRDefault="00BD5647" w:rsidP="00BD5647">
      <w:pPr>
        <w:pStyle w:val="Akapitzlist"/>
        <w:tabs>
          <w:tab w:val="left" w:pos="709"/>
          <w:tab w:val="left" w:pos="1276"/>
          <w:tab w:val="left" w:pos="1418"/>
        </w:tabs>
        <w:suppressAutoHyphens/>
        <w:spacing w:before="0" w:after="0" w:line="276" w:lineRule="auto"/>
        <w:ind w:left="709" w:hanging="709"/>
        <w:rPr>
          <w:rFonts w:asciiTheme="majorHAnsi" w:hAnsiTheme="majorHAnsi" w:cstheme="minorHAnsi"/>
          <w:i/>
          <w:color w:val="000000"/>
          <w:sz w:val="24"/>
          <w:szCs w:val="24"/>
        </w:rPr>
      </w:pPr>
      <w:r w:rsidRPr="000B5752">
        <w:rPr>
          <w:rFonts w:asciiTheme="majorHAnsi" w:hAnsiTheme="majorHAnsi" w:cstheme="minorHAnsi"/>
          <w:i/>
          <w:color w:val="000000"/>
          <w:sz w:val="24"/>
          <w:szCs w:val="24"/>
        </w:rPr>
        <w:tab/>
        <w:t>podaj</w:t>
      </w:r>
      <w:r w:rsidRPr="000B5752">
        <w:rPr>
          <w:rFonts w:asciiTheme="majorHAnsi" w:eastAsia="Calibri" w:hAnsiTheme="majorHAnsi" w:cstheme="minorHAnsi"/>
          <w:i/>
          <w:color w:val="000000"/>
          <w:sz w:val="24"/>
          <w:szCs w:val="24"/>
        </w:rPr>
        <w:t>ą</w:t>
      </w:r>
      <w:r w:rsidRPr="000B5752">
        <w:rPr>
          <w:rFonts w:asciiTheme="majorHAnsi" w:hAnsiTheme="majorHAnsi" w:cstheme="minorHAnsi"/>
          <w:i/>
          <w:color w:val="000000"/>
          <w:sz w:val="24"/>
          <w:szCs w:val="24"/>
        </w:rPr>
        <w:t>c uzasadnienie faktyczne i prawne.</w:t>
      </w:r>
    </w:p>
    <w:p w14:paraId="32340F3B" w14:textId="77777777" w:rsidR="00BD5647" w:rsidRPr="000B5752" w:rsidRDefault="00BD5647">
      <w:pPr>
        <w:pStyle w:val="Akapitzlist"/>
        <w:widowControl w:val="0"/>
        <w:numPr>
          <w:ilvl w:val="1"/>
          <w:numId w:val="29"/>
        </w:numPr>
        <w:tabs>
          <w:tab w:val="left" w:pos="709"/>
          <w:tab w:val="left" w:pos="1276"/>
          <w:tab w:val="left" w:pos="1418"/>
        </w:tabs>
        <w:suppressAutoHyphens/>
        <w:spacing w:line="276" w:lineRule="auto"/>
        <w:ind w:left="709" w:hanging="709"/>
        <w:outlineLvl w:val="3"/>
        <w:rPr>
          <w:rFonts w:asciiTheme="majorHAnsi" w:hAnsiTheme="majorHAnsi" w:cstheme="minorHAnsi"/>
          <w:sz w:val="24"/>
          <w:szCs w:val="24"/>
        </w:rPr>
      </w:pPr>
      <w:r w:rsidRPr="000B5752">
        <w:rPr>
          <w:rFonts w:asciiTheme="majorHAnsi" w:hAnsiTheme="majorHAnsi" w:cstheme="minorHAnsi"/>
          <w:bCs/>
          <w:color w:val="000000" w:themeColor="text1"/>
          <w:sz w:val="24"/>
          <w:szCs w:val="24"/>
        </w:rPr>
        <w:t xml:space="preserve">Zamawiający udostępnia niezwłocznie informacje, o których mowa w pkt </w:t>
      </w:r>
      <w:r w:rsidRPr="000B5752">
        <w:rPr>
          <w:rFonts w:asciiTheme="majorHAnsi" w:hAnsiTheme="majorHAnsi" w:cstheme="minorHAnsi"/>
          <w:color w:val="000000"/>
          <w:sz w:val="24"/>
          <w:szCs w:val="24"/>
        </w:rPr>
        <w:t xml:space="preserve">18.3 </w:t>
      </w:r>
      <w:proofErr w:type="spellStart"/>
      <w:r w:rsidRPr="000B5752">
        <w:rPr>
          <w:rFonts w:asciiTheme="majorHAnsi" w:hAnsiTheme="majorHAnsi" w:cstheme="minorHAnsi"/>
          <w:color w:val="000000"/>
          <w:sz w:val="24"/>
          <w:szCs w:val="24"/>
        </w:rPr>
        <w:t>tiret</w:t>
      </w:r>
      <w:proofErr w:type="spellEnd"/>
      <w:r w:rsidRPr="000B5752">
        <w:rPr>
          <w:rFonts w:asciiTheme="majorHAnsi" w:hAnsiTheme="majorHAnsi" w:cstheme="minorHAnsi"/>
          <w:color w:val="000000"/>
          <w:sz w:val="24"/>
          <w:szCs w:val="24"/>
        </w:rPr>
        <w:t xml:space="preserve"> pierwszy SWZ</w:t>
      </w:r>
      <w:r w:rsidRPr="000B5752">
        <w:rPr>
          <w:rFonts w:asciiTheme="majorHAnsi" w:hAnsiTheme="majorHAnsi" w:cstheme="minorHAnsi"/>
          <w:bCs/>
          <w:color w:val="000000" w:themeColor="text1"/>
          <w:sz w:val="24"/>
          <w:szCs w:val="24"/>
        </w:rPr>
        <w:t xml:space="preserve">, na stronie internetowej prowadzonego postępowania: </w:t>
      </w:r>
      <w:hyperlink r:id="rId32" w:history="1">
        <w:r w:rsidRPr="000B5752">
          <w:rPr>
            <w:rStyle w:val="Hipercze"/>
            <w:rFonts w:asciiTheme="majorHAnsi" w:hAnsiTheme="majorHAnsi" w:cstheme="minorHAnsi"/>
            <w:b/>
            <w:color w:val="000000" w:themeColor="text1"/>
            <w:sz w:val="24"/>
            <w:szCs w:val="24"/>
            <w:u w:val="none"/>
          </w:rPr>
          <w:t>http://www.</w:t>
        </w:r>
      </w:hyperlink>
      <w:r w:rsidRPr="000B5752">
        <w:rPr>
          <w:rFonts w:asciiTheme="majorHAnsi" w:hAnsiTheme="majorHAnsi" w:cstheme="minorHAnsi"/>
          <w:b/>
          <w:color w:val="000000" w:themeColor="text1"/>
          <w:sz w:val="24"/>
          <w:szCs w:val="24"/>
        </w:rPr>
        <w:t>ugradzynpodlaski.bip.lubelskie.pl</w:t>
      </w:r>
      <w:r w:rsidRPr="000B5752">
        <w:rPr>
          <w:rFonts w:asciiTheme="majorHAnsi" w:hAnsiTheme="majorHAnsi" w:cstheme="minorHAnsi"/>
          <w:bCs/>
          <w:i/>
          <w:iCs/>
          <w:color w:val="000000" w:themeColor="text1"/>
          <w:sz w:val="24"/>
          <w:szCs w:val="24"/>
        </w:rPr>
        <w:t>;</w:t>
      </w:r>
      <w:r w:rsidRPr="000B5752">
        <w:rPr>
          <w:rFonts w:asciiTheme="majorHAnsi" w:hAnsiTheme="majorHAnsi" w:cstheme="minorHAnsi"/>
          <w:color w:val="000000" w:themeColor="text1"/>
          <w:sz w:val="24"/>
          <w:szCs w:val="24"/>
        </w:rPr>
        <w:t xml:space="preserve"> </w:t>
      </w:r>
      <w:r w:rsidRPr="000B5752">
        <w:rPr>
          <w:rFonts w:asciiTheme="majorHAnsi" w:hAnsiTheme="majorHAnsi" w:cstheme="minorHAnsi"/>
          <w:b/>
          <w:bCs/>
          <w:color w:val="000000" w:themeColor="text1"/>
          <w:sz w:val="24"/>
          <w:szCs w:val="24"/>
        </w:rPr>
        <w:t>https://ezamowienia.gov.pl</w:t>
      </w:r>
    </w:p>
    <w:p w14:paraId="1239276C" w14:textId="77777777" w:rsidR="00BD5647" w:rsidRPr="000B5752" w:rsidRDefault="00BD5647" w:rsidP="00BD5647">
      <w:pPr>
        <w:pStyle w:val="Kolorowalistaakcent11"/>
        <w:tabs>
          <w:tab w:val="left" w:pos="1134"/>
          <w:tab w:val="left" w:pos="1276"/>
          <w:tab w:val="left" w:pos="1418"/>
        </w:tabs>
        <w:suppressAutoHyphens/>
        <w:spacing w:before="0" w:after="0" w:line="276" w:lineRule="auto"/>
        <w:ind w:left="0"/>
        <w:rPr>
          <w:rFonts w:asciiTheme="majorHAnsi" w:hAnsiTheme="majorHAnsi" w:cstheme="minorHAnsi"/>
          <w:vanish/>
          <w:sz w:val="24"/>
          <w:szCs w:val="24"/>
        </w:rPr>
      </w:pPr>
    </w:p>
    <w:tbl>
      <w:tblPr>
        <w:tblW w:w="9072" w:type="dxa"/>
        <w:jc w:val="center"/>
        <w:tblLook w:val="00A0" w:firstRow="1" w:lastRow="0" w:firstColumn="1" w:lastColumn="0" w:noHBand="0" w:noVBand="0"/>
      </w:tblPr>
      <w:tblGrid>
        <w:gridCol w:w="9072"/>
      </w:tblGrid>
      <w:tr w:rsidR="00BD5647" w:rsidRPr="000B5752" w14:paraId="0DD8C97D" w14:textId="77777777" w:rsidTr="004C54F4">
        <w:trPr>
          <w:trHeight w:val="1015"/>
          <w:jc w:val="center"/>
        </w:trPr>
        <w:tc>
          <w:tcPr>
            <w:tcW w:w="9072" w:type="dxa"/>
            <w:tcBorders>
              <w:bottom w:val="single" w:sz="4" w:space="0" w:color="000000"/>
            </w:tcBorders>
            <w:shd w:val="clear" w:color="auto" w:fill="D9D9D9" w:themeFill="background1" w:themeFillShade="D9"/>
          </w:tcPr>
          <w:p w14:paraId="35AA1DAC"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lastRenderedPageBreak/>
              <w:t>Rozdział 19</w:t>
            </w:r>
          </w:p>
          <w:p w14:paraId="5A41153E"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 xml:space="preserve">INFORMACJE O FORMALNOŚCIACH, JAKIE MUSZĄ ZOSTAĆ DOPEŁNIONE </w:t>
            </w:r>
            <w:r w:rsidRPr="000B5752">
              <w:rPr>
                <w:rFonts w:asciiTheme="majorHAnsi" w:hAnsiTheme="majorHAnsi" w:cstheme="minorHAnsi"/>
                <w:b/>
              </w:rPr>
              <w:br/>
              <w:t>PO WYBORZE OFERTY W CELU ZAWARCIA UMOWY W SPRAWIE ZAMÓWIENIA PUBLICZNEGO</w:t>
            </w:r>
          </w:p>
        </w:tc>
      </w:tr>
    </w:tbl>
    <w:p w14:paraId="50B66B58" w14:textId="77777777" w:rsidR="00BD5647" w:rsidRPr="000B5752" w:rsidRDefault="00BD5647" w:rsidP="00BD5647">
      <w:pPr>
        <w:pStyle w:val="Kolorowalistaakcent11"/>
        <w:widowControl w:val="0"/>
        <w:suppressAutoHyphens/>
        <w:spacing w:line="276" w:lineRule="auto"/>
        <w:outlineLvl w:val="3"/>
        <w:rPr>
          <w:rFonts w:asciiTheme="majorHAnsi" w:hAnsiTheme="majorHAnsi" w:cstheme="minorHAnsi"/>
          <w:sz w:val="24"/>
          <w:szCs w:val="24"/>
        </w:rPr>
      </w:pPr>
    </w:p>
    <w:p w14:paraId="0140EBE2" w14:textId="77777777" w:rsidR="00BD5647" w:rsidRPr="000B5752" w:rsidRDefault="00BD5647">
      <w:pPr>
        <w:pStyle w:val="Kolorowalistaakcent11"/>
        <w:widowControl w:val="0"/>
        <w:numPr>
          <w:ilvl w:val="1"/>
          <w:numId w:val="20"/>
        </w:numPr>
        <w:suppressAutoHyphens/>
        <w:spacing w:line="276" w:lineRule="auto"/>
        <w:ind w:left="851" w:hanging="851"/>
        <w:outlineLvl w:val="3"/>
        <w:rPr>
          <w:rFonts w:asciiTheme="majorHAnsi" w:hAnsiTheme="majorHAnsi" w:cstheme="minorHAnsi"/>
          <w:sz w:val="24"/>
          <w:szCs w:val="24"/>
        </w:rPr>
      </w:pPr>
      <w:r w:rsidRPr="000B5752">
        <w:rPr>
          <w:rFonts w:asciiTheme="majorHAnsi" w:hAnsiTheme="majorHAnsi" w:cstheme="min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32A5F992" w14:textId="77777777" w:rsidR="00BD5647" w:rsidRPr="000B5752" w:rsidRDefault="00BD5647">
      <w:pPr>
        <w:pStyle w:val="Kolorowalistaakcent11"/>
        <w:widowControl w:val="0"/>
        <w:numPr>
          <w:ilvl w:val="1"/>
          <w:numId w:val="20"/>
        </w:numPr>
        <w:suppressAutoHyphens/>
        <w:spacing w:line="276" w:lineRule="auto"/>
        <w:ind w:left="851" w:hanging="851"/>
        <w:outlineLvl w:val="3"/>
        <w:rPr>
          <w:rFonts w:asciiTheme="majorHAnsi" w:hAnsiTheme="majorHAnsi" w:cstheme="minorHAnsi"/>
          <w:sz w:val="24"/>
          <w:szCs w:val="24"/>
        </w:rPr>
      </w:pPr>
      <w:r w:rsidRPr="000B5752">
        <w:rPr>
          <w:rFonts w:asciiTheme="majorHAnsi" w:hAnsiTheme="majorHAnsi" w:cstheme="min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24641FEC" w14:textId="77777777" w:rsidR="00BD5647" w:rsidRPr="000B5752" w:rsidRDefault="00BD5647">
      <w:pPr>
        <w:pStyle w:val="Kolorowalistaakcent11"/>
        <w:widowControl w:val="0"/>
        <w:numPr>
          <w:ilvl w:val="1"/>
          <w:numId w:val="20"/>
        </w:numPr>
        <w:suppressAutoHyphens/>
        <w:spacing w:line="276" w:lineRule="auto"/>
        <w:ind w:left="851" w:hanging="851"/>
        <w:outlineLvl w:val="3"/>
        <w:rPr>
          <w:rFonts w:asciiTheme="majorHAnsi" w:hAnsiTheme="majorHAnsi" w:cstheme="minorHAnsi"/>
          <w:sz w:val="24"/>
          <w:szCs w:val="24"/>
        </w:rPr>
      </w:pPr>
      <w:r w:rsidRPr="000B5752">
        <w:rPr>
          <w:rFonts w:asciiTheme="majorHAnsi" w:hAnsiTheme="majorHAnsi" w:cstheme="minorHAnsi"/>
          <w:sz w:val="24"/>
          <w:szCs w:val="24"/>
        </w:rPr>
        <w:t>O terminie złożenia dokumentu, o którym mowa w pkt 19.1 SWZ Zamawiający powiadomi Wykonawcę odrębnym pismem.</w:t>
      </w:r>
    </w:p>
    <w:p w14:paraId="30296376" w14:textId="77777777" w:rsidR="00BD5647" w:rsidRPr="000B5752" w:rsidRDefault="00BD5647" w:rsidP="00BD5647">
      <w:pPr>
        <w:pStyle w:val="Kolorowalistaakcent11"/>
        <w:widowControl w:val="0"/>
        <w:suppressAutoHyphens/>
        <w:spacing w:line="276" w:lineRule="auto"/>
        <w:ind w:left="0"/>
        <w:outlineLvl w:val="3"/>
        <w:rPr>
          <w:rFonts w:asciiTheme="majorHAnsi" w:hAnsiTheme="majorHAnsi" w:cstheme="minorHAnsi"/>
          <w:sz w:val="24"/>
          <w:szCs w:val="24"/>
        </w:rPr>
      </w:pPr>
    </w:p>
    <w:tbl>
      <w:tblPr>
        <w:tblW w:w="9072" w:type="dxa"/>
        <w:jc w:val="center"/>
        <w:tblLook w:val="00A0" w:firstRow="1" w:lastRow="0" w:firstColumn="1" w:lastColumn="0" w:noHBand="0" w:noVBand="0"/>
      </w:tblPr>
      <w:tblGrid>
        <w:gridCol w:w="9072"/>
      </w:tblGrid>
      <w:tr w:rsidR="00BD5647" w:rsidRPr="000B5752" w14:paraId="6071D1F4" w14:textId="77777777" w:rsidTr="004C54F4">
        <w:trPr>
          <w:jc w:val="center"/>
        </w:trPr>
        <w:tc>
          <w:tcPr>
            <w:tcW w:w="9072" w:type="dxa"/>
            <w:tcBorders>
              <w:bottom w:val="single" w:sz="4" w:space="0" w:color="000000"/>
            </w:tcBorders>
            <w:shd w:val="clear" w:color="auto" w:fill="D9D9D9" w:themeFill="background1" w:themeFillShade="D9"/>
          </w:tcPr>
          <w:p w14:paraId="3ED962F9"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20</w:t>
            </w:r>
          </w:p>
          <w:p w14:paraId="34B6B606"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 xml:space="preserve">WYMAGANIA DOTYCZĄCE ZABEZPIECZENIA NALEŻYTEGO </w:t>
            </w:r>
            <w:r w:rsidRPr="000B5752">
              <w:rPr>
                <w:rFonts w:asciiTheme="majorHAnsi" w:hAnsiTheme="majorHAnsi" w:cstheme="minorHAnsi"/>
                <w:b/>
              </w:rPr>
              <w:br/>
              <w:t>WYKONANIA UMOWY</w:t>
            </w:r>
          </w:p>
        </w:tc>
      </w:tr>
    </w:tbl>
    <w:p w14:paraId="09906C50" w14:textId="77777777" w:rsidR="00BD5647" w:rsidRPr="000B5752" w:rsidRDefault="00BD5647" w:rsidP="00BD5647">
      <w:pPr>
        <w:pStyle w:val="Kolorowalistaakcent11"/>
        <w:tabs>
          <w:tab w:val="left" w:pos="709"/>
        </w:tabs>
        <w:spacing w:line="276" w:lineRule="auto"/>
        <w:rPr>
          <w:rFonts w:asciiTheme="majorHAnsi" w:hAnsiTheme="majorHAnsi" w:cstheme="minorHAnsi"/>
          <w:bCs/>
          <w:sz w:val="24"/>
          <w:szCs w:val="24"/>
        </w:rPr>
      </w:pPr>
    </w:p>
    <w:p w14:paraId="54FB090D" w14:textId="1C863EBE" w:rsidR="00BD5647" w:rsidRPr="000B5752" w:rsidRDefault="00BD5647" w:rsidP="004E486F">
      <w:pPr>
        <w:pStyle w:val="Kolorowalistaakcent11"/>
        <w:tabs>
          <w:tab w:val="left" w:pos="709"/>
        </w:tabs>
        <w:spacing w:before="0" w:after="0" w:line="276" w:lineRule="auto"/>
        <w:ind w:left="709"/>
        <w:rPr>
          <w:rFonts w:asciiTheme="majorHAnsi" w:hAnsiTheme="majorHAnsi" w:cstheme="minorHAnsi"/>
          <w:b/>
          <w:sz w:val="24"/>
          <w:szCs w:val="24"/>
        </w:rPr>
      </w:pPr>
      <w:r w:rsidRPr="000B5752">
        <w:rPr>
          <w:rFonts w:asciiTheme="majorHAnsi" w:hAnsiTheme="majorHAnsi" w:cstheme="minorHAnsi"/>
          <w:b/>
          <w:sz w:val="24"/>
          <w:szCs w:val="24"/>
        </w:rPr>
        <w:t>Zamawiający żąda wniesienia zabezpieczenia umowy.</w:t>
      </w:r>
    </w:p>
    <w:p w14:paraId="64E93B79" w14:textId="0EA735AD" w:rsidR="00F910D8" w:rsidRPr="000B5752" w:rsidRDefault="00BD5647">
      <w:pPr>
        <w:pStyle w:val="Kolorowalistaakcent11"/>
        <w:numPr>
          <w:ilvl w:val="1"/>
          <w:numId w:val="38"/>
        </w:numPr>
        <w:autoSpaceDE w:val="0"/>
        <w:autoSpaceDN w:val="0"/>
        <w:adjustRightInd w:val="0"/>
        <w:spacing w:line="276" w:lineRule="auto"/>
        <w:ind w:left="709" w:hanging="709"/>
        <w:rPr>
          <w:rFonts w:asciiTheme="majorHAnsi" w:hAnsiTheme="majorHAnsi" w:cstheme="minorHAnsi"/>
          <w:bCs/>
          <w:sz w:val="24"/>
          <w:szCs w:val="24"/>
        </w:rPr>
      </w:pPr>
      <w:r w:rsidRPr="000B5752">
        <w:rPr>
          <w:rFonts w:asciiTheme="majorHAnsi" w:hAnsiTheme="majorHAnsi" w:cstheme="minorHAnsi"/>
          <w:bCs/>
          <w:sz w:val="24"/>
          <w:szCs w:val="24"/>
        </w:rPr>
        <w:t>Wykonawca, którego oferta zostanie uznana za najkorzystniejszą, zobowiązany będzie do wniesienia zabezpieczenia należytego wykonania umowy w wysokości</w:t>
      </w:r>
      <w:r w:rsidRPr="000B5752">
        <w:rPr>
          <w:rFonts w:asciiTheme="majorHAnsi" w:hAnsiTheme="majorHAnsi" w:cstheme="minorHAnsi"/>
          <w:bCs/>
          <w:sz w:val="24"/>
          <w:szCs w:val="24"/>
        </w:rPr>
        <w:br/>
      </w:r>
      <w:r w:rsidRPr="000B5752">
        <w:rPr>
          <w:rFonts w:asciiTheme="majorHAnsi" w:hAnsiTheme="majorHAnsi" w:cstheme="minorHAnsi"/>
          <w:b/>
          <w:bCs/>
          <w:sz w:val="24"/>
          <w:szCs w:val="24"/>
        </w:rPr>
        <w:t>5 % ceny brutto oferty (z podatkiem VAT).</w:t>
      </w:r>
      <w:r w:rsidR="00F910D8" w:rsidRPr="000B5752">
        <w:rPr>
          <w:rFonts w:asciiTheme="majorHAnsi" w:hAnsiTheme="majorHAnsi" w:cstheme="minorHAnsi"/>
          <w:b/>
          <w:bCs/>
          <w:sz w:val="24"/>
          <w:szCs w:val="24"/>
        </w:rPr>
        <w:t xml:space="preserve"> </w:t>
      </w:r>
      <w:r w:rsidR="004E486F" w:rsidRPr="000B5752">
        <w:rPr>
          <w:rFonts w:asciiTheme="majorHAnsi" w:hAnsiTheme="majorHAnsi" w:cstheme="minorHAnsi"/>
          <w:b/>
          <w:bCs/>
          <w:sz w:val="24"/>
          <w:szCs w:val="24"/>
        </w:rPr>
        <w:t>(dot. części</w:t>
      </w:r>
      <w:r w:rsidR="004F11BA">
        <w:rPr>
          <w:rFonts w:asciiTheme="majorHAnsi" w:hAnsiTheme="majorHAnsi" w:cstheme="minorHAnsi"/>
          <w:b/>
          <w:bCs/>
          <w:sz w:val="24"/>
          <w:szCs w:val="24"/>
        </w:rPr>
        <w:t xml:space="preserve"> II i</w:t>
      </w:r>
      <w:r w:rsidR="004E486F" w:rsidRPr="000B5752">
        <w:rPr>
          <w:rFonts w:asciiTheme="majorHAnsi" w:hAnsiTheme="majorHAnsi" w:cstheme="minorHAnsi"/>
          <w:b/>
          <w:bCs/>
          <w:sz w:val="24"/>
          <w:szCs w:val="24"/>
        </w:rPr>
        <w:t xml:space="preserve"> IV zamówienia</w:t>
      </w:r>
      <w:r w:rsidR="004F11BA">
        <w:rPr>
          <w:rFonts w:asciiTheme="majorHAnsi" w:hAnsiTheme="majorHAnsi" w:cstheme="minorHAnsi"/>
          <w:b/>
          <w:bCs/>
          <w:sz w:val="24"/>
          <w:szCs w:val="24"/>
        </w:rPr>
        <w:t>- wybrać właściwe</w:t>
      </w:r>
      <w:r w:rsidR="004E486F" w:rsidRPr="000B5752">
        <w:rPr>
          <w:rFonts w:asciiTheme="majorHAnsi" w:hAnsiTheme="majorHAnsi" w:cstheme="minorHAnsi"/>
          <w:b/>
          <w:bCs/>
          <w:sz w:val="24"/>
          <w:szCs w:val="24"/>
        </w:rPr>
        <w:t>)</w:t>
      </w:r>
    </w:p>
    <w:p w14:paraId="3D97215F" w14:textId="629B90A2" w:rsidR="00BD5647" w:rsidRPr="000B5752" w:rsidRDefault="00BD5647" w:rsidP="0005547A">
      <w:pPr>
        <w:pStyle w:val="Kolorowalistaakcent11"/>
        <w:autoSpaceDE w:val="0"/>
        <w:autoSpaceDN w:val="0"/>
        <w:adjustRightInd w:val="0"/>
        <w:spacing w:line="276" w:lineRule="auto"/>
        <w:ind w:left="709"/>
        <w:rPr>
          <w:rFonts w:asciiTheme="majorHAnsi" w:hAnsiTheme="majorHAnsi" w:cstheme="minorHAnsi"/>
          <w:bCs/>
          <w:sz w:val="24"/>
          <w:szCs w:val="24"/>
          <w:highlight w:val="yellow"/>
        </w:rPr>
      </w:pPr>
    </w:p>
    <w:p w14:paraId="69E817B2" w14:textId="77777777" w:rsidR="00BD5647" w:rsidRPr="000B5752" w:rsidRDefault="00BD5647">
      <w:pPr>
        <w:pStyle w:val="Kolorowalistaakcent11"/>
        <w:numPr>
          <w:ilvl w:val="1"/>
          <w:numId w:val="38"/>
        </w:numPr>
        <w:autoSpaceDE w:val="0"/>
        <w:autoSpaceDN w:val="0"/>
        <w:adjustRightInd w:val="0"/>
        <w:spacing w:line="276" w:lineRule="auto"/>
        <w:ind w:left="709" w:hanging="709"/>
        <w:rPr>
          <w:rFonts w:asciiTheme="majorHAnsi" w:hAnsiTheme="majorHAnsi" w:cstheme="minorHAnsi"/>
          <w:bCs/>
          <w:sz w:val="24"/>
          <w:szCs w:val="24"/>
        </w:rPr>
      </w:pPr>
      <w:r w:rsidRPr="000B5752">
        <w:rPr>
          <w:rFonts w:asciiTheme="majorHAnsi" w:hAnsiTheme="majorHAnsi" w:cstheme="minorHAnsi"/>
          <w:bCs/>
          <w:sz w:val="24"/>
          <w:szCs w:val="24"/>
        </w:rPr>
        <w:t>Zabezpieczenie należytego wykonania umowy może być wniesione według wyboru Wykonawcy w jednej lub w kilku następujących formach:</w:t>
      </w:r>
    </w:p>
    <w:p w14:paraId="07E1EDDF" w14:textId="77777777" w:rsidR="00BD5647" w:rsidRPr="000B5752" w:rsidRDefault="00BD5647">
      <w:pPr>
        <w:pStyle w:val="Kolorowalistaakcent11"/>
        <w:numPr>
          <w:ilvl w:val="1"/>
          <w:numId w:val="42"/>
        </w:numPr>
        <w:tabs>
          <w:tab w:val="left" w:pos="993"/>
        </w:tabs>
        <w:autoSpaceDE w:val="0"/>
        <w:autoSpaceDN w:val="0"/>
        <w:adjustRightInd w:val="0"/>
        <w:spacing w:before="0" w:after="0" w:line="276" w:lineRule="auto"/>
        <w:ind w:left="993" w:hanging="283"/>
        <w:rPr>
          <w:rFonts w:asciiTheme="majorHAnsi" w:hAnsiTheme="majorHAnsi" w:cstheme="minorHAnsi"/>
          <w:bCs/>
          <w:sz w:val="24"/>
          <w:szCs w:val="24"/>
        </w:rPr>
      </w:pPr>
      <w:r w:rsidRPr="000B5752">
        <w:rPr>
          <w:rFonts w:asciiTheme="majorHAnsi" w:hAnsiTheme="majorHAnsi" w:cstheme="minorHAnsi"/>
          <w:bCs/>
          <w:sz w:val="24"/>
          <w:szCs w:val="24"/>
        </w:rPr>
        <w:t>pieniądzu,</w:t>
      </w:r>
    </w:p>
    <w:p w14:paraId="016F2E33" w14:textId="77777777" w:rsidR="00BD5647" w:rsidRPr="000B5752" w:rsidRDefault="00BD5647">
      <w:pPr>
        <w:pStyle w:val="Kolorowalistaakcent11"/>
        <w:numPr>
          <w:ilvl w:val="1"/>
          <w:numId w:val="42"/>
        </w:numPr>
        <w:tabs>
          <w:tab w:val="left" w:pos="993"/>
        </w:tabs>
        <w:autoSpaceDE w:val="0"/>
        <w:autoSpaceDN w:val="0"/>
        <w:adjustRightInd w:val="0"/>
        <w:spacing w:before="0" w:after="0" w:line="276" w:lineRule="auto"/>
        <w:ind w:left="993" w:hanging="283"/>
        <w:rPr>
          <w:rFonts w:asciiTheme="majorHAnsi" w:hAnsiTheme="majorHAnsi" w:cstheme="minorHAnsi"/>
          <w:bCs/>
          <w:sz w:val="24"/>
          <w:szCs w:val="24"/>
        </w:rPr>
      </w:pPr>
      <w:r w:rsidRPr="000B5752">
        <w:rPr>
          <w:rFonts w:asciiTheme="majorHAnsi" w:hAnsiTheme="majorHAnsi" w:cstheme="minorHAnsi"/>
          <w:bCs/>
          <w:sz w:val="24"/>
          <w:szCs w:val="24"/>
        </w:rPr>
        <w:t>poręczeniach bankowych lub poręczeniach spółdzielczej kasy oszczędnościowo-kredytowej, z tym, że poręczenie kasy jest zawsze zobowiązaniem pieniężnym,</w:t>
      </w:r>
    </w:p>
    <w:p w14:paraId="214C181F" w14:textId="77777777" w:rsidR="00BD5647" w:rsidRPr="000B5752" w:rsidRDefault="00BD5647">
      <w:pPr>
        <w:pStyle w:val="Kolorowalistaakcent11"/>
        <w:numPr>
          <w:ilvl w:val="1"/>
          <w:numId w:val="42"/>
        </w:numPr>
        <w:tabs>
          <w:tab w:val="left" w:pos="993"/>
        </w:tabs>
        <w:autoSpaceDE w:val="0"/>
        <w:autoSpaceDN w:val="0"/>
        <w:adjustRightInd w:val="0"/>
        <w:spacing w:before="0" w:after="0" w:line="276" w:lineRule="auto"/>
        <w:ind w:left="993" w:hanging="283"/>
        <w:rPr>
          <w:rFonts w:asciiTheme="majorHAnsi" w:hAnsiTheme="majorHAnsi" w:cstheme="minorHAnsi"/>
          <w:bCs/>
          <w:sz w:val="24"/>
          <w:szCs w:val="24"/>
        </w:rPr>
      </w:pPr>
      <w:r w:rsidRPr="000B5752">
        <w:rPr>
          <w:rFonts w:asciiTheme="majorHAnsi" w:hAnsiTheme="majorHAnsi" w:cstheme="minorHAnsi"/>
          <w:bCs/>
          <w:sz w:val="24"/>
          <w:szCs w:val="24"/>
        </w:rPr>
        <w:t xml:space="preserve">gwarancjach bankowych, </w:t>
      </w:r>
    </w:p>
    <w:p w14:paraId="7F461C93" w14:textId="77777777" w:rsidR="00BD5647" w:rsidRPr="000B5752" w:rsidRDefault="00BD5647">
      <w:pPr>
        <w:pStyle w:val="Kolorowalistaakcent11"/>
        <w:numPr>
          <w:ilvl w:val="1"/>
          <w:numId w:val="42"/>
        </w:numPr>
        <w:tabs>
          <w:tab w:val="left" w:pos="993"/>
        </w:tabs>
        <w:autoSpaceDE w:val="0"/>
        <w:autoSpaceDN w:val="0"/>
        <w:adjustRightInd w:val="0"/>
        <w:spacing w:before="0" w:after="0" w:line="276" w:lineRule="auto"/>
        <w:ind w:left="993" w:hanging="283"/>
        <w:rPr>
          <w:rFonts w:asciiTheme="majorHAnsi" w:hAnsiTheme="majorHAnsi" w:cstheme="minorHAnsi"/>
          <w:bCs/>
          <w:sz w:val="24"/>
          <w:szCs w:val="24"/>
        </w:rPr>
      </w:pPr>
      <w:r w:rsidRPr="000B5752">
        <w:rPr>
          <w:rFonts w:asciiTheme="majorHAnsi" w:hAnsiTheme="majorHAnsi" w:cstheme="minorHAnsi"/>
          <w:bCs/>
          <w:sz w:val="24"/>
          <w:szCs w:val="24"/>
        </w:rPr>
        <w:t>gwarancjach ubezpieczeniowych,</w:t>
      </w:r>
    </w:p>
    <w:p w14:paraId="3FC32B66" w14:textId="77777777" w:rsidR="00BD5647" w:rsidRPr="000B5752" w:rsidRDefault="00BD5647">
      <w:pPr>
        <w:pStyle w:val="Kolorowalistaakcent11"/>
        <w:numPr>
          <w:ilvl w:val="1"/>
          <w:numId w:val="42"/>
        </w:numPr>
        <w:tabs>
          <w:tab w:val="left" w:pos="993"/>
        </w:tabs>
        <w:autoSpaceDE w:val="0"/>
        <w:autoSpaceDN w:val="0"/>
        <w:adjustRightInd w:val="0"/>
        <w:spacing w:line="276" w:lineRule="auto"/>
        <w:ind w:left="993" w:hanging="283"/>
        <w:rPr>
          <w:rFonts w:asciiTheme="majorHAnsi" w:hAnsiTheme="majorHAnsi" w:cstheme="minorHAnsi"/>
          <w:bCs/>
          <w:sz w:val="24"/>
          <w:szCs w:val="24"/>
        </w:rPr>
      </w:pPr>
      <w:bookmarkStart w:id="12" w:name="_Hlk111021562"/>
      <w:r w:rsidRPr="000B5752">
        <w:rPr>
          <w:rFonts w:asciiTheme="majorHAnsi" w:hAnsiTheme="majorHAnsi" w:cstheme="minorHAnsi"/>
          <w:bCs/>
          <w:sz w:val="24"/>
          <w:szCs w:val="24"/>
        </w:rPr>
        <w:t>poręczeniach udzielanych przez podmioty, o których mowa w art. 6b ust. 5 pkt 2 ustawy z dnia 9 listopada 2000 r. o utworzeniu Polskiej Agencji Rozwoju Przedsiębiorczości.</w:t>
      </w:r>
    </w:p>
    <w:bookmarkEnd w:id="12"/>
    <w:p w14:paraId="3D64D12E" w14:textId="77777777" w:rsidR="00BD5647" w:rsidRPr="000B5752" w:rsidRDefault="00BD5647" w:rsidP="00BD5647">
      <w:pPr>
        <w:widowControl w:val="0"/>
        <w:autoSpaceDE w:val="0"/>
        <w:autoSpaceDN w:val="0"/>
        <w:adjustRightInd w:val="0"/>
        <w:spacing w:line="276" w:lineRule="auto"/>
        <w:ind w:left="709"/>
        <w:rPr>
          <w:rFonts w:asciiTheme="majorHAnsi" w:hAnsiTheme="majorHAnsi" w:cstheme="minorHAnsi"/>
          <w:color w:val="000000"/>
        </w:rPr>
      </w:pPr>
      <w:r w:rsidRPr="000B5752">
        <w:rPr>
          <w:rFonts w:asciiTheme="majorHAnsi" w:hAnsiTheme="majorHAnsi" w:cstheme="minorHAnsi"/>
          <w:bCs/>
        </w:rPr>
        <w:t>Zabezpieczenie wnoszone w pieniądzu wpłaca się przelewem na rachunek   bankowy Zamawiającego:</w:t>
      </w:r>
      <w:r w:rsidRPr="000B5752">
        <w:rPr>
          <w:rFonts w:asciiTheme="majorHAnsi" w:hAnsiTheme="majorHAnsi" w:cstheme="minorHAnsi"/>
          <w:bCs/>
          <w:color w:val="000000"/>
        </w:rPr>
        <w:t xml:space="preserve"> </w:t>
      </w:r>
      <w:r w:rsidRPr="000B5752">
        <w:rPr>
          <w:rFonts w:asciiTheme="majorHAnsi" w:hAnsiTheme="majorHAnsi" w:cstheme="minorHAnsi"/>
          <w:b/>
          <w:color w:val="000000"/>
        </w:rPr>
        <w:t>BS Radzyń Podlaski nr 21 8046 0002 2001 0000 0101 0050</w:t>
      </w:r>
    </w:p>
    <w:p w14:paraId="5FB9A57B" w14:textId="77777777" w:rsidR="00BD5647" w:rsidRPr="000B5752" w:rsidRDefault="00BD5647">
      <w:pPr>
        <w:pStyle w:val="Kolorowalistaakcent11"/>
        <w:numPr>
          <w:ilvl w:val="1"/>
          <w:numId w:val="38"/>
        </w:numPr>
        <w:autoSpaceDE w:val="0"/>
        <w:autoSpaceDN w:val="0"/>
        <w:adjustRightInd w:val="0"/>
        <w:spacing w:before="0" w:after="0" w:line="276" w:lineRule="auto"/>
        <w:ind w:left="709" w:hanging="709"/>
        <w:rPr>
          <w:rFonts w:asciiTheme="majorHAnsi" w:hAnsiTheme="majorHAnsi" w:cstheme="minorHAnsi"/>
          <w:bCs/>
          <w:sz w:val="24"/>
          <w:szCs w:val="24"/>
        </w:rPr>
      </w:pPr>
      <w:r w:rsidRPr="000B5752">
        <w:rPr>
          <w:rFonts w:asciiTheme="majorHAnsi" w:hAnsiTheme="majorHAnsi" w:cstheme="minorHAnsi"/>
          <w:bCs/>
          <w:sz w:val="24"/>
          <w:szCs w:val="24"/>
        </w:rPr>
        <w:t xml:space="preserve">Zabezpieczenie należytego wykonania umowy musi być wniesione najpóźniej w dniu podpisania umowy przez Zamawiającego, przed jej podpisaniem. Wniesienie zabezpieczenia w pieniądzu będzie uznane za skuteczne, jeżeli rachunek </w:t>
      </w:r>
      <w:r w:rsidRPr="000B5752">
        <w:rPr>
          <w:rFonts w:asciiTheme="majorHAnsi" w:hAnsiTheme="majorHAnsi" w:cstheme="minorHAnsi"/>
          <w:bCs/>
          <w:sz w:val="24"/>
          <w:szCs w:val="24"/>
        </w:rPr>
        <w:lastRenderedPageBreak/>
        <w:t xml:space="preserve">Zamawiającego zostanie uznany kwotą zabezpieczenia najpóźniej w dniu podpisania umowy przez Zamawiającego i Wykonawcę, przed jej podpisaniem. </w:t>
      </w:r>
      <w:r w:rsidRPr="000B5752">
        <w:rPr>
          <w:rFonts w:asciiTheme="majorHAnsi" w:hAnsiTheme="majorHAnsi" w:cstheme="minorHAnsi"/>
          <w:color w:val="000000"/>
          <w:sz w:val="24"/>
          <w:szCs w:val="24"/>
          <w:shd w:val="clear" w:color="auto" w:fill="FFFFFF"/>
        </w:rPr>
        <w:t>W przypadku wniesienia wadium w pieniądzu wykonawca może wyrazić zgodę na zaliczenie kwoty wadium na poczet zabezpieczenia.</w:t>
      </w:r>
    </w:p>
    <w:p w14:paraId="700E3C5E" w14:textId="2839804B" w:rsidR="00BD5647" w:rsidRPr="000B5752" w:rsidRDefault="00BD5647">
      <w:pPr>
        <w:pStyle w:val="Kolorowalistaakcent11"/>
        <w:numPr>
          <w:ilvl w:val="1"/>
          <w:numId w:val="38"/>
        </w:numPr>
        <w:autoSpaceDE w:val="0"/>
        <w:autoSpaceDN w:val="0"/>
        <w:adjustRightInd w:val="0"/>
        <w:spacing w:before="0" w:after="0" w:line="276" w:lineRule="auto"/>
        <w:ind w:left="709" w:hanging="709"/>
        <w:rPr>
          <w:rFonts w:asciiTheme="majorHAnsi" w:hAnsiTheme="majorHAnsi" w:cstheme="minorHAnsi"/>
          <w:bCs/>
          <w:sz w:val="24"/>
          <w:szCs w:val="24"/>
        </w:rPr>
      </w:pPr>
      <w:r w:rsidRPr="000B5752">
        <w:rPr>
          <w:rFonts w:asciiTheme="majorHAnsi" w:hAnsiTheme="majorHAnsi" w:cstheme="minorHAnsi"/>
          <w:color w:val="000000"/>
          <w:sz w:val="24"/>
          <w:szCs w:val="24"/>
          <w:shd w:val="clear" w:color="auto" w:fill="FFFFFF"/>
        </w:rPr>
        <w:t xml:space="preserve">Zabezpieczenie służy pokryciu roszczeń z tytułu niewykonania lub nienależytego wykonania umowy. </w:t>
      </w:r>
      <w:r w:rsidRPr="000B5752">
        <w:rPr>
          <w:rFonts w:asciiTheme="majorHAnsi" w:hAnsiTheme="majorHAnsi" w:cstheme="minorHAnsi"/>
          <w:color w:val="000000"/>
          <w:sz w:val="24"/>
          <w:szCs w:val="24"/>
        </w:rPr>
        <w:t xml:space="preserve">Kwota stanowiąca </w:t>
      </w:r>
      <w:r w:rsidR="0005547A" w:rsidRPr="000B5752">
        <w:rPr>
          <w:rFonts w:asciiTheme="majorHAnsi" w:hAnsiTheme="majorHAnsi" w:cstheme="minorHAnsi"/>
          <w:color w:val="000000"/>
          <w:sz w:val="24"/>
          <w:szCs w:val="24"/>
        </w:rPr>
        <w:t>10</w:t>
      </w:r>
      <w:r w:rsidRPr="000B5752">
        <w:rPr>
          <w:rFonts w:asciiTheme="majorHAnsi" w:hAnsiTheme="majorHAnsi" w:cstheme="minorHAnsi"/>
          <w:color w:val="000000"/>
          <w:sz w:val="24"/>
          <w:szCs w:val="24"/>
        </w:rPr>
        <w:t xml:space="preserve">0% zabezpieczenia należytego wykonania umowy, zostanie zwrócona w terminie 30 dni od dnia </w:t>
      </w:r>
      <w:r w:rsidR="00A6575B" w:rsidRPr="000B5752">
        <w:rPr>
          <w:rFonts w:asciiTheme="majorHAnsi" w:hAnsiTheme="majorHAnsi" w:cstheme="minorHAnsi"/>
          <w:color w:val="000000"/>
          <w:sz w:val="24"/>
          <w:szCs w:val="24"/>
        </w:rPr>
        <w:t xml:space="preserve"> wykonania umowy.</w:t>
      </w:r>
    </w:p>
    <w:p w14:paraId="38E55CEE" w14:textId="77777777" w:rsidR="00BD5647" w:rsidRPr="000B5752" w:rsidRDefault="00BD5647">
      <w:pPr>
        <w:pStyle w:val="Kolorowalistaakcent11"/>
        <w:numPr>
          <w:ilvl w:val="1"/>
          <w:numId w:val="38"/>
        </w:numPr>
        <w:autoSpaceDE w:val="0"/>
        <w:autoSpaceDN w:val="0"/>
        <w:adjustRightInd w:val="0"/>
        <w:spacing w:before="0" w:after="0" w:line="276" w:lineRule="auto"/>
        <w:ind w:left="709" w:hanging="709"/>
        <w:rPr>
          <w:rFonts w:asciiTheme="majorHAnsi" w:hAnsiTheme="majorHAnsi" w:cstheme="minorHAnsi"/>
          <w:bCs/>
          <w:sz w:val="24"/>
          <w:szCs w:val="24"/>
        </w:rPr>
      </w:pPr>
      <w:r w:rsidRPr="000B5752">
        <w:rPr>
          <w:rFonts w:asciiTheme="majorHAnsi" w:hAnsiTheme="majorHAnsi" w:cstheme="minorHAns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22AF2FF" w14:textId="77777777" w:rsidR="00BD5647" w:rsidRPr="000B5752" w:rsidRDefault="00BD5647">
      <w:pPr>
        <w:pStyle w:val="Kolorowalistaakcent11"/>
        <w:numPr>
          <w:ilvl w:val="1"/>
          <w:numId w:val="38"/>
        </w:numPr>
        <w:autoSpaceDE w:val="0"/>
        <w:autoSpaceDN w:val="0"/>
        <w:adjustRightInd w:val="0"/>
        <w:spacing w:before="0" w:after="0" w:line="276" w:lineRule="auto"/>
        <w:ind w:left="709" w:hanging="709"/>
        <w:rPr>
          <w:rFonts w:asciiTheme="majorHAnsi" w:hAnsiTheme="majorHAnsi" w:cstheme="minorHAnsi"/>
          <w:bCs/>
          <w:sz w:val="24"/>
          <w:szCs w:val="24"/>
        </w:rPr>
      </w:pPr>
      <w:r w:rsidRPr="000B5752">
        <w:rPr>
          <w:rFonts w:asciiTheme="majorHAnsi" w:hAnsiTheme="majorHAnsi" w:cstheme="minorHAnsi"/>
          <w:bCs/>
          <w:sz w:val="24"/>
          <w:szCs w:val="24"/>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4B906FD" w14:textId="77777777" w:rsidR="00BD5647" w:rsidRPr="000B5752" w:rsidRDefault="00BD5647" w:rsidP="00BD5647">
      <w:pPr>
        <w:pStyle w:val="Kolorowalistaakcent11"/>
        <w:tabs>
          <w:tab w:val="left" w:pos="709"/>
        </w:tabs>
        <w:autoSpaceDE w:val="0"/>
        <w:autoSpaceDN w:val="0"/>
        <w:adjustRightInd w:val="0"/>
        <w:spacing w:before="0" w:after="0" w:line="276" w:lineRule="auto"/>
        <w:ind w:left="709"/>
        <w:rPr>
          <w:rFonts w:asciiTheme="majorHAnsi" w:hAnsiTheme="majorHAnsi" w:cstheme="minorHAnsi"/>
          <w:bCs/>
          <w:sz w:val="24"/>
          <w:szCs w:val="24"/>
        </w:rPr>
      </w:pPr>
    </w:p>
    <w:tbl>
      <w:tblPr>
        <w:tblW w:w="9072" w:type="dxa"/>
        <w:jc w:val="center"/>
        <w:tblLook w:val="00A0" w:firstRow="1" w:lastRow="0" w:firstColumn="1" w:lastColumn="0" w:noHBand="0" w:noVBand="0"/>
      </w:tblPr>
      <w:tblGrid>
        <w:gridCol w:w="9072"/>
      </w:tblGrid>
      <w:tr w:rsidR="00BD5647" w:rsidRPr="000B5752" w14:paraId="182F1554" w14:textId="77777777" w:rsidTr="004C54F4">
        <w:trPr>
          <w:jc w:val="center"/>
        </w:trPr>
        <w:tc>
          <w:tcPr>
            <w:tcW w:w="9072" w:type="dxa"/>
            <w:tcBorders>
              <w:bottom w:val="single" w:sz="4" w:space="0" w:color="000000"/>
            </w:tcBorders>
            <w:shd w:val="clear" w:color="auto" w:fill="D9D9D9" w:themeFill="background1" w:themeFillShade="D9"/>
          </w:tcPr>
          <w:p w14:paraId="594DF665"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21</w:t>
            </w:r>
          </w:p>
          <w:p w14:paraId="1EF25C68"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b/>
              </w:rPr>
            </w:pPr>
            <w:r w:rsidRPr="000B5752">
              <w:rPr>
                <w:rFonts w:asciiTheme="majorHAnsi" w:hAnsiTheme="majorHAnsi" w:cstheme="minorHAnsi"/>
                <w:b/>
              </w:rPr>
              <w:t xml:space="preserve">PROJEKTOWANE POSTANOWIENIA UMOWY W SPRAWIE ZAMÓWIENIA </w:t>
            </w:r>
          </w:p>
          <w:p w14:paraId="52CFC1D8"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b/>
              </w:rPr>
            </w:pPr>
            <w:r w:rsidRPr="000B5752">
              <w:rPr>
                <w:rFonts w:asciiTheme="majorHAnsi" w:hAnsiTheme="majorHAnsi" w:cstheme="minorHAnsi"/>
                <w:b/>
              </w:rPr>
              <w:t xml:space="preserve">PUBLICZNEGO, KTÓRE ZOSTANĄ WPROWADZONE DO UMOWY </w:t>
            </w:r>
          </w:p>
          <w:p w14:paraId="074C60ED"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W SPRAWIE ZAMÓWIENIA PUBLICZNEGO</w:t>
            </w:r>
          </w:p>
        </w:tc>
      </w:tr>
    </w:tbl>
    <w:p w14:paraId="6151F7F4" w14:textId="77777777" w:rsidR="00BD5647" w:rsidRPr="000B5752" w:rsidRDefault="00BD5647" w:rsidP="00BD5647">
      <w:pPr>
        <w:pStyle w:val="Kolorowalistaakcent11"/>
        <w:widowControl w:val="0"/>
        <w:suppressAutoHyphens/>
        <w:spacing w:line="276" w:lineRule="auto"/>
        <w:outlineLvl w:val="3"/>
        <w:rPr>
          <w:rFonts w:asciiTheme="majorHAnsi" w:hAnsiTheme="majorHAnsi" w:cstheme="minorHAnsi"/>
          <w:sz w:val="24"/>
          <w:szCs w:val="24"/>
        </w:rPr>
      </w:pPr>
    </w:p>
    <w:p w14:paraId="20A22D93" w14:textId="5BAC68EF" w:rsidR="00BD5647" w:rsidRPr="000B5752" w:rsidRDefault="00BD5647">
      <w:pPr>
        <w:pStyle w:val="Kolorowalistaakcent11"/>
        <w:widowControl w:val="0"/>
        <w:numPr>
          <w:ilvl w:val="1"/>
          <w:numId w:val="21"/>
        </w:numPr>
        <w:suppressAutoHyphens/>
        <w:spacing w:line="276" w:lineRule="auto"/>
        <w:ind w:left="709" w:hanging="709"/>
        <w:outlineLvl w:val="3"/>
        <w:rPr>
          <w:rFonts w:asciiTheme="majorHAnsi" w:hAnsiTheme="majorHAnsi" w:cstheme="minorHAnsi"/>
          <w:sz w:val="24"/>
          <w:szCs w:val="24"/>
        </w:rPr>
      </w:pPr>
      <w:r w:rsidRPr="000B5752">
        <w:rPr>
          <w:rFonts w:asciiTheme="majorHAnsi" w:hAnsiTheme="majorHAnsi" w:cstheme="minorHAnsi"/>
          <w:sz w:val="24"/>
          <w:szCs w:val="24"/>
        </w:rPr>
        <w:t xml:space="preserve">Projekt Umowy stanowi </w:t>
      </w:r>
      <w:r w:rsidRPr="000B5752">
        <w:rPr>
          <w:rFonts w:asciiTheme="majorHAnsi" w:hAnsiTheme="majorHAnsi" w:cstheme="minorHAnsi"/>
          <w:b/>
          <w:sz w:val="24"/>
          <w:szCs w:val="24"/>
        </w:rPr>
        <w:t xml:space="preserve">Załącznik Nr </w:t>
      </w:r>
      <w:r w:rsidR="004E486F" w:rsidRPr="000B5752">
        <w:rPr>
          <w:rFonts w:asciiTheme="majorHAnsi" w:hAnsiTheme="majorHAnsi" w:cstheme="minorHAnsi"/>
          <w:b/>
          <w:sz w:val="24"/>
          <w:szCs w:val="24"/>
        </w:rPr>
        <w:t>4</w:t>
      </w:r>
      <w:r w:rsidRPr="000B5752">
        <w:rPr>
          <w:rFonts w:asciiTheme="majorHAnsi" w:hAnsiTheme="majorHAnsi" w:cstheme="minorHAnsi"/>
          <w:b/>
          <w:sz w:val="24"/>
          <w:szCs w:val="24"/>
        </w:rPr>
        <w:t xml:space="preserve"> do SWZ</w:t>
      </w:r>
      <w:r w:rsidRPr="000B5752">
        <w:rPr>
          <w:rFonts w:asciiTheme="majorHAnsi" w:hAnsiTheme="majorHAnsi" w:cstheme="minorHAnsi"/>
          <w:sz w:val="24"/>
          <w:szCs w:val="24"/>
        </w:rPr>
        <w:t>.</w:t>
      </w:r>
    </w:p>
    <w:p w14:paraId="08BB2364" w14:textId="77777777" w:rsidR="00BD5647" w:rsidRPr="000B5752" w:rsidRDefault="00BD5647">
      <w:pPr>
        <w:pStyle w:val="Kolorowalistaakcent11"/>
        <w:widowControl w:val="0"/>
        <w:numPr>
          <w:ilvl w:val="1"/>
          <w:numId w:val="21"/>
        </w:numPr>
        <w:suppressAutoHyphens/>
        <w:spacing w:line="276" w:lineRule="auto"/>
        <w:ind w:left="709" w:hanging="709"/>
        <w:outlineLvl w:val="3"/>
        <w:rPr>
          <w:rFonts w:asciiTheme="majorHAnsi" w:hAnsiTheme="majorHAnsi" w:cstheme="minorHAnsi"/>
          <w:sz w:val="24"/>
          <w:szCs w:val="24"/>
        </w:rPr>
      </w:pPr>
      <w:r w:rsidRPr="000B5752">
        <w:rPr>
          <w:rFonts w:asciiTheme="majorHAnsi" w:hAnsiTheme="majorHAnsi" w:cstheme="minorHAnsi"/>
          <w:sz w:val="24"/>
          <w:szCs w:val="24"/>
        </w:rPr>
        <w:t>Złożenie oferty jest jednoznaczne z akceptacją przez wykonawcę projektu postanowień umowy.</w:t>
      </w:r>
    </w:p>
    <w:p w14:paraId="0E4975A5" w14:textId="6419D5DD" w:rsidR="00BD5647" w:rsidRPr="000B5752" w:rsidRDefault="00BD5647">
      <w:pPr>
        <w:pStyle w:val="Kolorowalistaakcent11"/>
        <w:widowControl w:val="0"/>
        <w:numPr>
          <w:ilvl w:val="1"/>
          <w:numId w:val="21"/>
        </w:numPr>
        <w:suppressAutoHyphens/>
        <w:spacing w:line="276" w:lineRule="auto"/>
        <w:ind w:left="709" w:hanging="709"/>
        <w:outlineLvl w:val="3"/>
        <w:rPr>
          <w:rFonts w:asciiTheme="majorHAnsi" w:hAnsiTheme="majorHAnsi" w:cstheme="minorHAnsi"/>
          <w:sz w:val="24"/>
          <w:szCs w:val="24"/>
        </w:rPr>
      </w:pPr>
      <w:r w:rsidRPr="000B5752">
        <w:rPr>
          <w:rFonts w:asciiTheme="majorHAnsi" w:hAnsiTheme="majorHAnsi" w:cstheme="minorHAnsi"/>
          <w:sz w:val="24"/>
          <w:szCs w:val="24"/>
        </w:rPr>
        <w:t xml:space="preserve">Zamawiający przewiduje możliwości wprowadzenia zmian do zawartej umowy, na podstawie art. 455 ustawy </w:t>
      </w:r>
      <w:proofErr w:type="spellStart"/>
      <w:r w:rsidRPr="000B5752">
        <w:rPr>
          <w:rFonts w:asciiTheme="majorHAnsi" w:hAnsiTheme="majorHAnsi" w:cstheme="minorHAnsi"/>
          <w:sz w:val="24"/>
          <w:szCs w:val="24"/>
        </w:rPr>
        <w:t>Pzp</w:t>
      </w:r>
      <w:proofErr w:type="spellEnd"/>
      <w:r w:rsidRPr="000B5752">
        <w:rPr>
          <w:rFonts w:asciiTheme="majorHAnsi" w:hAnsiTheme="majorHAnsi" w:cstheme="minorHAnsi"/>
          <w:sz w:val="24"/>
          <w:szCs w:val="24"/>
        </w:rPr>
        <w:t xml:space="preserve"> oraz postanowień Projektu Umowy</w:t>
      </w:r>
      <w:r w:rsidR="00380537" w:rsidRPr="000B5752">
        <w:rPr>
          <w:rFonts w:asciiTheme="majorHAnsi" w:hAnsiTheme="majorHAnsi" w:cstheme="minorHAnsi"/>
          <w:sz w:val="24"/>
          <w:szCs w:val="24"/>
        </w:rPr>
        <w:t>.</w:t>
      </w:r>
    </w:p>
    <w:tbl>
      <w:tblPr>
        <w:tblW w:w="9072" w:type="dxa"/>
        <w:jc w:val="center"/>
        <w:tblLook w:val="04A0" w:firstRow="1" w:lastRow="0" w:firstColumn="1" w:lastColumn="0" w:noHBand="0" w:noVBand="1"/>
      </w:tblPr>
      <w:tblGrid>
        <w:gridCol w:w="9072"/>
      </w:tblGrid>
      <w:tr w:rsidR="00BD5647" w:rsidRPr="000B5752" w14:paraId="66BD35C5" w14:textId="77777777" w:rsidTr="004C54F4">
        <w:trPr>
          <w:trHeight w:val="507"/>
          <w:jc w:val="center"/>
        </w:trPr>
        <w:tc>
          <w:tcPr>
            <w:tcW w:w="9072" w:type="dxa"/>
            <w:tcBorders>
              <w:bottom w:val="single" w:sz="4" w:space="0" w:color="000000"/>
            </w:tcBorders>
            <w:shd w:val="clear" w:color="auto" w:fill="D9D9D9" w:themeFill="background1" w:themeFillShade="D9"/>
          </w:tcPr>
          <w:p w14:paraId="3332E4E7"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color w:val="000000"/>
              </w:rPr>
            </w:pPr>
            <w:r w:rsidRPr="000B5752">
              <w:rPr>
                <w:rFonts w:asciiTheme="majorHAnsi" w:hAnsiTheme="majorHAnsi" w:cstheme="minorHAnsi"/>
                <w:color w:val="000000"/>
              </w:rPr>
              <w:t>Rozdział 22</w:t>
            </w:r>
          </w:p>
          <w:p w14:paraId="428440F8"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color w:val="000000"/>
              </w:rPr>
            </w:pPr>
            <w:r w:rsidRPr="000B5752">
              <w:rPr>
                <w:rFonts w:asciiTheme="majorHAnsi" w:hAnsiTheme="majorHAnsi" w:cstheme="minorHAnsi"/>
                <w:b/>
                <w:color w:val="000000"/>
              </w:rPr>
              <w:t>OCHRONA DANYCH OSOBOWYCH</w:t>
            </w:r>
          </w:p>
        </w:tc>
      </w:tr>
    </w:tbl>
    <w:p w14:paraId="03C4B1F1" w14:textId="77777777" w:rsidR="00BD5647" w:rsidRPr="000B5752" w:rsidRDefault="00BD5647" w:rsidP="00BD5647">
      <w:pPr>
        <w:spacing w:line="276" w:lineRule="auto"/>
        <w:rPr>
          <w:rFonts w:asciiTheme="majorHAnsi" w:hAnsiTheme="majorHAnsi" w:cstheme="minorHAnsi"/>
          <w:bCs/>
        </w:rPr>
      </w:pPr>
    </w:p>
    <w:p w14:paraId="2BEB2931" w14:textId="77777777" w:rsidR="00BD5647" w:rsidRPr="000B5752" w:rsidRDefault="00BD5647" w:rsidP="00BD5647">
      <w:pPr>
        <w:spacing w:line="276" w:lineRule="auto"/>
        <w:jc w:val="both"/>
        <w:rPr>
          <w:rFonts w:asciiTheme="majorHAnsi" w:hAnsiTheme="majorHAnsi" w:cstheme="minorHAnsi"/>
          <w:b/>
        </w:rPr>
      </w:pPr>
      <w:r w:rsidRPr="000B5752">
        <w:rPr>
          <w:rFonts w:asciiTheme="majorHAnsi" w:hAnsiTheme="maj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w:t>
      </w:r>
      <w:r w:rsidRPr="000B5752">
        <w:rPr>
          <w:rFonts w:asciiTheme="majorHAnsi" w:hAnsiTheme="majorHAnsi" w:cstheme="minorHAnsi"/>
        </w:rPr>
        <w:br/>
        <w:t xml:space="preserve">danych oraz uchylenia dyrektywy 95/46/WE (ogólne rozporządzenie o ochronie danych) (Dz. Urz. UE L 119 z 04.05.2016, str. 1), dalej </w:t>
      </w:r>
      <w:r w:rsidRPr="000B5752">
        <w:rPr>
          <w:rFonts w:asciiTheme="majorHAnsi" w:hAnsiTheme="majorHAnsi" w:cstheme="minorHAnsi"/>
          <w:i/>
          <w:iCs/>
        </w:rPr>
        <w:t>„RODO”,</w:t>
      </w:r>
      <w:r w:rsidRPr="000B5752">
        <w:rPr>
          <w:rFonts w:asciiTheme="majorHAnsi" w:hAnsiTheme="majorHAnsi" w:cstheme="minorHAnsi"/>
        </w:rPr>
        <w:t xml:space="preserve"> </w:t>
      </w:r>
      <w:r w:rsidRPr="000B5752">
        <w:rPr>
          <w:rFonts w:asciiTheme="majorHAnsi" w:hAnsiTheme="majorHAnsi" w:cstheme="minorHAnsi"/>
          <w:b/>
        </w:rPr>
        <w:t xml:space="preserve">Zamawiający </w:t>
      </w:r>
      <w:r w:rsidRPr="000B5752">
        <w:rPr>
          <w:rFonts w:asciiTheme="majorHAnsi" w:hAnsiTheme="majorHAnsi" w:cstheme="minorHAnsi"/>
          <w:b/>
        </w:rPr>
        <w:br/>
        <w:t xml:space="preserve">informuje, że: </w:t>
      </w:r>
    </w:p>
    <w:p w14:paraId="779810F1" w14:textId="6C4A97C0" w:rsidR="00BD5647" w:rsidRPr="000B5752" w:rsidRDefault="00BD5647" w:rsidP="00121A7D">
      <w:pPr>
        <w:spacing w:line="360" w:lineRule="auto"/>
        <w:jc w:val="both"/>
        <w:rPr>
          <w:rFonts w:asciiTheme="majorHAnsi" w:hAnsiTheme="majorHAnsi" w:cstheme="minorHAnsi"/>
          <w:b/>
        </w:rPr>
      </w:pPr>
      <w:r w:rsidRPr="000B5752">
        <w:rPr>
          <w:rFonts w:asciiTheme="majorHAnsi" w:hAnsiTheme="majorHAnsi" w:cstheme="minorHAnsi"/>
        </w:rPr>
        <w:t xml:space="preserve">Jest administratorem danych osobowych Wykonawcy oraz osób, których dane Wykonawca przekazał w niniejszym postępowaniu; </w:t>
      </w:r>
      <w:r w:rsidRPr="000B5752">
        <w:rPr>
          <w:rFonts w:asciiTheme="majorHAnsi" w:hAnsiTheme="majorHAnsi" w:cstheme="minorHAnsi"/>
          <w:b/>
          <w:bCs/>
        </w:rPr>
        <w:t xml:space="preserve">dane </w:t>
      </w:r>
      <w:r w:rsidRPr="000B5752">
        <w:rPr>
          <w:rFonts w:asciiTheme="majorHAnsi" w:hAnsiTheme="majorHAnsi" w:cstheme="minorHAnsi"/>
        </w:rPr>
        <w:t>osobowe Wykonawcy przetwarzane będą na podstawie art. 6 ust. 1 lit. c RODO w celu związanym z postępowaniem o udzielenie zamówienia publicznego na zadanie pn.:</w:t>
      </w:r>
      <w:r w:rsidR="005B0CF5" w:rsidRPr="000B5752">
        <w:rPr>
          <w:rFonts w:asciiTheme="majorHAnsi" w:hAnsiTheme="majorHAnsi"/>
          <w:b/>
        </w:rPr>
        <w:t xml:space="preserve"> </w:t>
      </w:r>
      <w:r w:rsidR="00D04453" w:rsidRPr="000B5752">
        <w:rPr>
          <w:rFonts w:asciiTheme="majorHAnsi" w:hAnsiTheme="majorHAnsi" w:cstheme="minorHAnsi"/>
          <w:b/>
          <w:bCs/>
        </w:rPr>
        <w:t xml:space="preserve">Zakup i dostawa </w:t>
      </w:r>
      <w:r w:rsidR="00D04453" w:rsidRPr="000B5752">
        <w:rPr>
          <w:rFonts w:asciiTheme="majorHAnsi" w:hAnsiTheme="majorHAnsi" w:cstheme="minorHAnsi"/>
          <w:b/>
          <w:bCs/>
        </w:rPr>
        <w:lastRenderedPageBreak/>
        <w:t>pomocy dla osób o specjalnych potrzebach edukacyjnych, pomocy dydaktycznych, sprzętu AGD, sprzętu ICT i multimedialnego w ramach zadania ”</w:t>
      </w:r>
      <w:r w:rsidR="00D04453" w:rsidRPr="000B5752">
        <w:rPr>
          <w:rFonts w:asciiTheme="majorHAnsi" w:eastAsia="Calibri" w:hAnsiTheme="majorHAnsi" w:cstheme="minorHAnsi"/>
          <w:b/>
          <w:bCs/>
          <w:lang w:eastAsia="en-US"/>
        </w:rPr>
        <w:t xml:space="preserve">Gmina Radzyń Podlaski stawia na edukację”  </w:t>
      </w:r>
      <w:r w:rsidRPr="000B5752">
        <w:rPr>
          <w:rFonts w:asciiTheme="majorHAnsi" w:hAnsiTheme="majorHAnsi" w:cstheme="minorHAnsi"/>
          <w:bCs/>
        </w:rPr>
        <w:t>prowadzonym w trybie podstawowym bez negocjacji;</w:t>
      </w:r>
    </w:p>
    <w:p w14:paraId="1FCEED15" w14:textId="77777777" w:rsidR="00BD5647" w:rsidRPr="000B5752" w:rsidRDefault="00BD5647" w:rsidP="00BD5647">
      <w:pPr>
        <w:pStyle w:val="pkt"/>
        <w:spacing w:before="0" w:after="0"/>
        <w:ind w:left="556" w:firstLine="0"/>
        <w:rPr>
          <w:rFonts w:asciiTheme="majorHAnsi" w:hAnsiTheme="majorHAnsi" w:cstheme="minorHAnsi"/>
          <w:sz w:val="24"/>
          <w:szCs w:val="24"/>
        </w:rPr>
      </w:pPr>
      <w:r w:rsidRPr="000B5752">
        <w:rPr>
          <w:rFonts w:asciiTheme="majorHAnsi" w:hAnsiTheme="majorHAnsi" w:cstheme="minorHAnsi"/>
          <w:sz w:val="24"/>
          <w:szCs w:val="24"/>
        </w:rPr>
        <w:t xml:space="preserve">Odbiorcami Pani/Pana danych osobowych będą osoby lub podmioty, którym udostępniona zostanie dokumentacja postępowania w oparciu o jawność postępowania (między innymi art. 18, art. 74, art. 252 art. 260 Ustawy). </w:t>
      </w:r>
    </w:p>
    <w:p w14:paraId="6069F819" w14:textId="77777777" w:rsidR="00BD5647" w:rsidRPr="000B5752" w:rsidRDefault="00BD5647">
      <w:pPr>
        <w:pStyle w:val="pkt"/>
        <w:numPr>
          <w:ilvl w:val="0"/>
          <w:numId w:val="10"/>
        </w:numPr>
        <w:spacing w:before="0" w:after="0"/>
        <w:rPr>
          <w:rFonts w:asciiTheme="majorHAnsi" w:hAnsiTheme="majorHAnsi" w:cstheme="minorHAnsi"/>
          <w:sz w:val="24"/>
          <w:szCs w:val="24"/>
        </w:rPr>
      </w:pPr>
      <w:r w:rsidRPr="000B5752">
        <w:rPr>
          <w:rFonts w:asciiTheme="majorHAnsi" w:hAnsiTheme="majorHAnsi" w:cstheme="minorHAnsi"/>
          <w:sz w:val="24"/>
          <w:szCs w:val="24"/>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5C5FBD22" w14:textId="77777777" w:rsidR="00BD5647" w:rsidRPr="000B5752" w:rsidRDefault="00BD5647">
      <w:pPr>
        <w:pStyle w:val="pkt"/>
        <w:numPr>
          <w:ilvl w:val="0"/>
          <w:numId w:val="10"/>
        </w:numPr>
        <w:spacing w:before="0" w:after="0"/>
        <w:rPr>
          <w:rFonts w:asciiTheme="majorHAnsi" w:hAnsiTheme="majorHAnsi" w:cstheme="minorHAnsi"/>
          <w:sz w:val="24"/>
          <w:szCs w:val="24"/>
        </w:rPr>
      </w:pPr>
      <w:r w:rsidRPr="000B5752">
        <w:rPr>
          <w:rFonts w:asciiTheme="majorHAnsi" w:hAnsiTheme="majorHAnsi" w:cstheme="minorHAnsi"/>
          <w:sz w:val="24"/>
          <w:szCs w:val="24"/>
        </w:rPr>
        <w:t>Obowiązek podania przez Panią/Pana danych osobowych jest wymogiem ustawowym określonym w przepisanych Ustawy związanym z udziałem w postępowaniu o udzielenie zamówienia publicznego.</w:t>
      </w:r>
    </w:p>
    <w:p w14:paraId="5FE7AA53" w14:textId="77777777" w:rsidR="00BD5647" w:rsidRPr="000B5752" w:rsidRDefault="00BD5647">
      <w:pPr>
        <w:pStyle w:val="pkt"/>
        <w:numPr>
          <w:ilvl w:val="0"/>
          <w:numId w:val="10"/>
        </w:numPr>
        <w:spacing w:after="0"/>
        <w:rPr>
          <w:rFonts w:asciiTheme="majorHAnsi" w:hAnsiTheme="majorHAnsi" w:cstheme="minorHAnsi"/>
          <w:sz w:val="24"/>
          <w:szCs w:val="24"/>
        </w:rPr>
      </w:pPr>
      <w:r w:rsidRPr="000B5752">
        <w:rPr>
          <w:rFonts w:asciiTheme="majorHAnsi" w:hAnsiTheme="majorHAnsi" w:cstheme="minorHAnsi"/>
          <w:sz w:val="24"/>
          <w:szCs w:val="24"/>
        </w:rPr>
        <w:t>Przysługują Pani/Panu następujące prawa związane z przetwarzaniem danych osobowych:</w:t>
      </w:r>
    </w:p>
    <w:p w14:paraId="557E1E59" w14:textId="77777777" w:rsidR="00BD5647" w:rsidRPr="000B5752" w:rsidRDefault="00BD5647" w:rsidP="00BD5647">
      <w:pPr>
        <w:pStyle w:val="pkt"/>
        <w:spacing w:after="0"/>
        <w:ind w:left="916" w:firstLine="0"/>
        <w:rPr>
          <w:rFonts w:asciiTheme="majorHAnsi" w:hAnsiTheme="majorHAnsi" w:cstheme="minorHAnsi"/>
          <w:sz w:val="24"/>
          <w:szCs w:val="24"/>
        </w:rPr>
      </w:pPr>
      <w:r w:rsidRPr="000B5752">
        <w:rPr>
          <w:rFonts w:asciiTheme="majorHAnsi" w:hAnsiTheme="majorHAnsi" w:cstheme="minorHAnsi"/>
          <w:sz w:val="24"/>
          <w:szCs w:val="24"/>
        </w:rPr>
        <w:t>1) prawo dostępu do Pani/Pana danych osobowych;</w:t>
      </w:r>
    </w:p>
    <w:p w14:paraId="625F2142" w14:textId="77777777" w:rsidR="00BD5647" w:rsidRPr="000B5752" w:rsidRDefault="00BD5647" w:rsidP="00BD5647">
      <w:pPr>
        <w:pStyle w:val="pkt"/>
        <w:spacing w:after="0"/>
        <w:ind w:left="916" w:firstLine="0"/>
        <w:rPr>
          <w:rFonts w:asciiTheme="majorHAnsi" w:hAnsiTheme="majorHAnsi" w:cstheme="minorHAnsi"/>
          <w:sz w:val="24"/>
          <w:szCs w:val="24"/>
        </w:rPr>
      </w:pPr>
      <w:r w:rsidRPr="000B5752">
        <w:rPr>
          <w:rFonts w:asciiTheme="majorHAnsi" w:hAnsiTheme="majorHAnsi" w:cstheme="minorHAnsi"/>
          <w:sz w:val="24"/>
          <w:szCs w:val="24"/>
        </w:rPr>
        <w:t>2) 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768BD483" w14:textId="77777777" w:rsidR="00BD5647" w:rsidRPr="000B5752" w:rsidRDefault="00BD5647" w:rsidP="00BD5647">
      <w:pPr>
        <w:pStyle w:val="pkt"/>
        <w:spacing w:after="0"/>
        <w:ind w:left="916" w:firstLine="0"/>
        <w:rPr>
          <w:rFonts w:asciiTheme="majorHAnsi" w:hAnsiTheme="majorHAnsi" w:cstheme="minorHAnsi"/>
          <w:sz w:val="24"/>
          <w:szCs w:val="24"/>
        </w:rPr>
      </w:pPr>
      <w:r w:rsidRPr="000B5752">
        <w:rPr>
          <w:rFonts w:asciiTheme="majorHAnsi" w:hAnsiTheme="majorHAnsi" w:cstheme="minorHAnsi"/>
          <w:sz w:val="24"/>
          <w:szCs w:val="24"/>
        </w:rPr>
        <w:t>3) prawo żądania usunięcia Pani/Pana danych osobowych, w sytuacji, gdy przetwarzanie danych nie następuje w celu wywiązania się z obowiązku wynikającego z przepisu prawa lub w ramach sprawowania władzy publicznej;</w:t>
      </w:r>
    </w:p>
    <w:p w14:paraId="6D64A93D" w14:textId="77777777" w:rsidR="00BD5647" w:rsidRPr="000B5752" w:rsidRDefault="00BD5647" w:rsidP="00BD5647">
      <w:pPr>
        <w:pStyle w:val="pkt"/>
        <w:spacing w:before="0" w:after="0"/>
        <w:ind w:left="916" w:firstLine="0"/>
        <w:rPr>
          <w:rFonts w:asciiTheme="majorHAnsi" w:hAnsiTheme="majorHAnsi" w:cstheme="minorHAnsi"/>
          <w:sz w:val="24"/>
          <w:szCs w:val="24"/>
        </w:rPr>
      </w:pPr>
      <w:r w:rsidRPr="000B5752">
        <w:rPr>
          <w:rFonts w:asciiTheme="majorHAnsi" w:hAnsiTheme="majorHAnsi" w:cstheme="minorHAnsi"/>
          <w:sz w:val="24"/>
          <w:szCs w:val="24"/>
        </w:rPr>
        <w:t>4) 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14:paraId="49BD688B" w14:textId="77777777" w:rsidR="00BD5647" w:rsidRPr="000B5752" w:rsidRDefault="00BD5647">
      <w:pPr>
        <w:pStyle w:val="pkt"/>
        <w:numPr>
          <w:ilvl w:val="0"/>
          <w:numId w:val="10"/>
        </w:numPr>
        <w:spacing w:before="0" w:after="0"/>
        <w:rPr>
          <w:rFonts w:asciiTheme="majorHAnsi" w:hAnsiTheme="majorHAnsi" w:cstheme="minorHAnsi"/>
          <w:sz w:val="24"/>
          <w:szCs w:val="24"/>
        </w:rPr>
      </w:pPr>
      <w:r w:rsidRPr="000B5752">
        <w:rPr>
          <w:rFonts w:asciiTheme="majorHAnsi" w:hAnsiTheme="majorHAnsi" w:cstheme="minorHAnsi"/>
          <w:sz w:val="24"/>
          <w:szCs w:val="24"/>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2607F2E" w14:textId="77777777" w:rsidR="00BD5647" w:rsidRPr="000B5752" w:rsidRDefault="00BD5647">
      <w:pPr>
        <w:pStyle w:val="pkt"/>
        <w:numPr>
          <w:ilvl w:val="0"/>
          <w:numId w:val="10"/>
        </w:numPr>
        <w:spacing w:before="0" w:after="0"/>
        <w:rPr>
          <w:rFonts w:asciiTheme="majorHAnsi" w:hAnsiTheme="majorHAnsi" w:cstheme="minorHAnsi"/>
          <w:sz w:val="24"/>
          <w:szCs w:val="24"/>
        </w:rPr>
      </w:pPr>
      <w:bookmarkStart w:id="13" w:name="_Hlk66272263"/>
      <w:r w:rsidRPr="000B5752">
        <w:rPr>
          <w:rFonts w:asciiTheme="majorHAnsi" w:hAnsiTheme="majorHAnsi" w:cstheme="minorHAnsi"/>
          <w:sz w:val="24"/>
          <w:szCs w:val="24"/>
        </w:rPr>
        <w:t xml:space="preserve">Dane osobowe nie będą przekazywane do państw trzecich ani organizacji międzynarodowych. Dane osobowe nie będą służyły profilowaniu, w tym zautomatyzowanemu podejmowaniu decyzji. </w:t>
      </w:r>
    </w:p>
    <w:bookmarkEnd w:id="13"/>
    <w:p w14:paraId="4AFBC3A7" w14:textId="77777777" w:rsidR="00BD5647" w:rsidRPr="000B5752" w:rsidRDefault="00BD5647" w:rsidP="00BD5647">
      <w:pPr>
        <w:spacing w:before="120" w:after="120" w:line="360" w:lineRule="auto"/>
        <w:ind w:left="284" w:right="-13"/>
        <w:jc w:val="both"/>
        <w:rPr>
          <w:rFonts w:asciiTheme="majorHAnsi" w:hAnsiTheme="majorHAnsi" w:cstheme="minorHAnsi"/>
        </w:rPr>
      </w:pPr>
      <w:r w:rsidRPr="000B5752">
        <w:rPr>
          <w:rFonts w:asciiTheme="majorHAnsi" w:hAnsiTheme="majorHAnsi" w:cstheme="minorHAnsi"/>
          <w:b/>
          <w:u w:val="single"/>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14:paraId="378DC380" w14:textId="77777777" w:rsidR="00BD5647" w:rsidRPr="000B5752" w:rsidRDefault="00BD5647" w:rsidP="00BD5647">
      <w:pPr>
        <w:spacing w:line="276" w:lineRule="auto"/>
        <w:jc w:val="both"/>
        <w:rPr>
          <w:rFonts w:asciiTheme="majorHAnsi" w:hAnsiTheme="majorHAnsi" w:cstheme="minorHAnsi"/>
          <w:highlight w:val="white"/>
        </w:rPr>
      </w:pPr>
    </w:p>
    <w:tbl>
      <w:tblPr>
        <w:tblW w:w="9072" w:type="dxa"/>
        <w:jc w:val="center"/>
        <w:tblLook w:val="00A0" w:firstRow="1" w:lastRow="0" w:firstColumn="1" w:lastColumn="0" w:noHBand="0" w:noVBand="0"/>
      </w:tblPr>
      <w:tblGrid>
        <w:gridCol w:w="9072"/>
      </w:tblGrid>
      <w:tr w:rsidR="00BD5647" w:rsidRPr="000B5752" w14:paraId="49987E04" w14:textId="77777777" w:rsidTr="004C54F4">
        <w:trPr>
          <w:jc w:val="center"/>
        </w:trPr>
        <w:tc>
          <w:tcPr>
            <w:tcW w:w="9072" w:type="dxa"/>
            <w:tcBorders>
              <w:bottom w:val="single" w:sz="4" w:space="0" w:color="000000"/>
            </w:tcBorders>
            <w:shd w:val="clear" w:color="auto" w:fill="D9D9D9" w:themeFill="background1" w:themeFillShade="D9"/>
          </w:tcPr>
          <w:p w14:paraId="5491CA35"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23</w:t>
            </w:r>
          </w:p>
          <w:p w14:paraId="780742BE"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POUCZENIE O ŚRODKACH OCHRONY PRAWNEJ</w:t>
            </w:r>
          </w:p>
        </w:tc>
      </w:tr>
    </w:tbl>
    <w:p w14:paraId="7A273731" w14:textId="77777777" w:rsidR="00BD5647" w:rsidRPr="000B5752" w:rsidRDefault="00BD5647" w:rsidP="00BD5647">
      <w:pPr>
        <w:pStyle w:val="Kolorowalistaakcent11"/>
        <w:widowControl w:val="0"/>
        <w:suppressAutoHyphens/>
        <w:spacing w:line="276" w:lineRule="auto"/>
        <w:outlineLvl w:val="3"/>
        <w:rPr>
          <w:rFonts w:asciiTheme="majorHAnsi" w:hAnsiTheme="majorHAnsi" w:cstheme="minorHAnsi"/>
          <w:sz w:val="24"/>
          <w:szCs w:val="24"/>
        </w:rPr>
      </w:pPr>
    </w:p>
    <w:p w14:paraId="4D7D478A" w14:textId="77777777" w:rsidR="00BD5647" w:rsidRPr="000B5752" w:rsidRDefault="00BD5647">
      <w:pPr>
        <w:pStyle w:val="Kolorowalistaakcent11"/>
        <w:widowControl w:val="0"/>
        <w:numPr>
          <w:ilvl w:val="1"/>
          <w:numId w:val="22"/>
        </w:numPr>
        <w:suppressAutoHyphens/>
        <w:spacing w:line="276" w:lineRule="auto"/>
        <w:ind w:left="709" w:hanging="709"/>
        <w:outlineLvl w:val="3"/>
        <w:rPr>
          <w:rFonts w:asciiTheme="majorHAnsi" w:hAnsiTheme="majorHAnsi" w:cstheme="minorHAnsi"/>
          <w:sz w:val="24"/>
          <w:szCs w:val="24"/>
        </w:rPr>
      </w:pPr>
      <w:r w:rsidRPr="000B5752">
        <w:rPr>
          <w:rFonts w:asciiTheme="majorHAnsi" w:hAnsiTheme="majorHAnsi" w:cstheme="minorHAnsi"/>
          <w:sz w:val="24"/>
          <w:szCs w:val="24"/>
        </w:rPr>
        <w:t>Środki ochrony prawnej przewidziane są w dziale IX ustawy.</w:t>
      </w:r>
    </w:p>
    <w:p w14:paraId="5A2E52F8" w14:textId="77777777" w:rsidR="00BD5647" w:rsidRPr="000B5752" w:rsidRDefault="00BD5647">
      <w:pPr>
        <w:pStyle w:val="Kolorowalistaakcent11"/>
        <w:widowControl w:val="0"/>
        <w:numPr>
          <w:ilvl w:val="1"/>
          <w:numId w:val="22"/>
        </w:numPr>
        <w:suppressAutoHyphens/>
        <w:spacing w:line="276" w:lineRule="auto"/>
        <w:ind w:left="709" w:hanging="709"/>
        <w:outlineLvl w:val="3"/>
        <w:rPr>
          <w:rFonts w:asciiTheme="majorHAnsi" w:hAnsiTheme="majorHAnsi" w:cstheme="minorHAnsi"/>
          <w:sz w:val="24"/>
          <w:szCs w:val="24"/>
        </w:rPr>
      </w:pPr>
      <w:r w:rsidRPr="000B5752">
        <w:rPr>
          <w:rFonts w:asciiTheme="majorHAnsi" w:hAnsiTheme="majorHAnsi" w:cstheme="minorHAnsi"/>
          <w:sz w:val="24"/>
          <w:szCs w:val="24"/>
        </w:rPr>
        <w:t>Środkami ochrony prawnej są odwołanie i skarga do sądu.</w:t>
      </w:r>
    </w:p>
    <w:p w14:paraId="3E31EC21" w14:textId="77777777" w:rsidR="00BD5647" w:rsidRPr="000B5752" w:rsidRDefault="00BD5647">
      <w:pPr>
        <w:pStyle w:val="Kolorowalistaakcent11"/>
        <w:widowControl w:val="0"/>
        <w:numPr>
          <w:ilvl w:val="1"/>
          <w:numId w:val="22"/>
        </w:numPr>
        <w:suppressAutoHyphens/>
        <w:spacing w:line="276" w:lineRule="auto"/>
        <w:ind w:left="709" w:hanging="709"/>
        <w:outlineLvl w:val="3"/>
        <w:rPr>
          <w:rFonts w:asciiTheme="majorHAnsi" w:hAnsiTheme="majorHAnsi" w:cstheme="minorHAnsi"/>
          <w:sz w:val="24"/>
          <w:szCs w:val="24"/>
        </w:rPr>
      </w:pPr>
      <w:r w:rsidRPr="000B5752">
        <w:rPr>
          <w:rFonts w:asciiTheme="majorHAnsi" w:hAnsiTheme="majorHAnsi" w:cstheme="minorHAnsi"/>
          <w:sz w:val="24"/>
          <w:szCs w:val="24"/>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0B5752">
        <w:rPr>
          <w:rFonts w:asciiTheme="majorHAnsi" w:hAnsiTheme="majorHAnsi" w:cstheme="minorHAnsi"/>
          <w:sz w:val="24"/>
          <w:szCs w:val="24"/>
        </w:rPr>
        <w:t>Pzp</w:t>
      </w:r>
      <w:proofErr w:type="spellEnd"/>
      <w:r w:rsidRPr="000B5752">
        <w:rPr>
          <w:rFonts w:asciiTheme="majorHAnsi" w:hAnsiTheme="majorHAnsi" w:cstheme="minorHAnsi"/>
          <w:sz w:val="24"/>
          <w:szCs w:val="24"/>
        </w:rPr>
        <w:t xml:space="preserve"> oraz Rzecznikowi Małych i Średnich Przedsiębiorców.</w:t>
      </w:r>
    </w:p>
    <w:p w14:paraId="1C3C8761" w14:textId="77777777" w:rsidR="00BD5647" w:rsidRPr="000B5752" w:rsidRDefault="00BD5647">
      <w:pPr>
        <w:pStyle w:val="Kolorowalistaakcent11"/>
        <w:widowControl w:val="0"/>
        <w:numPr>
          <w:ilvl w:val="1"/>
          <w:numId w:val="22"/>
        </w:numPr>
        <w:suppressAutoHyphens/>
        <w:spacing w:line="276" w:lineRule="auto"/>
        <w:ind w:left="709" w:hanging="709"/>
        <w:outlineLvl w:val="3"/>
        <w:rPr>
          <w:rFonts w:asciiTheme="majorHAnsi" w:hAnsiTheme="majorHAnsi" w:cstheme="minorHAnsi"/>
          <w:sz w:val="24"/>
          <w:szCs w:val="24"/>
        </w:rPr>
      </w:pPr>
      <w:r w:rsidRPr="000B5752">
        <w:rPr>
          <w:rFonts w:asciiTheme="majorHAnsi" w:hAnsiTheme="majorHAnsi" w:cstheme="minorHAnsi"/>
          <w:sz w:val="24"/>
          <w:szCs w:val="24"/>
        </w:rPr>
        <w:t xml:space="preserve">Odwołanie </w:t>
      </w:r>
      <w:r w:rsidRPr="000B5752">
        <w:rPr>
          <w:rFonts w:asciiTheme="majorHAnsi" w:hAnsiTheme="majorHAnsi" w:cstheme="minorHAnsi"/>
          <w:color w:val="000000"/>
          <w:sz w:val="24"/>
          <w:szCs w:val="24"/>
        </w:rPr>
        <w:t>przysługuje na:</w:t>
      </w:r>
    </w:p>
    <w:p w14:paraId="59226276" w14:textId="77777777" w:rsidR="00BD5647" w:rsidRPr="000B5752" w:rsidRDefault="00BD5647" w:rsidP="00BD5647">
      <w:pPr>
        <w:pStyle w:val="Akapitzlist"/>
        <w:shd w:val="clear" w:color="auto" w:fill="FFFFFF"/>
        <w:spacing w:before="72" w:after="72"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t>1)</w:t>
      </w:r>
      <w:r w:rsidRPr="000B5752">
        <w:rPr>
          <w:rFonts w:asciiTheme="majorHAnsi" w:hAnsiTheme="majorHAnsi" w:cstheme="minorHAnsi"/>
          <w:color w:val="000000"/>
          <w:sz w:val="24"/>
          <w:szCs w:val="24"/>
        </w:rPr>
        <w:tab/>
        <w:t>niezgodną z przepisami ustawy czynność zamawiającego, podjętą w postępowaniu o udzielenie zamówienia, w tym na projektowane postanowienie umowy;</w:t>
      </w:r>
    </w:p>
    <w:p w14:paraId="17283AFC" w14:textId="77777777" w:rsidR="00BD5647" w:rsidRPr="000B5752" w:rsidRDefault="00BD5647" w:rsidP="00BD5647">
      <w:pPr>
        <w:pStyle w:val="Akapitzlist"/>
        <w:shd w:val="clear" w:color="auto" w:fill="FFFFFF"/>
        <w:spacing w:after="72"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t>2)</w:t>
      </w:r>
      <w:r w:rsidRPr="000B5752">
        <w:rPr>
          <w:rFonts w:asciiTheme="majorHAnsi" w:hAnsiTheme="majorHAnsi" w:cstheme="minorHAnsi"/>
          <w:color w:val="000000"/>
          <w:sz w:val="24"/>
          <w:szCs w:val="24"/>
        </w:rPr>
        <w:tab/>
        <w:t>zaniechanie czynności w postępowaniu o udzielenie zamówienia, do której zamawiający był obowiązany na podstawie ustawy;</w:t>
      </w:r>
    </w:p>
    <w:p w14:paraId="7D6BA185" w14:textId="77777777" w:rsidR="00BD5647" w:rsidRPr="000B5752" w:rsidRDefault="00BD5647" w:rsidP="00BD5647">
      <w:pPr>
        <w:pStyle w:val="Akapitzlist"/>
        <w:shd w:val="clear" w:color="auto" w:fill="FFFFFF"/>
        <w:spacing w:after="72"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t>3)</w:t>
      </w:r>
      <w:r w:rsidRPr="000B5752">
        <w:rPr>
          <w:rFonts w:asciiTheme="majorHAnsi" w:hAnsiTheme="majorHAnsi" w:cstheme="minorHAnsi"/>
          <w:color w:val="000000"/>
          <w:sz w:val="24"/>
          <w:szCs w:val="24"/>
        </w:rPr>
        <w:tab/>
        <w:t>zaniechanie przeprowadzenia postępowania o udzielenie zamówienia lub zorganizowania konkursu na podstawie ustawy, mimo że zamawiający był do tego obowiązany.</w:t>
      </w:r>
    </w:p>
    <w:p w14:paraId="25207290" w14:textId="77777777" w:rsidR="00BD5647" w:rsidRPr="000B5752" w:rsidRDefault="00BD5647">
      <w:pPr>
        <w:pStyle w:val="Kolorowalistaakcent11"/>
        <w:widowControl w:val="0"/>
        <w:numPr>
          <w:ilvl w:val="1"/>
          <w:numId w:val="22"/>
        </w:numPr>
        <w:suppressAutoHyphens/>
        <w:spacing w:line="276" w:lineRule="auto"/>
        <w:ind w:left="709" w:hanging="709"/>
        <w:outlineLvl w:val="3"/>
        <w:rPr>
          <w:rFonts w:asciiTheme="majorHAnsi" w:hAnsiTheme="majorHAnsi" w:cstheme="minorHAnsi"/>
          <w:sz w:val="24"/>
          <w:szCs w:val="24"/>
        </w:rPr>
      </w:pPr>
      <w:r w:rsidRPr="000B5752">
        <w:rPr>
          <w:rFonts w:asciiTheme="majorHAnsi" w:hAnsiTheme="majorHAnsi" w:cstheme="minorHAnsi"/>
          <w:color w:val="000000"/>
          <w:sz w:val="24"/>
          <w:szCs w:val="24"/>
        </w:rPr>
        <w:t xml:space="preserve">Odwołanie wnosi się do Prezesa Krajowej Izby Odwoławczej. Odwołujący przekazuje zamawiającemu odwołanie wniesione w formie elektronicznej albo </w:t>
      </w:r>
      <w:r w:rsidRPr="000B5752">
        <w:rPr>
          <w:rFonts w:asciiTheme="majorHAnsi" w:hAnsiTheme="majorHAnsi" w:cstheme="minorHAnsi"/>
          <w:color w:val="000000"/>
          <w:sz w:val="24"/>
          <w:szCs w:val="24"/>
        </w:rPr>
        <w:lastRenderedPageBreak/>
        <w:t>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8D7D2E8" w14:textId="1930E1C5" w:rsidR="00BD5647" w:rsidRPr="000B5752" w:rsidRDefault="00BD5647">
      <w:pPr>
        <w:pStyle w:val="Kolorowalistaakcent11"/>
        <w:widowControl w:val="0"/>
        <w:numPr>
          <w:ilvl w:val="1"/>
          <w:numId w:val="22"/>
        </w:numPr>
        <w:suppressAutoHyphens/>
        <w:spacing w:line="276" w:lineRule="auto"/>
        <w:ind w:left="709" w:hanging="709"/>
        <w:outlineLvl w:val="3"/>
        <w:rPr>
          <w:rFonts w:asciiTheme="majorHAnsi" w:hAnsiTheme="majorHAnsi" w:cstheme="minorHAnsi"/>
          <w:sz w:val="24"/>
          <w:szCs w:val="24"/>
        </w:rPr>
      </w:pPr>
      <w:r w:rsidRPr="000B5752">
        <w:rPr>
          <w:rFonts w:asciiTheme="majorHAnsi" w:hAnsiTheme="majorHAnsi" w:cstheme="minorHAnsi"/>
          <w:color w:val="000000"/>
          <w:sz w:val="24"/>
          <w:szCs w:val="24"/>
        </w:rPr>
        <w:t xml:space="preserve">Terminy wnoszenia </w:t>
      </w:r>
      <w:proofErr w:type="spellStart"/>
      <w:r w:rsidRPr="000B5752">
        <w:rPr>
          <w:rFonts w:asciiTheme="majorHAnsi" w:hAnsiTheme="majorHAnsi" w:cstheme="minorHAnsi"/>
          <w:color w:val="000000"/>
          <w:sz w:val="24"/>
          <w:szCs w:val="24"/>
        </w:rPr>
        <w:t>odwołań</w:t>
      </w:r>
      <w:proofErr w:type="spellEnd"/>
      <w:r w:rsidR="0005547A" w:rsidRPr="000B5752">
        <w:rPr>
          <w:rFonts w:asciiTheme="majorHAnsi" w:hAnsiTheme="majorHAnsi" w:cstheme="minorHAnsi"/>
          <w:color w:val="000000"/>
          <w:sz w:val="24"/>
          <w:szCs w:val="24"/>
        </w:rPr>
        <w:t>:</w:t>
      </w:r>
      <w:r w:rsidRPr="000B5752">
        <w:rPr>
          <w:rFonts w:asciiTheme="majorHAnsi" w:hAnsiTheme="majorHAnsi" w:cstheme="minorHAnsi"/>
          <w:color w:val="000000"/>
          <w:sz w:val="24"/>
          <w:szCs w:val="24"/>
        </w:rPr>
        <w:t xml:space="preserve"> </w:t>
      </w:r>
    </w:p>
    <w:p w14:paraId="3AC2EAE5" w14:textId="77777777" w:rsidR="00BD5647" w:rsidRPr="000B5752" w:rsidRDefault="00BD5647" w:rsidP="00BD5647">
      <w:pPr>
        <w:pStyle w:val="Akapitzlist"/>
        <w:shd w:val="clear" w:color="auto" w:fill="FFFFFF"/>
        <w:spacing w:before="72" w:after="72"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t>1)</w:t>
      </w:r>
      <w:r w:rsidRPr="000B5752">
        <w:rPr>
          <w:rFonts w:asciiTheme="majorHAnsi" w:hAnsiTheme="majorHAnsi" w:cstheme="minorHAnsi"/>
          <w:color w:val="000000"/>
          <w:sz w:val="24"/>
          <w:szCs w:val="24"/>
        </w:rPr>
        <w:tab/>
        <w:t>Odwołanie wnosi się w terminie:</w:t>
      </w:r>
    </w:p>
    <w:p w14:paraId="62BA1A26" w14:textId="77777777" w:rsidR="00BD5647" w:rsidRPr="000B5752" w:rsidRDefault="00BD5647" w:rsidP="00BD5647">
      <w:pPr>
        <w:pStyle w:val="Akapitzlist"/>
        <w:shd w:val="clear" w:color="auto" w:fill="FFFFFF"/>
        <w:spacing w:before="72" w:after="72" w:line="276" w:lineRule="auto"/>
        <w:ind w:left="1701"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a)</w:t>
      </w:r>
      <w:r w:rsidRPr="000B5752">
        <w:rPr>
          <w:rFonts w:asciiTheme="majorHAnsi" w:hAnsiTheme="majorHAnsi" w:cstheme="minorHAnsi"/>
          <w:color w:val="000000"/>
          <w:sz w:val="24"/>
          <w:szCs w:val="24"/>
        </w:rPr>
        <w:tab/>
        <w:t>5 dni od dnia przekazania informacji o czynności zamawiającego stanowiącej podstawę jego wniesienia, jeżeli informacja została przekazana przy użyciu środków komunikacji elektronicznej,</w:t>
      </w:r>
    </w:p>
    <w:p w14:paraId="1889FE2C" w14:textId="77777777" w:rsidR="00BD5647" w:rsidRPr="000B5752" w:rsidRDefault="00BD5647" w:rsidP="00BD5647">
      <w:pPr>
        <w:pStyle w:val="Akapitzlist"/>
        <w:shd w:val="clear" w:color="auto" w:fill="FFFFFF"/>
        <w:spacing w:before="72" w:after="72" w:line="276" w:lineRule="auto"/>
        <w:ind w:left="1701"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b)</w:t>
      </w:r>
      <w:r w:rsidRPr="000B5752">
        <w:rPr>
          <w:rFonts w:asciiTheme="majorHAnsi" w:hAnsiTheme="majorHAnsi" w:cstheme="minorHAnsi"/>
          <w:color w:val="000000"/>
          <w:sz w:val="24"/>
          <w:szCs w:val="24"/>
        </w:rPr>
        <w:tab/>
        <w:t>10 dni od dnia przekazania informacji o czynności zamawiającego stanowiącej podstawę jego wniesienia, jeżeli informacja została przekazana w sposób inny niż określony w lit. a.</w:t>
      </w:r>
    </w:p>
    <w:p w14:paraId="00E893B6" w14:textId="77777777" w:rsidR="00BD5647" w:rsidRPr="000B5752" w:rsidRDefault="00BD5647" w:rsidP="00BD5647">
      <w:pPr>
        <w:pStyle w:val="Akapitzlist"/>
        <w:shd w:val="clear" w:color="auto" w:fill="FFFFFF"/>
        <w:spacing w:before="72" w:line="276" w:lineRule="auto"/>
        <w:ind w:left="1134"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2. </w:t>
      </w:r>
      <w:r w:rsidRPr="000B5752">
        <w:rPr>
          <w:rFonts w:asciiTheme="majorHAnsi" w:hAnsiTheme="majorHAnsi" w:cstheme="minorHAnsi"/>
          <w:color w:val="000000"/>
          <w:sz w:val="24"/>
          <w:szCs w:val="24"/>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757769A8" w14:textId="77777777" w:rsidR="00BD5647" w:rsidRPr="000B5752" w:rsidRDefault="00BD5647" w:rsidP="00BD5647">
      <w:pPr>
        <w:pStyle w:val="Akapitzlist"/>
        <w:shd w:val="clear" w:color="auto" w:fill="FFFFFF"/>
        <w:spacing w:before="72" w:line="276" w:lineRule="auto"/>
        <w:ind w:left="1134"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3. </w:t>
      </w:r>
      <w:r w:rsidRPr="000B5752">
        <w:rPr>
          <w:rFonts w:asciiTheme="majorHAnsi" w:hAnsiTheme="majorHAnsi" w:cstheme="minorHAnsi"/>
          <w:color w:val="000000"/>
          <w:sz w:val="24"/>
          <w:szCs w:val="24"/>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11D493F" w14:textId="77777777" w:rsidR="00BD5647" w:rsidRPr="000B5752" w:rsidRDefault="00BD5647" w:rsidP="00BD5647">
      <w:pPr>
        <w:pStyle w:val="Akapitzlist"/>
        <w:shd w:val="clear" w:color="auto" w:fill="FFFFFF"/>
        <w:spacing w:before="72" w:line="276" w:lineRule="auto"/>
        <w:ind w:left="1134"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4. </w:t>
      </w:r>
      <w:r w:rsidRPr="000B5752">
        <w:rPr>
          <w:rFonts w:asciiTheme="majorHAnsi" w:hAnsiTheme="majorHAnsi" w:cstheme="minorHAnsi"/>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5B8FB49A" w14:textId="77777777" w:rsidR="00BD5647" w:rsidRPr="000B5752" w:rsidRDefault="00BD5647" w:rsidP="00BD5647">
      <w:pPr>
        <w:pStyle w:val="Akapitzlist"/>
        <w:shd w:val="clear" w:color="auto" w:fill="FFFFFF"/>
        <w:spacing w:before="72" w:after="72" w:line="276" w:lineRule="auto"/>
        <w:ind w:left="1701"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1)</w:t>
      </w:r>
      <w:r w:rsidRPr="000B5752">
        <w:rPr>
          <w:rFonts w:asciiTheme="majorHAnsi" w:hAnsiTheme="majorHAnsi" w:cstheme="minorHAnsi"/>
          <w:color w:val="000000"/>
          <w:sz w:val="24"/>
          <w:szCs w:val="24"/>
        </w:rPr>
        <w:tab/>
        <w:t>15 dni od dnia zamieszczenia w Biuletynie Zamówień Publicznych ogłoszenia o wyniku postępowania</w:t>
      </w:r>
    </w:p>
    <w:p w14:paraId="3310530F" w14:textId="77777777" w:rsidR="00BD5647" w:rsidRPr="000B5752" w:rsidRDefault="00BD5647" w:rsidP="00BD5647">
      <w:pPr>
        <w:pStyle w:val="Akapitzlist"/>
        <w:shd w:val="clear" w:color="auto" w:fill="FFFFFF"/>
        <w:spacing w:before="72" w:after="72" w:line="276" w:lineRule="auto"/>
        <w:ind w:left="1701"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3)</w:t>
      </w:r>
      <w:r w:rsidRPr="000B5752">
        <w:rPr>
          <w:rFonts w:asciiTheme="majorHAnsi" w:hAnsiTheme="majorHAnsi" w:cstheme="minorHAnsi"/>
          <w:color w:val="000000"/>
          <w:sz w:val="24"/>
          <w:szCs w:val="24"/>
        </w:rPr>
        <w:tab/>
        <w:t>miesiąca od dnia zawarcia umowy, jeżeli zamawiający:</w:t>
      </w:r>
    </w:p>
    <w:p w14:paraId="144F46F6" w14:textId="77777777" w:rsidR="00BD5647" w:rsidRPr="000B5752" w:rsidRDefault="00BD5647" w:rsidP="00BD5647">
      <w:pPr>
        <w:pStyle w:val="Akapitzlist"/>
        <w:shd w:val="clear" w:color="auto" w:fill="FFFFFF"/>
        <w:spacing w:before="72" w:after="72" w:line="276" w:lineRule="auto"/>
        <w:ind w:left="226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a)</w:t>
      </w:r>
      <w:r w:rsidRPr="000B5752">
        <w:rPr>
          <w:rFonts w:asciiTheme="majorHAnsi" w:hAnsiTheme="majorHAnsi" w:cstheme="minorHAnsi"/>
          <w:color w:val="000000"/>
          <w:sz w:val="24"/>
          <w:szCs w:val="24"/>
        </w:rPr>
        <w:tab/>
        <w:t>nie zamieścił w Biuletynie Zamówień Publicznych ogłoszenia o wyniku postępowania albo</w:t>
      </w:r>
    </w:p>
    <w:p w14:paraId="4061FD0C" w14:textId="77777777" w:rsidR="00BD5647" w:rsidRPr="000B5752" w:rsidRDefault="00BD5647" w:rsidP="00BD5647">
      <w:pPr>
        <w:pStyle w:val="Akapitzlist"/>
        <w:shd w:val="clear" w:color="auto" w:fill="FFFFFF"/>
        <w:spacing w:before="72" w:after="72" w:line="276" w:lineRule="auto"/>
        <w:ind w:left="226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b)</w:t>
      </w:r>
      <w:r w:rsidRPr="000B5752">
        <w:rPr>
          <w:rFonts w:asciiTheme="majorHAnsi" w:hAnsiTheme="majorHAnsi" w:cstheme="minorHAnsi"/>
          <w:color w:val="000000"/>
          <w:sz w:val="24"/>
          <w:szCs w:val="24"/>
        </w:rPr>
        <w:tab/>
        <w:t>zamieścił w Biuletynie Zamówień Publicznych ogłoszenie o wyniku postępowania, które nie zawiera uzasadnienia udzielenia zamówienia w trybie negocjacji bez ogłoszenia albo zamówienia z wolnej ręki.</w:t>
      </w:r>
    </w:p>
    <w:p w14:paraId="0A35793F" w14:textId="77777777" w:rsidR="00BD5647" w:rsidRPr="000B5752" w:rsidRDefault="00BD5647">
      <w:pPr>
        <w:pStyle w:val="Kolorowalistaakcent11"/>
        <w:widowControl w:val="0"/>
        <w:numPr>
          <w:ilvl w:val="1"/>
          <w:numId w:val="22"/>
        </w:numPr>
        <w:suppressAutoHyphens/>
        <w:spacing w:line="276" w:lineRule="auto"/>
        <w:ind w:left="709" w:hanging="709"/>
        <w:outlineLvl w:val="3"/>
        <w:rPr>
          <w:rFonts w:asciiTheme="majorHAnsi" w:hAnsiTheme="majorHAnsi" w:cstheme="minorHAnsi"/>
          <w:sz w:val="24"/>
          <w:szCs w:val="24"/>
        </w:rPr>
      </w:pPr>
      <w:r w:rsidRPr="000B5752">
        <w:rPr>
          <w:rFonts w:asciiTheme="majorHAnsi" w:hAnsiTheme="majorHAnsi" w:cstheme="minorHAnsi"/>
          <w:color w:val="000000"/>
          <w:sz w:val="24"/>
          <w:szCs w:val="24"/>
        </w:rPr>
        <w:t>Odwołanie zawiera:</w:t>
      </w:r>
    </w:p>
    <w:p w14:paraId="40792F18"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1)</w:t>
      </w:r>
      <w:r w:rsidRPr="000B5752">
        <w:rPr>
          <w:rFonts w:asciiTheme="majorHAnsi" w:hAnsiTheme="majorHAnsi" w:cstheme="minorHAnsi"/>
          <w:color w:val="000000"/>
          <w:sz w:val="24"/>
          <w:szCs w:val="24"/>
        </w:rPr>
        <w:tab/>
        <w:t>imię i nazwisko albo nazwę, miejsce zamieszkania albo siedzibę, numer telefonu oraz adres poczty elektronicznej odwołującego oraz imię i nazwisko przedstawiciela (przedstawicieli);</w:t>
      </w:r>
    </w:p>
    <w:p w14:paraId="041070F5"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lastRenderedPageBreak/>
        <w:t>2)</w:t>
      </w:r>
      <w:r w:rsidRPr="000B5752">
        <w:rPr>
          <w:rFonts w:asciiTheme="majorHAnsi" w:hAnsiTheme="majorHAnsi" w:cstheme="minorHAnsi"/>
          <w:color w:val="000000"/>
          <w:sz w:val="24"/>
          <w:szCs w:val="24"/>
        </w:rPr>
        <w:tab/>
        <w:t>nazwę i siedzibę zamawiającego, numer telefonu oraz adres poczty elektronicznej zamawiającego;</w:t>
      </w:r>
    </w:p>
    <w:p w14:paraId="05CA1431"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3)</w:t>
      </w:r>
      <w:r w:rsidRPr="000B5752">
        <w:rPr>
          <w:rFonts w:asciiTheme="majorHAnsi" w:hAnsiTheme="majorHAnsi" w:cstheme="min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14:paraId="34753D38"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4)</w:t>
      </w:r>
      <w:r w:rsidRPr="000B5752">
        <w:rPr>
          <w:rFonts w:asciiTheme="majorHAnsi" w:hAnsiTheme="majorHAnsi" w:cstheme="min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0BA67A3"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5)</w:t>
      </w:r>
      <w:r w:rsidRPr="000B5752">
        <w:rPr>
          <w:rFonts w:asciiTheme="majorHAnsi" w:hAnsiTheme="majorHAnsi" w:cstheme="minorHAnsi"/>
          <w:color w:val="000000"/>
          <w:sz w:val="24"/>
          <w:szCs w:val="24"/>
        </w:rPr>
        <w:tab/>
        <w:t>określenie przedmiotu zamówienia;</w:t>
      </w:r>
    </w:p>
    <w:p w14:paraId="5A2686F8"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6)</w:t>
      </w:r>
      <w:r w:rsidRPr="000B5752">
        <w:rPr>
          <w:rFonts w:asciiTheme="majorHAnsi" w:hAnsiTheme="majorHAnsi" w:cstheme="minorHAnsi"/>
          <w:color w:val="000000"/>
          <w:sz w:val="24"/>
          <w:szCs w:val="24"/>
        </w:rPr>
        <w:tab/>
        <w:t>wskazanie numeru ogłoszenia w przypadku zamieszczenia w Biuletynie Zamówień Publicznych albo publikacji w Dzienniku Urzędowym Unii Europejskiej;</w:t>
      </w:r>
    </w:p>
    <w:p w14:paraId="1314BF20"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7)  </w:t>
      </w:r>
      <w:r w:rsidRPr="000B5752">
        <w:rPr>
          <w:rFonts w:asciiTheme="majorHAnsi" w:hAnsiTheme="majorHAnsi" w:cstheme="minorHAnsi"/>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DF4D8BD"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8)</w:t>
      </w:r>
      <w:r w:rsidRPr="000B5752">
        <w:rPr>
          <w:rFonts w:asciiTheme="majorHAnsi" w:hAnsiTheme="majorHAnsi" w:cstheme="minorHAnsi"/>
          <w:color w:val="000000"/>
          <w:sz w:val="24"/>
          <w:szCs w:val="24"/>
        </w:rPr>
        <w:tab/>
        <w:t>zwięzłe przedstawienie zarzutów;</w:t>
      </w:r>
    </w:p>
    <w:p w14:paraId="552B8148"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9)</w:t>
      </w:r>
      <w:r w:rsidRPr="000B5752">
        <w:rPr>
          <w:rFonts w:asciiTheme="majorHAnsi" w:hAnsiTheme="majorHAnsi" w:cstheme="minorHAnsi"/>
          <w:color w:val="000000"/>
          <w:sz w:val="24"/>
          <w:szCs w:val="24"/>
        </w:rPr>
        <w:tab/>
        <w:t>żądanie co do sposobu rozstrzygnięcia odwołania;</w:t>
      </w:r>
    </w:p>
    <w:p w14:paraId="010B90F6"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10)</w:t>
      </w:r>
      <w:r w:rsidRPr="000B5752">
        <w:rPr>
          <w:rFonts w:asciiTheme="majorHAnsi" w:hAnsiTheme="majorHAnsi" w:cstheme="minorHAnsi"/>
          <w:color w:val="000000"/>
          <w:sz w:val="24"/>
          <w:szCs w:val="24"/>
        </w:rPr>
        <w:tab/>
        <w:t>wskazanie okoliczności faktycznych i prawnych uzasadniających wniesienie odwołania oraz dowodów na poparcie przytoczonych okoliczności;</w:t>
      </w:r>
    </w:p>
    <w:p w14:paraId="33C4CCC3"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11)</w:t>
      </w:r>
      <w:r w:rsidRPr="000B5752">
        <w:rPr>
          <w:rFonts w:asciiTheme="majorHAnsi" w:hAnsiTheme="majorHAnsi" w:cstheme="minorHAnsi"/>
          <w:color w:val="000000"/>
          <w:sz w:val="24"/>
          <w:szCs w:val="24"/>
        </w:rPr>
        <w:tab/>
        <w:t>podpis odwołującego albo jego przedstawiciela lub przedstawicieli;</w:t>
      </w:r>
    </w:p>
    <w:p w14:paraId="1FF032CE"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12)</w:t>
      </w:r>
      <w:r w:rsidRPr="000B5752">
        <w:rPr>
          <w:rFonts w:asciiTheme="majorHAnsi" w:hAnsiTheme="majorHAnsi" w:cstheme="minorHAnsi"/>
          <w:color w:val="000000"/>
          <w:sz w:val="24"/>
          <w:szCs w:val="24"/>
        </w:rPr>
        <w:tab/>
        <w:t>wykaz załączników.</w:t>
      </w:r>
    </w:p>
    <w:p w14:paraId="5CD9BF45" w14:textId="77777777" w:rsidR="00BD5647" w:rsidRPr="000B5752" w:rsidRDefault="00BD5647" w:rsidP="00BD5647">
      <w:pPr>
        <w:shd w:val="clear" w:color="auto" w:fill="FFFFFF"/>
        <w:spacing w:before="72" w:line="276" w:lineRule="auto"/>
        <w:ind w:firstLine="709"/>
        <w:contextualSpacing/>
        <w:rPr>
          <w:rFonts w:asciiTheme="majorHAnsi" w:hAnsiTheme="majorHAnsi" w:cstheme="minorHAnsi"/>
          <w:color w:val="000000"/>
        </w:rPr>
      </w:pPr>
      <w:r w:rsidRPr="000B5752">
        <w:rPr>
          <w:rFonts w:asciiTheme="majorHAnsi" w:hAnsiTheme="majorHAnsi" w:cstheme="minorHAnsi"/>
          <w:color w:val="000000"/>
        </w:rPr>
        <w:t>Do odwołania dołącza się:</w:t>
      </w:r>
    </w:p>
    <w:p w14:paraId="288BA5A1"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1)</w:t>
      </w:r>
      <w:r w:rsidRPr="000B5752">
        <w:rPr>
          <w:rFonts w:asciiTheme="majorHAnsi" w:hAnsiTheme="majorHAnsi" w:cstheme="minorHAnsi"/>
          <w:color w:val="000000"/>
          <w:sz w:val="24"/>
          <w:szCs w:val="24"/>
        </w:rPr>
        <w:tab/>
        <w:t>dowód uiszczenia wpisu od odwołania w wymaganej wysokości;</w:t>
      </w:r>
    </w:p>
    <w:p w14:paraId="105DCE55"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2) </w:t>
      </w:r>
      <w:r w:rsidRPr="000B5752">
        <w:rPr>
          <w:rFonts w:asciiTheme="majorHAnsi" w:hAnsiTheme="majorHAnsi" w:cstheme="minorHAnsi"/>
          <w:color w:val="000000"/>
          <w:sz w:val="24"/>
          <w:szCs w:val="24"/>
        </w:rPr>
        <w:tab/>
        <w:t>dowód przekazania odpowiednio odwołania albo jego kopii zamawiającemu;</w:t>
      </w:r>
    </w:p>
    <w:p w14:paraId="79C1593C"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3)</w:t>
      </w:r>
      <w:r w:rsidRPr="000B5752">
        <w:rPr>
          <w:rFonts w:asciiTheme="majorHAnsi" w:hAnsiTheme="majorHAnsi" w:cstheme="minorHAnsi"/>
          <w:color w:val="000000"/>
          <w:sz w:val="24"/>
          <w:szCs w:val="24"/>
        </w:rPr>
        <w:tab/>
        <w:t>dokument potwierdzający umocowanie do reprezentowania odwołującego.</w:t>
      </w:r>
    </w:p>
    <w:p w14:paraId="09894225" w14:textId="77777777" w:rsidR="00BD5647" w:rsidRPr="000B5752" w:rsidRDefault="00BD5647">
      <w:pPr>
        <w:pStyle w:val="Kolorowalistaakcent11"/>
        <w:widowControl w:val="0"/>
        <w:numPr>
          <w:ilvl w:val="1"/>
          <w:numId w:val="22"/>
        </w:numPr>
        <w:shd w:val="clear" w:color="auto" w:fill="FFFFFF"/>
        <w:suppressAutoHyphens/>
        <w:spacing w:line="360" w:lineRule="atLeast"/>
        <w:ind w:left="709" w:hanging="709"/>
        <w:outlineLvl w:val="3"/>
        <w:rPr>
          <w:rFonts w:asciiTheme="majorHAnsi" w:hAnsiTheme="majorHAnsi" w:cstheme="minorHAnsi"/>
          <w:color w:val="000000"/>
          <w:sz w:val="24"/>
          <w:szCs w:val="24"/>
        </w:rPr>
      </w:pPr>
      <w:r w:rsidRPr="000B5752">
        <w:rPr>
          <w:rFonts w:asciiTheme="majorHAnsi" w:hAnsiTheme="majorHAnsi" w:cstheme="minorHAnsi"/>
          <w:sz w:val="24"/>
          <w:szCs w:val="24"/>
        </w:rPr>
        <w:t xml:space="preserve">Na </w:t>
      </w:r>
      <w:r w:rsidRPr="000B5752">
        <w:rPr>
          <w:rFonts w:asciiTheme="majorHAnsi" w:hAnsiTheme="majorHAnsi" w:cstheme="minorHAnsi"/>
          <w:color w:val="000000"/>
          <w:sz w:val="24"/>
          <w:szCs w:val="24"/>
        </w:rPr>
        <w:t>orzeczenie Izby stronom oraz uczestnikom postępowania odwoławczego przysługuje skarga do sądu. Skargę wnosi się do Sądu Okręgowego w Warszawie - sądu zamówień publicznych.</w:t>
      </w:r>
    </w:p>
    <w:p w14:paraId="71BB35EB" w14:textId="77777777" w:rsidR="00BD5647" w:rsidRPr="000B5752" w:rsidRDefault="00BD5647" w:rsidP="00BD5647">
      <w:pPr>
        <w:pStyle w:val="Kolorowalistaakcent11"/>
        <w:widowControl w:val="0"/>
        <w:shd w:val="clear" w:color="auto" w:fill="FFFFFF"/>
        <w:suppressAutoHyphens/>
        <w:spacing w:line="360" w:lineRule="atLeast"/>
        <w:ind w:left="709"/>
        <w:outlineLvl w:val="3"/>
        <w:rPr>
          <w:rFonts w:asciiTheme="majorHAnsi" w:hAnsiTheme="majorHAnsi" w:cstheme="minorHAnsi"/>
          <w:sz w:val="24"/>
          <w:szCs w:val="24"/>
        </w:rPr>
      </w:pPr>
    </w:p>
    <w:tbl>
      <w:tblPr>
        <w:tblW w:w="9072" w:type="dxa"/>
        <w:jc w:val="center"/>
        <w:tblLook w:val="00A0" w:firstRow="1" w:lastRow="0" w:firstColumn="1" w:lastColumn="0" w:noHBand="0" w:noVBand="0"/>
      </w:tblPr>
      <w:tblGrid>
        <w:gridCol w:w="9072"/>
      </w:tblGrid>
      <w:tr w:rsidR="00BD5647" w:rsidRPr="000B5752" w14:paraId="3D1727D2" w14:textId="77777777" w:rsidTr="004C54F4">
        <w:trPr>
          <w:trHeight w:val="507"/>
          <w:jc w:val="center"/>
        </w:trPr>
        <w:tc>
          <w:tcPr>
            <w:tcW w:w="9072" w:type="dxa"/>
            <w:tcBorders>
              <w:bottom w:val="single" w:sz="4" w:space="0" w:color="000000"/>
            </w:tcBorders>
            <w:shd w:val="clear" w:color="auto" w:fill="D9D9D9" w:themeFill="background1" w:themeFillShade="D9"/>
          </w:tcPr>
          <w:p w14:paraId="36106638"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bookmarkStart w:id="14" w:name="_Hlk97291174"/>
            <w:r w:rsidRPr="000B5752">
              <w:rPr>
                <w:rFonts w:asciiTheme="majorHAnsi" w:hAnsiTheme="majorHAnsi" w:cstheme="minorHAnsi"/>
              </w:rPr>
              <w:t>Rozdział 24</w:t>
            </w:r>
          </w:p>
          <w:p w14:paraId="2E2E30E9"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INFORMACJE DODATKOWE</w:t>
            </w:r>
            <w:bookmarkEnd w:id="14"/>
          </w:p>
        </w:tc>
      </w:tr>
    </w:tbl>
    <w:p w14:paraId="3C5F8093" w14:textId="77777777" w:rsidR="00BD5647" w:rsidRPr="000B5752" w:rsidRDefault="00BD5647" w:rsidP="00BD5647">
      <w:pPr>
        <w:pStyle w:val="Kolorowalistaakcent11"/>
        <w:widowControl w:val="0"/>
        <w:shd w:val="clear" w:color="auto" w:fill="FFFFFF"/>
        <w:suppressAutoHyphens/>
        <w:spacing w:line="360" w:lineRule="atLeast"/>
        <w:ind w:left="0"/>
        <w:outlineLvl w:val="3"/>
        <w:rPr>
          <w:rFonts w:asciiTheme="majorHAnsi" w:hAnsiTheme="majorHAnsi" w:cstheme="minorHAnsi"/>
          <w:b/>
          <w:bCs/>
          <w:color w:val="000000"/>
          <w:sz w:val="24"/>
          <w:szCs w:val="24"/>
        </w:rPr>
      </w:pPr>
    </w:p>
    <w:p w14:paraId="36D466B6" w14:textId="77777777" w:rsidR="00BD5647" w:rsidRPr="000B5752" w:rsidRDefault="00BD5647">
      <w:pPr>
        <w:pStyle w:val="Akapitzlist"/>
        <w:widowControl w:val="0"/>
        <w:numPr>
          <w:ilvl w:val="3"/>
          <w:numId w:val="30"/>
        </w:numPr>
        <w:suppressAutoHyphens/>
        <w:spacing w:line="276" w:lineRule="auto"/>
        <w:outlineLvl w:val="3"/>
        <w:rPr>
          <w:rFonts w:asciiTheme="majorHAnsi" w:eastAsia="Cambria" w:hAnsiTheme="majorHAnsi" w:cstheme="minorHAnsi"/>
          <w:sz w:val="24"/>
          <w:szCs w:val="24"/>
        </w:rPr>
      </w:pPr>
      <w:r w:rsidRPr="000B5752">
        <w:rPr>
          <w:rFonts w:asciiTheme="majorHAnsi" w:eastAsia="Cambria" w:hAnsiTheme="majorHAnsi" w:cstheme="minorHAnsi"/>
          <w:sz w:val="24"/>
          <w:szCs w:val="24"/>
        </w:rPr>
        <w:t xml:space="preserve">Zamawiający </w:t>
      </w:r>
      <w:r w:rsidRPr="000B5752">
        <w:rPr>
          <w:rFonts w:asciiTheme="majorHAnsi" w:eastAsia="Cambria" w:hAnsiTheme="majorHAnsi" w:cstheme="minorHAnsi"/>
          <w:b/>
          <w:sz w:val="24"/>
          <w:szCs w:val="24"/>
          <w:u w:val="single"/>
        </w:rPr>
        <w:t>nie dopuszcza</w:t>
      </w:r>
      <w:r w:rsidRPr="000B5752">
        <w:rPr>
          <w:rFonts w:asciiTheme="majorHAnsi" w:eastAsia="Cambria" w:hAnsiTheme="majorHAnsi" w:cstheme="minorHAnsi"/>
          <w:sz w:val="24"/>
          <w:szCs w:val="24"/>
        </w:rPr>
        <w:t xml:space="preserve"> składania ofert wariantowych.</w:t>
      </w:r>
    </w:p>
    <w:p w14:paraId="0D752FC2" w14:textId="77777777" w:rsidR="00BD5647" w:rsidRPr="000B5752" w:rsidRDefault="00BD5647">
      <w:pPr>
        <w:pStyle w:val="Akapitzlist"/>
        <w:widowControl w:val="0"/>
        <w:numPr>
          <w:ilvl w:val="3"/>
          <w:numId w:val="30"/>
        </w:numPr>
        <w:suppressAutoHyphens/>
        <w:spacing w:line="276" w:lineRule="auto"/>
        <w:outlineLvl w:val="3"/>
        <w:rPr>
          <w:rFonts w:asciiTheme="majorHAnsi" w:eastAsia="Cambria" w:hAnsiTheme="majorHAnsi" w:cstheme="minorHAnsi"/>
          <w:color w:val="000000" w:themeColor="text1"/>
          <w:sz w:val="24"/>
          <w:szCs w:val="24"/>
        </w:rPr>
      </w:pPr>
      <w:r w:rsidRPr="000B5752">
        <w:rPr>
          <w:rFonts w:asciiTheme="majorHAnsi" w:eastAsia="Cambria" w:hAnsiTheme="majorHAnsi" w:cstheme="minorHAnsi"/>
          <w:color w:val="000000" w:themeColor="text1"/>
          <w:sz w:val="24"/>
          <w:szCs w:val="24"/>
        </w:rPr>
        <w:t xml:space="preserve">Zamawiający </w:t>
      </w:r>
      <w:r w:rsidRPr="000B5752">
        <w:rPr>
          <w:rFonts w:asciiTheme="majorHAnsi" w:eastAsia="Cambria" w:hAnsiTheme="majorHAnsi" w:cstheme="minorHAnsi"/>
          <w:color w:val="000000" w:themeColor="text1"/>
          <w:sz w:val="24"/>
          <w:szCs w:val="24"/>
          <w:u w:val="single"/>
        </w:rPr>
        <w:t>nie przewiduje</w:t>
      </w:r>
      <w:r w:rsidRPr="000B5752">
        <w:rPr>
          <w:rFonts w:asciiTheme="majorHAnsi" w:eastAsia="Cambria" w:hAnsiTheme="majorHAnsi" w:cstheme="minorHAnsi"/>
          <w:color w:val="000000" w:themeColor="text1"/>
          <w:sz w:val="24"/>
          <w:szCs w:val="24"/>
        </w:rPr>
        <w:t xml:space="preserve"> zamówień, o których mowa w art. 214 ust. 1 pkt 7 ustawy </w:t>
      </w:r>
      <w:proofErr w:type="spellStart"/>
      <w:r w:rsidRPr="000B5752">
        <w:rPr>
          <w:rFonts w:asciiTheme="majorHAnsi" w:eastAsia="Cambria" w:hAnsiTheme="majorHAnsi" w:cstheme="minorHAnsi"/>
          <w:color w:val="000000" w:themeColor="text1"/>
          <w:sz w:val="24"/>
          <w:szCs w:val="24"/>
        </w:rPr>
        <w:t>Pzp</w:t>
      </w:r>
      <w:proofErr w:type="spellEnd"/>
      <w:r w:rsidRPr="000B5752">
        <w:rPr>
          <w:rFonts w:asciiTheme="majorHAnsi" w:eastAsia="Cambria" w:hAnsiTheme="majorHAnsi" w:cstheme="minorHAnsi"/>
          <w:color w:val="000000" w:themeColor="text1"/>
          <w:sz w:val="24"/>
          <w:szCs w:val="24"/>
        </w:rPr>
        <w:t>.</w:t>
      </w:r>
    </w:p>
    <w:p w14:paraId="63B5DE92" w14:textId="77777777" w:rsidR="00BD5647" w:rsidRPr="000B5752" w:rsidRDefault="00BD5647">
      <w:pPr>
        <w:pStyle w:val="Akapitzlist"/>
        <w:widowControl w:val="0"/>
        <w:numPr>
          <w:ilvl w:val="3"/>
          <w:numId w:val="30"/>
        </w:numPr>
        <w:suppressAutoHyphens/>
        <w:spacing w:line="276" w:lineRule="auto"/>
        <w:outlineLvl w:val="3"/>
        <w:rPr>
          <w:rFonts w:asciiTheme="majorHAnsi" w:eastAsia="Cambria" w:hAnsiTheme="majorHAnsi" w:cstheme="minorHAnsi"/>
          <w:sz w:val="24"/>
          <w:szCs w:val="24"/>
        </w:rPr>
      </w:pPr>
      <w:r w:rsidRPr="000B5752">
        <w:rPr>
          <w:rFonts w:asciiTheme="majorHAnsi" w:eastAsia="Cambria" w:hAnsiTheme="majorHAnsi" w:cstheme="minorHAnsi"/>
          <w:sz w:val="24"/>
          <w:szCs w:val="24"/>
        </w:rPr>
        <w:t xml:space="preserve">Zamawiający </w:t>
      </w:r>
      <w:r w:rsidRPr="000B5752">
        <w:rPr>
          <w:rFonts w:asciiTheme="majorHAnsi" w:eastAsia="Cambria" w:hAnsiTheme="majorHAnsi" w:cstheme="minorHAnsi"/>
          <w:b/>
          <w:sz w:val="24"/>
          <w:szCs w:val="24"/>
          <w:u w:val="single"/>
        </w:rPr>
        <w:t>nie wymaga</w:t>
      </w:r>
      <w:r w:rsidRPr="000B5752">
        <w:rPr>
          <w:rFonts w:asciiTheme="majorHAnsi" w:eastAsia="Cambria" w:hAnsiTheme="majorHAnsi" w:cstheme="minorHAnsi"/>
          <w:sz w:val="24"/>
          <w:szCs w:val="24"/>
        </w:rPr>
        <w:t xml:space="preserve"> przeprowadzenia przez Wykonawcę wizji lokalnej lub sprawdzenia przez niego dokumentów niezbędnych do realizacji </w:t>
      </w:r>
      <w:r w:rsidRPr="000B5752">
        <w:rPr>
          <w:rFonts w:asciiTheme="majorHAnsi" w:eastAsia="Cambria" w:hAnsiTheme="majorHAnsi" w:cstheme="minorHAnsi"/>
          <w:sz w:val="24"/>
          <w:szCs w:val="24"/>
        </w:rPr>
        <w:lastRenderedPageBreak/>
        <w:t xml:space="preserve">zamówienia, o których mowa w art. 131 ust. 2 ustawy </w:t>
      </w:r>
      <w:proofErr w:type="spellStart"/>
      <w:r w:rsidRPr="000B5752">
        <w:rPr>
          <w:rFonts w:asciiTheme="majorHAnsi" w:eastAsia="Cambria" w:hAnsiTheme="majorHAnsi" w:cstheme="minorHAnsi"/>
          <w:sz w:val="24"/>
          <w:szCs w:val="24"/>
        </w:rPr>
        <w:t>Pzp</w:t>
      </w:r>
      <w:proofErr w:type="spellEnd"/>
      <w:r w:rsidRPr="000B5752">
        <w:rPr>
          <w:rFonts w:asciiTheme="majorHAnsi" w:eastAsia="Cambria" w:hAnsiTheme="majorHAnsi" w:cstheme="minorHAnsi"/>
          <w:sz w:val="24"/>
          <w:szCs w:val="24"/>
        </w:rPr>
        <w:t>.</w:t>
      </w:r>
    </w:p>
    <w:p w14:paraId="5328709D" w14:textId="77777777" w:rsidR="00BD5647" w:rsidRPr="000B5752" w:rsidRDefault="00BD5647">
      <w:pPr>
        <w:pStyle w:val="Akapitzlist"/>
        <w:widowControl w:val="0"/>
        <w:numPr>
          <w:ilvl w:val="3"/>
          <w:numId w:val="30"/>
        </w:numPr>
        <w:suppressAutoHyphens/>
        <w:spacing w:line="276" w:lineRule="auto"/>
        <w:outlineLvl w:val="3"/>
        <w:rPr>
          <w:rFonts w:asciiTheme="majorHAnsi" w:eastAsia="Cambria" w:hAnsiTheme="majorHAnsi" w:cstheme="minorHAnsi"/>
          <w:sz w:val="24"/>
          <w:szCs w:val="24"/>
        </w:rPr>
      </w:pPr>
      <w:r w:rsidRPr="000B5752">
        <w:rPr>
          <w:rFonts w:asciiTheme="majorHAnsi" w:eastAsia="Cambria" w:hAnsiTheme="majorHAnsi" w:cstheme="minorHAnsi"/>
          <w:sz w:val="24"/>
          <w:szCs w:val="24"/>
        </w:rPr>
        <w:t xml:space="preserve">Zamawiający </w:t>
      </w:r>
      <w:r w:rsidRPr="000B5752">
        <w:rPr>
          <w:rFonts w:asciiTheme="majorHAnsi" w:eastAsia="Cambria" w:hAnsiTheme="majorHAnsi" w:cstheme="minorHAnsi"/>
          <w:b/>
          <w:sz w:val="24"/>
          <w:szCs w:val="24"/>
          <w:u w:val="single"/>
        </w:rPr>
        <w:t>nie przewiduje</w:t>
      </w:r>
      <w:r w:rsidRPr="000B5752">
        <w:rPr>
          <w:rFonts w:asciiTheme="majorHAnsi" w:eastAsia="Cambria" w:hAnsiTheme="majorHAnsi" w:cstheme="minorHAnsi"/>
          <w:b/>
          <w:sz w:val="24"/>
          <w:szCs w:val="24"/>
        </w:rPr>
        <w:t xml:space="preserve"> </w:t>
      </w:r>
      <w:r w:rsidRPr="000B5752">
        <w:rPr>
          <w:rFonts w:asciiTheme="majorHAnsi" w:eastAsia="Cambria" w:hAnsiTheme="majorHAnsi" w:cstheme="minorHAnsi"/>
          <w:sz w:val="24"/>
          <w:szCs w:val="24"/>
        </w:rPr>
        <w:t>rozliczenia między Zamawiającym a Wykonawcą w walutach obcych.</w:t>
      </w:r>
    </w:p>
    <w:p w14:paraId="51750E40" w14:textId="77777777" w:rsidR="00BD5647" w:rsidRPr="000B5752" w:rsidRDefault="00BD5647">
      <w:pPr>
        <w:pStyle w:val="Akapitzlist"/>
        <w:widowControl w:val="0"/>
        <w:numPr>
          <w:ilvl w:val="3"/>
          <w:numId w:val="30"/>
        </w:numPr>
        <w:suppressAutoHyphens/>
        <w:spacing w:line="276" w:lineRule="auto"/>
        <w:outlineLvl w:val="3"/>
        <w:rPr>
          <w:rFonts w:asciiTheme="majorHAnsi" w:eastAsia="Cambria" w:hAnsiTheme="majorHAnsi" w:cstheme="minorHAnsi"/>
          <w:sz w:val="24"/>
          <w:szCs w:val="24"/>
        </w:rPr>
      </w:pPr>
      <w:r w:rsidRPr="000B5752">
        <w:rPr>
          <w:rFonts w:asciiTheme="majorHAnsi" w:eastAsia="Cambria" w:hAnsiTheme="majorHAnsi" w:cstheme="minorHAnsi"/>
          <w:sz w:val="24"/>
          <w:szCs w:val="24"/>
        </w:rPr>
        <w:t xml:space="preserve">Zamawiający </w:t>
      </w:r>
      <w:r w:rsidRPr="000B5752">
        <w:rPr>
          <w:rFonts w:asciiTheme="majorHAnsi" w:eastAsia="Cambria" w:hAnsiTheme="majorHAnsi" w:cstheme="minorHAnsi"/>
          <w:b/>
          <w:sz w:val="24"/>
          <w:szCs w:val="24"/>
          <w:u w:val="single"/>
        </w:rPr>
        <w:t>nie przewiduje</w:t>
      </w:r>
      <w:r w:rsidRPr="000B5752">
        <w:rPr>
          <w:rFonts w:asciiTheme="majorHAnsi" w:eastAsia="Cambria" w:hAnsiTheme="majorHAnsi" w:cstheme="minorHAnsi"/>
          <w:b/>
          <w:sz w:val="24"/>
          <w:szCs w:val="24"/>
        </w:rPr>
        <w:t xml:space="preserve"> </w:t>
      </w:r>
      <w:r w:rsidRPr="000B5752">
        <w:rPr>
          <w:rFonts w:asciiTheme="majorHAnsi" w:eastAsia="Cambria" w:hAnsiTheme="majorHAnsi" w:cstheme="minorHAnsi"/>
          <w:sz w:val="24"/>
          <w:szCs w:val="24"/>
        </w:rPr>
        <w:t>zwrotu kosztów udziału w postępowaniu.</w:t>
      </w:r>
    </w:p>
    <w:p w14:paraId="12B09794" w14:textId="77777777" w:rsidR="00BD5647" w:rsidRPr="000B5752" w:rsidRDefault="00BD5647">
      <w:pPr>
        <w:pStyle w:val="Akapitzlist"/>
        <w:widowControl w:val="0"/>
        <w:numPr>
          <w:ilvl w:val="3"/>
          <w:numId w:val="30"/>
        </w:numPr>
        <w:suppressAutoHyphens/>
        <w:spacing w:line="276" w:lineRule="auto"/>
        <w:outlineLvl w:val="3"/>
        <w:rPr>
          <w:rFonts w:asciiTheme="majorHAnsi" w:eastAsia="Cambria" w:hAnsiTheme="majorHAnsi" w:cstheme="minorHAnsi"/>
          <w:sz w:val="24"/>
          <w:szCs w:val="24"/>
        </w:rPr>
      </w:pPr>
      <w:r w:rsidRPr="000B5752">
        <w:rPr>
          <w:rFonts w:asciiTheme="majorHAnsi" w:eastAsia="Cambria" w:hAnsiTheme="majorHAnsi" w:cstheme="minorHAnsi"/>
          <w:sz w:val="24"/>
          <w:szCs w:val="24"/>
        </w:rPr>
        <w:t xml:space="preserve">Zamawiający </w:t>
      </w:r>
      <w:r w:rsidRPr="000B5752">
        <w:rPr>
          <w:rFonts w:asciiTheme="majorHAnsi" w:eastAsia="Cambria" w:hAnsiTheme="majorHAnsi" w:cstheme="minorHAnsi"/>
          <w:b/>
          <w:sz w:val="24"/>
          <w:szCs w:val="24"/>
          <w:u w:val="single"/>
        </w:rPr>
        <w:t>nie wymaga</w:t>
      </w:r>
      <w:r w:rsidRPr="000B5752">
        <w:rPr>
          <w:rFonts w:asciiTheme="majorHAnsi" w:eastAsia="Cambria" w:hAnsiTheme="majorHAnsi" w:cstheme="minorHAnsi"/>
          <w:b/>
          <w:sz w:val="24"/>
          <w:szCs w:val="24"/>
        </w:rPr>
        <w:t xml:space="preserve"> </w:t>
      </w:r>
      <w:r w:rsidRPr="000B5752">
        <w:rPr>
          <w:rFonts w:asciiTheme="majorHAnsi" w:eastAsia="Cambria" w:hAnsiTheme="majorHAnsi" w:cstheme="minorHAnsi"/>
          <w:sz w:val="24"/>
          <w:szCs w:val="24"/>
        </w:rPr>
        <w:t xml:space="preserve">obowiązku osobistego wykonania przez Wykonawcę kluczowych zadań zgodnie z art. 60 i art. 121 ustawy </w:t>
      </w:r>
      <w:proofErr w:type="spellStart"/>
      <w:r w:rsidRPr="000B5752">
        <w:rPr>
          <w:rFonts w:asciiTheme="majorHAnsi" w:eastAsia="Cambria" w:hAnsiTheme="majorHAnsi" w:cstheme="minorHAnsi"/>
          <w:sz w:val="24"/>
          <w:szCs w:val="24"/>
        </w:rPr>
        <w:t>Pzp</w:t>
      </w:r>
      <w:proofErr w:type="spellEnd"/>
      <w:r w:rsidRPr="000B5752">
        <w:rPr>
          <w:rFonts w:asciiTheme="majorHAnsi" w:eastAsia="Cambria" w:hAnsiTheme="majorHAnsi" w:cstheme="minorHAnsi"/>
          <w:sz w:val="24"/>
          <w:szCs w:val="24"/>
        </w:rPr>
        <w:t>.</w:t>
      </w:r>
    </w:p>
    <w:p w14:paraId="1BB3B294" w14:textId="77777777" w:rsidR="00BD5647" w:rsidRPr="000B5752" w:rsidRDefault="00BD5647">
      <w:pPr>
        <w:pStyle w:val="Akapitzlist"/>
        <w:widowControl w:val="0"/>
        <w:numPr>
          <w:ilvl w:val="3"/>
          <w:numId w:val="30"/>
        </w:numPr>
        <w:suppressAutoHyphens/>
        <w:spacing w:line="276" w:lineRule="auto"/>
        <w:outlineLvl w:val="3"/>
        <w:rPr>
          <w:rFonts w:asciiTheme="majorHAnsi" w:eastAsia="Cambria" w:hAnsiTheme="majorHAnsi" w:cstheme="minorHAnsi"/>
          <w:sz w:val="24"/>
          <w:szCs w:val="24"/>
        </w:rPr>
      </w:pPr>
      <w:r w:rsidRPr="000B5752">
        <w:rPr>
          <w:rFonts w:asciiTheme="majorHAnsi" w:eastAsia="Cambria" w:hAnsiTheme="majorHAnsi" w:cstheme="minorHAnsi"/>
          <w:sz w:val="24"/>
          <w:szCs w:val="24"/>
        </w:rPr>
        <w:t xml:space="preserve">Zamawiający </w:t>
      </w:r>
      <w:r w:rsidRPr="000B5752">
        <w:rPr>
          <w:rFonts w:asciiTheme="majorHAnsi" w:eastAsia="Cambria" w:hAnsiTheme="majorHAnsi" w:cstheme="minorHAnsi"/>
          <w:b/>
          <w:sz w:val="24"/>
          <w:szCs w:val="24"/>
          <w:u w:val="single"/>
        </w:rPr>
        <w:t>nie przewiduje</w:t>
      </w:r>
      <w:r w:rsidRPr="000B5752">
        <w:rPr>
          <w:rFonts w:asciiTheme="majorHAnsi" w:eastAsia="Cambria" w:hAnsiTheme="majorHAnsi" w:cstheme="minorHAnsi"/>
          <w:b/>
          <w:sz w:val="24"/>
          <w:szCs w:val="24"/>
        </w:rPr>
        <w:t xml:space="preserve"> </w:t>
      </w:r>
      <w:r w:rsidRPr="000B5752">
        <w:rPr>
          <w:rFonts w:asciiTheme="majorHAnsi" w:eastAsia="Cambria" w:hAnsiTheme="majorHAnsi" w:cstheme="minorHAnsi"/>
          <w:sz w:val="24"/>
          <w:szCs w:val="24"/>
        </w:rPr>
        <w:t>zawarcia umowy ramowej.</w:t>
      </w:r>
    </w:p>
    <w:p w14:paraId="57D698E1" w14:textId="77777777" w:rsidR="00BD5647" w:rsidRPr="000B5752" w:rsidRDefault="00BD5647">
      <w:pPr>
        <w:pStyle w:val="Akapitzlist"/>
        <w:widowControl w:val="0"/>
        <w:numPr>
          <w:ilvl w:val="3"/>
          <w:numId w:val="30"/>
        </w:numPr>
        <w:suppressAutoHyphens/>
        <w:spacing w:line="276" w:lineRule="auto"/>
        <w:outlineLvl w:val="3"/>
        <w:rPr>
          <w:rFonts w:asciiTheme="majorHAnsi" w:eastAsia="Cambria" w:hAnsiTheme="majorHAnsi" w:cstheme="minorHAnsi"/>
          <w:sz w:val="24"/>
          <w:szCs w:val="24"/>
        </w:rPr>
      </w:pPr>
      <w:r w:rsidRPr="000B5752">
        <w:rPr>
          <w:rFonts w:asciiTheme="majorHAnsi" w:eastAsia="Cambria" w:hAnsiTheme="majorHAnsi" w:cstheme="minorHAnsi"/>
          <w:sz w:val="24"/>
          <w:szCs w:val="24"/>
        </w:rPr>
        <w:t xml:space="preserve">Zamawiający </w:t>
      </w:r>
      <w:r w:rsidRPr="000B5752">
        <w:rPr>
          <w:rFonts w:asciiTheme="majorHAnsi" w:eastAsia="Cambria" w:hAnsiTheme="majorHAnsi" w:cstheme="minorHAnsi"/>
          <w:b/>
          <w:sz w:val="24"/>
          <w:szCs w:val="24"/>
          <w:u w:val="single"/>
        </w:rPr>
        <w:t>nie przewiduje</w:t>
      </w:r>
      <w:r w:rsidRPr="000B5752">
        <w:rPr>
          <w:rFonts w:asciiTheme="majorHAnsi" w:eastAsia="Cambria" w:hAnsiTheme="majorHAnsi" w:cstheme="minorHAnsi"/>
          <w:b/>
          <w:sz w:val="24"/>
          <w:szCs w:val="24"/>
        </w:rPr>
        <w:t xml:space="preserve"> </w:t>
      </w:r>
      <w:r w:rsidRPr="000B5752">
        <w:rPr>
          <w:rFonts w:asciiTheme="majorHAnsi" w:eastAsia="Cambria" w:hAnsiTheme="majorHAnsi" w:cstheme="minorHAnsi"/>
          <w:sz w:val="24"/>
          <w:szCs w:val="24"/>
        </w:rPr>
        <w:t xml:space="preserve">wyboru najkorzystniejszej oferty z zastosowaniem aukcji elektronicznej wraz z informacjami, o których mowa w art. 230 ustawy </w:t>
      </w:r>
      <w:proofErr w:type="spellStart"/>
      <w:r w:rsidRPr="000B5752">
        <w:rPr>
          <w:rFonts w:asciiTheme="majorHAnsi" w:eastAsia="Cambria" w:hAnsiTheme="majorHAnsi" w:cstheme="minorHAnsi"/>
          <w:sz w:val="24"/>
          <w:szCs w:val="24"/>
        </w:rPr>
        <w:t>Pzp</w:t>
      </w:r>
      <w:proofErr w:type="spellEnd"/>
      <w:r w:rsidRPr="000B5752">
        <w:rPr>
          <w:rFonts w:asciiTheme="majorHAnsi" w:eastAsia="Cambria" w:hAnsiTheme="majorHAnsi" w:cstheme="minorHAnsi"/>
          <w:sz w:val="24"/>
          <w:szCs w:val="24"/>
        </w:rPr>
        <w:t>.</w:t>
      </w:r>
    </w:p>
    <w:p w14:paraId="54E4CA3C" w14:textId="1948FCCF" w:rsidR="00BD5647" w:rsidRPr="000B5752" w:rsidRDefault="00BD5647">
      <w:pPr>
        <w:pStyle w:val="Akapitzlist"/>
        <w:widowControl w:val="0"/>
        <w:numPr>
          <w:ilvl w:val="3"/>
          <w:numId w:val="30"/>
        </w:numPr>
        <w:suppressAutoHyphens/>
        <w:spacing w:line="276" w:lineRule="auto"/>
        <w:outlineLvl w:val="3"/>
        <w:rPr>
          <w:rFonts w:asciiTheme="majorHAnsi" w:eastAsia="Cambria" w:hAnsiTheme="majorHAnsi" w:cstheme="minorHAnsi"/>
          <w:sz w:val="24"/>
          <w:szCs w:val="24"/>
        </w:rPr>
      </w:pPr>
      <w:r w:rsidRPr="000B5752">
        <w:rPr>
          <w:rFonts w:asciiTheme="majorHAnsi" w:eastAsia="Cambria" w:hAnsiTheme="majorHAnsi" w:cstheme="minorHAnsi"/>
          <w:sz w:val="24"/>
          <w:szCs w:val="24"/>
        </w:rPr>
        <w:t xml:space="preserve">Zamawiający </w:t>
      </w:r>
      <w:r w:rsidRPr="000B5752">
        <w:rPr>
          <w:rFonts w:asciiTheme="majorHAnsi" w:eastAsia="Cambria" w:hAnsiTheme="majorHAnsi" w:cstheme="minorHAnsi"/>
          <w:b/>
          <w:sz w:val="24"/>
          <w:szCs w:val="24"/>
          <w:u w:val="single"/>
        </w:rPr>
        <w:t>nie stawia</w:t>
      </w:r>
      <w:r w:rsidRPr="000B5752">
        <w:rPr>
          <w:rFonts w:asciiTheme="majorHAnsi" w:eastAsia="Cambria" w:hAnsiTheme="majorHAnsi" w:cstheme="minorHAnsi"/>
          <w:b/>
          <w:sz w:val="24"/>
          <w:szCs w:val="24"/>
        </w:rPr>
        <w:t xml:space="preserve"> </w:t>
      </w:r>
      <w:r w:rsidRPr="000B5752">
        <w:rPr>
          <w:rFonts w:asciiTheme="majorHAnsi" w:eastAsia="Cambria" w:hAnsiTheme="majorHAnsi" w:cstheme="minorHAnsi"/>
          <w:sz w:val="24"/>
          <w:szCs w:val="24"/>
        </w:rPr>
        <w:t xml:space="preserve">wymogu lub możliwości złożenia ofert w postaci katalogów elektronicznych lub dołączenia katalogów elektronicznych do oferty, w sytuacji określonej w art. 93 ustawy </w:t>
      </w:r>
      <w:proofErr w:type="spellStart"/>
      <w:r w:rsidRPr="000B5752">
        <w:rPr>
          <w:rFonts w:asciiTheme="majorHAnsi" w:eastAsia="Cambria" w:hAnsiTheme="majorHAnsi" w:cstheme="minorHAnsi"/>
          <w:sz w:val="24"/>
          <w:szCs w:val="24"/>
        </w:rPr>
        <w:t>Pzp</w:t>
      </w:r>
      <w:proofErr w:type="spellEnd"/>
      <w:r w:rsidRPr="000B5752">
        <w:rPr>
          <w:rFonts w:asciiTheme="majorHAnsi" w:eastAsia="Cambria" w:hAnsiTheme="majorHAnsi" w:cstheme="minorHAnsi"/>
          <w:sz w:val="24"/>
          <w:szCs w:val="24"/>
        </w:rPr>
        <w:t>.</w:t>
      </w:r>
    </w:p>
    <w:tbl>
      <w:tblPr>
        <w:tblW w:w="9072" w:type="dxa"/>
        <w:jc w:val="center"/>
        <w:tblLook w:val="00A0" w:firstRow="1" w:lastRow="0" w:firstColumn="1" w:lastColumn="0" w:noHBand="0" w:noVBand="0"/>
      </w:tblPr>
      <w:tblGrid>
        <w:gridCol w:w="9072"/>
      </w:tblGrid>
      <w:tr w:rsidR="00BD5647" w:rsidRPr="000B5752" w14:paraId="5B02C438" w14:textId="77777777" w:rsidTr="004C54F4">
        <w:trPr>
          <w:trHeight w:val="507"/>
          <w:jc w:val="center"/>
        </w:trPr>
        <w:tc>
          <w:tcPr>
            <w:tcW w:w="9072" w:type="dxa"/>
            <w:tcBorders>
              <w:bottom w:val="single" w:sz="4" w:space="0" w:color="000000"/>
            </w:tcBorders>
            <w:shd w:val="clear" w:color="auto" w:fill="D9D9D9" w:themeFill="background1" w:themeFillShade="D9"/>
          </w:tcPr>
          <w:p w14:paraId="682F4925" w14:textId="59824A91"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2</w:t>
            </w:r>
            <w:r w:rsidR="00BF1C12" w:rsidRPr="000B5752">
              <w:rPr>
                <w:rFonts w:asciiTheme="majorHAnsi" w:hAnsiTheme="majorHAnsi" w:cstheme="minorHAnsi"/>
              </w:rPr>
              <w:t>5</w:t>
            </w:r>
          </w:p>
          <w:p w14:paraId="7915F91D"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ZALICZKA</w:t>
            </w:r>
          </w:p>
        </w:tc>
      </w:tr>
    </w:tbl>
    <w:p w14:paraId="142E8DC2" w14:textId="77777777" w:rsidR="00BD5647" w:rsidRPr="000B5752" w:rsidRDefault="00BD5647" w:rsidP="00BD5647">
      <w:pPr>
        <w:tabs>
          <w:tab w:val="left" w:pos="284"/>
        </w:tabs>
        <w:spacing w:line="360" w:lineRule="auto"/>
        <w:jc w:val="both"/>
        <w:rPr>
          <w:rFonts w:asciiTheme="majorHAnsi" w:eastAsia="Arial" w:hAnsiTheme="majorHAnsi" w:cstheme="minorHAnsi"/>
          <w:bCs/>
        </w:rPr>
      </w:pPr>
      <w:r w:rsidRPr="000B5752">
        <w:rPr>
          <w:rFonts w:asciiTheme="majorHAnsi" w:eastAsia="Arial" w:hAnsiTheme="majorHAnsi" w:cstheme="minorHAnsi"/>
          <w:bCs/>
        </w:rPr>
        <w:t>1.Zamawiający nie przewiduje udzielenia zaliczki na poczet wykonania zamówienia.</w:t>
      </w:r>
    </w:p>
    <w:p w14:paraId="59011727" w14:textId="77777777" w:rsidR="00BD5647" w:rsidRPr="000B5752" w:rsidRDefault="00BD5647" w:rsidP="00BD5647">
      <w:pPr>
        <w:spacing w:line="276" w:lineRule="auto"/>
        <w:rPr>
          <w:rFonts w:asciiTheme="majorHAnsi" w:hAnsiTheme="majorHAnsi" w:cstheme="minorHAnsi"/>
        </w:rPr>
      </w:pPr>
    </w:p>
    <w:tbl>
      <w:tblPr>
        <w:tblW w:w="9072" w:type="dxa"/>
        <w:jc w:val="center"/>
        <w:tblLook w:val="00A0" w:firstRow="1" w:lastRow="0" w:firstColumn="1" w:lastColumn="0" w:noHBand="0" w:noVBand="0"/>
      </w:tblPr>
      <w:tblGrid>
        <w:gridCol w:w="9072"/>
      </w:tblGrid>
      <w:tr w:rsidR="00BD5647" w:rsidRPr="000B5752" w14:paraId="16C607DD" w14:textId="77777777" w:rsidTr="004C54F4">
        <w:trPr>
          <w:trHeight w:val="507"/>
          <w:jc w:val="center"/>
        </w:trPr>
        <w:tc>
          <w:tcPr>
            <w:tcW w:w="9072" w:type="dxa"/>
            <w:tcBorders>
              <w:bottom w:val="single" w:sz="4" w:space="0" w:color="000000"/>
            </w:tcBorders>
            <w:shd w:val="clear" w:color="auto" w:fill="D9D9D9" w:themeFill="background1" w:themeFillShade="D9"/>
          </w:tcPr>
          <w:p w14:paraId="19E21E8B" w14:textId="4A312E1C"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2</w:t>
            </w:r>
            <w:r w:rsidR="00BF1C12" w:rsidRPr="000B5752">
              <w:rPr>
                <w:rFonts w:asciiTheme="majorHAnsi" w:hAnsiTheme="majorHAnsi" w:cstheme="minorHAnsi"/>
              </w:rPr>
              <w:t>6</w:t>
            </w:r>
          </w:p>
          <w:p w14:paraId="12BA7924"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ZAŁĄCZNIKI DO SWZ</w:t>
            </w:r>
          </w:p>
        </w:tc>
      </w:tr>
    </w:tbl>
    <w:p w14:paraId="46285C16" w14:textId="77777777" w:rsidR="00BD5647" w:rsidRPr="000B5752" w:rsidRDefault="00BD5647" w:rsidP="00BD5647">
      <w:pPr>
        <w:pStyle w:val="Kolorowalistaakcent11"/>
        <w:widowControl w:val="0"/>
        <w:suppressAutoHyphens/>
        <w:spacing w:line="276" w:lineRule="auto"/>
        <w:ind w:left="0"/>
        <w:outlineLvl w:val="3"/>
        <w:rPr>
          <w:rFonts w:asciiTheme="majorHAnsi" w:hAnsiTheme="majorHAnsi" w:cstheme="minorHAnsi"/>
          <w:sz w:val="24"/>
          <w:szCs w:val="24"/>
        </w:rPr>
      </w:pPr>
    </w:p>
    <w:p w14:paraId="156197AE" w14:textId="77777777" w:rsidR="00BD5647" w:rsidRPr="000B5752" w:rsidRDefault="00BD5647" w:rsidP="00BD5647">
      <w:pPr>
        <w:pStyle w:val="Kolorowalistaakcent11"/>
        <w:widowControl w:val="0"/>
        <w:suppressAutoHyphens/>
        <w:spacing w:line="276" w:lineRule="auto"/>
        <w:ind w:left="0"/>
        <w:outlineLvl w:val="3"/>
        <w:rPr>
          <w:rFonts w:asciiTheme="majorHAnsi" w:hAnsiTheme="majorHAnsi" w:cstheme="minorHAnsi"/>
          <w:vanish/>
          <w:sz w:val="24"/>
          <w:szCs w:val="24"/>
        </w:rPr>
      </w:pPr>
    </w:p>
    <w:p w14:paraId="5C049FF6" w14:textId="77777777" w:rsidR="00BD5647" w:rsidRPr="000B5752" w:rsidRDefault="00BD5647" w:rsidP="00BD5647">
      <w:pPr>
        <w:spacing w:line="276" w:lineRule="auto"/>
        <w:ind w:left="340" w:hanging="340"/>
        <w:rPr>
          <w:rFonts w:asciiTheme="majorHAnsi" w:hAnsiTheme="majorHAnsi" w:cstheme="minorHAnsi"/>
          <w:u w:val="single"/>
        </w:rPr>
      </w:pPr>
      <w:r w:rsidRPr="000B5752">
        <w:rPr>
          <w:rFonts w:asciiTheme="majorHAnsi" w:hAnsiTheme="majorHAnsi" w:cstheme="minorHAnsi"/>
          <w:u w:val="single"/>
        </w:rPr>
        <w:t>Integralną częścią SWZ są załączniki:</w:t>
      </w:r>
      <w:bookmarkStart w:id="15" w:name="_Hlk59429758"/>
      <w:bookmarkEnd w:id="15"/>
    </w:p>
    <w:p w14:paraId="38799196" w14:textId="77777777" w:rsidR="00BD5647" w:rsidRPr="000B5752" w:rsidRDefault="00BD5647" w:rsidP="00BD5647">
      <w:pPr>
        <w:spacing w:line="276" w:lineRule="auto"/>
        <w:ind w:left="2832" w:hanging="2832"/>
        <w:jc w:val="both"/>
        <w:rPr>
          <w:rFonts w:asciiTheme="majorHAnsi" w:hAnsiTheme="majorHAnsi" w:cstheme="minorHAnsi"/>
        </w:rPr>
      </w:pPr>
    </w:p>
    <w:p w14:paraId="2AD2EC94" w14:textId="77777777" w:rsidR="00BD5647" w:rsidRPr="000B5752" w:rsidRDefault="00BD5647" w:rsidP="00BD5647">
      <w:pPr>
        <w:spacing w:line="276" w:lineRule="auto"/>
        <w:ind w:left="2836" w:hanging="2836"/>
        <w:jc w:val="both"/>
        <w:rPr>
          <w:rFonts w:asciiTheme="majorHAnsi" w:hAnsiTheme="majorHAnsi" w:cstheme="minorHAnsi"/>
          <w:bCs/>
          <w:color w:val="000000"/>
        </w:rPr>
      </w:pPr>
      <w:r w:rsidRPr="000B5752">
        <w:rPr>
          <w:rFonts w:asciiTheme="majorHAnsi" w:hAnsiTheme="majorHAnsi" w:cstheme="minorHAnsi"/>
        </w:rPr>
        <w:t xml:space="preserve">Załącznik Nr 1 – </w:t>
      </w:r>
      <w:r w:rsidRPr="000B5752">
        <w:rPr>
          <w:rFonts w:asciiTheme="majorHAnsi" w:hAnsiTheme="majorHAnsi" w:cstheme="minorHAnsi"/>
        </w:rPr>
        <w:tab/>
        <w:t>Wzór formularza ofertowego</w:t>
      </w:r>
    </w:p>
    <w:p w14:paraId="78CAAF5F" w14:textId="53D3D308" w:rsidR="00BD5647" w:rsidRPr="000B5752" w:rsidRDefault="00BD5647" w:rsidP="007754C6">
      <w:pPr>
        <w:spacing w:line="276" w:lineRule="auto"/>
        <w:ind w:left="2832" w:hanging="2832"/>
        <w:jc w:val="both"/>
        <w:rPr>
          <w:rFonts w:asciiTheme="majorHAnsi" w:hAnsiTheme="majorHAnsi" w:cstheme="minorHAnsi"/>
          <w:color w:val="000000" w:themeColor="text1"/>
        </w:rPr>
      </w:pPr>
      <w:r w:rsidRPr="000B5752">
        <w:rPr>
          <w:rFonts w:asciiTheme="majorHAnsi" w:hAnsiTheme="majorHAnsi" w:cstheme="minorHAnsi"/>
        </w:rPr>
        <w:t>Załącznik Nr 2 –</w:t>
      </w:r>
      <w:r w:rsidRPr="000B5752">
        <w:rPr>
          <w:rFonts w:asciiTheme="majorHAnsi" w:hAnsiTheme="majorHAnsi" w:cstheme="minorHAnsi"/>
        </w:rPr>
        <w:tab/>
      </w:r>
      <w:r w:rsidR="004E486F" w:rsidRPr="000B5752">
        <w:rPr>
          <w:rFonts w:asciiTheme="majorHAnsi" w:hAnsiTheme="majorHAnsi" w:cstheme="minorHAnsi"/>
          <w:color w:val="000000" w:themeColor="text1"/>
        </w:rPr>
        <w:t>Wzór oświadczenia o braku podstaw do wykluczenia</w:t>
      </w:r>
    </w:p>
    <w:p w14:paraId="27FEBF4D" w14:textId="1DF82B3C" w:rsidR="007754C6" w:rsidRPr="000B5752" w:rsidRDefault="00BD5647" w:rsidP="007754C6">
      <w:pPr>
        <w:spacing w:line="276" w:lineRule="auto"/>
        <w:ind w:left="2832" w:hanging="2832"/>
        <w:jc w:val="both"/>
        <w:rPr>
          <w:rFonts w:asciiTheme="majorHAnsi" w:hAnsiTheme="majorHAnsi" w:cstheme="minorHAnsi"/>
          <w:color w:val="000000" w:themeColor="text1"/>
        </w:rPr>
      </w:pPr>
      <w:r w:rsidRPr="000B5752">
        <w:rPr>
          <w:rFonts w:asciiTheme="majorHAnsi" w:hAnsiTheme="majorHAnsi" w:cstheme="minorHAnsi"/>
          <w:color w:val="000000" w:themeColor="text1"/>
        </w:rPr>
        <w:t xml:space="preserve">Załącznik Nr 3 – </w:t>
      </w:r>
      <w:r w:rsidRPr="000B5752">
        <w:rPr>
          <w:rFonts w:asciiTheme="majorHAnsi" w:hAnsiTheme="majorHAnsi" w:cstheme="minorHAnsi"/>
          <w:color w:val="000000" w:themeColor="text1"/>
        </w:rPr>
        <w:tab/>
      </w:r>
      <w:r w:rsidR="004E486F" w:rsidRPr="000B5752">
        <w:rPr>
          <w:rFonts w:asciiTheme="majorHAnsi" w:hAnsiTheme="majorHAnsi" w:cstheme="minorHAnsi"/>
          <w:color w:val="000000" w:themeColor="text1"/>
        </w:rPr>
        <w:t xml:space="preserve">Wzór oświadczenia wykonawców wspólnie ubiegających się o udzielenie zamówienia – </w:t>
      </w:r>
      <w:r w:rsidR="004E486F" w:rsidRPr="000B5752">
        <w:rPr>
          <w:rFonts w:asciiTheme="majorHAnsi" w:hAnsiTheme="majorHAnsi" w:cstheme="minorHAnsi"/>
          <w:i/>
          <w:color w:val="000000" w:themeColor="text1"/>
        </w:rPr>
        <w:t>jeżeli dotyczy</w:t>
      </w:r>
    </w:p>
    <w:p w14:paraId="0A28E91D" w14:textId="0053ADFB" w:rsidR="007754C6" w:rsidRPr="000B5752" w:rsidRDefault="007754C6" w:rsidP="007754C6">
      <w:pPr>
        <w:spacing w:line="276" w:lineRule="auto"/>
        <w:ind w:left="2832" w:hanging="2832"/>
        <w:jc w:val="both"/>
        <w:rPr>
          <w:rFonts w:asciiTheme="majorHAnsi" w:hAnsiTheme="majorHAnsi" w:cstheme="minorHAnsi"/>
          <w:color w:val="000000" w:themeColor="text1"/>
        </w:rPr>
      </w:pPr>
      <w:r w:rsidRPr="000B5752">
        <w:rPr>
          <w:rFonts w:asciiTheme="majorHAnsi" w:hAnsiTheme="majorHAnsi" w:cstheme="minorHAnsi"/>
          <w:color w:val="000000" w:themeColor="text1"/>
        </w:rPr>
        <w:t xml:space="preserve">Załącznik Nr 4 – </w:t>
      </w:r>
      <w:r w:rsidRPr="000B5752">
        <w:rPr>
          <w:rFonts w:asciiTheme="majorHAnsi" w:hAnsiTheme="majorHAnsi" w:cstheme="minorHAnsi"/>
          <w:color w:val="000000" w:themeColor="text1"/>
        </w:rPr>
        <w:tab/>
        <w:t xml:space="preserve">Projektowane postanowienia umowne  </w:t>
      </w:r>
    </w:p>
    <w:p w14:paraId="5E83A984" w14:textId="5DFA002C" w:rsidR="007754C6" w:rsidRPr="000B5752" w:rsidRDefault="007754C6" w:rsidP="007754C6">
      <w:pPr>
        <w:spacing w:line="276" w:lineRule="auto"/>
        <w:ind w:left="2832" w:hanging="2832"/>
        <w:jc w:val="both"/>
        <w:rPr>
          <w:rFonts w:asciiTheme="majorHAnsi" w:hAnsiTheme="majorHAnsi" w:cstheme="minorHAnsi"/>
          <w:color w:val="000000" w:themeColor="text1"/>
        </w:rPr>
      </w:pPr>
      <w:r w:rsidRPr="000B5752">
        <w:rPr>
          <w:rFonts w:asciiTheme="majorHAnsi" w:hAnsiTheme="majorHAnsi" w:cstheme="minorHAnsi"/>
          <w:color w:val="000000" w:themeColor="text1"/>
        </w:rPr>
        <w:t xml:space="preserve">Załącznik  Nr 5.1, 5.2,5.3,5.4-  Opis przedmiotu zamówienia dot. części od I- IV zamówienia          </w:t>
      </w:r>
    </w:p>
    <w:p w14:paraId="7C0B1EB1" w14:textId="46D352DC" w:rsidR="007754C6" w:rsidRPr="000B5752" w:rsidRDefault="007754C6" w:rsidP="007754C6">
      <w:pPr>
        <w:spacing w:line="276" w:lineRule="auto"/>
        <w:ind w:left="2832" w:hanging="2832"/>
        <w:jc w:val="both"/>
        <w:rPr>
          <w:rFonts w:asciiTheme="majorHAnsi" w:hAnsiTheme="majorHAnsi" w:cstheme="minorHAnsi"/>
        </w:rPr>
      </w:pPr>
      <w:r w:rsidRPr="000B5752">
        <w:rPr>
          <w:rFonts w:asciiTheme="majorHAnsi" w:hAnsiTheme="majorHAnsi" w:cstheme="minorHAnsi"/>
          <w:bCs/>
          <w:color w:val="000000"/>
        </w:rPr>
        <w:t xml:space="preserve">Załącznik Nr 6.1,6.2,6.3,6.4 -  </w:t>
      </w:r>
      <w:r w:rsidRPr="000B5752">
        <w:rPr>
          <w:rFonts w:asciiTheme="majorHAnsi" w:hAnsiTheme="majorHAnsi" w:cstheme="minorHAnsi"/>
          <w:color w:val="000000" w:themeColor="text1"/>
        </w:rPr>
        <w:t>Opis oferowanych pomocy/ sprzętów</w:t>
      </w:r>
      <w:r w:rsidR="00FE66B0">
        <w:rPr>
          <w:rFonts w:asciiTheme="majorHAnsi" w:hAnsiTheme="majorHAnsi" w:cstheme="minorHAnsi"/>
          <w:color w:val="000000" w:themeColor="text1"/>
        </w:rPr>
        <w:t xml:space="preserve"> dot. Części od I-IV zamówienia</w:t>
      </w:r>
    </w:p>
    <w:p w14:paraId="39EE92B5" w14:textId="77777777" w:rsidR="00BD5647" w:rsidRPr="000B5752" w:rsidRDefault="00BD5647" w:rsidP="00BD5647">
      <w:pPr>
        <w:widowControl w:val="0"/>
        <w:spacing w:line="276" w:lineRule="auto"/>
        <w:ind w:left="709"/>
        <w:outlineLvl w:val="3"/>
        <w:rPr>
          <w:rFonts w:asciiTheme="majorHAnsi" w:hAnsiTheme="majorHAnsi" w:cstheme="minorHAnsi"/>
          <w:bCs/>
        </w:rPr>
      </w:pPr>
    </w:p>
    <w:sectPr w:rsidR="00BD5647" w:rsidRPr="000B5752">
      <w:headerReference w:type="default" r:id="rId33"/>
      <w:footerReference w:type="default" r:id="rId34"/>
      <w:headerReference w:type="first" r:id="rId35"/>
      <w:footerReference w:type="first" r:id="rId36"/>
      <w:pgSz w:w="11906" w:h="16838"/>
      <w:pgMar w:top="1179" w:right="1417" w:bottom="1417" w:left="1417" w:header="327" w:footer="1261"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63C7" w14:textId="77777777" w:rsidR="00F9526C" w:rsidRDefault="00F9526C">
      <w:r>
        <w:separator/>
      </w:r>
    </w:p>
  </w:endnote>
  <w:endnote w:type="continuationSeparator" w:id="0">
    <w:p w14:paraId="19C80729" w14:textId="77777777" w:rsidR="00F9526C" w:rsidRDefault="00F9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tima">
    <w:charset w:val="00"/>
    <w:family w:val="auto"/>
    <w:pitch w:val="variable"/>
    <w:sig w:usb0="80000067"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TimesNewRoman">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0274" w14:textId="77777777" w:rsidR="00A3020B" w:rsidRDefault="00A3020B">
    <w:pPr>
      <w:pStyle w:val="Stopka"/>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FA93" w14:textId="77777777" w:rsidR="00A3020B" w:rsidRDefault="00A3020B">
    <w:pPr>
      <w:pStyle w:val="Stopka"/>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5B61" w14:textId="77777777" w:rsidR="00F9526C" w:rsidRDefault="00F9526C">
      <w:r>
        <w:separator/>
      </w:r>
    </w:p>
  </w:footnote>
  <w:footnote w:type="continuationSeparator" w:id="0">
    <w:p w14:paraId="3D42B225" w14:textId="77777777" w:rsidR="00F9526C" w:rsidRDefault="00F95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90DE" w14:textId="77777777" w:rsidR="00A3020B" w:rsidRDefault="00A3020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88AF" w14:textId="77777777" w:rsidR="00A3020B" w:rsidRDefault="00A3020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B3A2A26"/>
    <w:name w:val="WW8Num3"/>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cs="Times New Roman"/>
        <w:b/>
        <w:color w:val="00000A"/>
        <w:sz w:val="24"/>
        <w:szCs w:val="24"/>
      </w:rPr>
    </w:lvl>
    <w:lvl w:ilvl="2">
      <w:start w:val="1"/>
      <w:numFmt w:val="decimal"/>
      <w:lvlText w:val="%2.%3)"/>
      <w:lvlJc w:val="left"/>
      <w:pPr>
        <w:tabs>
          <w:tab w:val="num" w:pos="0"/>
        </w:tabs>
        <w:ind w:left="2773"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1" w15:restartNumberingAfterBreak="0">
    <w:nsid w:val="00000006"/>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6"/>
    <w:multiLevelType w:val="hybridMultilevel"/>
    <w:tmpl w:val="3F6AB60E"/>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88B6E91"/>
    <w:multiLevelType w:val="multilevel"/>
    <w:tmpl w:val="F412120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251745"/>
    <w:multiLevelType w:val="multilevel"/>
    <w:tmpl w:val="BD169C36"/>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i w:val="0"/>
        <w:sz w:val="24"/>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1B33EB6"/>
    <w:multiLevelType w:val="multilevel"/>
    <w:tmpl w:val="3F18E55E"/>
    <w:lvl w:ilvl="0">
      <w:start w:val="6"/>
      <w:numFmt w:val="decimal"/>
      <w:lvlText w:val="%1."/>
      <w:lvlJc w:val="left"/>
      <w:pPr>
        <w:ind w:left="380" w:hanging="380"/>
      </w:pPr>
      <w:rPr>
        <w:rFonts w:eastAsia="Cambria" w:cs="Cambria"/>
        <w:color w:val="auto"/>
      </w:rPr>
    </w:lvl>
    <w:lvl w:ilvl="1">
      <w:start w:val="1"/>
      <w:numFmt w:val="decimal"/>
      <w:lvlText w:val="%1.%2."/>
      <w:lvlJc w:val="left"/>
      <w:pPr>
        <w:ind w:left="720" w:hanging="720"/>
      </w:pPr>
      <w:rPr>
        <w:rFonts w:eastAsia="Cambria" w:cs="Cambria"/>
        <w:b/>
        <w:color w:val="auto"/>
      </w:rPr>
    </w:lvl>
    <w:lvl w:ilvl="2">
      <w:start w:val="1"/>
      <w:numFmt w:val="decimal"/>
      <w:lvlText w:val="%1.%2.%3."/>
      <w:lvlJc w:val="left"/>
      <w:pPr>
        <w:ind w:left="720" w:hanging="720"/>
      </w:pPr>
      <w:rPr>
        <w:rFonts w:eastAsia="Cambria" w:cs="Cambria"/>
        <w:b/>
        <w:color w:val="auto"/>
        <w:sz w:val="24"/>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6" w15:restartNumberingAfterBreak="0">
    <w:nsid w:val="125A2D03"/>
    <w:multiLevelType w:val="multilevel"/>
    <w:tmpl w:val="FB70938C"/>
    <w:lvl w:ilvl="0">
      <w:start w:val="23"/>
      <w:numFmt w:val="decimal"/>
      <w:lvlText w:val="%1"/>
      <w:lvlJc w:val="left"/>
      <w:pPr>
        <w:ind w:left="444" w:hanging="444"/>
      </w:pPr>
    </w:lvl>
    <w:lvl w:ilvl="1">
      <w:start w:val="1"/>
      <w:numFmt w:val="decimal"/>
      <w:lvlText w:val="%1.%2"/>
      <w:lvlJc w:val="left"/>
      <w:pPr>
        <w:ind w:left="1164" w:hanging="444"/>
      </w:pPr>
      <w:rPr>
        <w:b/>
        <w:bCs/>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7" w15:restartNumberingAfterBreak="0">
    <w:nsid w:val="155D36ED"/>
    <w:multiLevelType w:val="multilevel"/>
    <w:tmpl w:val="AC66357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 w15:restartNumberingAfterBreak="0">
    <w:nsid w:val="19823DB8"/>
    <w:multiLevelType w:val="multilevel"/>
    <w:tmpl w:val="DE8A0DFA"/>
    <w:lvl w:ilvl="0">
      <w:start w:val="1"/>
      <w:numFmt w:val="decimal"/>
      <w:lvlText w:val="%1)"/>
      <w:lvlJc w:val="left"/>
      <w:pPr>
        <w:ind w:left="786" w:hanging="360"/>
      </w:pPr>
      <w:rPr>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1F4A0D7C"/>
    <w:multiLevelType w:val="multilevel"/>
    <w:tmpl w:val="1AF6BCBA"/>
    <w:lvl w:ilvl="0">
      <w:start w:val="10"/>
      <w:numFmt w:val="decimal"/>
      <w:lvlText w:val="%1."/>
      <w:lvlJc w:val="left"/>
      <w:pPr>
        <w:ind w:left="495" w:hanging="495"/>
      </w:pPr>
    </w:lvl>
    <w:lvl w:ilvl="1">
      <w:start w:val="1"/>
      <w:numFmt w:val="decimal"/>
      <w:lvlText w:val="%1.%2."/>
      <w:lvlJc w:val="left"/>
      <w:pPr>
        <w:ind w:left="1440" w:hanging="720"/>
      </w:pPr>
      <w:rPr>
        <w:rFonts w:ascii="Cambria" w:hAnsi="Cambria"/>
        <w:b/>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0" w15:restartNumberingAfterBreak="0">
    <w:nsid w:val="235E09E3"/>
    <w:multiLevelType w:val="multilevel"/>
    <w:tmpl w:val="11C621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1E1AFF"/>
    <w:multiLevelType w:val="multilevel"/>
    <w:tmpl w:val="E362ABAA"/>
    <w:lvl w:ilvl="0">
      <w:start w:val="8"/>
      <w:numFmt w:val="decimal"/>
      <w:lvlText w:val="%1"/>
      <w:lvlJc w:val="left"/>
      <w:pPr>
        <w:ind w:left="360" w:hanging="360"/>
      </w:pPr>
      <w:rPr>
        <w:rFonts w:cs="Times New Roman" w:hint="default"/>
        <w:color w:val="000000"/>
      </w:rPr>
    </w:lvl>
    <w:lvl w:ilvl="1">
      <w:start w:val="2"/>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2"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2AB64A00"/>
    <w:multiLevelType w:val="multilevel"/>
    <w:tmpl w:val="59EE9296"/>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4" w15:restartNumberingAfterBreak="0">
    <w:nsid w:val="2B0F214B"/>
    <w:multiLevelType w:val="multilevel"/>
    <w:tmpl w:val="F3EC6A98"/>
    <w:lvl w:ilvl="0">
      <w:start w:val="13"/>
      <w:numFmt w:val="decimal"/>
      <w:lvlText w:val="%1"/>
      <w:lvlJc w:val="left"/>
      <w:pPr>
        <w:ind w:left="420" w:hanging="420"/>
      </w:pPr>
      <w:rPr>
        <w:rFonts w:hint="default"/>
        <w:b/>
        <w:u w:val="single"/>
      </w:rPr>
    </w:lvl>
    <w:lvl w:ilvl="1">
      <w:start w:val="9"/>
      <w:numFmt w:val="decimal"/>
      <w:lvlText w:val="%1.%2"/>
      <w:lvlJc w:val="left"/>
      <w:pPr>
        <w:ind w:left="1129" w:hanging="420"/>
      </w:pPr>
      <w:rPr>
        <w:rFonts w:hint="default"/>
        <w:b/>
        <w:u w:val="single"/>
      </w:rPr>
    </w:lvl>
    <w:lvl w:ilvl="2">
      <w:start w:val="1"/>
      <w:numFmt w:val="decimal"/>
      <w:lvlText w:val="%1.%2.%3"/>
      <w:lvlJc w:val="left"/>
      <w:pPr>
        <w:ind w:left="2138" w:hanging="720"/>
      </w:pPr>
      <w:rPr>
        <w:rFonts w:hint="default"/>
        <w:b/>
        <w:u w:val="single"/>
      </w:rPr>
    </w:lvl>
    <w:lvl w:ilvl="3">
      <w:start w:val="1"/>
      <w:numFmt w:val="decimal"/>
      <w:lvlText w:val="%1.%2.%3.%4"/>
      <w:lvlJc w:val="left"/>
      <w:pPr>
        <w:ind w:left="2847" w:hanging="720"/>
      </w:pPr>
      <w:rPr>
        <w:rFonts w:hint="default"/>
        <w:b/>
        <w:u w:val="single"/>
      </w:rPr>
    </w:lvl>
    <w:lvl w:ilvl="4">
      <w:start w:val="1"/>
      <w:numFmt w:val="decimal"/>
      <w:lvlText w:val="%1.%2.%3.%4.%5"/>
      <w:lvlJc w:val="left"/>
      <w:pPr>
        <w:ind w:left="3916" w:hanging="1080"/>
      </w:pPr>
      <w:rPr>
        <w:rFonts w:hint="default"/>
        <w:b/>
        <w:u w:val="single"/>
      </w:rPr>
    </w:lvl>
    <w:lvl w:ilvl="5">
      <w:start w:val="1"/>
      <w:numFmt w:val="decimal"/>
      <w:lvlText w:val="%1.%2.%3.%4.%5.%6"/>
      <w:lvlJc w:val="left"/>
      <w:pPr>
        <w:ind w:left="4625" w:hanging="1080"/>
      </w:pPr>
      <w:rPr>
        <w:rFonts w:hint="default"/>
        <w:b/>
        <w:u w:val="single"/>
      </w:rPr>
    </w:lvl>
    <w:lvl w:ilvl="6">
      <w:start w:val="1"/>
      <w:numFmt w:val="decimal"/>
      <w:lvlText w:val="%1.%2.%3.%4.%5.%6.%7"/>
      <w:lvlJc w:val="left"/>
      <w:pPr>
        <w:ind w:left="5694" w:hanging="1440"/>
      </w:pPr>
      <w:rPr>
        <w:rFonts w:hint="default"/>
        <w:b/>
        <w:u w:val="single"/>
      </w:rPr>
    </w:lvl>
    <w:lvl w:ilvl="7">
      <w:start w:val="1"/>
      <w:numFmt w:val="decimal"/>
      <w:lvlText w:val="%1.%2.%3.%4.%5.%6.%7.%8"/>
      <w:lvlJc w:val="left"/>
      <w:pPr>
        <w:ind w:left="6403" w:hanging="1440"/>
      </w:pPr>
      <w:rPr>
        <w:rFonts w:hint="default"/>
        <w:b/>
        <w:u w:val="single"/>
      </w:rPr>
    </w:lvl>
    <w:lvl w:ilvl="8">
      <w:start w:val="1"/>
      <w:numFmt w:val="decimal"/>
      <w:lvlText w:val="%1.%2.%3.%4.%5.%6.%7.%8.%9"/>
      <w:lvlJc w:val="left"/>
      <w:pPr>
        <w:ind w:left="7472" w:hanging="1800"/>
      </w:pPr>
      <w:rPr>
        <w:rFonts w:hint="default"/>
        <w:b/>
        <w:u w:val="single"/>
      </w:rPr>
    </w:lvl>
  </w:abstractNum>
  <w:abstractNum w:abstractNumId="15" w15:restartNumberingAfterBreak="0">
    <w:nsid w:val="33D410B0"/>
    <w:multiLevelType w:val="multilevel"/>
    <w:tmpl w:val="A776E574"/>
    <w:lvl w:ilvl="0">
      <w:start w:val="1"/>
      <w:numFmt w:val="lowerLetter"/>
      <w:lvlText w:val="%1)"/>
      <w:lvlJc w:val="left"/>
      <w:pPr>
        <w:ind w:left="1353" w:hanging="360"/>
      </w:pPr>
      <w:rPr>
        <w:b/>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6" w15:restartNumberingAfterBreak="0">
    <w:nsid w:val="363F457E"/>
    <w:multiLevelType w:val="multilevel"/>
    <w:tmpl w:val="90D60598"/>
    <w:lvl w:ilvl="0">
      <w:start w:val="1"/>
      <w:numFmt w:val="bullet"/>
      <w:lvlText w:val=""/>
      <w:lvlJc w:val="left"/>
      <w:pPr>
        <w:ind w:left="1854" w:hanging="360"/>
      </w:pPr>
      <w:rPr>
        <w:rFonts w:ascii="Symbol" w:hAnsi="Symbol" w:cs="Symbol" w:hint="default"/>
        <w:b/>
        <w:sz w:val="2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7" w15:restartNumberingAfterBreak="0">
    <w:nsid w:val="391518FF"/>
    <w:multiLevelType w:val="multilevel"/>
    <w:tmpl w:val="4498E3B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8" w15:restartNumberingAfterBreak="0">
    <w:nsid w:val="3A300CA8"/>
    <w:multiLevelType w:val="multilevel"/>
    <w:tmpl w:val="909C1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B60597"/>
    <w:multiLevelType w:val="multilevel"/>
    <w:tmpl w:val="4F54D526"/>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sz w:val="24"/>
      </w:rPr>
    </w:lvl>
    <w:lvl w:ilvl="2">
      <w:start w:val="1"/>
      <w:numFmt w:val="decimal"/>
      <w:lvlText w:val="%1.%2.%3."/>
      <w:lvlJc w:val="left"/>
      <w:pPr>
        <w:ind w:left="720" w:hanging="720"/>
      </w:pPr>
      <w:rPr>
        <w:rFonts w:cs="Times New Roman"/>
        <w:b/>
        <w:sz w:val="24"/>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20" w15:restartNumberingAfterBreak="0">
    <w:nsid w:val="3B2779F7"/>
    <w:multiLevelType w:val="multilevel"/>
    <w:tmpl w:val="B32073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BED22BB"/>
    <w:multiLevelType w:val="multilevel"/>
    <w:tmpl w:val="4DD206B0"/>
    <w:lvl w:ilvl="0">
      <w:start w:val="19"/>
      <w:numFmt w:val="decimal"/>
      <w:lvlText w:val="%1"/>
      <w:lvlJc w:val="left"/>
      <w:pPr>
        <w:ind w:left="444" w:hanging="444"/>
      </w:pPr>
    </w:lvl>
    <w:lvl w:ilvl="1">
      <w:start w:val="1"/>
      <w:numFmt w:val="decimal"/>
      <w:lvlText w:val="%1.%2"/>
      <w:lvlJc w:val="left"/>
      <w:pPr>
        <w:ind w:left="444" w:hanging="444"/>
      </w:pPr>
      <w:rPr>
        <w:b/>
        <w:bCs/>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3E742F89"/>
    <w:multiLevelType w:val="multilevel"/>
    <w:tmpl w:val="A8DC9E7E"/>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40C46D2F"/>
    <w:multiLevelType w:val="multilevel"/>
    <w:tmpl w:val="C2782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5" w15:restartNumberingAfterBreak="0">
    <w:nsid w:val="440A0164"/>
    <w:multiLevelType w:val="multilevel"/>
    <w:tmpl w:val="F2CC24A6"/>
    <w:lvl w:ilvl="0">
      <w:start w:val="17"/>
      <w:numFmt w:val="decimal"/>
      <w:lvlText w:val="%1"/>
      <w:lvlJc w:val="left"/>
      <w:pPr>
        <w:ind w:left="444" w:hanging="444"/>
      </w:pPr>
    </w:lvl>
    <w:lvl w:ilvl="1">
      <w:start w:val="1"/>
      <w:numFmt w:val="decimal"/>
      <w:lvlText w:val="%1.%2"/>
      <w:lvlJc w:val="left"/>
      <w:pPr>
        <w:ind w:left="869" w:hanging="444"/>
      </w:pPr>
      <w:rPr>
        <w:b/>
        <w:bCs/>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26" w15:restartNumberingAfterBreak="0">
    <w:nsid w:val="4C3C4C3D"/>
    <w:multiLevelType w:val="multilevel"/>
    <w:tmpl w:val="F7C8370E"/>
    <w:lvl w:ilvl="0">
      <w:start w:val="1"/>
      <w:numFmt w:val="lowerLetter"/>
      <w:lvlText w:val="%1)"/>
      <w:lvlJc w:val="left"/>
      <w:pPr>
        <w:ind w:left="1440" w:hanging="360"/>
      </w:pPr>
      <w:rPr>
        <w:rFonts w:cs="Times New Roman"/>
        <w:b/>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7" w15:restartNumberingAfterBreak="0">
    <w:nsid w:val="534F5124"/>
    <w:multiLevelType w:val="multilevel"/>
    <w:tmpl w:val="187C9F80"/>
    <w:lvl w:ilvl="0">
      <w:start w:val="7"/>
      <w:numFmt w:val="decimal"/>
      <w:lvlText w:val="%1."/>
      <w:lvlJc w:val="left"/>
      <w:pPr>
        <w:ind w:left="360" w:hanging="360"/>
      </w:pPr>
      <w:rPr>
        <w:rFonts w:cs="Times New Roman"/>
      </w:rPr>
    </w:lvl>
    <w:lvl w:ilvl="1">
      <w:start w:val="1"/>
      <w:numFmt w:val="decimal"/>
      <w:lvlText w:val="%1.%2."/>
      <w:lvlJc w:val="left"/>
      <w:pPr>
        <w:ind w:left="1146"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8"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D196344"/>
    <w:multiLevelType w:val="multilevel"/>
    <w:tmpl w:val="01A0CAF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5E187C75"/>
    <w:multiLevelType w:val="multilevel"/>
    <w:tmpl w:val="CF8E1030"/>
    <w:lvl w:ilvl="0">
      <w:start w:val="18"/>
      <w:numFmt w:val="decimal"/>
      <w:lvlText w:val="%1."/>
      <w:lvlJc w:val="left"/>
      <w:pPr>
        <w:ind w:left="500" w:hanging="500"/>
      </w:pPr>
    </w:lvl>
    <w:lvl w:ilvl="1">
      <w:start w:val="1"/>
      <w:numFmt w:val="decimal"/>
      <w:lvlText w:val="%1.%2."/>
      <w:lvlJc w:val="left"/>
      <w:pPr>
        <w:ind w:left="1145" w:hanging="720"/>
      </w:pPr>
      <w:rPr>
        <w:rFonts w:ascii="Cambria" w:hAnsi="Cambria"/>
        <w:b/>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33" w15:restartNumberingAfterBreak="0">
    <w:nsid w:val="5ED71DB8"/>
    <w:multiLevelType w:val="multilevel"/>
    <w:tmpl w:val="8E164D6C"/>
    <w:lvl w:ilvl="0">
      <w:start w:val="14"/>
      <w:numFmt w:val="decimal"/>
      <w:lvlText w:val="%1."/>
      <w:lvlJc w:val="left"/>
      <w:pPr>
        <w:ind w:left="495" w:hanging="495"/>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76A27FB"/>
    <w:multiLevelType w:val="multilevel"/>
    <w:tmpl w:val="F63CF3F6"/>
    <w:lvl w:ilvl="0">
      <w:start w:val="1"/>
      <w:numFmt w:val="lowerLetter"/>
      <w:lvlText w:val="%1)"/>
      <w:lvlJc w:val="left"/>
      <w:pPr>
        <w:ind w:left="1429" w:hanging="360"/>
      </w:pPr>
      <w:rPr>
        <w:rFonts w:eastAsia="Times New Roman" w:cs="Arial"/>
      </w:rPr>
    </w:lvl>
    <w:lvl w:ilvl="1">
      <w:start w:val="1"/>
      <w:numFmt w:val="lowerLetter"/>
      <w:lvlText w:val="%2."/>
      <w:lvlJc w:val="left"/>
      <w:pPr>
        <w:ind w:left="2149" w:hanging="360"/>
      </w:pPr>
      <w:rPr>
        <w:rFonts w:cs="Times New Roman"/>
      </w:rPr>
    </w:lvl>
    <w:lvl w:ilvl="2">
      <w:start w:val="1"/>
      <w:numFmt w:val="lowerLetter"/>
      <w:lvlText w:val="%3)"/>
      <w:lvlJc w:val="left"/>
      <w:pPr>
        <w:ind w:left="1069" w:hanging="360"/>
      </w:pPr>
      <w:rPr>
        <w:rFonts w:eastAsia="Times New Roman" w:cs="Arial"/>
        <w:sz w:val="24"/>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6"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0E56CE"/>
    <w:multiLevelType w:val="multilevel"/>
    <w:tmpl w:val="B0D2E9CC"/>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8"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9" w15:restartNumberingAfterBreak="0">
    <w:nsid w:val="70C2056C"/>
    <w:multiLevelType w:val="multilevel"/>
    <w:tmpl w:val="582017E8"/>
    <w:lvl w:ilvl="0">
      <w:start w:val="4"/>
      <w:numFmt w:val="decimal"/>
      <w:lvlText w:val="%1"/>
      <w:lvlJc w:val="left"/>
      <w:pPr>
        <w:ind w:left="360" w:hanging="360"/>
      </w:pPr>
      <w:rPr>
        <w:rFonts w:hint="default"/>
        <w:color w:val="000000" w:themeColor="text1"/>
      </w:rPr>
    </w:lvl>
    <w:lvl w:ilvl="1">
      <w:start w:val="4"/>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0" w15:restartNumberingAfterBreak="0">
    <w:nsid w:val="739D2C92"/>
    <w:multiLevelType w:val="multilevel"/>
    <w:tmpl w:val="11927680"/>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1" w15:restartNumberingAfterBreak="0">
    <w:nsid w:val="74D134BF"/>
    <w:multiLevelType w:val="multilevel"/>
    <w:tmpl w:val="9E5CB0C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15:restartNumberingAfterBreak="0">
    <w:nsid w:val="79D83023"/>
    <w:multiLevelType w:val="multilevel"/>
    <w:tmpl w:val="B9DCA4B6"/>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3" w15:restartNumberingAfterBreak="0">
    <w:nsid w:val="7A141247"/>
    <w:multiLevelType w:val="multilevel"/>
    <w:tmpl w:val="B9081182"/>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Arial"/>
        <w:b/>
        <w:i w:val="0"/>
        <w:color w:val="auto"/>
        <w:sz w:val="24"/>
        <w:szCs w:val="24"/>
      </w:rPr>
    </w:lvl>
    <w:lvl w:ilvl="2">
      <w:start w:val="1"/>
      <w:numFmt w:val="decimal"/>
      <w:lvlText w:val="%3)"/>
      <w:lvlJc w:val="left"/>
      <w:pPr>
        <w:ind w:left="2773" w:hanging="504"/>
      </w:pPr>
      <w:rPr>
        <w:rFonts w:cs="Arial"/>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44" w15:restartNumberingAfterBreak="0">
    <w:nsid w:val="7B041A10"/>
    <w:multiLevelType w:val="multilevel"/>
    <w:tmpl w:val="F9FCE5FA"/>
    <w:lvl w:ilvl="0">
      <w:start w:val="21"/>
      <w:numFmt w:val="decimal"/>
      <w:lvlText w:val="%1"/>
      <w:lvlJc w:val="left"/>
      <w:pPr>
        <w:ind w:left="444" w:hanging="444"/>
      </w:pPr>
    </w:lvl>
    <w:lvl w:ilvl="1">
      <w:start w:val="1"/>
      <w:numFmt w:val="decimal"/>
      <w:lvlText w:val="%1.%2"/>
      <w:lvlJc w:val="left"/>
      <w:pPr>
        <w:ind w:left="444" w:hanging="444"/>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7C7D1C66"/>
    <w:multiLevelType w:val="multilevel"/>
    <w:tmpl w:val="47DAC9C2"/>
    <w:lvl w:ilvl="0">
      <w:start w:val="24"/>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15:restartNumberingAfterBreak="0">
    <w:nsid w:val="7E96258B"/>
    <w:multiLevelType w:val="multilevel"/>
    <w:tmpl w:val="D868C6EA"/>
    <w:lvl w:ilvl="0">
      <w:start w:val="1"/>
      <w:numFmt w:val="decimal"/>
      <w:lvlText w:val="%1)"/>
      <w:lvlJc w:val="left"/>
      <w:pPr>
        <w:ind w:left="2203" w:hanging="360"/>
      </w:pPr>
      <w:rPr>
        <w:rFonts w:cs="Times New Roman"/>
        <w:b/>
        <w:sz w:val="24"/>
      </w:rPr>
    </w:lvl>
    <w:lvl w:ilvl="1">
      <w:start w:val="1"/>
      <w:numFmt w:val="lowerLetter"/>
      <w:lvlText w:val="%2)"/>
      <w:lvlJc w:val="left"/>
      <w:pPr>
        <w:ind w:left="2149" w:hanging="360"/>
      </w:pPr>
      <w:rPr>
        <w:rFonts w:cs="Times New Roman"/>
        <w:b w:val="0"/>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b w:val="0"/>
        <w:i w:val="0"/>
        <w:color w:val="000000"/>
      </w:rPr>
    </w:lvl>
    <w:lvl w:ilvl="4">
      <w:start w:val="1"/>
      <w:numFmt w:val="lowerLetter"/>
      <w:lvlText w:val="%5."/>
      <w:lvlJc w:val="left"/>
      <w:pPr>
        <w:ind w:left="4309" w:hanging="360"/>
      </w:p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16cid:durableId="1313094144">
    <w:abstractNumId w:val="43"/>
  </w:num>
  <w:num w:numId="2" w16cid:durableId="1916545805">
    <w:abstractNumId w:val="46"/>
  </w:num>
  <w:num w:numId="3" w16cid:durableId="270360821">
    <w:abstractNumId w:val="26"/>
  </w:num>
  <w:num w:numId="4" w16cid:durableId="1165852620">
    <w:abstractNumId w:val="16"/>
  </w:num>
  <w:num w:numId="5" w16cid:durableId="1721703396">
    <w:abstractNumId w:val="4"/>
  </w:num>
  <w:num w:numId="6" w16cid:durableId="1140807980">
    <w:abstractNumId w:val="40"/>
  </w:num>
  <w:num w:numId="7" w16cid:durableId="195965366">
    <w:abstractNumId w:val="9"/>
  </w:num>
  <w:num w:numId="8" w16cid:durableId="499389905">
    <w:abstractNumId w:val="33"/>
  </w:num>
  <w:num w:numId="9" w16cid:durableId="1034891855">
    <w:abstractNumId w:val="22"/>
  </w:num>
  <w:num w:numId="10" w16cid:durableId="1629238200">
    <w:abstractNumId w:val="8"/>
  </w:num>
  <w:num w:numId="11" w16cid:durableId="2147238760">
    <w:abstractNumId w:val="18"/>
  </w:num>
  <w:num w:numId="12" w16cid:durableId="1156843562">
    <w:abstractNumId w:val="27"/>
  </w:num>
  <w:num w:numId="13" w16cid:durableId="1094276871">
    <w:abstractNumId w:val="23"/>
  </w:num>
  <w:num w:numId="14" w16cid:durableId="1371999090">
    <w:abstractNumId w:val="19"/>
  </w:num>
  <w:num w:numId="15" w16cid:durableId="345599261">
    <w:abstractNumId w:val="35"/>
  </w:num>
  <w:num w:numId="16" w16cid:durableId="589706197">
    <w:abstractNumId w:val="5"/>
  </w:num>
  <w:num w:numId="17" w16cid:durableId="788277676">
    <w:abstractNumId w:val="41"/>
  </w:num>
  <w:num w:numId="18" w16cid:durableId="427696680">
    <w:abstractNumId w:val="15"/>
  </w:num>
  <w:num w:numId="19" w16cid:durableId="1873611599">
    <w:abstractNumId w:val="25"/>
  </w:num>
  <w:num w:numId="20" w16cid:durableId="1419249985">
    <w:abstractNumId w:val="21"/>
  </w:num>
  <w:num w:numId="21" w16cid:durableId="1212031877">
    <w:abstractNumId w:val="44"/>
  </w:num>
  <w:num w:numId="22" w16cid:durableId="326053258">
    <w:abstractNumId w:val="6"/>
  </w:num>
  <w:num w:numId="23" w16cid:durableId="1147088638">
    <w:abstractNumId w:val="42"/>
  </w:num>
  <w:num w:numId="24" w16cid:durableId="831600961">
    <w:abstractNumId w:val="13"/>
  </w:num>
  <w:num w:numId="25" w16cid:durableId="1710766589">
    <w:abstractNumId w:val="7"/>
  </w:num>
  <w:num w:numId="26" w16cid:durableId="689650589">
    <w:abstractNumId w:val="17"/>
  </w:num>
  <w:num w:numId="27" w16cid:durableId="1157569463">
    <w:abstractNumId w:val="20"/>
  </w:num>
  <w:num w:numId="28" w16cid:durableId="1155415277">
    <w:abstractNumId w:val="37"/>
  </w:num>
  <w:num w:numId="29" w16cid:durableId="2049643293">
    <w:abstractNumId w:val="32"/>
  </w:num>
  <w:num w:numId="30" w16cid:durableId="376391284">
    <w:abstractNumId w:val="45"/>
  </w:num>
  <w:num w:numId="31" w16cid:durableId="1898780891">
    <w:abstractNumId w:val="24"/>
  </w:num>
  <w:num w:numId="32" w16cid:durableId="77486337">
    <w:abstractNumId w:val="38"/>
  </w:num>
  <w:num w:numId="33" w16cid:durableId="642809189">
    <w:abstractNumId w:val="28"/>
  </w:num>
  <w:num w:numId="34" w16cid:durableId="1400517431">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3841754">
    <w:abstractNumId w:val="30"/>
  </w:num>
  <w:num w:numId="36" w16cid:durableId="2052655376">
    <w:abstractNumId w:val="31"/>
  </w:num>
  <w:num w:numId="37" w16cid:durableId="854273067">
    <w:abstractNumId w:val="12"/>
  </w:num>
  <w:num w:numId="38" w16cid:durableId="1572429635">
    <w:abstractNumId w:val="36"/>
  </w:num>
  <w:num w:numId="39" w16cid:durableId="1359545659">
    <w:abstractNumId w:val="11"/>
  </w:num>
  <w:num w:numId="40" w16cid:durableId="1448617810">
    <w:abstractNumId w:val="2"/>
  </w:num>
  <w:num w:numId="41" w16cid:durableId="548997541">
    <w:abstractNumId w:val="3"/>
  </w:num>
  <w:num w:numId="42" w16cid:durableId="96949914">
    <w:abstractNumId w:val="34"/>
  </w:num>
  <w:num w:numId="43" w16cid:durableId="880172068">
    <w:abstractNumId w:val="29"/>
  </w:num>
  <w:num w:numId="44" w16cid:durableId="1659964953">
    <w:abstractNumId w:val="10"/>
  </w:num>
  <w:num w:numId="45" w16cid:durableId="5258540">
    <w:abstractNumId w:val="1"/>
  </w:num>
  <w:num w:numId="46" w16cid:durableId="1220751423">
    <w:abstractNumId w:val="39"/>
  </w:num>
  <w:num w:numId="47" w16cid:durableId="1670909014">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19"/>
    <w:rsid w:val="00012B00"/>
    <w:rsid w:val="00016B3F"/>
    <w:rsid w:val="000174D4"/>
    <w:rsid w:val="00034174"/>
    <w:rsid w:val="00044174"/>
    <w:rsid w:val="0005547A"/>
    <w:rsid w:val="00056846"/>
    <w:rsid w:val="00061DA4"/>
    <w:rsid w:val="00073BE0"/>
    <w:rsid w:val="0008450F"/>
    <w:rsid w:val="000A5D4D"/>
    <w:rsid w:val="000B528A"/>
    <w:rsid w:val="000B5752"/>
    <w:rsid w:val="000C28A5"/>
    <w:rsid w:val="000C28CD"/>
    <w:rsid w:val="000C72A1"/>
    <w:rsid w:val="000F190A"/>
    <w:rsid w:val="000F286C"/>
    <w:rsid w:val="0011084A"/>
    <w:rsid w:val="00121A7D"/>
    <w:rsid w:val="001320C0"/>
    <w:rsid w:val="00136B3C"/>
    <w:rsid w:val="00144C12"/>
    <w:rsid w:val="001464F7"/>
    <w:rsid w:val="00150E7B"/>
    <w:rsid w:val="00183208"/>
    <w:rsid w:val="00185B10"/>
    <w:rsid w:val="0019174C"/>
    <w:rsid w:val="00192BEC"/>
    <w:rsid w:val="0019594E"/>
    <w:rsid w:val="001A565F"/>
    <w:rsid w:val="001C5710"/>
    <w:rsid w:val="001C6F3F"/>
    <w:rsid w:val="001D0D42"/>
    <w:rsid w:val="001E0DA9"/>
    <w:rsid w:val="001E1B1C"/>
    <w:rsid w:val="001E3FFB"/>
    <w:rsid w:val="001F503C"/>
    <w:rsid w:val="00203EE1"/>
    <w:rsid w:val="00214B0A"/>
    <w:rsid w:val="00243B3E"/>
    <w:rsid w:val="00246C95"/>
    <w:rsid w:val="00260A20"/>
    <w:rsid w:val="00264AAB"/>
    <w:rsid w:val="00284CBF"/>
    <w:rsid w:val="002B206F"/>
    <w:rsid w:val="002B492E"/>
    <w:rsid w:val="002D40BB"/>
    <w:rsid w:val="002E6BD5"/>
    <w:rsid w:val="002F4F6B"/>
    <w:rsid w:val="002F7BF4"/>
    <w:rsid w:val="00303A20"/>
    <w:rsid w:val="00327EE9"/>
    <w:rsid w:val="00330C17"/>
    <w:rsid w:val="00331A1D"/>
    <w:rsid w:val="0033619F"/>
    <w:rsid w:val="0034021C"/>
    <w:rsid w:val="003407F2"/>
    <w:rsid w:val="0034138C"/>
    <w:rsid w:val="00343767"/>
    <w:rsid w:val="00356BDE"/>
    <w:rsid w:val="00375F3C"/>
    <w:rsid w:val="00380537"/>
    <w:rsid w:val="00385BC8"/>
    <w:rsid w:val="003945DF"/>
    <w:rsid w:val="003A514F"/>
    <w:rsid w:val="003A60CC"/>
    <w:rsid w:val="003C74F8"/>
    <w:rsid w:val="003E082C"/>
    <w:rsid w:val="003E2C95"/>
    <w:rsid w:val="004118CB"/>
    <w:rsid w:val="00422D87"/>
    <w:rsid w:val="00433E8E"/>
    <w:rsid w:val="004370A0"/>
    <w:rsid w:val="0046037B"/>
    <w:rsid w:val="0046339D"/>
    <w:rsid w:val="00471379"/>
    <w:rsid w:val="00476000"/>
    <w:rsid w:val="00487B40"/>
    <w:rsid w:val="00490F26"/>
    <w:rsid w:val="0049550D"/>
    <w:rsid w:val="004A36DB"/>
    <w:rsid w:val="004B1E95"/>
    <w:rsid w:val="004B5930"/>
    <w:rsid w:val="004D6040"/>
    <w:rsid w:val="004E2758"/>
    <w:rsid w:val="004E46FC"/>
    <w:rsid w:val="004E486F"/>
    <w:rsid w:val="004F11BA"/>
    <w:rsid w:val="0052309B"/>
    <w:rsid w:val="0052385D"/>
    <w:rsid w:val="00524A8F"/>
    <w:rsid w:val="005319F5"/>
    <w:rsid w:val="00554148"/>
    <w:rsid w:val="00572500"/>
    <w:rsid w:val="00597C69"/>
    <w:rsid w:val="005B0CF5"/>
    <w:rsid w:val="005F4C83"/>
    <w:rsid w:val="005F5940"/>
    <w:rsid w:val="0060423A"/>
    <w:rsid w:val="00610D21"/>
    <w:rsid w:val="00623C36"/>
    <w:rsid w:val="00643530"/>
    <w:rsid w:val="00664F05"/>
    <w:rsid w:val="00665B40"/>
    <w:rsid w:val="00670D92"/>
    <w:rsid w:val="00675821"/>
    <w:rsid w:val="006825BA"/>
    <w:rsid w:val="006A17B7"/>
    <w:rsid w:val="006A375D"/>
    <w:rsid w:val="006A3B81"/>
    <w:rsid w:val="006B00D9"/>
    <w:rsid w:val="006B271C"/>
    <w:rsid w:val="006C4447"/>
    <w:rsid w:val="006D18C2"/>
    <w:rsid w:val="006D3161"/>
    <w:rsid w:val="006F5A15"/>
    <w:rsid w:val="00703D76"/>
    <w:rsid w:val="007061E2"/>
    <w:rsid w:val="00723408"/>
    <w:rsid w:val="0072789F"/>
    <w:rsid w:val="0073221A"/>
    <w:rsid w:val="00735745"/>
    <w:rsid w:val="007400E1"/>
    <w:rsid w:val="00773CD3"/>
    <w:rsid w:val="007754C6"/>
    <w:rsid w:val="007809EF"/>
    <w:rsid w:val="00782D3C"/>
    <w:rsid w:val="007A110F"/>
    <w:rsid w:val="007A4EA0"/>
    <w:rsid w:val="007A7B96"/>
    <w:rsid w:val="007B65FC"/>
    <w:rsid w:val="007D3CA2"/>
    <w:rsid w:val="007E3924"/>
    <w:rsid w:val="007F12A4"/>
    <w:rsid w:val="00820FB7"/>
    <w:rsid w:val="00822A3C"/>
    <w:rsid w:val="00830B6C"/>
    <w:rsid w:val="00844A11"/>
    <w:rsid w:val="00846564"/>
    <w:rsid w:val="008512C9"/>
    <w:rsid w:val="00857EAD"/>
    <w:rsid w:val="00860C25"/>
    <w:rsid w:val="008800F3"/>
    <w:rsid w:val="00882325"/>
    <w:rsid w:val="00884093"/>
    <w:rsid w:val="00895AE2"/>
    <w:rsid w:val="008A2C21"/>
    <w:rsid w:val="008B1AF3"/>
    <w:rsid w:val="008D0F19"/>
    <w:rsid w:val="008D29C5"/>
    <w:rsid w:val="008E6F2A"/>
    <w:rsid w:val="00906D42"/>
    <w:rsid w:val="009218E3"/>
    <w:rsid w:val="009416B2"/>
    <w:rsid w:val="00942004"/>
    <w:rsid w:val="00943FA5"/>
    <w:rsid w:val="009530F0"/>
    <w:rsid w:val="00962F84"/>
    <w:rsid w:val="009774B8"/>
    <w:rsid w:val="00981EF8"/>
    <w:rsid w:val="009821B4"/>
    <w:rsid w:val="00991B87"/>
    <w:rsid w:val="0099633D"/>
    <w:rsid w:val="009B0F0E"/>
    <w:rsid w:val="009B5426"/>
    <w:rsid w:val="009C57B2"/>
    <w:rsid w:val="009F2A8D"/>
    <w:rsid w:val="009F5432"/>
    <w:rsid w:val="00A058F0"/>
    <w:rsid w:val="00A145AB"/>
    <w:rsid w:val="00A15E14"/>
    <w:rsid w:val="00A254E9"/>
    <w:rsid w:val="00A3020B"/>
    <w:rsid w:val="00A364F0"/>
    <w:rsid w:val="00A41DEE"/>
    <w:rsid w:val="00A4492A"/>
    <w:rsid w:val="00A5062C"/>
    <w:rsid w:val="00A6220B"/>
    <w:rsid w:val="00A6575B"/>
    <w:rsid w:val="00A668BA"/>
    <w:rsid w:val="00A66C75"/>
    <w:rsid w:val="00A71189"/>
    <w:rsid w:val="00A75FA8"/>
    <w:rsid w:val="00A80908"/>
    <w:rsid w:val="00AC1986"/>
    <w:rsid w:val="00AD6D12"/>
    <w:rsid w:val="00AF4EDB"/>
    <w:rsid w:val="00B0260F"/>
    <w:rsid w:val="00B05A37"/>
    <w:rsid w:val="00B22B99"/>
    <w:rsid w:val="00B23000"/>
    <w:rsid w:val="00B27F96"/>
    <w:rsid w:val="00B44C6F"/>
    <w:rsid w:val="00B46D31"/>
    <w:rsid w:val="00B52F3C"/>
    <w:rsid w:val="00B604FA"/>
    <w:rsid w:val="00B64FCB"/>
    <w:rsid w:val="00B74817"/>
    <w:rsid w:val="00B7526E"/>
    <w:rsid w:val="00B80CDD"/>
    <w:rsid w:val="00B860CF"/>
    <w:rsid w:val="00B93635"/>
    <w:rsid w:val="00B96C8C"/>
    <w:rsid w:val="00BB37DA"/>
    <w:rsid w:val="00BD1CF7"/>
    <w:rsid w:val="00BD5647"/>
    <w:rsid w:val="00BD5932"/>
    <w:rsid w:val="00BE1328"/>
    <w:rsid w:val="00BE1FDB"/>
    <w:rsid w:val="00BE410D"/>
    <w:rsid w:val="00BE59DF"/>
    <w:rsid w:val="00BF1C12"/>
    <w:rsid w:val="00BF500B"/>
    <w:rsid w:val="00C00C30"/>
    <w:rsid w:val="00C05A7D"/>
    <w:rsid w:val="00C17484"/>
    <w:rsid w:val="00C22C3E"/>
    <w:rsid w:val="00C2746D"/>
    <w:rsid w:val="00C32A4B"/>
    <w:rsid w:val="00C51571"/>
    <w:rsid w:val="00C567A0"/>
    <w:rsid w:val="00C71DE9"/>
    <w:rsid w:val="00C77FBF"/>
    <w:rsid w:val="00C80149"/>
    <w:rsid w:val="00C847F7"/>
    <w:rsid w:val="00C862CF"/>
    <w:rsid w:val="00CA4A60"/>
    <w:rsid w:val="00CC2A31"/>
    <w:rsid w:val="00CE248F"/>
    <w:rsid w:val="00CE5B1D"/>
    <w:rsid w:val="00D00202"/>
    <w:rsid w:val="00D0092F"/>
    <w:rsid w:val="00D04453"/>
    <w:rsid w:val="00D0755D"/>
    <w:rsid w:val="00D12F6F"/>
    <w:rsid w:val="00D14DBF"/>
    <w:rsid w:val="00D43D26"/>
    <w:rsid w:val="00D43E3D"/>
    <w:rsid w:val="00D44478"/>
    <w:rsid w:val="00D52574"/>
    <w:rsid w:val="00D5546A"/>
    <w:rsid w:val="00D61FBD"/>
    <w:rsid w:val="00D63731"/>
    <w:rsid w:val="00D8484D"/>
    <w:rsid w:val="00D943A2"/>
    <w:rsid w:val="00D96A71"/>
    <w:rsid w:val="00D97066"/>
    <w:rsid w:val="00DA08E2"/>
    <w:rsid w:val="00DA4C2B"/>
    <w:rsid w:val="00DB342C"/>
    <w:rsid w:val="00E12FB2"/>
    <w:rsid w:val="00E54023"/>
    <w:rsid w:val="00E56695"/>
    <w:rsid w:val="00E77C67"/>
    <w:rsid w:val="00E82EF2"/>
    <w:rsid w:val="00E97763"/>
    <w:rsid w:val="00EE10B2"/>
    <w:rsid w:val="00F342C5"/>
    <w:rsid w:val="00F51DEC"/>
    <w:rsid w:val="00F54E48"/>
    <w:rsid w:val="00F5522D"/>
    <w:rsid w:val="00F65C63"/>
    <w:rsid w:val="00F67C59"/>
    <w:rsid w:val="00F7100D"/>
    <w:rsid w:val="00F76E89"/>
    <w:rsid w:val="00F858EA"/>
    <w:rsid w:val="00F910D8"/>
    <w:rsid w:val="00F9526C"/>
    <w:rsid w:val="00FA2275"/>
    <w:rsid w:val="00FB2202"/>
    <w:rsid w:val="00FB3E9E"/>
    <w:rsid w:val="00FD0099"/>
    <w:rsid w:val="00FD262C"/>
    <w:rsid w:val="00FE66B0"/>
    <w:rsid w:val="00FF759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ABDD"/>
  <w15:docId w15:val="{85CE96E2-69E8-4EAD-AE88-7D65D246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3">
    <w:name w:val="heading 3"/>
    <w:basedOn w:val="Normalny"/>
    <w:next w:val="Normalny"/>
    <w:link w:val="Nagwek3Znak"/>
    <w:uiPriority w:val="9"/>
    <w:unhideWhenUsed/>
    <w:qFormat/>
    <w:locked/>
    <w:rsid w:val="0060423A"/>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uiPriority w:val="9"/>
    <w:semiHidden/>
    <w:unhideWhenUsed/>
    <w:qFormat/>
    <w:locked/>
    <w:rsid w:val="0072577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qFormat/>
    <w:locked/>
    <w:rsid w:val="00811203"/>
    <w:rPr>
      <w:rFonts w:ascii="Times New Roman" w:hAnsi="Times New Roman" w:cs="Times New Roman"/>
      <w:sz w:val="24"/>
      <w:lang w:eastAsia="pl-PL"/>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qFormat/>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uiPriority w:val="22"/>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agwek5Znak">
    <w:name w:val="Nagłówek 5 Znak"/>
    <w:basedOn w:val="Domylnaczcionkaakapitu"/>
    <w:link w:val="Nagwek5"/>
    <w:uiPriority w:val="9"/>
    <w:semiHidden/>
    <w:qFormat/>
    <w:rsid w:val="00725774"/>
    <w:rPr>
      <w:rFonts w:asciiTheme="majorHAnsi" w:eastAsiaTheme="majorEastAsia" w:hAnsiTheme="majorHAnsi" w:cstheme="majorBidi"/>
      <w:color w:val="365F91" w:themeColor="accent1" w:themeShade="BF"/>
      <w:sz w:val="24"/>
      <w:szCs w:val="24"/>
    </w:rPr>
  </w:style>
  <w:style w:type="character" w:customStyle="1" w:styleId="Nierozpoznanawzmianka4">
    <w:name w:val="Nierozpoznana wzmianka4"/>
    <w:basedOn w:val="Domylnaczcionkaakapitu"/>
    <w:uiPriority w:val="99"/>
    <w:qFormat/>
    <w:rsid w:val="00065CF3"/>
    <w:rPr>
      <w:color w:val="605E5C"/>
      <w:shd w:val="clear" w:color="auto" w:fill="E1DFDD"/>
    </w:rPr>
  </w:style>
  <w:style w:type="character" w:customStyle="1" w:styleId="size">
    <w:name w:val="size"/>
    <w:basedOn w:val="Domylnaczcionkaakapitu"/>
    <w:qFormat/>
    <w:rsid w:val="007A7EB3"/>
  </w:style>
  <w:style w:type="character" w:customStyle="1" w:styleId="ListLabel1">
    <w:name w:val="ListLabel 1"/>
    <w:qFormat/>
    <w:rPr>
      <w:rFonts w:cs="Times New Roman"/>
      <w:b/>
    </w:rPr>
  </w:style>
  <w:style w:type="character" w:customStyle="1" w:styleId="ListLabel2">
    <w:name w:val="ListLabel 2"/>
    <w:qFormat/>
    <w:rPr>
      <w:rFonts w:cs="Arial"/>
      <w:b/>
      <w:i w:val="0"/>
      <w:color w:val="auto"/>
      <w:sz w:val="24"/>
      <w:szCs w:val="24"/>
    </w:rPr>
  </w:style>
  <w:style w:type="character" w:customStyle="1" w:styleId="ListLabel3">
    <w:name w:val="ListLabel 3"/>
    <w:qFormat/>
    <w:rPr>
      <w:rFonts w:cs="Arial"/>
      <w:b/>
      <w:sz w:val="24"/>
      <w:szCs w:val="24"/>
    </w:rPr>
  </w:style>
  <w:style w:type="character" w:customStyle="1" w:styleId="ListLabel4">
    <w:name w:val="ListLabel 4"/>
    <w:qFormat/>
    <w:rPr>
      <w:rFonts w:cs="Times New Roman"/>
      <w:b w:val="0"/>
    </w:rPr>
  </w:style>
  <w:style w:type="character" w:customStyle="1" w:styleId="ListLabel5">
    <w:name w:val="ListLabel 5"/>
    <w:qFormat/>
    <w:rPr>
      <w:rFonts w:cs="Times New Roman"/>
      <w:b/>
    </w:rPr>
  </w:style>
  <w:style w:type="character" w:customStyle="1" w:styleId="ListLabel6">
    <w:name w:val="ListLabel 6"/>
    <w:qFormat/>
    <w:rPr>
      <w:rFonts w:cs="Times New Roman"/>
      <w:b/>
    </w:rPr>
  </w:style>
  <w:style w:type="character" w:customStyle="1" w:styleId="ListLabel7">
    <w:name w:val="ListLabel 7"/>
    <w:qFormat/>
    <w:rPr>
      <w:rFonts w:cs="Times New Roman"/>
      <w:b/>
    </w:rPr>
  </w:style>
  <w:style w:type="character" w:customStyle="1" w:styleId="ListLabel8">
    <w:name w:val="ListLabel 8"/>
    <w:qFormat/>
    <w:rPr>
      <w:rFonts w:cs="Times New Roman"/>
      <w:b/>
    </w:rPr>
  </w:style>
  <w:style w:type="character" w:customStyle="1" w:styleId="ListLabel9">
    <w:name w:val="ListLabel 9"/>
    <w:qFormat/>
    <w:rPr>
      <w:rFonts w:cs="Times New Roman"/>
      <w:b/>
    </w:rPr>
  </w:style>
  <w:style w:type="character" w:customStyle="1" w:styleId="ListLabel10">
    <w:name w:val="ListLabel 10"/>
    <w:qFormat/>
    <w:rPr>
      <w:rFonts w:cs="Times New Roman"/>
      <w:b/>
    </w:rPr>
  </w:style>
  <w:style w:type="character" w:customStyle="1" w:styleId="ListLabel11">
    <w:name w:val="ListLabel 11"/>
    <w:qFormat/>
    <w:rPr>
      <w:rFonts w:cs="Times New Roman"/>
      <w:b/>
      <w:color w:val="auto"/>
    </w:rPr>
  </w:style>
  <w:style w:type="character" w:customStyle="1" w:styleId="ListLabel12">
    <w:name w:val="ListLabel 12"/>
    <w:qFormat/>
    <w:rPr>
      <w:rFonts w:cs="Times New Roman"/>
      <w:b w:val="0"/>
    </w:rPr>
  </w:style>
  <w:style w:type="character" w:customStyle="1" w:styleId="ListLabel13">
    <w:name w:val="ListLabel 13"/>
    <w:qFormat/>
    <w:rPr>
      <w:rFonts w:cs="Times New Roman"/>
      <w:b w:val="0"/>
    </w:rPr>
  </w:style>
  <w:style w:type="character" w:customStyle="1" w:styleId="ListLabel14">
    <w:name w:val="ListLabel 14"/>
    <w:qFormat/>
    <w:rPr>
      <w:rFonts w:cs="Times New Roman"/>
      <w:b/>
    </w:rPr>
  </w:style>
  <w:style w:type="character" w:customStyle="1" w:styleId="ListLabel15">
    <w:name w:val="ListLabel 15"/>
    <w:qFormat/>
    <w:rPr>
      <w:rFonts w:cs="Times New Roman"/>
      <w:b/>
    </w:rPr>
  </w:style>
  <w:style w:type="character" w:customStyle="1" w:styleId="ListLabel16">
    <w:name w:val="ListLabel 16"/>
    <w:qFormat/>
    <w:rPr>
      <w:rFonts w:cs="Times New Roman"/>
      <w:b/>
    </w:rPr>
  </w:style>
  <w:style w:type="character" w:customStyle="1" w:styleId="ListLabel17">
    <w:name w:val="ListLabel 17"/>
    <w:qFormat/>
    <w:rPr>
      <w:rFonts w:cs="Times New Roman"/>
      <w:b/>
    </w:rPr>
  </w:style>
  <w:style w:type="character" w:customStyle="1" w:styleId="ListLabel18">
    <w:name w:val="ListLabel 18"/>
    <w:qFormat/>
    <w:rPr>
      <w:rFonts w:cs="Times New Roman"/>
      <w:b/>
    </w:rPr>
  </w:style>
  <w:style w:type="character" w:customStyle="1" w:styleId="ListLabel19">
    <w:name w:val="ListLabel 19"/>
    <w:qFormat/>
    <w:rPr>
      <w:rFonts w:cs="Times New Roman"/>
      <w:b/>
    </w:rPr>
  </w:style>
  <w:style w:type="character" w:customStyle="1" w:styleId="ListLabel20">
    <w:name w:val="ListLabel 20"/>
    <w:qFormat/>
    <w:rPr>
      <w:rFonts w:ascii="Cambria" w:hAnsi="Cambria" w:cs="Times New Roman"/>
      <w:b/>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sz w:val="24"/>
    </w:rPr>
  </w:style>
  <w:style w:type="character" w:customStyle="1" w:styleId="ListLabel47">
    <w:name w:val="ListLabel 47"/>
    <w:qFormat/>
    <w:rPr>
      <w:rFonts w:cs="Times New Roman"/>
      <w:b w:val="0"/>
    </w:rPr>
  </w:style>
  <w:style w:type="character" w:customStyle="1" w:styleId="ListLabel48">
    <w:name w:val="ListLabel 48"/>
    <w:qFormat/>
    <w:rPr>
      <w:rFonts w:cs="Times New Roman"/>
    </w:rPr>
  </w:style>
  <w:style w:type="character" w:customStyle="1" w:styleId="ListLabel49">
    <w:name w:val="ListLabel 49"/>
    <w:qFormat/>
    <w:rPr>
      <w:b w:val="0"/>
      <w:i w:val="0"/>
      <w:color w:val="00000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4">
    <w:name w:val="ListLabel 6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5">
    <w:name w:val="ListLabel 6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6">
    <w:name w:val="ListLabel 6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7">
    <w:name w:val="ListLabel 6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8">
    <w:name w:val="ListLabel 6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9">
    <w:name w:val="ListLabel 69"/>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0">
    <w:name w:val="ListLabel 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1">
    <w:name w:val="ListLabel 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2">
    <w:name w:val="ListLabel 72"/>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3">
    <w:name w:val="ListLabel 73"/>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4">
    <w:name w:val="ListLabel 74"/>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5">
    <w:name w:val="ListLabel 75"/>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6">
    <w:name w:val="ListLabel 76"/>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7">
    <w:name w:val="ListLabel 77"/>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8">
    <w:name w:val="ListLabel 78"/>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9">
    <w:name w:val="ListLabel 79"/>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0">
    <w:name w:val="ListLabel 80"/>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1">
    <w:name w:val="ListLabel 81"/>
    <w:qFormat/>
    <w:rPr>
      <w:rFonts w:cs="Times New Roman"/>
      <w:b/>
      <w:sz w:val="24"/>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Cambria" w:hAnsi="Cambria" w:cs="Times New Roman"/>
      <w:b/>
      <w:i w:val="0"/>
      <w:sz w:val="24"/>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b/>
    </w:rPr>
  </w:style>
  <w:style w:type="character" w:customStyle="1" w:styleId="ListLabel100">
    <w:name w:val="ListLabel 100"/>
    <w:qFormat/>
    <w:rPr>
      <w:rFonts w:ascii="Cambria" w:hAnsi="Cambria" w:cs="Times New Roman"/>
      <w:b/>
      <w:sz w:val="24"/>
    </w:rPr>
  </w:style>
  <w:style w:type="character" w:customStyle="1" w:styleId="ListLabel101">
    <w:name w:val="ListLabel 101"/>
    <w:qFormat/>
    <w:rPr>
      <w:rFonts w:cs="Times New Roman"/>
      <w:b/>
      <w:sz w:val="24"/>
    </w:rPr>
  </w:style>
  <w:style w:type="character" w:customStyle="1" w:styleId="ListLabel102">
    <w:name w:val="ListLabel 102"/>
    <w:qFormat/>
    <w:rPr>
      <w:rFonts w:cs="Times New Roman"/>
      <w:b/>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rPr>
  </w:style>
  <w:style w:type="character" w:customStyle="1" w:styleId="ListLabel109">
    <w:name w:val="ListLabel 109"/>
    <w:qFormat/>
    <w:rPr>
      <w:rFonts w:ascii="Cambria" w:hAnsi="Cambria" w:cs="Times New Roman"/>
      <w:b/>
      <w:sz w:val="24"/>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color w:val="000000"/>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i w:val="0"/>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b/>
      <w:sz w:val="24"/>
      <w:szCs w:val="24"/>
    </w:rPr>
  </w:style>
  <w:style w:type="character" w:customStyle="1" w:styleId="ListLabel137">
    <w:name w:val="ListLabel 137"/>
    <w:qFormat/>
    <w:rPr>
      <w:rFonts w:cs="Times New Roman"/>
      <w:b w:val="0"/>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Cambria" w:hAnsi="Cambria"/>
      <w:b/>
      <w:sz w:val="24"/>
    </w:rPr>
  </w:style>
  <w:style w:type="character" w:customStyle="1" w:styleId="ListLabel145">
    <w:name w:val="ListLabel 145"/>
    <w:qFormat/>
    <w:rPr>
      <w:rFonts w:ascii="Cambria" w:hAnsi="Cambria"/>
      <w:b/>
      <w:sz w:val="24"/>
      <w:szCs w:val="24"/>
    </w:rPr>
  </w:style>
  <w:style w:type="character" w:customStyle="1" w:styleId="ListLabel146">
    <w:name w:val="ListLabel 146"/>
    <w:qFormat/>
    <w:rPr>
      <w:b/>
      <w:sz w:val="24"/>
      <w:szCs w:val="24"/>
    </w:rPr>
  </w:style>
  <w:style w:type="character" w:customStyle="1" w:styleId="ListLabel147">
    <w:name w:val="ListLabel 147"/>
    <w:qFormat/>
    <w:rPr>
      <w:b/>
      <w:sz w:val="24"/>
      <w:szCs w:val="24"/>
    </w:rPr>
  </w:style>
  <w:style w:type="character" w:customStyle="1" w:styleId="ListLabel148">
    <w:name w:val="ListLabel 148"/>
    <w:qFormat/>
    <w:rPr>
      <w:rFonts w:cs="Times New Roman"/>
      <w:color w:val="auto"/>
      <w:sz w:val="24"/>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Times New Roman"/>
      <w:b/>
      <w:color w:val="auto"/>
      <w:sz w:val="24"/>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b w:val="0"/>
      <w:i w:val="0"/>
      <w:color w:val="auto"/>
      <w:sz w:val="24"/>
    </w:rPr>
  </w:style>
  <w:style w:type="character" w:customStyle="1" w:styleId="ListLabel157">
    <w:name w:val="ListLabel 157"/>
    <w:qFormat/>
    <w:rPr>
      <w:rFonts w:cs="Times New Roman"/>
    </w:rPr>
  </w:style>
  <w:style w:type="character" w:customStyle="1" w:styleId="ListLabel158">
    <w:name w:val="ListLabel 158"/>
    <w:qFormat/>
    <w:rPr>
      <w:rFonts w:cs="Times New Roman"/>
      <w:b/>
      <w:i w:val="0"/>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ascii="Cambria" w:hAnsi="Cambria" w:cs="Times New Roman"/>
      <w:b/>
      <w:sz w:val="24"/>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b/>
    </w:rPr>
  </w:style>
  <w:style w:type="character" w:customStyle="1" w:styleId="ListLabel185">
    <w:name w:val="ListLabel 185"/>
    <w:qFormat/>
    <w:rPr>
      <w:rFonts w:cs="Times New Roman"/>
      <w:b/>
      <w:sz w:val="24"/>
    </w:rPr>
  </w:style>
  <w:style w:type="character" w:customStyle="1" w:styleId="ListLabel186">
    <w:name w:val="ListLabel 186"/>
    <w:qFormat/>
    <w:rPr>
      <w:rFonts w:cs="Times New Roman"/>
      <w:b/>
      <w:sz w:val="24"/>
    </w:rPr>
  </w:style>
  <w:style w:type="character" w:customStyle="1" w:styleId="ListLabel187">
    <w:name w:val="ListLabel 187"/>
    <w:qFormat/>
    <w:rPr>
      <w:rFonts w:cs="Times New Roman"/>
      <w:b/>
    </w:rPr>
  </w:style>
  <w:style w:type="character" w:customStyle="1" w:styleId="ListLabel188">
    <w:name w:val="ListLabel 188"/>
    <w:qFormat/>
    <w:rPr>
      <w:rFonts w:cs="Times New Roman"/>
      <w:b/>
    </w:rPr>
  </w:style>
  <w:style w:type="character" w:customStyle="1" w:styleId="ListLabel189">
    <w:name w:val="ListLabel 189"/>
    <w:qFormat/>
    <w:rPr>
      <w:rFonts w:cs="Times New Roman"/>
      <w:b/>
    </w:rPr>
  </w:style>
  <w:style w:type="character" w:customStyle="1" w:styleId="ListLabel190">
    <w:name w:val="ListLabel 190"/>
    <w:qFormat/>
    <w:rPr>
      <w:rFonts w:cs="Times New Roman"/>
      <w:b/>
    </w:rPr>
  </w:style>
  <w:style w:type="character" w:customStyle="1" w:styleId="ListLabel191">
    <w:name w:val="ListLabel 191"/>
    <w:qFormat/>
    <w:rPr>
      <w:rFonts w:cs="Times New Roman"/>
      <w:b/>
    </w:rPr>
  </w:style>
  <w:style w:type="character" w:customStyle="1" w:styleId="ListLabel192">
    <w:name w:val="ListLabel 192"/>
    <w:qFormat/>
    <w:rPr>
      <w:rFonts w:cs="Times New Roman"/>
      <w:b/>
    </w:rPr>
  </w:style>
  <w:style w:type="character" w:customStyle="1" w:styleId="ListLabel193">
    <w:name w:val="ListLabel 193"/>
    <w:qFormat/>
    <w:rPr>
      <w:rFonts w:eastAsia="Times New Roman" w:cs="Arial"/>
    </w:rPr>
  </w:style>
  <w:style w:type="character" w:customStyle="1" w:styleId="ListLabel194">
    <w:name w:val="ListLabel 194"/>
    <w:qFormat/>
    <w:rPr>
      <w:rFonts w:cs="Times New Roman"/>
    </w:rPr>
  </w:style>
  <w:style w:type="character" w:customStyle="1" w:styleId="ListLabel195">
    <w:name w:val="ListLabel 195"/>
    <w:qFormat/>
    <w:rPr>
      <w:rFonts w:eastAsia="Times New Roman" w:cs="Arial"/>
      <w:sz w:val="24"/>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b/>
      <w:color w:val="000000"/>
      <w:sz w:val="24"/>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Times New Roman"/>
    </w:rPr>
  </w:style>
  <w:style w:type="character" w:customStyle="1" w:styleId="ListLabel210">
    <w:name w:val="ListLabel 210"/>
    <w:qFormat/>
    <w:rPr>
      <w:rFonts w:cs="Times New Roman"/>
      <w:b/>
      <w:i w:val="0"/>
    </w:rPr>
  </w:style>
  <w:style w:type="character" w:customStyle="1" w:styleId="ListLabel211">
    <w:name w:val="ListLabel 211"/>
    <w:qFormat/>
    <w:rPr>
      <w:rFonts w:cs="Times New Roman"/>
      <w:b w:val="0"/>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b/>
      <w:i w:val="0"/>
    </w:rPr>
  </w:style>
  <w:style w:type="character" w:customStyle="1" w:styleId="ListLabel219">
    <w:name w:val="ListLabel 219"/>
    <w:qFormat/>
    <w:rPr>
      <w:rFonts w:eastAsia="Cambria" w:cs="Cambria"/>
      <w:color w:val="auto"/>
    </w:rPr>
  </w:style>
  <w:style w:type="character" w:customStyle="1" w:styleId="ListLabel220">
    <w:name w:val="ListLabel 220"/>
    <w:qFormat/>
    <w:rPr>
      <w:rFonts w:eastAsia="Cambria" w:cs="Cambria"/>
      <w:b/>
      <w:color w:val="auto"/>
    </w:rPr>
  </w:style>
  <w:style w:type="character" w:customStyle="1" w:styleId="ListLabel221">
    <w:name w:val="ListLabel 221"/>
    <w:qFormat/>
    <w:rPr>
      <w:rFonts w:eastAsia="Cambria" w:cs="Cambria"/>
      <w:b/>
      <w:color w:val="auto"/>
      <w:sz w:val="24"/>
    </w:rPr>
  </w:style>
  <w:style w:type="character" w:customStyle="1" w:styleId="ListLabel222">
    <w:name w:val="ListLabel 222"/>
    <w:qFormat/>
    <w:rPr>
      <w:rFonts w:eastAsia="Cambria" w:cs="Cambria"/>
      <w:color w:val="auto"/>
    </w:rPr>
  </w:style>
  <w:style w:type="character" w:customStyle="1" w:styleId="ListLabel223">
    <w:name w:val="ListLabel 223"/>
    <w:qFormat/>
    <w:rPr>
      <w:rFonts w:eastAsia="Cambria" w:cs="Cambria"/>
      <w:color w:val="auto"/>
    </w:rPr>
  </w:style>
  <w:style w:type="character" w:customStyle="1" w:styleId="ListLabel224">
    <w:name w:val="ListLabel 224"/>
    <w:qFormat/>
    <w:rPr>
      <w:rFonts w:eastAsia="Cambria" w:cs="Cambria"/>
      <w:color w:val="auto"/>
    </w:rPr>
  </w:style>
  <w:style w:type="character" w:customStyle="1" w:styleId="ListLabel225">
    <w:name w:val="ListLabel 225"/>
    <w:qFormat/>
    <w:rPr>
      <w:rFonts w:eastAsia="Cambria" w:cs="Cambria"/>
      <w:color w:val="auto"/>
    </w:rPr>
  </w:style>
  <w:style w:type="character" w:customStyle="1" w:styleId="ListLabel226">
    <w:name w:val="ListLabel 226"/>
    <w:qFormat/>
    <w:rPr>
      <w:rFonts w:eastAsia="Cambria" w:cs="Cambria"/>
      <w:color w:val="auto"/>
    </w:rPr>
  </w:style>
  <w:style w:type="character" w:customStyle="1" w:styleId="ListLabel227">
    <w:name w:val="ListLabel 227"/>
    <w:qFormat/>
    <w:rPr>
      <w:rFonts w:eastAsia="Cambria" w:cs="Cambria"/>
      <w:color w:val="auto"/>
    </w:rPr>
  </w:style>
  <w:style w:type="character" w:customStyle="1" w:styleId="ListLabel228">
    <w:name w:val="ListLabel 228"/>
    <w:qFormat/>
    <w:rPr>
      <w:b/>
      <w:sz w:val="24"/>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b/>
      <w:bCs/>
    </w:rPr>
  </w:style>
  <w:style w:type="character" w:customStyle="1" w:styleId="ListLabel238">
    <w:name w:val="ListLabel 238"/>
    <w:qFormat/>
    <w:rPr>
      <w:b/>
      <w:bCs/>
      <w:sz w:val="24"/>
    </w:rPr>
  </w:style>
  <w:style w:type="character" w:customStyle="1" w:styleId="ListLabel239">
    <w:name w:val="ListLabel 239"/>
    <w:qFormat/>
    <w:rPr>
      <w:b/>
      <w:bCs w:val="0"/>
    </w:rPr>
  </w:style>
  <w:style w:type="character" w:customStyle="1" w:styleId="ListLabel240">
    <w:name w:val="ListLabel 240"/>
    <w:qFormat/>
    <w:rPr>
      <w:b/>
      <w:sz w:val="24"/>
    </w:rPr>
  </w:style>
  <w:style w:type="character" w:customStyle="1" w:styleId="ListLabel241">
    <w:name w:val="ListLabel 241"/>
    <w:qFormat/>
    <w:rPr>
      <w:b/>
      <w:bCs/>
      <w:sz w:val="24"/>
    </w:rPr>
  </w:style>
  <w:style w:type="character" w:customStyle="1" w:styleId="ListLabel242">
    <w:name w:val="ListLabel 242"/>
    <w:qFormat/>
    <w:rPr>
      <w:rFonts w:eastAsia="SimSun" w:cs="Times New Roman"/>
      <w:sz w:val="24"/>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ascii="Cambria" w:hAnsi="Cambria"/>
      <w:b/>
      <w:sz w:val="24"/>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ascii="Times New Roman" w:hAnsi="Times New Roman"/>
      <w:b/>
      <w:bCs/>
      <w:sz w:val="24"/>
    </w:rPr>
  </w:style>
  <w:style w:type="character" w:customStyle="1" w:styleId="ListLabel251">
    <w:name w:val="ListLabel 251"/>
    <w:qFormat/>
    <w:rPr>
      <w:rFonts w:cs="Symbol"/>
      <w:b/>
    </w:rPr>
  </w:style>
  <w:style w:type="character" w:customStyle="1" w:styleId="ListLabel252">
    <w:name w:val="ListLabel 252"/>
    <w:qFormat/>
    <w:rPr>
      <w:rFonts w:cs="Symbol"/>
    </w:rPr>
  </w:style>
  <w:style w:type="character" w:customStyle="1" w:styleId="ListLabel253">
    <w:name w:val="ListLabel 253"/>
    <w:qFormat/>
    <w:rPr>
      <w:rFonts w:cs="Symbol"/>
    </w:rPr>
  </w:style>
  <w:style w:type="character" w:customStyle="1" w:styleId="ListLabel254">
    <w:name w:val="ListLabel 254"/>
    <w:qFormat/>
    <w:rPr>
      <w:rFonts w:cs="Helvetica"/>
      <w:color w:val="000000"/>
    </w:rPr>
  </w:style>
  <w:style w:type="character" w:customStyle="1" w:styleId="ListLabel255">
    <w:name w:val="ListLabel 255"/>
    <w:qFormat/>
    <w:rPr>
      <w:rFonts w:ascii="Times New Roman" w:hAnsi="Times New Roman" w:cs="Helvetica"/>
      <w:color w:val="000000"/>
      <w:sz w:val="24"/>
    </w:rPr>
  </w:style>
  <w:style w:type="character" w:customStyle="1" w:styleId="ListLabel256">
    <w:name w:val="ListLabel 256"/>
    <w:qFormat/>
    <w:rPr>
      <w:rFonts w:cs="Helvetica"/>
      <w:color w:val="000000"/>
    </w:rPr>
  </w:style>
  <w:style w:type="character" w:customStyle="1" w:styleId="ListLabel257">
    <w:name w:val="ListLabel 257"/>
    <w:qFormat/>
    <w:rPr>
      <w:rFonts w:cs="Helvetica"/>
      <w:color w:val="000000"/>
    </w:rPr>
  </w:style>
  <w:style w:type="character" w:customStyle="1" w:styleId="ListLabel258">
    <w:name w:val="ListLabel 258"/>
    <w:qFormat/>
    <w:rPr>
      <w:rFonts w:cs="Helvetica"/>
      <w:color w:val="000000"/>
    </w:rPr>
  </w:style>
  <w:style w:type="character" w:customStyle="1" w:styleId="ListLabel259">
    <w:name w:val="ListLabel 259"/>
    <w:qFormat/>
    <w:rPr>
      <w:rFonts w:cs="Helvetica"/>
      <w:color w:val="000000"/>
    </w:rPr>
  </w:style>
  <w:style w:type="character" w:customStyle="1" w:styleId="ListLabel260">
    <w:name w:val="ListLabel 260"/>
    <w:qFormat/>
    <w:rPr>
      <w:rFonts w:cs="Helvetica"/>
      <w:color w:val="000000"/>
    </w:rPr>
  </w:style>
  <w:style w:type="character" w:customStyle="1" w:styleId="ListLabel261">
    <w:name w:val="ListLabel 261"/>
    <w:qFormat/>
    <w:rPr>
      <w:rFonts w:cs="Helvetica"/>
      <w:color w:val="000000"/>
    </w:rPr>
  </w:style>
  <w:style w:type="character" w:customStyle="1" w:styleId="ListLabel262">
    <w:name w:val="ListLabel 262"/>
    <w:qFormat/>
    <w:rPr>
      <w:rFonts w:cs="Helvetica"/>
      <w:color w:val="000000"/>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b/>
      <w:sz w:val="28"/>
    </w:rPr>
  </w:style>
  <w:style w:type="character" w:customStyle="1" w:styleId="ListLabel268">
    <w:name w:val="ListLabel 268"/>
    <w:qFormat/>
    <w:rPr>
      <w:rFonts w:cs="Symbol"/>
    </w:rPr>
  </w:style>
  <w:style w:type="character" w:customStyle="1" w:styleId="ListLabel269">
    <w:name w:val="ListLabel 269"/>
    <w:qFormat/>
    <w:rPr>
      <w:rFonts w:cs="Arial"/>
      <w:sz w:val="24"/>
      <w:szCs w:val="24"/>
    </w:rPr>
  </w:style>
  <w:style w:type="character" w:customStyle="1" w:styleId="ListLabel270">
    <w:name w:val="ListLabel 2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1">
    <w:name w:val="ListLabel 2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2">
    <w:name w:val="ListLabel 27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3">
    <w:name w:val="ListLabel 27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4">
    <w:name w:val="ListLabel 27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5">
    <w:name w:val="ListLabel 27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6">
    <w:name w:val="ListLabel 27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7">
    <w:name w:val="ListLabel 27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8">
    <w:name w:val="ListLabel 27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9">
    <w:name w:val="ListLabel 279"/>
    <w:qFormat/>
    <w:rPr>
      <w:b/>
      <w:bCs/>
      <w:sz w:val="24"/>
    </w:rPr>
  </w:style>
  <w:style w:type="character" w:customStyle="1" w:styleId="ListLabel280">
    <w:name w:val="ListLabel 28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1">
    <w:name w:val="ListLabel 28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2">
    <w:name w:val="ListLabel 28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3">
    <w:name w:val="ListLabel 28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4">
    <w:name w:val="ListLabel 28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5">
    <w:name w:val="ListLabel 28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6">
    <w:name w:val="ListLabel 28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7">
    <w:name w:val="ListLabel 28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8">
    <w:name w:val="ListLabel 28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9">
    <w:name w:val="ListLabel 289"/>
    <w:qFormat/>
    <w:rPr>
      <w:color w:val="auto"/>
    </w:rPr>
  </w:style>
  <w:style w:type="character" w:customStyle="1" w:styleId="ListLabel290">
    <w:name w:val="ListLabel 290"/>
    <w:qFormat/>
    <w:rPr>
      <w:rFonts w:ascii="Cambria" w:hAnsi="Cambria"/>
      <w:color w:val="auto"/>
      <w:u w:val="none"/>
    </w:rPr>
  </w:style>
  <w:style w:type="character" w:customStyle="1" w:styleId="ListLabel291">
    <w:name w:val="ListLabel 291"/>
    <w:qFormat/>
    <w:rPr>
      <w:rFonts w:asciiTheme="majorHAnsi" w:hAnsiTheme="majorHAnsi"/>
      <w:color w:val="0070C0"/>
      <w:sz w:val="24"/>
      <w:szCs w:val="24"/>
    </w:rPr>
  </w:style>
  <w:style w:type="character" w:customStyle="1" w:styleId="ListLabel292">
    <w:name w:val="ListLabel 292"/>
    <w:qFormat/>
    <w:rPr>
      <w:b/>
      <w:color w:val="auto"/>
    </w:rPr>
  </w:style>
  <w:style w:type="character" w:customStyle="1" w:styleId="ListLabel293">
    <w:name w:val="ListLabel 293"/>
    <w:qFormat/>
    <w:rPr>
      <w:rFonts w:cs="Times New Roman"/>
      <w:b/>
    </w:rPr>
  </w:style>
  <w:style w:type="character" w:customStyle="1" w:styleId="ListLabel294">
    <w:name w:val="ListLabel 294"/>
    <w:qFormat/>
    <w:rPr>
      <w:rFonts w:cs="Arial"/>
      <w:b/>
      <w:i w:val="0"/>
      <w:color w:val="auto"/>
      <w:sz w:val="24"/>
      <w:szCs w:val="24"/>
    </w:rPr>
  </w:style>
  <w:style w:type="character" w:customStyle="1" w:styleId="ListLabel295">
    <w:name w:val="ListLabel 295"/>
    <w:qFormat/>
    <w:rPr>
      <w:rFonts w:cs="Arial"/>
      <w:b/>
      <w:sz w:val="24"/>
      <w:szCs w:val="24"/>
    </w:rPr>
  </w:style>
  <w:style w:type="character" w:customStyle="1" w:styleId="ListLabel296">
    <w:name w:val="ListLabel 296"/>
    <w:qFormat/>
    <w:rPr>
      <w:rFonts w:cs="Times New Roman"/>
      <w:b w:val="0"/>
    </w:rPr>
  </w:style>
  <w:style w:type="character" w:customStyle="1" w:styleId="ListLabel297">
    <w:name w:val="ListLabel 297"/>
    <w:qFormat/>
    <w:rPr>
      <w:rFonts w:cs="Times New Roman"/>
      <w:b/>
    </w:rPr>
  </w:style>
  <w:style w:type="character" w:customStyle="1" w:styleId="ListLabel298">
    <w:name w:val="ListLabel 298"/>
    <w:qFormat/>
    <w:rPr>
      <w:rFonts w:cs="Times New Roman"/>
      <w:b/>
    </w:rPr>
  </w:style>
  <w:style w:type="character" w:customStyle="1" w:styleId="ListLabel299">
    <w:name w:val="ListLabel 299"/>
    <w:qFormat/>
    <w:rPr>
      <w:rFonts w:cs="Times New Roman"/>
      <w:b/>
    </w:rPr>
  </w:style>
  <w:style w:type="character" w:customStyle="1" w:styleId="ListLabel300">
    <w:name w:val="ListLabel 300"/>
    <w:qFormat/>
    <w:rPr>
      <w:rFonts w:cs="Times New Roman"/>
      <w:b/>
    </w:rPr>
  </w:style>
  <w:style w:type="character" w:customStyle="1" w:styleId="ListLabel301">
    <w:name w:val="ListLabel 301"/>
    <w:qFormat/>
    <w:rPr>
      <w:rFonts w:cs="Times New Roman"/>
      <w:b/>
    </w:rPr>
  </w:style>
  <w:style w:type="character" w:customStyle="1" w:styleId="ListLabel302">
    <w:name w:val="ListLabel 302"/>
    <w:qFormat/>
    <w:rPr>
      <w:rFonts w:cs="Times New Roman"/>
      <w:b/>
      <w:sz w:val="24"/>
    </w:rPr>
  </w:style>
  <w:style w:type="character" w:customStyle="1" w:styleId="ListLabel303">
    <w:name w:val="ListLabel 303"/>
    <w:qFormat/>
    <w:rPr>
      <w:rFonts w:cs="Times New Roman"/>
      <w:b w:val="0"/>
    </w:rPr>
  </w:style>
  <w:style w:type="character" w:customStyle="1" w:styleId="ListLabel304">
    <w:name w:val="ListLabel 304"/>
    <w:qFormat/>
    <w:rPr>
      <w:rFonts w:cs="Times New Roman"/>
    </w:rPr>
  </w:style>
  <w:style w:type="character" w:customStyle="1" w:styleId="ListLabel305">
    <w:name w:val="ListLabel 305"/>
    <w:qFormat/>
    <w:rPr>
      <w:b w:val="0"/>
      <w:i w:val="0"/>
      <w:color w:val="000000"/>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b/>
      <w:sz w:val="24"/>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Symbol"/>
      <w:b/>
      <w:sz w:val="24"/>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Times New Roman"/>
    </w:rPr>
  </w:style>
  <w:style w:type="character" w:customStyle="1" w:styleId="ListLabel329">
    <w:name w:val="ListLabel 329"/>
    <w:qFormat/>
    <w:rPr>
      <w:rFonts w:ascii="Cambria" w:hAnsi="Cambria" w:cs="Times New Roman"/>
      <w:b/>
      <w:i w:val="0"/>
      <w:sz w:val="24"/>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b/>
    </w:rPr>
  </w:style>
  <w:style w:type="character" w:customStyle="1" w:styleId="ListLabel338">
    <w:name w:val="ListLabel 338"/>
    <w:qFormat/>
    <w:rPr>
      <w:rFonts w:ascii="Cambria" w:hAnsi="Cambria" w:cs="Times New Roman"/>
      <w:b/>
      <w:sz w:val="24"/>
    </w:rPr>
  </w:style>
  <w:style w:type="character" w:customStyle="1" w:styleId="ListLabel339">
    <w:name w:val="ListLabel 339"/>
    <w:qFormat/>
    <w:rPr>
      <w:rFonts w:cs="Times New Roman"/>
      <w:b/>
      <w:sz w:val="24"/>
    </w:rPr>
  </w:style>
  <w:style w:type="character" w:customStyle="1" w:styleId="ListLabel340">
    <w:name w:val="ListLabel 340"/>
    <w:qFormat/>
    <w:rPr>
      <w:rFonts w:cs="Times New Roman"/>
      <w:b/>
    </w:rPr>
  </w:style>
  <w:style w:type="character" w:customStyle="1" w:styleId="ListLabel341">
    <w:name w:val="ListLabel 341"/>
    <w:qFormat/>
    <w:rPr>
      <w:rFonts w:cs="Times New Roman"/>
      <w:b/>
    </w:rPr>
  </w:style>
  <w:style w:type="character" w:customStyle="1" w:styleId="ListLabel342">
    <w:name w:val="ListLabel 342"/>
    <w:qFormat/>
    <w:rPr>
      <w:rFonts w:cs="Times New Roman"/>
      <w:b/>
    </w:rPr>
  </w:style>
  <w:style w:type="character" w:customStyle="1" w:styleId="ListLabel343">
    <w:name w:val="ListLabel 343"/>
    <w:qFormat/>
    <w:rPr>
      <w:rFonts w:cs="Times New Roman"/>
      <w:b/>
    </w:rPr>
  </w:style>
  <w:style w:type="character" w:customStyle="1" w:styleId="ListLabel344">
    <w:name w:val="ListLabel 344"/>
    <w:qFormat/>
    <w:rPr>
      <w:rFonts w:cs="Times New Roman"/>
      <w:b/>
    </w:rPr>
  </w:style>
  <w:style w:type="character" w:customStyle="1" w:styleId="ListLabel345">
    <w:name w:val="ListLabel 345"/>
    <w:qFormat/>
    <w:rPr>
      <w:rFonts w:cs="Times New Roman"/>
      <w:b/>
    </w:rPr>
  </w:style>
  <w:style w:type="character" w:customStyle="1" w:styleId="ListLabel346">
    <w:name w:val="ListLabel 346"/>
    <w:qFormat/>
    <w:rPr>
      <w:rFonts w:cs="Times New Roman"/>
    </w:rPr>
  </w:style>
  <w:style w:type="character" w:customStyle="1" w:styleId="ListLabel347">
    <w:name w:val="ListLabel 347"/>
    <w:qFormat/>
    <w:rPr>
      <w:rFonts w:ascii="Cambria" w:hAnsi="Cambria" w:cs="Times New Roman"/>
      <w:b/>
      <w:sz w:val="24"/>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b/>
      <w:color w:val="000000"/>
      <w:sz w:val="24"/>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b/>
      <w:sz w:val="24"/>
      <w:szCs w:val="24"/>
    </w:rPr>
  </w:style>
  <w:style w:type="character" w:customStyle="1" w:styleId="ListLabel366">
    <w:name w:val="ListLabel 366"/>
    <w:qFormat/>
    <w:rPr>
      <w:rFonts w:cs="Times New Roman"/>
      <w:b w:val="0"/>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ascii="Cambria" w:hAnsi="Cambria"/>
      <w:b/>
      <w:sz w:val="24"/>
    </w:rPr>
  </w:style>
  <w:style w:type="character" w:customStyle="1" w:styleId="ListLabel374">
    <w:name w:val="ListLabel 374"/>
    <w:qFormat/>
    <w:rPr>
      <w:rFonts w:ascii="Cambria" w:hAnsi="Cambria"/>
      <w:b/>
      <w:sz w:val="24"/>
      <w:szCs w:val="24"/>
    </w:rPr>
  </w:style>
  <w:style w:type="character" w:customStyle="1" w:styleId="ListLabel375">
    <w:name w:val="ListLabel 375"/>
    <w:qFormat/>
    <w:rPr>
      <w:b/>
      <w:sz w:val="24"/>
      <w:szCs w:val="24"/>
    </w:rPr>
  </w:style>
  <w:style w:type="character" w:customStyle="1" w:styleId="ListLabel376">
    <w:name w:val="ListLabel 376"/>
    <w:qFormat/>
    <w:rPr>
      <w:b/>
      <w:sz w:val="24"/>
      <w:szCs w:val="24"/>
    </w:rPr>
  </w:style>
  <w:style w:type="character" w:customStyle="1" w:styleId="ListLabel377">
    <w:name w:val="ListLabel 377"/>
    <w:qFormat/>
    <w:rPr>
      <w:rFonts w:cs="Times New Roman"/>
      <w:color w:val="auto"/>
      <w:sz w:val="24"/>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Times New Roman"/>
      <w:b/>
      <w:color w:val="auto"/>
      <w:sz w:val="24"/>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b w:val="0"/>
      <w:i w:val="0"/>
      <w:color w:val="auto"/>
      <w:sz w:val="24"/>
    </w:rPr>
  </w:style>
  <w:style w:type="character" w:customStyle="1" w:styleId="ListLabel396">
    <w:name w:val="ListLabel 396"/>
    <w:qFormat/>
    <w:rPr>
      <w:rFonts w:cs="Times New Roman"/>
    </w:rPr>
  </w:style>
  <w:style w:type="character" w:customStyle="1" w:styleId="ListLabel397">
    <w:name w:val="ListLabel 397"/>
    <w:qFormat/>
    <w:rPr>
      <w:rFonts w:ascii="Cambria" w:hAnsi="Cambria" w:cs="Times New Roman"/>
      <w:b/>
      <w:sz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b/>
    </w:rPr>
  </w:style>
  <w:style w:type="character" w:customStyle="1" w:styleId="ListLabel406">
    <w:name w:val="ListLabel 406"/>
    <w:qFormat/>
    <w:rPr>
      <w:rFonts w:cs="Times New Roman"/>
      <w:b/>
      <w:sz w:val="24"/>
    </w:rPr>
  </w:style>
  <w:style w:type="character" w:customStyle="1" w:styleId="ListLabel407">
    <w:name w:val="ListLabel 407"/>
    <w:qFormat/>
    <w:rPr>
      <w:rFonts w:cs="Times New Roman"/>
      <w:b/>
      <w:sz w:val="24"/>
    </w:rPr>
  </w:style>
  <w:style w:type="character" w:customStyle="1" w:styleId="ListLabel408">
    <w:name w:val="ListLabel 408"/>
    <w:qFormat/>
    <w:rPr>
      <w:rFonts w:cs="Times New Roman"/>
      <w:b/>
    </w:rPr>
  </w:style>
  <w:style w:type="character" w:customStyle="1" w:styleId="ListLabel409">
    <w:name w:val="ListLabel 409"/>
    <w:qFormat/>
    <w:rPr>
      <w:rFonts w:cs="Times New Roman"/>
      <w:b/>
    </w:rPr>
  </w:style>
  <w:style w:type="character" w:customStyle="1" w:styleId="ListLabel410">
    <w:name w:val="ListLabel 410"/>
    <w:qFormat/>
    <w:rPr>
      <w:rFonts w:cs="Times New Roman"/>
      <w:b/>
    </w:rPr>
  </w:style>
  <w:style w:type="character" w:customStyle="1" w:styleId="ListLabel411">
    <w:name w:val="ListLabel 411"/>
    <w:qFormat/>
    <w:rPr>
      <w:rFonts w:cs="Times New Roman"/>
      <w:b/>
    </w:rPr>
  </w:style>
  <w:style w:type="character" w:customStyle="1" w:styleId="ListLabel412">
    <w:name w:val="ListLabel 412"/>
    <w:qFormat/>
    <w:rPr>
      <w:rFonts w:cs="Times New Roman"/>
      <w:b/>
    </w:rPr>
  </w:style>
  <w:style w:type="character" w:customStyle="1" w:styleId="ListLabel413">
    <w:name w:val="ListLabel 413"/>
    <w:qFormat/>
    <w:rPr>
      <w:rFonts w:cs="Times New Roman"/>
      <w:b/>
    </w:rPr>
  </w:style>
  <w:style w:type="character" w:customStyle="1" w:styleId="ListLabel414">
    <w:name w:val="ListLabel 414"/>
    <w:qFormat/>
    <w:rPr>
      <w:rFonts w:eastAsia="Times New Roman" w:cs="Arial"/>
    </w:rPr>
  </w:style>
  <w:style w:type="character" w:customStyle="1" w:styleId="ListLabel415">
    <w:name w:val="ListLabel 415"/>
    <w:qFormat/>
    <w:rPr>
      <w:rFonts w:cs="Times New Roman"/>
    </w:rPr>
  </w:style>
  <w:style w:type="character" w:customStyle="1" w:styleId="ListLabel416">
    <w:name w:val="ListLabel 416"/>
    <w:qFormat/>
    <w:rPr>
      <w:rFonts w:eastAsia="Times New Roman" w:cs="Arial"/>
      <w:sz w:val="24"/>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b/>
      <w:color w:val="000000"/>
      <w:sz w:val="24"/>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Times New Roman"/>
    </w:rPr>
  </w:style>
  <w:style w:type="character" w:customStyle="1" w:styleId="ListLabel443">
    <w:name w:val="ListLabel 443"/>
    <w:qFormat/>
    <w:rPr>
      <w:rFonts w:cs="Times New Roman"/>
      <w:b/>
      <w:i w:val="0"/>
    </w:rPr>
  </w:style>
  <w:style w:type="character" w:customStyle="1" w:styleId="ListLabel444">
    <w:name w:val="ListLabel 444"/>
    <w:qFormat/>
    <w:rPr>
      <w:rFonts w:cs="Times New Roman"/>
      <w:b w:val="0"/>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eastAsia="Cambria" w:cs="Cambria"/>
      <w:color w:val="auto"/>
    </w:rPr>
  </w:style>
  <w:style w:type="character" w:customStyle="1" w:styleId="ListLabel452">
    <w:name w:val="ListLabel 452"/>
    <w:qFormat/>
    <w:rPr>
      <w:rFonts w:eastAsia="Cambria" w:cs="Cambria"/>
      <w:b/>
      <w:color w:val="auto"/>
    </w:rPr>
  </w:style>
  <w:style w:type="character" w:customStyle="1" w:styleId="ListLabel453">
    <w:name w:val="ListLabel 453"/>
    <w:qFormat/>
    <w:rPr>
      <w:rFonts w:eastAsia="Cambria" w:cs="Cambria"/>
      <w:b/>
      <w:color w:val="auto"/>
      <w:sz w:val="24"/>
    </w:rPr>
  </w:style>
  <w:style w:type="character" w:customStyle="1" w:styleId="ListLabel454">
    <w:name w:val="ListLabel 454"/>
    <w:qFormat/>
    <w:rPr>
      <w:rFonts w:eastAsia="Cambria" w:cs="Cambria"/>
      <w:color w:val="auto"/>
    </w:rPr>
  </w:style>
  <w:style w:type="character" w:customStyle="1" w:styleId="ListLabel455">
    <w:name w:val="ListLabel 455"/>
    <w:qFormat/>
    <w:rPr>
      <w:rFonts w:eastAsia="Cambria" w:cs="Cambria"/>
      <w:color w:val="auto"/>
    </w:rPr>
  </w:style>
  <w:style w:type="character" w:customStyle="1" w:styleId="ListLabel456">
    <w:name w:val="ListLabel 456"/>
    <w:qFormat/>
    <w:rPr>
      <w:rFonts w:eastAsia="Cambria" w:cs="Cambria"/>
      <w:color w:val="auto"/>
    </w:rPr>
  </w:style>
  <w:style w:type="character" w:customStyle="1" w:styleId="ListLabel457">
    <w:name w:val="ListLabel 457"/>
    <w:qFormat/>
    <w:rPr>
      <w:rFonts w:eastAsia="Cambria" w:cs="Cambria"/>
      <w:color w:val="auto"/>
    </w:rPr>
  </w:style>
  <w:style w:type="character" w:customStyle="1" w:styleId="ListLabel458">
    <w:name w:val="ListLabel 458"/>
    <w:qFormat/>
    <w:rPr>
      <w:rFonts w:eastAsia="Cambria" w:cs="Cambria"/>
      <w:color w:val="auto"/>
    </w:rPr>
  </w:style>
  <w:style w:type="character" w:customStyle="1" w:styleId="ListLabel459">
    <w:name w:val="ListLabel 459"/>
    <w:qFormat/>
    <w:rPr>
      <w:rFonts w:eastAsia="Cambria" w:cs="Cambria"/>
      <w:color w:val="auto"/>
    </w:rPr>
  </w:style>
  <w:style w:type="character" w:customStyle="1" w:styleId="ListLabel460">
    <w:name w:val="ListLabel 460"/>
    <w:qFormat/>
    <w:rPr>
      <w:b/>
      <w:sz w:val="24"/>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b/>
      <w:bCs/>
      <w:sz w:val="24"/>
    </w:rPr>
  </w:style>
  <w:style w:type="character" w:customStyle="1" w:styleId="ListLabel470">
    <w:name w:val="ListLabel 470"/>
    <w:qFormat/>
    <w:rPr>
      <w:b/>
      <w:bCs/>
      <w:sz w:val="24"/>
    </w:rPr>
  </w:style>
  <w:style w:type="character" w:customStyle="1" w:styleId="ListLabel471">
    <w:name w:val="ListLabel 471"/>
    <w:qFormat/>
    <w:rPr>
      <w:b/>
      <w:sz w:val="24"/>
    </w:rPr>
  </w:style>
  <w:style w:type="character" w:customStyle="1" w:styleId="ListLabel472">
    <w:name w:val="ListLabel 472"/>
    <w:qFormat/>
    <w:rPr>
      <w:b/>
      <w:bCs/>
      <w:sz w:val="24"/>
    </w:rPr>
  </w:style>
  <w:style w:type="character" w:customStyle="1" w:styleId="ListLabel473">
    <w:name w:val="ListLabel 473"/>
    <w:qFormat/>
    <w:rPr>
      <w:rFonts w:eastAsia="SimSun" w:cs="Times New Roman"/>
      <w:sz w:val="24"/>
    </w:rPr>
  </w:style>
  <w:style w:type="character" w:customStyle="1" w:styleId="ListLabel474">
    <w:name w:val="ListLabel 474"/>
    <w:qFormat/>
    <w:rPr>
      <w:rFonts w:ascii="Cambria" w:hAnsi="Cambria" w:cs="Symbol"/>
      <w:sz w:val="24"/>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Cambria" w:hAnsi="Cambria"/>
      <w:b/>
      <w:sz w:val="24"/>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b/>
      <w:bCs/>
      <w:sz w:val="24"/>
    </w:rPr>
  </w:style>
  <w:style w:type="character" w:customStyle="1" w:styleId="ListLabel494">
    <w:name w:val="ListLabel 494"/>
    <w:qFormat/>
    <w:rPr>
      <w:rFonts w:cs="Symbol"/>
      <w:b/>
    </w:rPr>
  </w:style>
  <w:style w:type="character" w:customStyle="1" w:styleId="ListLabel495">
    <w:name w:val="ListLabel 495"/>
    <w:qFormat/>
    <w:rPr>
      <w:rFonts w:cs="Symbol"/>
    </w:rPr>
  </w:style>
  <w:style w:type="character" w:customStyle="1" w:styleId="ListLabel496">
    <w:name w:val="ListLabel 496"/>
    <w:qFormat/>
    <w:rPr>
      <w:rFonts w:cs="Symbol"/>
    </w:rPr>
  </w:style>
  <w:style w:type="character" w:customStyle="1" w:styleId="ListLabel497">
    <w:name w:val="ListLabel 497"/>
    <w:qFormat/>
    <w:rPr>
      <w:rFonts w:cs="Helvetica"/>
      <w:color w:val="000000"/>
    </w:rPr>
  </w:style>
  <w:style w:type="character" w:customStyle="1" w:styleId="ListLabel498">
    <w:name w:val="ListLabel 498"/>
    <w:qFormat/>
    <w:rPr>
      <w:rFonts w:ascii="Times New Roman" w:hAnsi="Times New Roman" w:cs="Helvetica"/>
      <w:color w:val="000000"/>
      <w:sz w:val="24"/>
    </w:rPr>
  </w:style>
  <w:style w:type="character" w:customStyle="1" w:styleId="ListLabel499">
    <w:name w:val="ListLabel 499"/>
    <w:qFormat/>
    <w:rPr>
      <w:rFonts w:cs="Helvetica"/>
      <w:color w:val="000000"/>
    </w:rPr>
  </w:style>
  <w:style w:type="character" w:customStyle="1" w:styleId="ListLabel500">
    <w:name w:val="ListLabel 500"/>
    <w:qFormat/>
    <w:rPr>
      <w:rFonts w:cs="Helvetica"/>
      <w:color w:val="000000"/>
    </w:rPr>
  </w:style>
  <w:style w:type="character" w:customStyle="1" w:styleId="ListLabel501">
    <w:name w:val="ListLabel 501"/>
    <w:qFormat/>
    <w:rPr>
      <w:rFonts w:cs="Helvetica"/>
      <w:color w:val="000000"/>
    </w:rPr>
  </w:style>
  <w:style w:type="character" w:customStyle="1" w:styleId="ListLabel502">
    <w:name w:val="ListLabel 502"/>
    <w:qFormat/>
    <w:rPr>
      <w:rFonts w:cs="Helvetica"/>
      <w:color w:val="000000"/>
    </w:rPr>
  </w:style>
  <w:style w:type="character" w:customStyle="1" w:styleId="ListLabel503">
    <w:name w:val="ListLabel 503"/>
    <w:qFormat/>
    <w:rPr>
      <w:rFonts w:cs="Helvetica"/>
      <w:color w:val="000000"/>
    </w:rPr>
  </w:style>
  <w:style w:type="character" w:customStyle="1" w:styleId="ListLabel504">
    <w:name w:val="ListLabel 504"/>
    <w:qFormat/>
    <w:rPr>
      <w:rFonts w:cs="Helvetica"/>
      <w:color w:val="000000"/>
    </w:rPr>
  </w:style>
  <w:style w:type="character" w:customStyle="1" w:styleId="ListLabel505">
    <w:name w:val="ListLabel 505"/>
    <w:qFormat/>
    <w:rPr>
      <w:rFonts w:cs="Helvetica"/>
      <w:color w:val="000000"/>
    </w:rPr>
  </w:style>
  <w:style w:type="character" w:customStyle="1" w:styleId="ListLabel506">
    <w:name w:val="ListLabel 506"/>
    <w:qFormat/>
    <w:rPr>
      <w:rFonts w:cs="Symbol"/>
    </w:rPr>
  </w:style>
  <w:style w:type="character" w:customStyle="1" w:styleId="ListLabel507">
    <w:name w:val="ListLabel 507"/>
    <w:qFormat/>
    <w:rPr>
      <w:rFonts w:cs="Symbol"/>
    </w:rPr>
  </w:style>
  <w:style w:type="character" w:customStyle="1" w:styleId="ListLabel508">
    <w:name w:val="ListLabel 508"/>
    <w:qFormat/>
    <w:rPr>
      <w:rFonts w:cs="Symbol"/>
    </w:rPr>
  </w:style>
  <w:style w:type="character" w:customStyle="1" w:styleId="ListLabel509">
    <w:name w:val="ListLabel 509"/>
    <w:qFormat/>
    <w:rPr>
      <w:rFonts w:cs="Symbol"/>
    </w:rPr>
  </w:style>
  <w:style w:type="character" w:customStyle="1" w:styleId="ListLabel510">
    <w:name w:val="ListLabel 510"/>
    <w:qFormat/>
    <w:rPr>
      <w:rFonts w:cs="Symbol"/>
      <w:b/>
      <w:sz w:val="28"/>
    </w:rPr>
  </w:style>
  <w:style w:type="character" w:customStyle="1" w:styleId="ListLabel511">
    <w:name w:val="ListLabel 511"/>
    <w:qFormat/>
    <w:rPr>
      <w:rFonts w:cs="Arial"/>
      <w:sz w:val="24"/>
      <w:szCs w:val="24"/>
    </w:rPr>
  </w:style>
  <w:style w:type="character" w:customStyle="1" w:styleId="ListLabel512">
    <w:name w:val="ListLabel 512"/>
    <w:qFormat/>
    <w:rPr>
      <w:b/>
      <w:bCs/>
      <w:sz w:val="24"/>
    </w:rPr>
  </w:style>
  <w:style w:type="character" w:customStyle="1" w:styleId="ListLabel513">
    <w:name w:val="ListLabel 513"/>
    <w:qFormat/>
    <w:rPr>
      <w:color w:val="auto"/>
    </w:rPr>
  </w:style>
  <w:style w:type="character" w:customStyle="1" w:styleId="ListLabel514">
    <w:name w:val="ListLabel 514"/>
    <w:qFormat/>
    <w:rPr>
      <w:rFonts w:ascii="Cambria" w:hAnsi="Cambria"/>
      <w:color w:val="auto"/>
      <w:u w:val="none"/>
    </w:rPr>
  </w:style>
  <w:style w:type="character" w:customStyle="1" w:styleId="ListLabel515">
    <w:name w:val="ListLabel 515"/>
    <w:qFormat/>
    <w:rPr>
      <w:rFonts w:asciiTheme="majorHAnsi" w:hAnsiTheme="majorHAnsi"/>
      <w:color w:val="0070C0"/>
      <w:sz w:val="24"/>
      <w:szCs w:val="24"/>
    </w:rPr>
  </w:style>
  <w:style w:type="character" w:customStyle="1" w:styleId="ListLabel516">
    <w:name w:val="ListLabel 516"/>
    <w:qFormat/>
    <w:rPr>
      <w:b/>
      <w:color w:val="auto"/>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811203"/>
    <w:pPr>
      <w:tabs>
        <w:tab w:val="center" w:pos="4536"/>
        <w:tab w:val="right" w:pos="9072"/>
      </w:tabs>
    </w:pPr>
    <w:rPr>
      <w:rFonts w:eastAsia="Calibri"/>
      <w:szCs w:val="20"/>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link w:val="pktZnak"/>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suppressAutoHyphens/>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F342C5"/>
    <w:rPr>
      <w:rFonts w:ascii="Univers-PL" w:eastAsia="Times New Roman" w:hAnsi="Univers-PL"/>
      <w:sz w:val="19"/>
      <w:szCs w:val="19"/>
      <w:u w:color="000000"/>
    </w:rPr>
  </w:style>
  <w:style w:type="character" w:styleId="Hipercze">
    <w:name w:val="Hyperlink"/>
    <w:basedOn w:val="Domylnaczcionkaakapitu"/>
    <w:uiPriority w:val="99"/>
    <w:unhideWhenUsed/>
    <w:locked/>
    <w:rsid w:val="00991B87"/>
    <w:rPr>
      <w:color w:val="0000FF" w:themeColor="hyperlink"/>
      <w:u w:val="single"/>
    </w:rPr>
  </w:style>
  <w:style w:type="character" w:styleId="Nierozpoznanawzmianka">
    <w:name w:val="Unresolved Mention"/>
    <w:basedOn w:val="Domylnaczcionkaakapitu"/>
    <w:uiPriority w:val="99"/>
    <w:semiHidden/>
    <w:unhideWhenUsed/>
    <w:rsid w:val="00991B87"/>
    <w:rPr>
      <w:color w:val="605E5C"/>
      <w:shd w:val="clear" w:color="auto" w:fill="E1DFDD"/>
    </w:rPr>
  </w:style>
  <w:style w:type="character" w:customStyle="1" w:styleId="FontStyle54">
    <w:name w:val="Font Style54"/>
    <w:rsid w:val="00C847F7"/>
    <w:rPr>
      <w:rFonts w:ascii="Arial" w:hAnsi="Arial" w:cs="Arial"/>
      <w:color w:val="000000"/>
      <w:sz w:val="20"/>
      <w:szCs w:val="20"/>
    </w:rPr>
  </w:style>
  <w:style w:type="paragraph" w:styleId="Tekstpodstawowy3">
    <w:name w:val="Body Text 3"/>
    <w:basedOn w:val="Normalny"/>
    <w:link w:val="Tekstpodstawowy3Znak"/>
    <w:uiPriority w:val="99"/>
    <w:unhideWhenUsed/>
    <w:locked/>
    <w:rsid w:val="008E6F2A"/>
    <w:pPr>
      <w:spacing w:after="120"/>
    </w:pPr>
    <w:rPr>
      <w:sz w:val="16"/>
      <w:szCs w:val="16"/>
    </w:rPr>
  </w:style>
  <w:style w:type="character" w:customStyle="1" w:styleId="Tekstpodstawowy3Znak">
    <w:name w:val="Tekst podstawowy 3 Znak"/>
    <w:basedOn w:val="Domylnaczcionkaakapitu"/>
    <w:link w:val="Tekstpodstawowy3"/>
    <w:uiPriority w:val="99"/>
    <w:rsid w:val="008E6F2A"/>
    <w:rPr>
      <w:rFonts w:ascii="Times New Roman" w:eastAsia="Times New Roman" w:hAnsi="Times New Roman"/>
      <w:sz w:val="16"/>
      <w:szCs w:val="16"/>
    </w:rPr>
  </w:style>
  <w:style w:type="paragraph" w:customStyle="1" w:styleId="Znak">
    <w:name w:val="Znak"/>
    <w:basedOn w:val="Normalny"/>
    <w:rsid w:val="00554148"/>
  </w:style>
  <w:style w:type="character" w:customStyle="1" w:styleId="hgkelc">
    <w:name w:val="hgkelc"/>
    <w:basedOn w:val="Domylnaczcionkaakapitu"/>
    <w:rsid w:val="00F54E48"/>
  </w:style>
  <w:style w:type="character" w:customStyle="1" w:styleId="markedcontent">
    <w:name w:val="markedcontent"/>
    <w:basedOn w:val="Domylnaczcionkaakapitu"/>
    <w:rsid w:val="00BD5647"/>
  </w:style>
  <w:style w:type="character" w:customStyle="1" w:styleId="Nagwek3Znak">
    <w:name w:val="Nagłówek 3 Znak"/>
    <w:basedOn w:val="Domylnaczcionkaakapitu"/>
    <w:link w:val="Nagwek3"/>
    <w:uiPriority w:val="9"/>
    <w:rsid w:val="0060423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5425">
      <w:bodyDiv w:val="1"/>
      <w:marLeft w:val="0"/>
      <w:marRight w:val="0"/>
      <w:marTop w:val="0"/>
      <w:marBottom w:val="0"/>
      <w:divBdr>
        <w:top w:val="none" w:sz="0" w:space="0" w:color="auto"/>
        <w:left w:val="none" w:sz="0" w:space="0" w:color="auto"/>
        <w:bottom w:val="none" w:sz="0" w:space="0" w:color="auto"/>
        <w:right w:val="none" w:sz="0" w:space="0" w:color="auto"/>
      </w:divBdr>
    </w:div>
    <w:div w:id="387996194">
      <w:bodyDiv w:val="1"/>
      <w:marLeft w:val="0"/>
      <w:marRight w:val="0"/>
      <w:marTop w:val="0"/>
      <w:marBottom w:val="0"/>
      <w:divBdr>
        <w:top w:val="none" w:sz="0" w:space="0" w:color="auto"/>
        <w:left w:val="none" w:sz="0" w:space="0" w:color="auto"/>
        <w:bottom w:val="none" w:sz="0" w:space="0" w:color="auto"/>
        <w:right w:val="none" w:sz="0" w:space="0" w:color="auto"/>
      </w:divBdr>
    </w:div>
    <w:div w:id="929462138">
      <w:bodyDiv w:val="1"/>
      <w:marLeft w:val="0"/>
      <w:marRight w:val="0"/>
      <w:marTop w:val="0"/>
      <w:marBottom w:val="0"/>
      <w:divBdr>
        <w:top w:val="none" w:sz="0" w:space="0" w:color="auto"/>
        <w:left w:val="none" w:sz="0" w:space="0" w:color="auto"/>
        <w:bottom w:val="none" w:sz="0" w:space="0" w:color="auto"/>
        <w:right w:val="none" w:sz="0" w:space="0" w:color="auto"/>
      </w:divBdr>
    </w:div>
    <w:div w:id="1062216637">
      <w:bodyDiv w:val="1"/>
      <w:marLeft w:val="0"/>
      <w:marRight w:val="0"/>
      <w:marTop w:val="0"/>
      <w:marBottom w:val="0"/>
      <w:divBdr>
        <w:top w:val="none" w:sz="0" w:space="0" w:color="auto"/>
        <w:left w:val="none" w:sz="0" w:space="0" w:color="auto"/>
        <w:bottom w:val="none" w:sz="0" w:space="0" w:color="auto"/>
        <w:right w:val="none" w:sz="0" w:space="0" w:color="auto"/>
      </w:divBdr>
    </w:div>
    <w:div w:id="1855145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pubenchmark.net/cpu_list.php"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a.belniak@radzynpodla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sip.lex.pl/" TargetMode="External"/><Relationship Id="rId32" Type="http://schemas.openxmlformats.org/officeDocument/2006/relationships/hyperlink" Target="http://www."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a.belniak@radzynpodlaski.pl" TargetMode="External"/><Relationship Id="rId36" Type="http://schemas.openxmlformats.org/officeDocument/2006/relationships/footer" Target="footer2.xml"/><Relationship Id="rId10" Type="http://schemas.openxmlformats.org/officeDocument/2006/relationships/hyperlink" Target="http://www." TargetMode="External"/><Relationship Id="rId19" Type="http://schemas.openxmlformats.org/officeDocument/2006/relationships/hyperlink" Target="https://sip.lex.pl/" TargetMode="External"/><Relationship Id="rId31"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mailto:ug@radzynpodlaski.pl" TargetMode="External"/><Relationship Id="rId14" Type="http://schemas.openxmlformats.org/officeDocument/2006/relationships/hyperlink" Target="https://www.cpubenchmark.net/cpu_list.php"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a.belniak@radzynpodlaski.pl%20lub%20ug@radzynpodlaski.pl"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469C51-FAE5-41FF-9F30-5341B3A5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11579</Words>
  <Characters>69478</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Aleksandra Belniak</cp:lastModifiedBy>
  <cp:revision>3</cp:revision>
  <cp:lastPrinted>2024-03-29T09:06:00Z</cp:lastPrinted>
  <dcterms:created xsi:type="dcterms:W3CDTF">2024-04-11T08:36:00Z</dcterms:created>
  <dcterms:modified xsi:type="dcterms:W3CDTF">2024-04-11T09:47:00Z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