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5B32" w:rsidRPr="00D65B32" w:rsidRDefault="00D65B32" w:rsidP="00BA4733">
      <w:pPr>
        <w:spacing w:line="360" w:lineRule="auto"/>
        <w:jc w:val="center"/>
        <w:rPr>
          <w:b/>
          <w:sz w:val="36"/>
          <w:szCs w:val="36"/>
          <w:u w:val="single"/>
        </w:rPr>
      </w:pPr>
      <w:r w:rsidRPr="00D65B32">
        <w:rPr>
          <w:b/>
          <w:sz w:val="36"/>
          <w:szCs w:val="36"/>
          <w:u w:val="single"/>
        </w:rPr>
        <w:t>SPECYFIKACJA  TECHNICZNA</w:t>
      </w:r>
    </w:p>
    <w:p w:rsidR="00D65B32" w:rsidRPr="00D65B32" w:rsidRDefault="00D65B32" w:rsidP="00BA4733">
      <w:pPr>
        <w:spacing w:line="360" w:lineRule="auto"/>
        <w:jc w:val="center"/>
        <w:rPr>
          <w:b/>
          <w:sz w:val="36"/>
          <w:szCs w:val="36"/>
          <w:u w:val="single"/>
        </w:rPr>
      </w:pPr>
      <w:r w:rsidRPr="00D65B32">
        <w:rPr>
          <w:b/>
          <w:sz w:val="36"/>
          <w:szCs w:val="36"/>
          <w:u w:val="single"/>
        </w:rPr>
        <w:t>WYKONANIA I ODBIORU</w:t>
      </w:r>
    </w:p>
    <w:p w:rsidR="00D65B32" w:rsidRPr="00D65B32" w:rsidRDefault="00D65B32" w:rsidP="00BA4733">
      <w:pPr>
        <w:spacing w:line="360" w:lineRule="auto"/>
        <w:jc w:val="center"/>
      </w:pPr>
      <w:r w:rsidRPr="00D65B32">
        <w:rPr>
          <w:b/>
          <w:sz w:val="36"/>
          <w:szCs w:val="36"/>
          <w:u w:val="single"/>
        </w:rPr>
        <w:t>ROBÓT BUDOWLANYCH</w:t>
      </w:r>
    </w:p>
    <w:p w:rsidR="00D65B32" w:rsidRPr="00D65B32" w:rsidRDefault="00D65B32" w:rsidP="00BA4733">
      <w:pPr>
        <w:spacing w:line="360" w:lineRule="auto"/>
        <w:jc w:val="both"/>
      </w:pPr>
    </w:p>
    <w:p w:rsidR="00D65B32" w:rsidRPr="00D65B32" w:rsidRDefault="00D65B32" w:rsidP="00BA4733">
      <w:pPr>
        <w:spacing w:line="360" w:lineRule="auto"/>
        <w:jc w:val="both"/>
      </w:pPr>
    </w:p>
    <w:p w:rsidR="00D65B32" w:rsidRPr="00D65B32" w:rsidRDefault="00D65B32" w:rsidP="00BA4733">
      <w:pPr>
        <w:spacing w:line="360" w:lineRule="auto"/>
        <w:jc w:val="both"/>
      </w:pPr>
    </w:p>
    <w:p w:rsidR="006B5795" w:rsidRDefault="006B5795" w:rsidP="00BA4733">
      <w:pPr>
        <w:spacing w:line="360" w:lineRule="auto"/>
        <w:jc w:val="center"/>
        <w:rPr>
          <w:b/>
          <w:sz w:val="32"/>
          <w:szCs w:val="32"/>
        </w:rPr>
      </w:pPr>
    </w:p>
    <w:p w:rsidR="00D65B32" w:rsidRPr="00D65B32" w:rsidRDefault="00D65B32" w:rsidP="00BA4733">
      <w:pPr>
        <w:spacing w:line="360" w:lineRule="auto"/>
        <w:jc w:val="center"/>
        <w:rPr>
          <w:b/>
          <w:sz w:val="32"/>
          <w:szCs w:val="32"/>
        </w:rPr>
      </w:pPr>
      <w:r w:rsidRPr="00D65B32">
        <w:rPr>
          <w:b/>
          <w:sz w:val="32"/>
          <w:szCs w:val="32"/>
        </w:rPr>
        <w:t>PRZEBUDOWA INSTALACJI GAZOWEJ</w:t>
      </w:r>
    </w:p>
    <w:p w:rsidR="00D65B32" w:rsidRPr="00D65B32" w:rsidRDefault="00D65B32" w:rsidP="00BA4733">
      <w:pPr>
        <w:spacing w:line="360" w:lineRule="auto"/>
        <w:jc w:val="center"/>
        <w:rPr>
          <w:b/>
          <w:sz w:val="32"/>
          <w:szCs w:val="32"/>
        </w:rPr>
      </w:pPr>
      <w:r w:rsidRPr="00D65B32">
        <w:rPr>
          <w:b/>
          <w:sz w:val="32"/>
          <w:szCs w:val="32"/>
        </w:rPr>
        <w:t xml:space="preserve"> ORAZ TECHNOLOGII KOTŁOWNI</w:t>
      </w:r>
    </w:p>
    <w:p w:rsidR="00D65B32" w:rsidRPr="00D65B32" w:rsidRDefault="00D65B32" w:rsidP="00BA4733">
      <w:pPr>
        <w:spacing w:line="360" w:lineRule="auto"/>
        <w:jc w:val="center"/>
        <w:rPr>
          <w:b/>
          <w:sz w:val="32"/>
          <w:szCs w:val="32"/>
        </w:rPr>
      </w:pPr>
      <w:r w:rsidRPr="00D65B32">
        <w:rPr>
          <w:b/>
          <w:sz w:val="32"/>
          <w:szCs w:val="32"/>
        </w:rPr>
        <w:t xml:space="preserve"> DLA BUDYNKU SZKOŁY Z CZĘŚCIĄ PRZEDSZKOLNĄ </w:t>
      </w:r>
    </w:p>
    <w:p w:rsidR="00D65B32" w:rsidRPr="00D65B32" w:rsidRDefault="00D65B32" w:rsidP="00BA4733">
      <w:pPr>
        <w:spacing w:line="360" w:lineRule="auto"/>
        <w:jc w:val="center"/>
        <w:rPr>
          <w:b/>
          <w:sz w:val="32"/>
          <w:szCs w:val="32"/>
        </w:rPr>
      </w:pPr>
      <w:r w:rsidRPr="00D65B32">
        <w:rPr>
          <w:b/>
          <w:sz w:val="32"/>
          <w:szCs w:val="32"/>
        </w:rPr>
        <w:t>W M. BIAŁA 30, 21-300 RADZYŃ PODLASKI</w:t>
      </w:r>
    </w:p>
    <w:p w:rsidR="00D65B32" w:rsidRPr="00D65B32" w:rsidRDefault="00D65B32" w:rsidP="00BA4733">
      <w:pPr>
        <w:spacing w:line="360" w:lineRule="auto"/>
        <w:ind w:left="180"/>
        <w:jc w:val="both"/>
      </w:pPr>
    </w:p>
    <w:p w:rsidR="00D65B32" w:rsidRPr="00D65B32" w:rsidRDefault="00D65B32" w:rsidP="00BA4733">
      <w:pPr>
        <w:spacing w:line="360" w:lineRule="auto"/>
        <w:ind w:left="180"/>
        <w:jc w:val="both"/>
      </w:pPr>
    </w:p>
    <w:p w:rsidR="00D65B32" w:rsidRPr="00D65B32" w:rsidRDefault="00D65B32" w:rsidP="00BA4733">
      <w:pPr>
        <w:spacing w:line="360" w:lineRule="auto"/>
        <w:jc w:val="both"/>
        <w:rPr>
          <w:b/>
          <w:bCs/>
          <w:sz w:val="32"/>
          <w:szCs w:val="32"/>
        </w:rPr>
      </w:pPr>
    </w:p>
    <w:p w:rsidR="00D65B32" w:rsidRPr="00D65B32" w:rsidRDefault="00D65B32" w:rsidP="00BA4733">
      <w:pPr>
        <w:spacing w:line="360" w:lineRule="auto"/>
        <w:jc w:val="both"/>
      </w:pPr>
      <w:r w:rsidRPr="00D65B32">
        <w:rPr>
          <w:b/>
          <w:bCs/>
          <w:sz w:val="32"/>
          <w:szCs w:val="32"/>
        </w:rPr>
        <w:tab/>
        <w:t>BRANŻA: SANITARNA</w:t>
      </w:r>
    </w:p>
    <w:p w:rsidR="00D65B32" w:rsidRPr="00D65B32" w:rsidRDefault="00D65B32" w:rsidP="00BA4733">
      <w:pPr>
        <w:spacing w:line="360" w:lineRule="auto"/>
        <w:jc w:val="both"/>
      </w:pPr>
    </w:p>
    <w:p w:rsidR="00D65B32" w:rsidRPr="00D65B32" w:rsidRDefault="00D65B32" w:rsidP="00BA4733">
      <w:pPr>
        <w:spacing w:line="360" w:lineRule="auto"/>
        <w:jc w:val="both"/>
      </w:pPr>
    </w:p>
    <w:p w:rsidR="00D65B32" w:rsidRPr="00D65B32" w:rsidRDefault="00D65B32" w:rsidP="00BA4733">
      <w:pPr>
        <w:spacing w:line="360" w:lineRule="auto"/>
        <w:jc w:val="both"/>
      </w:pPr>
    </w:p>
    <w:p w:rsidR="00D65B32" w:rsidRPr="00D65B32" w:rsidRDefault="00D65B32" w:rsidP="00BA4733">
      <w:pPr>
        <w:spacing w:line="360" w:lineRule="auto"/>
        <w:jc w:val="both"/>
      </w:pPr>
    </w:p>
    <w:p w:rsidR="00D65B32" w:rsidRPr="00D65B32" w:rsidRDefault="00D65B32" w:rsidP="00BA4733">
      <w:pPr>
        <w:spacing w:line="360" w:lineRule="auto"/>
        <w:ind w:right="-72"/>
        <w:rPr>
          <w:b/>
          <w:sz w:val="32"/>
          <w:szCs w:val="32"/>
        </w:rPr>
      </w:pPr>
      <w:r w:rsidRPr="00D65B32">
        <w:rPr>
          <w:b/>
          <w:sz w:val="32"/>
          <w:szCs w:val="32"/>
        </w:rPr>
        <w:tab/>
        <w:t>INWESTOR:</w:t>
      </w:r>
      <w:r w:rsidRPr="00D65B32">
        <w:rPr>
          <w:b/>
          <w:sz w:val="32"/>
          <w:szCs w:val="32"/>
        </w:rPr>
        <w:tab/>
        <w:t>GMINA RADZYŃ PODLASKI</w:t>
      </w:r>
    </w:p>
    <w:p w:rsidR="00D65B32" w:rsidRPr="00D65B32" w:rsidRDefault="00D65B32" w:rsidP="00BA4733">
      <w:pPr>
        <w:spacing w:line="360" w:lineRule="auto"/>
        <w:ind w:left="2124" w:right="-72" w:firstLine="708"/>
        <w:rPr>
          <w:b/>
          <w:sz w:val="32"/>
          <w:szCs w:val="32"/>
        </w:rPr>
      </w:pPr>
      <w:r w:rsidRPr="00D65B32">
        <w:rPr>
          <w:b/>
          <w:sz w:val="32"/>
          <w:szCs w:val="32"/>
        </w:rPr>
        <w:t>UL. WARSZAWSKA 32</w:t>
      </w:r>
    </w:p>
    <w:p w:rsidR="00D65B32" w:rsidRPr="00D65B32" w:rsidRDefault="00D65B32" w:rsidP="00BA4733">
      <w:pPr>
        <w:spacing w:line="360" w:lineRule="auto"/>
        <w:ind w:left="2124" w:right="-72" w:firstLine="708"/>
        <w:rPr>
          <w:b/>
          <w:sz w:val="32"/>
          <w:szCs w:val="32"/>
        </w:rPr>
      </w:pPr>
      <w:r w:rsidRPr="00D65B32">
        <w:rPr>
          <w:b/>
          <w:sz w:val="32"/>
          <w:szCs w:val="32"/>
        </w:rPr>
        <w:t>21-300 RADZYŃ PODLASKI</w:t>
      </w:r>
    </w:p>
    <w:p w:rsidR="00D65B32" w:rsidRPr="00D65B32" w:rsidRDefault="00D65B32" w:rsidP="00BA4733">
      <w:pPr>
        <w:spacing w:line="360" w:lineRule="auto"/>
        <w:jc w:val="both"/>
        <w:rPr>
          <w:sz w:val="28"/>
          <w:szCs w:val="28"/>
        </w:rPr>
      </w:pPr>
    </w:p>
    <w:p w:rsidR="00D65B32" w:rsidRPr="00D65B32" w:rsidRDefault="00D65B32" w:rsidP="00BA4733">
      <w:pPr>
        <w:spacing w:line="360" w:lineRule="auto"/>
        <w:jc w:val="both"/>
        <w:rPr>
          <w:sz w:val="28"/>
          <w:szCs w:val="28"/>
        </w:rPr>
      </w:pPr>
    </w:p>
    <w:tbl>
      <w:tblPr>
        <w:tblW w:w="0" w:type="auto"/>
        <w:tblInd w:w="90" w:type="dxa"/>
        <w:tblLayout w:type="fixed"/>
        <w:tblLook w:val="0000" w:firstRow="0" w:lastRow="0" w:firstColumn="0" w:lastColumn="0" w:noHBand="0" w:noVBand="0"/>
      </w:tblPr>
      <w:tblGrid>
        <w:gridCol w:w="1965"/>
        <w:gridCol w:w="3975"/>
        <w:gridCol w:w="3212"/>
      </w:tblGrid>
      <w:tr w:rsidR="00D65B32" w:rsidRPr="00D65B32" w:rsidTr="00D65B32">
        <w:trPr>
          <w:trHeight w:val="435"/>
        </w:trPr>
        <w:tc>
          <w:tcPr>
            <w:tcW w:w="1965" w:type="dxa"/>
            <w:tcBorders>
              <w:top w:val="single" w:sz="4" w:space="0" w:color="000000"/>
              <w:left w:val="single" w:sz="4" w:space="0" w:color="000000"/>
              <w:bottom w:val="single" w:sz="4" w:space="0" w:color="000000"/>
            </w:tcBorders>
            <w:shd w:val="clear" w:color="auto" w:fill="auto"/>
            <w:vAlign w:val="center"/>
          </w:tcPr>
          <w:p w:rsidR="00D65B32" w:rsidRPr="00D65B32" w:rsidRDefault="00D65B32" w:rsidP="00BA4733">
            <w:pPr>
              <w:autoSpaceDE w:val="0"/>
              <w:spacing w:line="360" w:lineRule="auto"/>
              <w:jc w:val="both"/>
            </w:pPr>
            <w:r w:rsidRPr="00D65B32">
              <w:t>Funkcja</w:t>
            </w:r>
          </w:p>
        </w:tc>
        <w:tc>
          <w:tcPr>
            <w:tcW w:w="3975" w:type="dxa"/>
            <w:tcBorders>
              <w:top w:val="single" w:sz="4" w:space="0" w:color="000000"/>
              <w:left w:val="single" w:sz="4" w:space="0" w:color="000000"/>
              <w:bottom w:val="single" w:sz="4" w:space="0" w:color="000000"/>
            </w:tcBorders>
            <w:shd w:val="clear" w:color="auto" w:fill="auto"/>
            <w:vAlign w:val="center"/>
          </w:tcPr>
          <w:p w:rsidR="00D65B32" w:rsidRPr="00D65B32" w:rsidRDefault="00D65B32" w:rsidP="00BA4733">
            <w:pPr>
              <w:autoSpaceDE w:val="0"/>
              <w:spacing w:line="360" w:lineRule="auto"/>
              <w:jc w:val="both"/>
            </w:pPr>
            <w:r w:rsidRPr="00D65B32">
              <w:t>Imię i nazwisko, nr uprawnień</w:t>
            </w:r>
          </w:p>
        </w:tc>
        <w:tc>
          <w:tcPr>
            <w:tcW w:w="32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65B32" w:rsidRPr="00D65B32" w:rsidRDefault="00D65B32" w:rsidP="00BA4733">
            <w:pPr>
              <w:autoSpaceDE w:val="0"/>
              <w:spacing w:line="360" w:lineRule="auto"/>
              <w:jc w:val="both"/>
            </w:pPr>
            <w:r w:rsidRPr="00D65B32">
              <w:t>Data i podpis</w:t>
            </w:r>
          </w:p>
        </w:tc>
      </w:tr>
      <w:tr w:rsidR="00D65B32" w:rsidRPr="00D65B32" w:rsidTr="00D65B32">
        <w:trPr>
          <w:trHeight w:val="1605"/>
        </w:trPr>
        <w:tc>
          <w:tcPr>
            <w:tcW w:w="1965" w:type="dxa"/>
            <w:tcBorders>
              <w:top w:val="single" w:sz="4" w:space="0" w:color="000000"/>
              <w:left w:val="single" w:sz="4" w:space="0" w:color="000000"/>
              <w:bottom w:val="single" w:sz="4" w:space="0" w:color="000000"/>
            </w:tcBorders>
            <w:shd w:val="clear" w:color="auto" w:fill="auto"/>
            <w:vAlign w:val="center"/>
          </w:tcPr>
          <w:p w:rsidR="00D65B32" w:rsidRPr="00D65B32" w:rsidRDefault="00D65B32" w:rsidP="00BA4733">
            <w:pPr>
              <w:autoSpaceDE w:val="0"/>
              <w:spacing w:line="360" w:lineRule="auto"/>
              <w:jc w:val="both"/>
              <w:rPr>
                <w:i/>
              </w:rPr>
            </w:pPr>
            <w:r w:rsidRPr="00D65B32">
              <w:t xml:space="preserve"> Opracował</w:t>
            </w:r>
          </w:p>
        </w:tc>
        <w:tc>
          <w:tcPr>
            <w:tcW w:w="3975" w:type="dxa"/>
            <w:tcBorders>
              <w:top w:val="single" w:sz="4" w:space="0" w:color="000000"/>
              <w:left w:val="single" w:sz="4" w:space="0" w:color="000000"/>
              <w:bottom w:val="single" w:sz="4" w:space="0" w:color="000000"/>
            </w:tcBorders>
            <w:shd w:val="clear" w:color="auto" w:fill="auto"/>
            <w:vAlign w:val="center"/>
          </w:tcPr>
          <w:p w:rsidR="00D65B32" w:rsidRPr="00D65B32" w:rsidRDefault="00D65B32" w:rsidP="00BA4733">
            <w:pPr>
              <w:snapToGrid w:val="0"/>
              <w:spacing w:line="360" w:lineRule="auto"/>
              <w:jc w:val="both"/>
              <w:rPr>
                <w:i/>
              </w:rPr>
            </w:pPr>
            <w:r w:rsidRPr="00D65B32">
              <w:rPr>
                <w:i/>
              </w:rPr>
              <w:t>mgr inż. Jarosław Kozieł</w:t>
            </w:r>
          </w:p>
          <w:p w:rsidR="00D65B32" w:rsidRPr="00D65B32" w:rsidRDefault="00D65B32" w:rsidP="00BA4733">
            <w:pPr>
              <w:autoSpaceDE w:val="0"/>
              <w:spacing w:line="360" w:lineRule="auto"/>
              <w:jc w:val="both"/>
            </w:pPr>
            <w:r w:rsidRPr="00D65B32">
              <w:rPr>
                <w:i/>
              </w:rPr>
              <w:t>LUB/0090/PWBS/16</w:t>
            </w:r>
          </w:p>
        </w:tc>
        <w:tc>
          <w:tcPr>
            <w:tcW w:w="32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65B32" w:rsidRPr="00D65B32" w:rsidRDefault="00D65B32" w:rsidP="00BA4733">
            <w:pPr>
              <w:autoSpaceDE w:val="0"/>
              <w:snapToGrid w:val="0"/>
              <w:spacing w:line="360" w:lineRule="auto"/>
              <w:jc w:val="both"/>
            </w:pPr>
          </w:p>
          <w:p w:rsidR="00D65B32" w:rsidRPr="00D65B32" w:rsidRDefault="00D65B32" w:rsidP="00BA4733">
            <w:pPr>
              <w:autoSpaceDE w:val="0"/>
              <w:spacing w:line="360" w:lineRule="auto"/>
              <w:jc w:val="both"/>
            </w:pPr>
          </w:p>
          <w:p w:rsidR="00D65B32" w:rsidRPr="00D65B32" w:rsidRDefault="00D65B32" w:rsidP="00BA4733">
            <w:pPr>
              <w:autoSpaceDE w:val="0"/>
              <w:spacing w:line="360" w:lineRule="auto"/>
              <w:jc w:val="both"/>
            </w:pPr>
          </w:p>
          <w:p w:rsidR="00D65B32" w:rsidRPr="00D65B32" w:rsidRDefault="00D65B32" w:rsidP="00BA4733">
            <w:pPr>
              <w:autoSpaceDE w:val="0"/>
              <w:spacing w:line="360" w:lineRule="auto"/>
              <w:jc w:val="both"/>
            </w:pPr>
          </w:p>
          <w:p w:rsidR="00D65B32" w:rsidRPr="00D65B32" w:rsidRDefault="00D65B32" w:rsidP="00BA4733">
            <w:pPr>
              <w:autoSpaceDE w:val="0"/>
              <w:spacing w:line="360" w:lineRule="auto"/>
              <w:jc w:val="both"/>
            </w:pPr>
            <w:r w:rsidRPr="00D65B32">
              <w:t>18.10.2022</w:t>
            </w:r>
          </w:p>
        </w:tc>
      </w:tr>
    </w:tbl>
    <w:p w:rsidR="00D65B32" w:rsidRPr="00D65B32" w:rsidRDefault="00D65B32" w:rsidP="00BA4733">
      <w:pPr>
        <w:spacing w:line="360" w:lineRule="auto"/>
        <w:jc w:val="both"/>
        <w:rPr>
          <w:sz w:val="23"/>
          <w:szCs w:val="23"/>
        </w:rPr>
      </w:pPr>
      <w:r w:rsidRPr="00D65B32">
        <w:rPr>
          <w:sz w:val="28"/>
          <w:szCs w:val="28"/>
        </w:rPr>
        <w:t xml:space="preserve">          </w:t>
      </w:r>
    </w:p>
    <w:p w:rsidR="00D65B32" w:rsidRPr="00D65B32" w:rsidRDefault="00D65B32" w:rsidP="00BA4733">
      <w:pPr>
        <w:spacing w:line="360" w:lineRule="auto"/>
        <w:jc w:val="both"/>
        <w:rPr>
          <w:sz w:val="24"/>
          <w:szCs w:val="24"/>
        </w:rPr>
      </w:pPr>
    </w:p>
    <w:p w:rsidR="00705A30" w:rsidRPr="00D65B32" w:rsidRDefault="00705A30" w:rsidP="00BA4733">
      <w:pPr>
        <w:spacing w:line="360" w:lineRule="auto"/>
        <w:rPr>
          <w:sz w:val="24"/>
          <w:szCs w:val="24"/>
        </w:rPr>
      </w:pPr>
    </w:p>
    <w:p w:rsidR="00705A30" w:rsidRPr="00D65B32" w:rsidRDefault="00D65B32" w:rsidP="00BA4733">
      <w:pPr>
        <w:spacing w:line="360" w:lineRule="auto"/>
        <w:ind w:left="80"/>
        <w:rPr>
          <w:sz w:val="20"/>
          <w:szCs w:val="20"/>
        </w:rPr>
      </w:pPr>
      <w:bookmarkStart w:id="0" w:name="page2"/>
      <w:bookmarkEnd w:id="0"/>
      <w:r w:rsidRPr="00D65B32">
        <w:rPr>
          <w:rFonts w:eastAsia="Calibri"/>
          <w:b/>
          <w:bCs/>
          <w:sz w:val="28"/>
          <w:szCs w:val="28"/>
        </w:rPr>
        <w:lastRenderedPageBreak/>
        <w:t>B-00.00.00</w:t>
      </w:r>
    </w:p>
    <w:p w:rsidR="00705A30" w:rsidRPr="00D65B32" w:rsidRDefault="00D65B32" w:rsidP="00BA4733">
      <w:pPr>
        <w:spacing w:line="360" w:lineRule="auto"/>
        <w:ind w:left="80"/>
        <w:rPr>
          <w:sz w:val="20"/>
          <w:szCs w:val="20"/>
        </w:rPr>
      </w:pPr>
      <w:r w:rsidRPr="00D65B32">
        <w:rPr>
          <w:rFonts w:eastAsia="Calibri"/>
          <w:b/>
          <w:bCs/>
          <w:sz w:val="28"/>
          <w:szCs w:val="28"/>
        </w:rPr>
        <w:t>SPECYFIKACJE TECHNICZNE – WYMAGANIA OGÓLNE</w:t>
      </w:r>
    </w:p>
    <w:p w:rsidR="00705A30" w:rsidRPr="00D65B32" w:rsidRDefault="00705A30" w:rsidP="00BA4733">
      <w:pPr>
        <w:spacing w:line="360" w:lineRule="auto"/>
        <w:rPr>
          <w:sz w:val="20"/>
          <w:szCs w:val="20"/>
        </w:rPr>
      </w:pPr>
    </w:p>
    <w:p w:rsidR="00705A30" w:rsidRPr="00D65B32" w:rsidRDefault="00D65B32" w:rsidP="00BA4733">
      <w:pPr>
        <w:tabs>
          <w:tab w:val="left" w:pos="780"/>
        </w:tabs>
        <w:spacing w:line="360" w:lineRule="auto"/>
        <w:ind w:left="80"/>
        <w:rPr>
          <w:sz w:val="20"/>
          <w:szCs w:val="20"/>
        </w:rPr>
      </w:pPr>
      <w:r w:rsidRPr="00D65B32">
        <w:rPr>
          <w:rFonts w:eastAsia="Calibri"/>
          <w:b/>
          <w:bCs/>
          <w:sz w:val="28"/>
          <w:szCs w:val="28"/>
        </w:rPr>
        <w:t>1.0.</w:t>
      </w:r>
      <w:r w:rsidRPr="00D65B32">
        <w:rPr>
          <w:sz w:val="20"/>
          <w:szCs w:val="20"/>
        </w:rPr>
        <w:tab/>
      </w:r>
      <w:r w:rsidRPr="00D65B32">
        <w:rPr>
          <w:rFonts w:eastAsia="Calibri"/>
          <w:b/>
          <w:bCs/>
          <w:sz w:val="27"/>
          <w:szCs w:val="27"/>
        </w:rPr>
        <w:t>CZĘŚĆ OGÓLNA.</w:t>
      </w:r>
    </w:p>
    <w:p w:rsidR="00705A30" w:rsidRPr="00D65B32" w:rsidRDefault="00705A30" w:rsidP="00BA4733">
      <w:pPr>
        <w:spacing w:line="360" w:lineRule="auto"/>
        <w:rPr>
          <w:sz w:val="20"/>
          <w:szCs w:val="20"/>
        </w:rPr>
      </w:pPr>
    </w:p>
    <w:p w:rsidR="00705A30" w:rsidRPr="00D65B32" w:rsidRDefault="00D65B32" w:rsidP="00BA4733">
      <w:pPr>
        <w:tabs>
          <w:tab w:val="left" w:pos="760"/>
        </w:tabs>
        <w:spacing w:line="360" w:lineRule="auto"/>
        <w:ind w:left="80"/>
        <w:rPr>
          <w:sz w:val="20"/>
          <w:szCs w:val="20"/>
        </w:rPr>
      </w:pPr>
      <w:r w:rsidRPr="00D65B32">
        <w:rPr>
          <w:rFonts w:eastAsia="Calibri"/>
          <w:b/>
          <w:bCs/>
          <w:sz w:val="24"/>
          <w:szCs w:val="24"/>
        </w:rPr>
        <w:t>1.1.</w:t>
      </w:r>
      <w:r w:rsidRPr="00D65B32">
        <w:rPr>
          <w:rFonts w:eastAsia="Calibri"/>
          <w:b/>
          <w:bCs/>
          <w:sz w:val="24"/>
          <w:szCs w:val="24"/>
        </w:rPr>
        <w:tab/>
        <w:t>Przedmiot Specyfikacji Technicznej.</w:t>
      </w:r>
    </w:p>
    <w:p w:rsidR="00705A30" w:rsidRPr="00D65B32" w:rsidRDefault="00D65B32" w:rsidP="00BA4733">
      <w:pPr>
        <w:spacing w:line="360" w:lineRule="auto"/>
        <w:ind w:left="80" w:firstLine="640"/>
        <w:jc w:val="both"/>
        <w:rPr>
          <w:sz w:val="20"/>
          <w:szCs w:val="20"/>
        </w:rPr>
      </w:pPr>
      <w:r w:rsidRPr="00D65B32">
        <w:rPr>
          <w:rFonts w:eastAsia="Calibri"/>
          <w:sz w:val="24"/>
          <w:szCs w:val="24"/>
        </w:rPr>
        <w:t>Przedmiotem niniejszej specyfikacji technicznej są wymagania ogólne dotyczące wymagania i odbioru robót, któ</w:t>
      </w:r>
      <w:r>
        <w:rPr>
          <w:rFonts w:eastAsia="Calibri"/>
          <w:sz w:val="24"/>
          <w:szCs w:val="24"/>
        </w:rPr>
        <w:t>re zostaną wykonane w ramach przebudowy instalacji gazowej oraz technologii</w:t>
      </w:r>
      <w:r w:rsidRPr="00D65B32">
        <w:rPr>
          <w:rFonts w:eastAsia="Calibri"/>
          <w:sz w:val="24"/>
          <w:szCs w:val="24"/>
        </w:rPr>
        <w:t xml:space="preserve"> kotłowni </w:t>
      </w:r>
      <w:r>
        <w:rPr>
          <w:rFonts w:eastAsia="Calibri"/>
          <w:sz w:val="24"/>
          <w:szCs w:val="24"/>
        </w:rPr>
        <w:t>dla budynku szkoły z częścią przedszkolną w miejscowości Biała 30, gm. Radzyń Podlaski</w:t>
      </w:r>
      <w:r w:rsidRPr="00D65B32">
        <w:rPr>
          <w:rFonts w:eastAsia="Calibri"/>
          <w:sz w:val="24"/>
          <w:szCs w:val="24"/>
        </w:rPr>
        <w:t>.</w:t>
      </w:r>
    </w:p>
    <w:p w:rsidR="00705A30" w:rsidRPr="00D65B32" w:rsidRDefault="00705A30" w:rsidP="00BA4733">
      <w:pPr>
        <w:spacing w:line="360" w:lineRule="auto"/>
        <w:rPr>
          <w:sz w:val="20"/>
          <w:szCs w:val="20"/>
        </w:rPr>
      </w:pPr>
    </w:p>
    <w:p w:rsidR="00705A30" w:rsidRPr="00D65B32" w:rsidRDefault="00D65B32" w:rsidP="00BA4733">
      <w:pPr>
        <w:tabs>
          <w:tab w:val="left" w:pos="780"/>
        </w:tabs>
        <w:spacing w:line="360" w:lineRule="auto"/>
        <w:ind w:left="80"/>
        <w:rPr>
          <w:sz w:val="20"/>
          <w:szCs w:val="20"/>
        </w:rPr>
      </w:pPr>
      <w:r w:rsidRPr="00D65B32">
        <w:rPr>
          <w:rFonts w:eastAsia="Calibri"/>
          <w:b/>
          <w:bCs/>
          <w:sz w:val="24"/>
          <w:szCs w:val="24"/>
        </w:rPr>
        <w:t>1.2.</w:t>
      </w:r>
      <w:r w:rsidRPr="00D65B32">
        <w:rPr>
          <w:sz w:val="20"/>
          <w:szCs w:val="20"/>
        </w:rPr>
        <w:tab/>
      </w:r>
      <w:r w:rsidRPr="00D65B32">
        <w:rPr>
          <w:rFonts w:eastAsia="Calibri"/>
          <w:b/>
          <w:bCs/>
          <w:sz w:val="23"/>
          <w:szCs w:val="23"/>
        </w:rPr>
        <w:t>Zakres stosowania ST.</w:t>
      </w:r>
    </w:p>
    <w:p w:rsidR="00705A30" w:rsidRPr="00D65B32" w:rsidRDefault="00D65B32" w:rsidP="00BA4733">
      <w:pPr>
        <w:spacing w:line="360" w:lineRule="auto"/>
        <w:ind w:left="80" w:firstLine="640"/>
        <w:jc w:val="both"/>
        <w:rPr>
          <w:sz w:val="20"/>
          <w:szCs w:val="20"/>
        </w:rPr>
      </w:pPr>
      <w:r w:rsidRPr="00D65B32">
        <w:rPr>
          <w:rFonts w:eastAsia="Calibri"/>
          <w:sz w:val="24"/>
          <w:szCs w:val="24"/>
        </w:rPr>
        <w:t>Ogólna specyfikacja techniczna stanowi obowiązującą podstawę opracowania szczegółowej specyfikacji technicznej stosowanej jako dokument przetargowy i kontraktowy przy zleceniu i realizacji robót zleconych w punkcie 1.1.</w:t>
      </w:r>
    </w:p>
    <w:p w:rsidR="00705A30" w:rsidRPr="00D65B32" w:rsidRDefault="00705A30" w:rsidP="00BA4733">
      <w:pPr>
        <w:spacing w:line="360" w:lineRule="auto"/>
        <w:rPr>
          <w:sz w:val="20"/>
          <w:szCs w:val="20"/>
        </w:rPr>
      </w:pPr>
    </w:p>
    <w:p w:rsidR="00705A30" w:rsidRPr="00D65B32" w:rsidRDefault="00D65B32" w:rsidP="00BA4733">
      <w:pPr>
        <w:tabs>
          <w:tab w:val="left" w:pos="780"/>
        </w:tabs>
        <w:spacing w:line="360" w:lineRule="auto"/>
        <w:ind w:left="80"/>
        <w:rPr>
          <w:sz w:val="20"/>
          <w:szCs w:val="20"/>
        </w:rPr>
      </w:pPr>
      <w:r w:rsidRPr="00D65B32">
        <w:rPr>
          <w:rFonts w:eastAsia="Calibri"/>
          <w:b/>
          <w:bCs/>
          <w:sz w:val="24"/>
          <w:szCs w:val="24"/>
        </w:rPr>
        <w:t>1.3.</w:t>
      </w:r>
      <w:r w:rsidRPr="00D65B32">
        <w:rPr>
          <w:sz w:val="20"/>
          <w:szCs w:val="20"/>
        </w:rPr>
        <w:tab/>
      </w:r>
      <w:r w:rsidRPr="00D65B32">
        <w:rPr>
          <w:rFonts w:eastAsia="Calibri"/>
          <w:b/>
          <w:bCs/>
          <w:sz w:val="23"/>
          <w:szCs w:val="23"/>
        </w:rPr>
        <w:t>Zakres robót objętych ST.</w:t>
      </w:r>
    </w:p>
    <w:p w:rsidR="00705A30" w:rsidRPr="00D65B32" w:rsidRDefault="00D65B32" w:rsidP="00BA4733">
      <w:pPr>
        <w:spacing w:line="360" w:lineRule="auto"/>
        <w:ind w:left="80" w:firstLine="640"/>
        <w:jc w:val="both"/>
        <w:rPr>
          <w:sz w:val="20"/>
          <w:szCs w:val="20"/>
        </w:rPr>
      </w:pPr>
      <w:r w:rsidRPr="00D65B32">
        <w:rPr>
          <w:rFonts w:eastAsia="Calibri"/>
          <w:sz w:val="24"/>
          <w:szCs w:val="24"/>
        </w:rPr>
        <w:t xml:space="preserve">Ustalenia zawarte w niniejszej specyfikacji dotyczą prowadzenia robót przy wykonywaniu </w:t>
      </w:r>
      <w:r>
        <w:rPr>
          <w:rFonts w:eastAsia="Calibri"/>
          <w:sz w:val="24"/>
          <w:szCs w:val="24"/>
        </w:rPr>
        <w:t xml:space="preserve">przebudowy instalacji gazowej oraz technologii </w:t>
      </w:r>
      <w:r w:rsidRPr="00D65B32">
        <w:rPr>
          <w:rFonts w:eastAsia="Calibri"/>
          <w:sz w:val="24"/>
          <w:szCs w:val="24"/>
        </w:rPr>
        <w:t>kotłowni</w:t>
      </w:r>
      <w:r>
        <w:rPr>
          <w:rFonts w:eastAsia="Calibri"/>
          <w:sz w:val="24"/>
          <w:szCs w:val="24"/>
        </w:rPr>
        <w:t xml:space="preserve"> dla budynku szkoły z częścią przedszkolną w miejscowości Biała 30, gm. Radzyń Podlaski</w:t>
      </w:r>
      <w:r w:rsidRPr="00D65B32">
        <w:rPr>
          <w:rFonts w:eastAsia="Calibri"/>
          <w:sz w:val="24"/>
          <w:szCs w:val="24"/>
        </w:rPr>
        <w:t>:</w:t>
      </w:r>
    </w:p>
    <w:p w:rsidR="00705A30" w:rsidRPr="00D65B32" w:rsidRDefault="00705A30" w:rsidP="00BA4733">
      <w:pPr>
        <w:spacing w:line="360" w:lineRule="auto"/>
        <w:rPr>
          <w:sz w:val="20"/>
          <w:szCs w:val="20"/>
        </w:rPr>
      </w:pPr>
    </w:p>
    <w:tbl>
      <w:tblPr>
        <w:tblW w:w="9260" w:type="dxa"/>
        <w:tblInd w:w="10" w:type="dxa"/>
        <w:tblLayout w:type="fixed"/>
        <w:tblCellMar>
          <w:left w:w="0" w:type="dxa"/>
          <w:right w:w="0" w:type="dxa"/>
        </w:tblCellMar>
        <w:tblLook w:val="04A0" w:firstRow="1" w:lastRow="0" w:firstColumn="1" w:lastColumn="0" w:noHBand="0" w:noVBand="1"/>
      </w:tblPr>
      <w:tblGrid>
        <w:gridCol w:w="4620"/>
        <w:gridCol w:w="4640"/>
      </w:tblGrid>
      <w:tr w:rsidR="00705A30" w:rsidRPr="00D65B32" w:rsidTr="00BA4733">
        <w:trPr>
          <w:trHeight w:val="307"/>
        </w:trPr>
        <w:tc>
          <w:tcPr>
            <w:tcW w:w="4620" w:type="dxa"/>
            <w:tcBorders>
              <w:top w:val="single" w:sz="8" w:space="0" w:color="auto"/>
              <w:left w:val="single" w:sz="8" w:space="0" w:color="auto"/>
              <w:bottom w:val="single" w:sz="8" w:space="0" w:color="auto"/>
              <w:right w:val="single" w:sz="8" w:space="0" w:color="auto"/>
            </w:tcBorders>
            <w:vAlign w:val="bottom"/>
          </w:tcPr>
          <w:p w:rsidR="00705A30" w:rsidRPr="00D65B32" w:rsidRDefault="00D65B32" w:rsidP="00BA4733">
            <w:pPr>
              <w:spacing w:line="360" w:lineRule="auto"/>
              <w:jc w:val="center"/>
              <w:rPr>
                <w:sz w:val="20"/>
                <w:szCs w:val="20"/>
              </w:rPr>
            </w:pPr>
            <w:r w:rsidRPr="00D65B32">
              <w:rPr>
                <w:rFonts w:eastAsia="Calibri"/>
                <w:b/>
                <w:bCs/>
                <w:w w:val="99"/>
                <w:sz w:val="24"/>
                <w:szCs w:val="24"/>
              </w:rPr>
              <w:t>B-00.00.00</w:t>
            </w:r>
          </w:p>
        </w:tc>
        <w:tc>
          <w:tcPr>
            <w:tcW w:w="4640" w:type="dxa"/>
            <w:tcBorders>
              <w:top w:val="single" w:sz="8" w:space="0" w:color="auto"/>
              <w:bottom w:val="single" w:sz="8" w:space="0" w:color="auto"/>
              <w:right w:val="single" w:sz="8" w:space="0" w:color="auto"/>
            </w:tcBorders>
            <w:vAlign w:val="bottom"/>
          </w:tcPr>
          <w:p w:rsidR="00705A30" w:rsidRPr="00D65B32" w:rsidRDefault="00D65B32" w:rsidP="00BA4733">
            <w:pPr>
              <w:spacing w:line="360" w:lineRule="auto"/>
              <w:ind w:left="60"/>
              <w:rPr>
                <w:sz w:val="20"/>
                <w:szCs w:val="20"/>
              </w:rPr>
            </w:pPr>
            <w:r w:rsidRPr="00D65B32">
              <w:rPr>
                <w:rFonts w:eastAsia="Calibri"/>
                <w:b/>
                <w:bCs/>
                <w:sz w:val="24"/>
                <w:szCs w:val="24"/>
              </w:rPr>
              <w:t>WYMAGANIA OGÓLNE</w:t>
            </w:r>
          </w:p>
        </w:tc>
      </w:tr>
      <w:tr w:rsidR="00705A30" w:rsidRPr="00D65B32" w:rsidTr="00BA4733">
        <w:trPr>
          <w:trHeight w:val="290"/>
        </w:trPr>
        <w:tc>
          <w:tcPr>
            <w:tcW w:w="4620" w:type="dxa"/>
            <w:tcBorders>
              <w:left w:val="single" w:sz="8" w:space="0" w:color="auto"/>
              <w:bottom w:val="single" w:sz="8" w:space="0" w:color="auto"/>
              <w:right w:val="single" w:sz="8" w:space="0" w:color="auto"/>
            </w:tcBorders>
            <w:vAlign w:val="bottom"/>
          </w:tcPr>
          <w:p w:rsidR="00705A30" w:rsidRPr="00D65B32" w:rsidRDefault="00705A30" w:rsidP="00BA4733">
            <w:pPr>
              <w:spacing w:line="360" w:lineRule="auto"/>
              <w:rPr>
                <w:sz w:val="24"/>
                <w:szCs w:val="24"/>
              </w:rPr>
            </w:pPr>
          </w:p>
        </w:tc>
        <w:tc>
          <w:tcPr>
            <w:tcW w:w="4640" w:type="dxa"/>
            <w:tcBorders>
              <w:bottom w:val="single" w:sz="8" w:space="0" w:color="auto"/>
              <w:right w:val="single" w:sz="8" w:space="0" w:color="auto"/>
            </w:tcBorders>
            <w:vAlign w:val="bottom"/>
          </w:tcPr>
          <w:p w:rsidR="00705A30" w:rsidRPr="00D65B32" w:rsidRDefault="00705A30" w:rsidP="00BA4733">
            <w:pPr>
              <w:spacing w:line="360" w:lineRule="auto"/>
              <w:rPr>
                <w:sz w:val="24"/>
                <w:szCs w:val="24"/>
              </w:rPr>
            </w:pPr>
          </w:p>
        </w:tc>
      </w:tr>
      <w:tr w:rsidR="00705A30" w:rsidRPr="00D65B32" w:rsidTr="00BA4733">
        <w:trPr>
          <w:trHeight w:val="285"/>
        </w:trPr>
        <w:tc>
          <w:tcPr>
            <w:tcW w:w="4620" w:type="dxa"/>
            <w:tcBorders>
              <w:left w:val="single" w:sz="8" w:space="0" w:color="auto"/>
              <w:bottom w:val="single" w:sz="8" w:space="0" w:color="auto"/>
              <w:right w:val="single" w:sz="8" w:space="0" w:color="auto"/>
            </w:tcBorders>
            <w:vAlign w:val="bottom"/>
          </w:tcPr>
          <w:p w:rsidR="00705A30" w:rsidRPr="00D65B32" w:rsidRDefault="00D65B32" w:rsidP="00BA4733">
            <w:pPr>
              <w:spacing w:line="360" w:lineRule="auto"/>
              <w:ind w:left="1440"/>
              <w:rPr>
                <w:sz w:val="20"/>
                <w:szCs w:val="20"/>
              </w:rPr>
            </w:pPr>
            <w:r w:rsidRPr="00D65B32">
              <w:rPr>
                <w:rFonts w:eastAsia="Calibri"/>
                <w:b/>
                <w:bCs/>
                <w:sz w:val="24"/>
                <w:szCs w:val="24"/>
              </w:rPr>
              <w:t>ST-01</w:t>
            </w:r>
          </w:p>
        </w:tc>
        <w:tc>
          <w:tcPr>
            <w:tcW w:w="4640" w:type="dxa"/>
            <w:tcBorders>
              <w:bottom w:val="single" w:sz="8" w:space="0" w:color="auto"/>
              <w:right w:val="single" w:sz="8" w:space="0" w:color="auto"/>
            </w:tcBorders>
            <w:vAlign w:val="bottom"/>
          </w:tcPr>
          <w:p w:rsidR="00705A30" w:rsidRPr="00D65B32" w:rsidRDefault="00D65B32" w:rsidP="00BA4733">
            <w:pPr>
              <w:spacing w:line="360" w:lineRule="auto"/>
              <w:ind w:left="60"/>
              <w:rPr>
                <w:sz w:val="20"/>
                <w:szCs w:val="20"/>
              </w:rPr>
            </w:pPr>
            <w:r w:rsidRPr="00D65B32">
              <w:rPr>
                <w:rFonts w:eastAsia="Calibri"/>
                <w:b/>
                <w:bCs/>
                <w:sz w:val="24"/>
                <w:szCs w:val="24"/>
              </w:rPr>
              <w:t>MONTAŻ KOTŁOWNI</w:t>
            </w:r>
          </w:p>
        </w:tc>
      </w:tr>
      <w:tr w:rsidR="00705A30" w:rsidRPr="00D65B32" w:rsidTr="00BA4733">
        <w:trPr>
          <w:trHeight w:val="289"/>
        </w:trPr>
        <w:tc>
          <w:tcPr>
            <w:tcW w:w="4620" w:type="dxa"/>
            <w:tcBorders>
              <w:left w:val="single" w:sz="8" w:space="0" w:color="auto"/>
              <w:bottom w:val="single" w:sz="8" w:space="0" w:color="auto"/>
              <w:right w:val="single" w:sz="8" w:space="0" w:color="auto"/>
            </w:tcBorders>
            <w:vAlign w:val="bottom"/>
          </w:tcPr>
          <w:p w:rsidR="00705A30" w:rsidRPr="00D65B32" w:rsidRDefault="00D65B32" w:rsidP="00BA4733">
            <w:pPr>
              <w:spacing w:line="360" w:lineRule="auto"/>
              <w:rPr>
                <w:sz w:val="20"/>
                <w:szCs w:val="20"/>
              </w:rPr>
            </w:pPr>
            <w:r w:rsidRPr="00D65B32">
              <w:rPr>
                <w:rFonts w:eastAsia="Calibri"/>
                <w:b/>
                <w:bCs/>
                <w:w w:val="99"/>
                <w:sz w:val="24"/>
                <w:szCs w:val="24"/>
              </w:rPr>
              <w:t>ST-01.01.</w:t>
            </w:r>
          </w:p>
        </w:tc>
        <w:tc>
          <w:tcPr>
            <w:tcW w:w="4640" w:type="dxa"/>
            <w:tcBorders>
              <w:bottom w:val="single" w:sz="8" w:space="0" w:color="auto"/>
              <w:right w:val="single" w:sz="8" w:space="0" w:color="auto"/>
            </w:tcBorders>
            <w:vAlign w:val="bottom"/>
          </w:tcPr>
          <w:p w:rsidR="00705A30" w:rsidRPr="00D65B32" w:rsidRDefault="00D65B32" w:rsidP="00BA4733">
            <w:pPr>
              <w:spacing w:line="360" w:lineRule="auto"/>
              <w:ind w:left="60"/>
              <w:rPr>
                <w:sz w:val="20"/>
                <w:szCs w:val="20"/>
              </w:rPr>
            </w:pPr>
            <w:r w:rsidRPr="00D65B32">
              <w:rPr>
                <w:rFonts w:eastAsia="Calibri"/>
                <w:b/>
                <w:bCs/>
                <w:sz w:val="24"/>
                <w:szCs w:val="24"/>
              </w:rPr>
              <w:t>Technologia kotłowni</w:t>
            </w:r>
          </w:p>
        </w:tc>
      </w:tr>
      <w:tr w:rsidR="00705A30" w:rsidRPr="00D65B32" w:rsidTr="00BA4733">
        <w:trPr>
          <w:trHeight w:val="289"/>
        </w:trPr>
        <w:tc>
          <w:tcPr>
            <w:tcW w:w="4620" w:type="dxa"/>
            <w:tcBorders>
              <w:left w:val="single" w:sz="8" w:space="0" w:color="auto"/>
              <w:bottom w:val="single" w:sz="8" w:space="0" w:color="auto"/>
              <w:right w:val="single" w:sz="8" w:space="0" w:color="auto"/>
            </w:tcBorders>
            <w:vAlign w:val="bottom"/>
          </w:tcPr>
          <w:p w:rsidR="00705A30" w:rsidRPr="00D65B32" w:rsidRDefault="00D65B32" w:rsidP="00BA4733">
            <w:pPr>
              <w:spacing w:line="360" w:lineRule="auto"/>
              <w:jc w:val="center"/>
              <w:rPr>
                <w:sz w:val="20"/>
                <w:szCs w:val="20"/>
              </w:rPr>
            </w:pPr>
            <w:r w:rsidRPr="00D65B32">
              <w:rPr>
                <w:rFonts w:eastAsia="Calibri"/>
                <w:b/>
                <w:bCs/>
                <w:w w:val="99"/>
                <w:sz w:val="24"/>
                <w:szCs w:val="24"/>
              </w:rPr>
              <w:t>ST-01.02.</w:t>
            </w:r>
          </w:p>
        </w:tc>
        <w:tc>
          <w:tcPr>
            <w:tcW w:w="4640" w:type="dxa"/>
            <w:tcBorders>
              <w:bottom w:val="single" w:sz="8" w:space="0" w:color="auto"/>
              <w:right w:val="single" w:sz="8" w:space="0" w:color="auto"/>
            </w:tcBorders>
            <w:vAlign w:val="bottom"/>
          </w:tcPr>
          <w:p w:rsidR="00705A30" w:rsidRPr="00D65B32" w:rsidRDefault="00D65B32" w:rsidP="00BA4733">
            <w:pPr>
              <w:spacing w:line="360" w:lineRule="auto"/>
              <w:ind w:left="60"/>
              <w:rPr>
                <w:sz w:val="20"/>
                <w:szCs w:val="20"/>
              </w:rPr>
            </w:pPr>
            <w:r w:rsidRPr="00D65B32">
              <w:rPr>
                <w:rFonts w:eastAsia="Calibri"/>
                <w:b/>
                <w:bCs/>
                <w:sz w:val="24"/>
                <w:szCs w:val="24"/>
              </w:rPr>
              <w:t>Instalacja gazowa</w:t>
            </w:r>
          </w:p>
        </w:tc>
      </w:tr>
    </w:tbl>
    <w:p w:rsidR="00BA4733" w:rsidRDefault="00BA4733" w:rsidP="00BA4733">
      <w:pPr>
        <w:spacing w:line="360" w:lineRule="auto"/>
        <w:rPr>
          <w:rFonts w:eastAsia="Calibri"/>
          <w:b/>
          <w:bCs/>
          <w:sz w:val="24"/>
          <w:szCs w:val="24"/>
        </w:rPr>
      </w:pPr>
    </w:p>
    <w:p w:rsidR="00705A30" w:rsidRPr="00D65B32" w:rsidRDefault="00D65B32" w:rsidP="00BA4733">
      <w:pPr>
        <w:spacing w:line="360" w:lineRule="auto"/>
        <w:rPr>
          <w:sz w:val="20"/>
          <w:szCs w:val="20"/>
        </w:rPr>
      </w:pPr>
      <w:r w:rsidRPr="00D65B32">
        <w:rPr>
          <w:rFonts w:eastAsia="Calibri"/>
          <w:b/>
          <w:bCs/>
          <w:sz w:val="24"/>
          <w:szCs w:val="24"/>
        </w:rPr>
        <w:t>1.4.</w:t>
      </w:r>
      <w:r w:rsidRPr="00D65B32">
        <w:rPr>
          <w:sz w:val="20"/>
          <w:szCs w:val="20"/>
        </w:rPr>
        <w:tab/>
      </w:r>
      <w:r w:rsidRPr="00D65B32">
        <w:rPr>
          <w:rFonts w:eastAsia="Calibri"/>
          <w:b/>
          <w:bCs/>
          <w:sz w:val="24"/>
          <w:szCs w:val="24"/>
        </w:rPr>
        <w:t>Określenia podstawowe.</w:t>
      </w:r>
    </w:p>
    <w:p w:rsidR="00705A30" w:rsidRPr="00D65B32" w:rsidRDefault="00D65B32" w:rsidP="00BA4733">
      <w:pPr>
        <w:spacing w:line="360" w:lineRule="auto"/>
        <w:ind w:left="80"/>
        <w:rPr>
          <w:sz w:val="20"/>
          <w:szCs w:val="20"/>
        </w:rPr>
      </w:pPr>
      <w:r w:rsidRPr="00D65B32">
        <w:rPr>
          <w:rFonts w:eastAsia="Calibri"/>
          <w:b/>
          <w:bCs/>
          <w:sz w:val="24"/>
          <w:szCs w:val="24"/>
        </w:rPr>
        <w:t>1.4.1.  Dziennik budowy</w:t>
      </w:r>
    </w:p>
    <w:p w:rsidR="00705A30" w:rsidRDefault="00D65B32" w:rsidP="00BA4733">
      <w:pPr>
        <w:spacing w:line="360" w:lineRule="auto"/>
        <w:ind w:left="80" w:firstLine="640"/>
        <w:jc w:val="both"/>
        <w:rPr>
          <w:rFonts w:eastAsia="Calibri"/>
          <w:sz w:val="24"/>
          <w:szCs w:val="24"/>
        </w:rPr>
      </w:pPr>
      <w:r>
        <w:rPr>
          <w:rFonts w:eastAsia="Calibri"/>
          <w:sz w:val="24"/>
          <w:szCs w:val="24"/>
        </w:rPr>
        <w:t>Z</w:t>
      </w:r>
      <w:r w:rsidRPr="00D65B32">
        <w:rPr>
          <w:rFonts w:eastAsia="Calibri"/>
          <w:sz w:val="24"/>
          <w:szCs w:val="24"/>
        </w:rPr>
        <w:t>eszyt z ponumerowanymi stronami, opatrzony pieczęcią organu wydającego, wydany zgodnie z obowiązującymi przepisami, stanowiący urzędowy dokument przebiegu robót budowlanych, służący do notowania zdarzeń i okoliczności zachodzących w toku wykonywania robót, rejestrowania dokonywanych odbiorów, przekazywania poleceń i innej korespondencji</w:t>
      </w:r>
      <w:r>
        <w:rPr>
          <w:rFonts w:eastAsia="Calibri"/>
          <w:sz w:val="24"/>
          <w:szCs w:val="24"/>
        </w:rPr>
        <w:t xml:space="preserve"> </w:t>
      </w:r>
      <w:r w:rsidRPr="00D65B32">
        <w:rPr>
          <w:rFonts w:eastAsia="Calibri"/>
          <w:sz w:val="24"/>
          <w:szCs w:val="24"/>
        </w:rPr>
        <w:t>technicznej pomiędzy Inspektorem Nadzoru/Kierownikiem budowy, Wykonawcą/Projektantem.</w:t>
      </w:r>
    </w:p>
    <w:p w:rsidR="006B5795" w:rsidRPr="00D65B32" w:rsidRDefault="006B5795" w:rsidP="00BA4733">
      <w:pPr>
        <w:spacing w:line="360" w:lineRule="auto"/>
        <w:ind w:left="80" w:firstLine="640"/>
        <w:jc w:val="both"/>
        <w:rPr>
          <w:sz w:val="20"/>
          <w:szCs w:val="20"/>
        </w:rPr>
      </w:pPr>
    </w:p>
    <w:p w:rsidR="00705A30" w:rsidRDefault="00705A30" w:rsidP="00BA4733">
      <w:pPr>
        <w:spacing w:line="360" w:lineRule="auto"/>
        <w:rPr>
          <w:sz w:val="20"/>
          <w:szCs w:val="20"/>
        </w:rPr>
      </w:pPr>
    </w:p>
    <w:p w:rsidR="00403A60" w:rsidRPr="00D65B32" w:rsidRDefault="00403A60" w:rsidP="00BA4733">
      <w:pPr>
        <w:spacing w:line="360" w:lineRule="auto"/>
        <w:rPr>
          <w:sz w:val="20"/>
          <w:szCs w:val="20"/>
        </w:rPr>
      </w:pPr>
    </w:p>
    <w:p w:rsidR="00705A30" w:rsidRPr="00D65B32" w:rsidRDefault="00D65B32" w:rsidP="00BA4733">
      <w:pPr>
        <w:spacing w:line="360" w:lineRule="auto"/>
        <w:ind w:left="80"/>
        <w:rPr>
          <w:sz w:val="20"/>
          <w:szCs w:val="20"/>
        </w:rPr>
      </w:pPr>
      <w:r w:rsidRPr="00D65B32">
        <w:rPr>
          <w:rFonts w:eastAsia="Calibri"/>
          <w:b/>
          <w:bCs/>
          <w:sz w:val="24"/>
          <w:szCs w:val="24"/>
        </w:rPr>
        <w:t>1.4.2.  Przetargowa dokumentacja projektowa</w:t>
      </w:r>
    </w:p>
    <w:p w:rsidR="00705A30" w:rsidRPr="00D65B32" w:rsidRDefault="00D65B32" w:rsidP="00BA4733">
      <w:pPr>
        <w:spacing w:line="360" w:lineRule="auto"/>
        <w:ind w:left="80" w:firstLine="640"/>
        <w:jc w:val="both"/>
        <w:rPr>
          <w:sz w:val="20"/>
          <w:szCs w:val="20"/>
        </w:rPr>
      </w:pPr>
      <w:r>
        <w:rPr>
          <w:rFonts w:eastAsia="Calibri"/>
          <w:sz w:val="24"/>
          <w:szCs w:val="24"/>
        </w:rPr>
        <w:t>C</w:t>
      </w:r>
      <w:r w:rsidRPr="00D65B32">
        <w:rPr>
          <w:rFonts w:eastAsia="Calibri"/>
          <w:sz w:val="24"/>
          <w:szCs w:val="24"/>
        </w:rPr>
        <w:t>zęść dokumentacji projektowej inwestycji, która wskazuje lokalizację, charakterystykę</w:t>
      </w:r>
      <w:r>
        <w:rPr>
          <w:rFonts w:eastAsia="Calibri"/>
          <w:sz w:val="24"/>
          <w:szCs w:val="24"/>
        </w:rPr>
        <w:br/>
      </w:r>
      <w:r w:rsidRPr="00D65B32">
        <w:rPr>
          <w:rFonts w:eastAsia="Calibri"/>
          <w:sz w:val="24"/>
          <w:szCs w:val="24"/>
        </w:rPr>
        <w:t>i wymiary obiektu będącego przedmiotem robót.</w:t>
      </w:r>
    </w:p>
    <w:p w:rsidR="00705A30" w:rsidRPr="00D65B32" w:rsidRDefault="00705A30" w:rsidP="00BA4733">
      <w:pPr>
        <w:spacing w:line="360" w:lineRule="auto"/>
        <w:rPr>
          <w:sz w:val="20"/>
          <w:szCs w:val="20"/>
        </w:rPr>
      </w:pPr>
    </w:p>
    <w:p w:rsidR="00705A30" w:rsidRPr="00D65B32" w:rsidRDefault="00D65B32" w:rsidP="00BA4733">
      <w:pPr>
        <w:spacing w:line="360" w:lineRule="auto"/>
        <w:ind w:left="80"/>
        <w:rPr>
          <w:sz w:val="20"/>
          <w:szCs w:val="20"/>
        </w:rPr>
      </w:pPr>
      <w:r w:rsidRPr="00D65B32">
        <w:rPr>
          <w:rFonts w:eastAsia="Calibri"/>
          <w:b/>
          <w:bCs/>
          <w:sz w:val="24"/>
          <w:szCs w:val="24"/>
        </w:rPr>
        <w:t>1.4.3.  Teren budowy</w:t>
      </w:r>
    </w:p>
    <w:p w:rsidR="00705A30" w:rsidRPr="00D65B32" w:rsidRDefault="00D65B32" w:rsidP="00BA4733">
      <w:pPr>
        <w:spacing w:line="360" w:lineRule="auto"/>
        <w:ind w:left="80" w:firstLine="640"/>
        <w:rPr>
          <w:sz w:val="20"/>
          <w:szCs w:val="20"/>
        </w:rPr>
      </w:pPr>
      <w:r>
        <w:rPr>
          <w:rFonts w:eastAsia="Calibri"/>
          <w:sz w:val="24"/>
          <w:szCs w:val="24"/>
        </w:rPr>
        <w:t>T</w:t>
      </w:r>
      <w:r w:rsidRPr="00D65B32">
        <w:rPr>
          <w:rFonts w:eastAsia="Calibri"/>
          <w:sz w:val="24"/>
          <w:szCs w:val="24"/>
        </w:rPr>
        <w:t>eren udostępniony przez Zamawiającego dla wykonania na nim robót.</w:t>
      </w:r>
    </w:p>
    <w:p w:rsidR="00705A30" w:rsidRPr="00D65B32" w:rsidRDefault="00705A30" w:rsidP="00BA4733">
      <w:pPr>
        <w:spacing w:line="360" w:lineRule="auto"/>
        <w:rPr>
          <w:sz w:val="20"/>
          <w:szCs w:val="20"/>
        </w:rPr>
      </w:pPr>
    </w:p>
    <w:p w:rsidR="00705A30" w:rsidRPr="00D65B32" w:rsidRDefault="00D65B32" w:rsidP="00BA4733">
      <w:pPr>
        <w:spacing w:line="360" w:lineRule="auto"/>
        <w:ind w:left="13"/>
        <w:rPr>
          <w:sz w:val="20"/>
          <w:szCs w:val="20"/>
        </w:rPr>
      </w:pPr>
      <w:bookmarkStart w:id="1" w:name="page3"/>
      <w:bookmarkEnd w:id="1"/>
      <w:r w:rsidRPr="00D65B32">
        <w:rPr>
          <w:rFonts w:eastAsia="Calibri"/>
          <w:b/>
          <w:bCs/>
          <w:sz w:val="24"/>
          <w:szCs w:val="24"/>
        </w:rPr>
        <w:t>1.4.4.  Przedsięwzięcie budowlane</w:t>
      </w:r>
    </w:p>
    <w:p w:rsidR="00705A30" w:rsidRPr="00D65B32" w:rsidRDefault="00D65B32" w:rsidP="00BA4733">
      <w:pPr>
        <w:spacing w:line="360" w:lineRule="auto"/>
        <w:ind w:left="13" w:firstLine="707"/>
        <w:jc w:val="both"/>
        <w:rPr>
          <w:sz w:val="20"/>
          <w:szCs w:val="20"/>
        </w:rPr>
      </w:pPr>
      <w:r>
        <w:rPr>
          <w:rFonts w:eastAsia="Calibri"/>
          <w:sz w:val="24"/>
          <w:szCs w:val="24"/>
        </w:rPr>
        <w:t>K</w:t>
      </w:r>
      <w:r w:rsidRPr="00D65B32">
        <w:rPr>
          <w:rFonts w:eastAsia="Calibri"/>
          <w:sz w:val="24"/>
          <w:szCs w:val="24"/>
        </w:rPr>
        <w:t>ompleksowa realizacja nowego elementu budowlanego lub jego całkowita modernizacja/przebudowa.</w:t>
      </w:r>
    </w:p>
    <w:p w:rsidR="00705A30" w:rsidRPr="00D65B32" w:rsidRDefault="00705A30" w:rsidP="00BA4733">
      <w:pPr>
        <w:spacing w:line="360" w:lineRule="auto"/>
        <w:rPr>
          <w:sz w:val="20"/>
          <w:szCs w:val="20"/>
        </w:rPr>
      </w:pPr>
    </w:p>
    <w:p w:rsidR="00705A30" w:rsidRPr="00D65B32" w:rsidRDefault="00D65B32" w:rsidP="00BA4733">
      <w:pPr>
        <w:spacing w:line="360" w:lineRule="auto"/>
        <w:ind w:left="13"/>
        <w:rPr>
          <w:sz w:val="20"/>
          <w:szCs w:val="20"/>
        </w:rPr>
      </w:pPr>
      <w:r w:rsidRPr="00D65B32">
        <w:rPr>
          <w:rFonts w:eastAsia="Calibri"/>
          <w:b/>
          <w:bCs/>
          <w:sz w:val="24"/>
          <w:szCs w:val="24"/>
        </w:rPr>
        <w:t>1.4.5.  Zadanie budowlane</w:t>
      </w:r>
    </w:p>
    <w:p w:rsidR="00705A30" w:rsidRPr="00D65B32" w:rsidRDefault="00D65B32" w:rsidP="00BA4733">
      <w:pPr>
        <w:spacing w:line="360" w:lineRule="auto"/>
        <w:ind w:left="13" w:firstLine="707"/>
        <w:jc w:val="both"/>
        <w:rPr>
          <w:sz w:val="20"/>
          <w:szCs w:val="20"/>
        </w:rPr>
      </w:pPr>
      <w:r>
        <w:rPr>
          <w:rFonts w:eastAsia="Calibri"/>
          <w:sz w:val="24"/>
          <w:szCs w:val="24"/>
        </w:rPr>
        <w:t>C</w:t>
      </w:r>
      <w:r w:rsidRPr="00D65B32">
        <w:rPr>
          <w:rFonts w:eastAsia="Calibri"/>
          <w:sz w:val="24"/>
          <w:szCs w:val="24"/>
        </w:rPr>
        <w:t>zęść przedsięwzięcia budowlanego, stanowiąca odrębną całość konstrukcyjną lub technologiczną, zdolną do samodzielnego pełnienia funkcji techniczna – użytkowych. Zadanie może polegać na wykonywaniu robót związanych z budową, modernizacją, przebudową lub utrzymaniem obiektu budowlanego.</w:t>
      </w:r>
    </w:p>
    <w:p w:rsidR="00705A30" w:rsidRPr="00D65B32" w:rsidRDefault="00705A30" w:rsidP="00BA4733">
      <w:pPr>
        <w:spacing w:line="360" w:lineRule="auto"/>
        <w:rPr>
          <w:sz w:val="20"/>
          <w:szCs w:val="20"/>
        </w:rPr>
      </w:pPr>
    </w:p>
    <w:p w:rsidR="00705A30" w:rsidRPr="00D65B32" w:rsidRDefault="00D65B32" w:rsidP="00BA4733">
      <w:pPr>
        <w:spacing w:line="360" w:lineRule="auto"/>
        <w:ind w:left="13"/>
        <w:rPr>
          <w:sz w:val="20"/>
          <w:szCs w:val="20"/>
        </w:rPr>
      </w:pPr>
      <w:r w:rsidRPr="00D65B32">
        <w:rPr>
          <w:rFonts w:eastAsia="Calibri"/>
          <w:b/>
          <w:bCs/>
          <w:sz w:val="24"/>
          <w:szCs w:val="24"/>
        </w:rPr>
        <w:t>1.4.6.  Inspektor nadzoru</w:t>
      </w:r>
    </w:p>
    <w:p w:rsidR="00705A30" w:rsidRPr="00D65B32" w:rsidRDefault="00D65B32" w:rsidP="00BA4733">
      <w:pPr>
        <w:spacing w:line="360" w:lineRule="auto"/>
        <w:ind w:left="13" w:firstLine="707"/>
        <w:rPr>
          <w:sz w:val="20"/>
          <w:szCs w:val="20"/>
        </w:rPr>
      </w:pPr>
      <w:r>
        <w:rPr>
          <w:rFonts w:eastAsia="Calibri"/>
          <w:sz w:val="24"/>
          <w:szCs w:val="24"/>
        </w:rPr>
        <w:t>O</w:t>
      </w:r>
      <w:r w:rsidRPr="00D65B32">
        <w:rPr>
          <w:rFonts w:eastAsia="Calibri"/>
          <w:sz w:val="24"/>
          <w:szCs w:val="24"/>
        </w:rPr>
        <w:t>soba wyznaczona przez Zamawiającego odpowiedzialna za nadzorowanie robót.</w:t>
      </w:r>
    </w:p>
    <w:p w:rsidR="00705A30" w:rsidRPr="00D65B32" w:rsidRDefault="00705A30" w:rsidP="00BA4733">
      <w:pPr>
        <w:spacing w:line="360" w:lineRule="auto"/>
        <w:rPr>
          <w:sz w:val="20"/>
          <w:szCs w:val="20"/>
        </w:rPr>
      </w:pPr>
    </w:p>
    <w:p w:rsidR="00705A30" w:rsidRPr="00D65B32" w:rsidRDefault="00D65B32" w:rsidP="00BA4733">
      <w:pPr>
        <w:spacing w:line="360" w:lineRule="auto"/>
        <w:ind w:left="13"/>
        <w:rPr>
          <w:sz w:val="20"/>
          <w:szCs w:val="20"/>
        </w:rPr>
      </w:pPr>
      <w:r w:rsidRPr="00D65B32">
        <w:rPr>
          <w:rFonts w:eastAsia="Calibri"/>
          <w:b/>
          <w:bCs/>
          <w:sz w:val="24"/>
          <w:szCs w:val="24"/>
        </w:rPr>
        <w:t>1.4.7.  Kierownik budowy</w:t>
      </w:r>
    </w:p>
    <w:p w:rsidR="00705A30" w:rsidRPr="00D65B32" w:rsidRDefault="00D65B32" w:rsidP="00BA4733">
      <w:pPr>
        <w:spacing w:line="360" w:lineRule="auto"/>
        <w:ind w:left="13" w:firstLine="707"/>
        <w:jc w:val="both"/>
        <w:rPr>
          <w:sz w:val="20"/>
          <w:szCs w:val="20"/>
        </w:rPr>
      </w:pPr>
      <w:r>
        <w:rPr>
          <w:rFonts w:eastAsia="Calibri"/>
          <w:sz w:val="24"/>
          <w:szCs w:val="24"/>
        </w:rPr>
        <w:t>O</w:t>
      </w:r>
      <w:r w:rsidRPr="00D65B32">
        <w:rPr>
          <w:rFonts w:eastAsia="Calibri"/>
          <w:sz w:val="24"/>
          <w:szCs w:val="24"/>
        </w:rPr>
        <w:t>soba wyznaczona przez Wykonawcę, upoważniona do kierowania i do występowania w jego imieniu w sprawach realizacji budowy.</w:t>
      </w:r>
    </w:p>
    <w:p w:rsidR="00705A30" w:rsidRPr="00D65B32" w:rsidRDefault="00705A30" w:rsidP="00BA4733">
      <w:pPr>
        <w:spacing w:line="360" w:lineRule="auto"/>
        <w:rPr>
          <w:sz w:val="20"/>
          <w:szCs w:val="20"/>
        </w:rPr>
      </w:pPr>
    </w:p>
    <w:p w:rsidR="00705A30" w:rsidRPr="00D65B32" w:rsidRDefault="00D65B32" w:rsidP="00BA4733">
      <w:pPr>
        <w:spacing w:line="360" w:lineRule="auto"/>
        <w:ind w:left="13"/>
        <w:rPr>
          <w:sz w:val="20"/>
          <w:szCs w:val="20"/>
        </w:rPr>
      </w:pPr>
      <w:r w:rsidRPr="00D65B32">
        <w:rPr>
          <w:rFonts w:eastAsia="Calibri"/>
          <w:b/>
          <w:bCs/>
          <w:sz w:val="24"/>
          <w:szCs w:val="24"/>
        </w:rPr>
        <w:t>1.4.8.  Materiały</w:t>
      </w:r>
    </w:p>
    <w:p w:rsidR="00705A30" w:rsidRPr="00D65B32" w:rsidRDefault="00D65B32" w:rsidP="00BA4733">
      <w:pPr>
        <w:spacing w:line="360" w:lineRule="auto"/>
        <w:ind w:left="13" w:right="20" w:firstLine="707"/>
        <w:jc w:val="both"/>
        <w:rPr>
          <w:sz w:val="20"/>
          <w:szCs w:val="20"/>
        </w:rPr>
      </w:pPr>
      <w:r>
        <w:rPr>
          <w:rFonts w:eastAsia="Calibri"/>
          <w:sz w:val="24"/>
          <w:szCs w:val="24"/>
        </w:rPr>
        <w:t>W</w:t>
      </w:r>
      <w:r w:rsidRPr="00D65B32">
        <w:rPr>
          <w:rFonts w:eastAsia="Calibri"/>
          <w:sz w:val="24"/>
          <w:szCs w:val="24"/>
        </w:rPr>
        <w:t>szelkie tworzywa niezbędne do wykonania robót, zgodnie z dokumentacją projektową i specyfikacjami technicznymi, zaakceptowanymi przez Zamawiającego.</w:t>
      </w:r>
    </w:p>
    <w:p w:rsidR="00705A30" w:rsidRDefault="00705A30" w:rsidP="00BA4733">
      <w:pPr>
        <w:spacing w:line="360" w:lineRule="auto"/>
        <w:rPr>
          <w:sz w:val="20"/>
          <w:szCs w:val="20"/>
        </w:rPr>
      </w:pPr>
    </w:p>
    <w:p w:rsidR="00705A30" w:rsidRPr="00D65B32" w:rsidRDefault="00D65B32" w:rsidP="00BA4733">
      <w:pPr>
        <w:spacing w:line="360" w:lineRule="auto"/>
        <w:ind w:left="13"/>
        <w:rPr>
          <w:sz w:val="20"/>
          <w:szCs w:val="20"/>
        </w:rPr>
      </w:pPr>
      <w:r w:rsidRPr="00D65B32">
        <w:rPr>
          <w:rFonts w:eastAsia="Calibri"/>
          <w:b/>
          <w:bCs/>
          <w:sz w:val="24"/>
          <w:szCs w:val="24"/>
        </w:rPr>
        <w:t>1.4.9.  Kotłownia gazowa</w:t>
      </w:r>
    </w:p>
    <w:p w:rsidR="00705A30" w:rsidRPr="00D65B32" w:rsidRDefault="00D65B32" w:rsidP="00BA4733">
      <w:pPr>
        <w:spacing w:line="360" w:lineRule="auto"/>
        <w:ind w:left="13" w:right="20" w:firstLine="707"/>
        <w:jc w:val="both"/>
        <w:rPr>
          <w:sz w:val="20"/>
          <w:szCs w:val="20"/>
        </w:rPr>
      </w:pPr>
      <w:r>
        <w:rPr>
          <w:rFonts w:eastAsia="Calibri"/>
          <w:sz w:val="24"/>
          <w:szCs w:val="24"/>
        </w:rPr>
        <w:t>P</w:t>
      </w:r>
      <w:r w:rsidRPr="00D65B32">
        <w:rPr>
          <w:rFonts w:eastAsia="Calibri"/>
          <w:sz w:val="24"/>
          <w:szCs w:val="24"/>
        </w:rPr>
        <w:t>omieszczenie wraz z kotłem, instalacjami i zespołem urządzeń służących do wytwarzania ciepła.</w:t>
      </w:r>
    </w:p>
    <w:p w:rsidR="00705A30" w:rsidRPr="00D65B32" w:rsidRDefault="00705A30" w:rsidP="00BA4733">
      <w:pPr>
        <w:spacing w:line="360" w:lineRule="auto"/>
        <w:rPr>
          <w:sz w:val="20"/>
          <w:szCs w:val="20"/>
        </w:rPr>
      </w:pPr>
    </w:p>
    <w:p w:rsidR="00705A30" w:rsidRPr="00D65B32" w:rsidRDefault="00D65B32" w:rsidP="00BA4733">
      <w:pPr>
        <w:spacing w:line="360" w:lineRule="auto"/>
        <w:ind w:left="33"/>
        <w:rPr>
          <w:sz w:val="20"/>
          <w:szCs w:val="20"/>
        </w:rPr>
      </w:pPr>
      <w:r w:rsidRPr="00D65B32">
        <w:rPr>
          <w:rFonts w:eastAsia="Calibri"/>
          <w:b/>
          <w:bCs/>
          <w:sz w:val="24"/>
          <w:szCs w:val="24"/>
        </w:rPr>
        <w:t>1.4.10. Instalacja centralnego ogrzewania</w:t>
      </w:r>
    </w:p>
    <w:p w:rsidR="006B5795" w:rsidRPr="006B5795" w:rsidRDefault="00D65B32" w:rsidP="006B5795">
      <w:pPr>
        <w:spacing w:line="360" w:lineRule="auto"/>
        <w:ind w:left="33" w:right="20" w:firstLine="687"/>
        <w:jc w:val="both"/>
        <w:rPr>
          <w:rFonts w:eastAsia="Calibri"/>
          <w:sz w:val="24"/>
          <w:szCs w:val="24"/>
        </w:rPr>
      </w:pPr>
      <w:r>
        <w:rPr>
          <w:rFonts w:eastAsia="Calibri"/>
          <w:sz w:val="24"/>
          <w:szCs w:val="24"/>
        </w:rPr>
        <w:t>U</w:t>
      </w:r>
      <w:r w:rsidRPr="00D65B32">
        <w:rPr>
          <w:rFonts w:eastAsia="Calibri"/>
          <w:sz w:val="24"/>
          <w:szCs w:val="24"/>
        </w:rPr>
        <w:t>kład przewodów prowadzony na zewnątrz lub wewnątrz budynku wraz z armaturą, kształtkami, wyposażeniem.</w:t>
      </w:r>
    </w:p>
    <w:p w:rsidR="00403A60" w:rsidRDefault="00403A60">
      <w:pPr>
        <w:rPr>
          <w:sz w:val="20"/>
          <w:szCs w:val="20"/>
        </w:rPr>
      </w:pPr>
      <w:r>
        <w:rPr>
          <w:sz w:val="20"/>
          <w:szCs w:val="20"/>
        </w:rPr>
        <w:br w:type="page"/>
      </w:r>
    </w:p>
    <w:p w:rsidR="00705A30" w:rsidRPr="00D65B32" w:rsidRDefault="00D65B32" w:rsidP="00BA4733">
      <w:pPr>
        <w:tabs>
          <w:tab w:val="left" w:pos="693"/>
        </w:tabs>
        <w:spacing w:line="360" w:lineRule="auto"/>
        <w:ind w:left="13"/>
        <w:rPr>
          <w:sz w:val="20"/>
          <w:szCs w:val="20"/>
        </w:rPr>
      </w:pPr>
      <w:r w:rsidRPr="00D65B32">
        <w:rPr>
          <w:rFonts w:eastAsia="Calibri"/>
          <w:b/>
          <w:bCs/>
          <w:sz w:val="24"/>
          <w:szCs w:val="24"/>
        </w:rPr>
        <w:lastRenderedPageBreak/>
        <w:t>1.5.</w:t>
      </w:r>
      <w:r w:rsidRPr="00D65B32">
        <w:rPr>
          <w:sz w:val="20"/>
          <w:szCs w:val="20"/>
        </w:rPr>
        <w:tab/>
      </w:r>
      <w:r w:rsidRPr="00D65B32">
        <w:rPr>
          <w:rFonts w:eastAsia="Calibri"/>
          <w:b/>
          <w:bCs/>
          <w:sz w:val="24"/>
          <w:szCs w:val="24"/>
        </w:rPr>
        <w:t>Ogólne wymagania dotyczące robót.</w:t>
      </w:r>
    </w:p>
    <w:p w:rsidR="00705A30" w:rsidRPr="00D65B32" w:rsidRDefault="00D65B32" w:rsidP="00BA4733">
      <w:pPr>
        <w:spacing w:line="360" w:lineRule="auto"/>
        <w:ind w:left="13" w:right="20" w:firstLine="707"/>
        <w:jc w:val="both"/>
        <w:rPr>
          <w:sz w:val="20"/>
          <w:szCs w:val="20"/>
        </w:rPr>
      </w:pPr>
      <w:r w:rsidRPr="00D65B32">
        <w:rPr>
          <w:rFonts w:eastAsia="Calibri"/>
          <w:sz w:val="24"/>
          <w:szCs w:val="24"/>
        </w:rPr>
        <w:t>Wykonawca jest odpowiedzialny za jakość wykonywanych robót, bezpieczeństwo wszelkich czynności na terenie budowy, metody użyte przy budowie oraz zgodność z dokumentacją projektową, ST i poleceniami Inspektora Nadzoru.</w:t>
      </w:r>
    </w:p>
    <w:p w:rsidR="00705A30" w:rsidRPr="00D65B32" w:rsidRDefault="00705A30" w:rsidP="00BA4733">
      <w:pPr>
        <w:spacing w:line="360" w:lineRule="auto"/>
        <w:rPr>
          <w:sz w:val="20"/>
          <w:szCs w:val="20"/>
        </w:rPr>
      </w:pPr>
    </w:p>
    <w:p w:rsidR="00705A30" w:rsidRPr="00D65B32" w:rsidRDefault="00D65B32" w:rsidP="00BA4733">
      <w:pPr>
        <w:tabs>
          <w:tab w:val="left" w:pos="773"/>
        </w:tabs>
        <w:spacing w:line="360" w:lineRule="auto"/>
        <w:ind w:left="13"/>
        <w:rPr>
          <w:sz w:val="20"/>
          <w:szCs w:val="20"/>
        </w:rPr>
      </w:pPr>
      <w:r w:rsidRPr="00D65B32">
        <w:rPr>
          <w:rFonts w:eastAsia="Calibri"/>
          <w:b/>
          <w:bCs/>
          <w:sz w:val="24"/>
          <w:szCs w:val="24"/>
        </w:rPr>
        <w:t>1.5.1.</w:t>
      </w:r>
      <w:r w:rsidRPr="00D65B32">
        <w:rPr>
          <w:sz w:val="20"/>
          <w:szCs w:val="20"/>
        </w:rPr>
        <w:tab/>
      </w:r>
      <w:r w:rsidRPr="00D65B32">
        <w:rPr>
          <w:rFonts w:eastAsia="Calibri"/>
          <w:b/>
          <w:bCs/>
          <w:sz w:val="23"/>
          <w:szCs w:val="23"/>
        </w:rPr>
        <w:t>Przekazanie terenu budowy.</w:t>
      </w:r>
    </w:p>
    <w:p w:rsidR="00705A30" w:rsidRPr="00D65B32" w:rsidRDefault="00D65B32" w:rsidP="00BA4733">
      <w:pPr>
        <w:spacing w:line="360" w:lineRule="auto"/>
        <w:ind w:left="13" w:firstLine="707"/>
        <w:jc w:val="both"/>
        <w:rPr>
          <w:sz w:val="20"/>
          <w:szCs w:val="20"/>
        </w:rPr>
      </w:pPr>
      <w:r w:rsidRPr="00D65B32">
        <w:rPr>
          <w:rFonts w:eastAsia="Calibri"/>
          <w:sz w:val="24"/>
          <w:szCs w:val="24"/>
        </w:rPr>
        <w:t>Zamawiający w terminie określonym w dokumentach kontraktowych przekaże Wykonawcy teren budowy wraz ze wszystkimi uzgodnieniami prawnymi i administracyjnymi, lokalizację, dziennik budowy, oraz dwa egzemplarze dokumentacji projektowej i dwa komplety ST.</w:t>
      </w:r>
    </w:p>
    <w:p w:rsidR="00705A30" w:rsidRPr="00D65B32" w:rsidRDefault="00705A30" w:rsidP="00BA4733">
      <w:pPr>
        <w:spacing w:line="360" w:lineRule="auto"/>
        <w:rPr>
          <w:sz w:val="20"/>
          <w:szCs w:val="20"/>
        </w:rPr>
      </w:pPr>
    </w:p>
    <w:p w:rsidR="00705A30" w:rsidRPr="00D65B32" w:rsidRDefault="00D65B32" w:rsidP="00BA4733">
      <w:pPr>
        <w:spacing w:line="360" w:lineRule="auto"/>
        <w:ind w:left="13"/>
        <w:rPr>
          <w:sz w:val="20"/>
          <w:szCs w:val="20"/>
        </w:rPr>
      </w:pPr>
      <w:r w:rsidRPr="00D65B32">
        <w:rPr>
          <w:rFonts w:eastAsia="Calibri"/>
          <w:b/>
          <w:bCs/>
          <w:sz w:val="24"/>
          <w:szCs w:val="24"/>
        </w:rPr>
        <w:t>1.5.2. Dokumentacja projektowa.</w:t>
      </w:r>
    </w:p>
    <w:p w:rsidR="00705A30" w:rsidRPr="00D65B32" w:rsidRDefault="00D65B32" w:rsidP="00BA4733">
      <w:pPr>
        <w:spacing w:line="360" w:lineRule="auto"/>
        <w:ind w:left="13" w:right="20" w:firstLine="707"/>
        <w:jc w:val="both"/>
        <w:rPr>
          <w:sz w:val="20"/>
          <w:szCs w:val="20"/>
        </w:rPr>
      </w:pPr>
      <w:r w:rsidRPr="00D65B32">
        <w:rPr>
          <w:rFonts w:eastAsia="Calibri"/>
          <w:sz w:val="24"/>
          <w:szCs w:val="24"/>
        </w:rPr>
        <w:t>Dokumentacja projektowa będzie zawierać rysunki, obliczenia i dokumenty zgodnie z wykazem podanym w szczegółowych warunkach umowy, uwzględniającym podział na dokumentację projektową:</w:t>
      </w:r>
    </w:p>
    <w:p w:rsidR="00705A30" w:rsidRPr="00D65B32" w:rsidRDefault="00D65B32" w:rsidP="00BA4733">
      <w:pPr>
        <w:numPr>
          <w:ilvl w:val="0"/>
          <w:numId w:val="1"/>
        </w:numPr>
        <w:tabs>
          <w:tab w:val="left" w:pos="270"/>
        </w:tabs>
        <w:spacing w:line="360" w:lineRule="auto"/>
        <w:ind w:left="313" w:hanging="313"/>
        <w:rPr>
          <w:rFonts w:eastAsia="Times New Roman"/>
          <w:sz w:val="24"/>
          <w:szCs w:val="24"/>
        </w:rPr>
      </w:pPr>
      <w:r w:rsidRPr="00D65B32">
        <w:rPr>
          <w:rFonts w:eastAsia="Calibri"/>
          <w:sz w:val="24"/>
          <w:szCs w:val="24"/>
        </w:rPr>
        <w:t>Zamawiającego; wykaz pozycji, które stanowią przetargową dokumentację projektową oraz dokumentację projektową wykonawczą i zostaną przekazane Wykonawcy.</w:t>
      </w:r>
    </w:p>
    <w:p w:rsidR="00705A30" w:rsidRPr="00D65B32" w:rsidRDefault="00D65B32" w:rsidP="00BA4733">
      <w:pPr>
        <w:numPr>
          <w:ilvl w:val="0"/>
          <w:numId w:val="1"/>
        </w:numPr>
        <w:tabs>
          <w:tab w:val="left" w:pos="270"/>
        </w:tabs>
        <w:spacing w:line="360" w:lineRule="auto"/>
        <w:ind w:left="313" w:hanging="313"/>
        <w:rPr>
          <w:rFonts w:eastAsia="Times New Roman"/>
          <w:sz w:val="24"/>
          <w:szCs w:val="24"/>
        </w:rPr>
      </w:pPr>
      <w:r w:rsidRPr="00D65B32">
        <w:rPr>
          <w:rFonts w:eastAsia="Calibri"/>
          <w:sz w:val="24"/>
          <w:szCs w:val="24"/>
        </w:rPr>
        <w:t>Wykonawcy; wykaz zawierający opis dokumentacji projektowej, która Wykonawca opracuje w ramach ceny kontraktowej.</w:t>
      </w:r>
    </w:p>
    <w:p w:rsidR="00D65B32" w:rsidRPr="00D65B32" w:rsidRDefault="00D65B32" w:rsidP="00BA4733">
      <w:pPr>
        <w:tabs>
          <w:tab w:val="left" w:pos="270"/>
        </w:tabs>
        <w:spacing w:line="360" w:lineRule="auto"/>
        <w:ind w:left="313"/>
        <w:rPr>
          <w:rFonts w:eastAsia="Times New Roman"/>
          <w:sz w:val="24"/>
          <w:szCs w:val="24"/>
        </w:rPr>
      </w:pPr>
    </w:p>
    <w:p w:rsidR="00705A30" w:rsidRPr="00D65B32" w:rsidRDefault="00D65B32" w:rsidP="00BA4733">
      <w:pPr>
        <w:spacing w:line="360" w:lineRule="auto"/>
        <w:ind w:left="20"/>
        <w:rPr>
          <w:sz w:val="20"/>
          <w:szCs w:val="20"/>
        </w:rPr>
      </w:pPr>
      <w:bookmarkStart w:id="2" w:name="page4"/>
      <w:bookmarkEnd w:id="2"/>
      <w:r w:rsidRPr="00D65B32">
        <w:rPr>
          <w:rFonts w:eastAsia="Calibri"/>
          <w:b/>
          <w:bCs/>
          <w:sz w:val="24"/>
          <w:szCs w:val="24"/>
        </w:rPr>
        <w:t>1.5.3.  Zgodność robót z dokumentacją projektową i ST.</w:t>
      </w:r>
    </w:p>
    <w:p w:rsidR="00705A30" w:rsidRPr="00D65B32" w:rsidRDefault="00D65B32" w:rsidP="00BA4733">
      <w:pPr>
        <w:spacing w:line="360" w:lineRule="auto"/>
        <w:ind w:left="20" w:firstLine="700"/>
        <w:jc w:val="both"/>
        <w:rPr>
          <w:sz w:val="20"/>
          <w:szCs w:val="20"/>
        </w:rPr>
      </w:pPr>
      <w:r w:rsidRPr="00D65B32">
        <w:rPr>
          <w:rFonts w:eastAsia="Calibri"/>
          <w:sz w:val="24"/>
          <w:szCs w:val="24"/>
        </w:rPr>
        <w:t>Dokumentacja projektowa, ST i wszystkie dodatkowe dokumenty przekazane Wykonawcy przez Inspektora Nadzoru stanowią część umowy, a wymagania określone w choćby jednym z nich są obowiązujące dla Wykonawcy tak jakby były zawarte w całej dokumentacji.</w:t>
      </w:r>
    </w:p>
    <w:p w:rsidR="00705A30" w:rsidRPr="00D65B32" w:rsidRDefault="00D65B32" w:rsidP="00BA4733">
      <w:pPr>
        <w:spacing w:line="360" w:lineRule="auto"/>
        <w:ind w:left="20" w:firstLine="700"/>
        <w:jc w:val="both"/>
        <w:rPr>
          <w:sz w:val="20"/>
          <w:szCs w:val="20"/>
        </w:rPr>
      </w:pPr>
      <w:r w:rsidRPr="00D65B32">
        <w:rPr>
          <w:rFonts w:eastAsia="Calibri"/>
          <w:sz w:val="24"/>
          <w:szCs w:val="24"/>
        </w:rPr>
        <w:t>W przypadku rozbieżności w ustaleniach poszczególnych dokumentów obowiązuje kolejność ważności wymieniona w „Ogólnych warunkach umowy”.</w:t>
      </w:r>
    </w:p>
    <w:p w:rsidR="00705A30" w:rsidRPr="00D65B32" w:rsidRDefault="00705A30" w:rsidP="00BA4733">
      <w:pPr>
        <w:spacing w:line="360" w:lineRule="auto"/>
        <w:rPr>
          <w:sz w:val="20"/>
          <w:szCs w:val="20"/>
        </w:rPr>
      </w:pPr>
    </w:p>
    <w:p w:rsidR="00705A30" w:rsidRPr="00D65B32" w:rsidRDefault="00D65B32" w:rsidP="00BA4733">
      <w:pPr>
        <w:spacing w:line="360" w:lineRule="auto"/>
        <w:ind w:left="20" w:firstLine="700"/>
        <w:jc w:val="both"/>
        <w:rPr>
          <w:sz w:val="20"/>
          <w:szCs w:val="20"/>
        </w:rPr>
      </w:pPr>
      <w:r w:rsidRPr="00D65B32">
        <w:rPr>
          <w:rFonts w:eastAsia="Calibri"/>
          <w:sz w:val="24"/>
          <w:szCs w:val="24"/>
        </w:rPr>
        <w:t>Wykonawca nie może wykorzystywać błędów lub opuszczeń w dokumentach przetargowych, a o ich wykryciu powinien natychmiast powiadomić inspektora nadzoru, który podejmie decyzję o wprowadzeniu zmian i poprawek.</w:t>
      </w:r>
    </w:p>
    <w:p w:rsidR="00705A30" w:rsidRPr="00D65B32" w:rsidRDefault="00D65B32" w:rsidP="00BA4733">
      <w:pPr>
        <w:spacing w:line="360" w:lineRule="auto"/>
        <w:ind w:left="20" w:right="20" w:firstLine="700"/>
        <w:jc w:val="both"/>
        <w:rPr>
          <w:sz w:val="20"/>
          <w:szCs w:val="20"/>
        </w:rPr>
      </w:pPr>
      <w:r w:rsidRPr="00D65B32">
        <w:rPr>
          <w:rFonts w:eastAsia="Calibri"/>
          <w:sz w:val="24"/>
          <w:szCs w:val="24"/>
        </w:rPr>
        <w:t>W przypadku rozbieżności, wymiary podane w piśmie są ważniejsze od wymiarów określonych na podstawie odczytu ze skali rysunku.</w:t>
      </w:r>
    </w:p>
    <w:p w:rsidR="00705A30" w:rsidRPr="00D65B32" w:rsidRDefault="00D65B32" w:rsidP="00BA4733">
      <w:pPr>
        <w:spacing w:line="360" w:lineRule="auto"/>
        <w:ind w:left="20" w:firstLine="700"/>
        <w:jc w:val="both"/>
        <w:rPr>
          <w:sz w:val="20"/>
          <w:szCs w:val="20"/>
        </w:rPr>
      </w:pPr>
      <w:r w:rsidRPr="00D65B32">
        <w:rPr>
          <w:rFonts w:eastAsia="Calibri"/>
          <w:sz w:val="24"/>
          <w:szCs w:val="24"/>
        </w:rPr>
        <w:t>Wszystkie wykonane roboty i dostarczone materiały będą zgodne z dokumentacją projektową i ST.</w:t>
      </w:r>
    </w:p>
    <w:p w:rsidR="00705A30" w:rsidRPr="00D65B32" w:rsidRDefault="00D65B32" w:rsidP="00BA4733">
      <w:pPr>
        <w:spacing w:line="360" w:lineRule="auto"/>
        <w:ind w:left="20" w:firstLine="700"/>
        <w:jc w:val="both"/>
        <w:rPr>
          <w:sz w:val="20"/>
          <w:szCs w:val="20"/>
        </w:rPr>
      </w:pPr>
      <w:r w:rsidRPr="00D65B32">
        <w:rPr>
          <w:rFonts w:eastAsia="Calibri"/>
          <w:sz w:val="24"/>
          <w:szCs w:val="24"/>
        </w:rPr>
        <w:t xml:space="preserve">Dane określone w dokumentacji projektowej i w ST uważane są za wartości docelowe, od których dopuszczalne są odchylenia w ramach określonego przedziału tolerancji. Cechy </w:t>
      </w:r>
      <w:r w:rsidRPr="00D65B32">
        <w:rPr>
          <w:rFonts w:eastAsia="Calibri"/>
          <w:sz w:val="24"/>
          <w:szCs w:val="24"/>
        </w:rPr>
        <w:lastRenderedPageBreak/>
        <w:t>materiałów i elementów budowli muszą wykazywać zgodność z określonymi wymaganiami, a rozrzuty tych cech nie mogą przekraczać dopuszczalnego przedziału tolerancji.</w:t>
      </w:r>
    </w:p>
    <w:p w:rsidR="00705A30" w:rsidRPr="00D65B32" w:rsidRDefault="00D65B32" w:rsidP="00BA4733">
      <w:pPr>
        <w:spacing w:line="360" w:lineRule="auto"/>
        <w:ind w:left="20" w:firstLine="700"/>
        <w:jc w:val="both"/>
        <w:rPr>
          <w:sz w:val="20"/>
          <w:szCs w:val="20"/>
        </w:rPr>
      </w:pPr>
      <w:r w:rsidRPr="00D65B32">
        <w:rPr>
          <w:rFonts w:eastAsia="Calibri"/>
          <w:sz w:val="24"/>
          <w:szCs w:val="24"/>
        </w:rPr>
        <w:t>W przypadku, gdy materiały lub roboty nie będą w pełni zgodne z dokumentacją projektową i ST i wpłynie to na niezadowalającą jakość elementu budowli, to takie materiały zostaną zastąpione innymi, a elementy budowli rozebrane i wykonane ponownie na koszt Wykonawcy.</w:t>
      </w:r>
    </w:p>
    <w:p w:rsidR="00705A30" w:rsidRPr="00D65B32" w:rsidRDefault="00705A30" w:rsidP="00BA4733">
      <w:pPr>
        <w:spacing w:line="360" w:lineRule="auto"/>
        <w:rPr>
          <w:sz w:val="20"/>
          <w:szCs w:val="20"/>
        </w:rPr>
      </w:pPr>
    </w:p>
    <w:p w:rsidR="00705A30" w:rsidRPr="00D65B32" w:rsidRDefault="00D65B32" w:rsidP="00BA4733">
      <w:pPr>
        <w:spacing w:line="360" w:lineRule="auto"/>
        <w:ind w:left="20"/>
        <w:rPr>
          <w:sz w:val="20"/>
          <w:szCs w:val="20"/>
        </w:rPr>
      </w:pPr>
      <w:r w:rsidRPr="00D65B32">
        <w:rPr>
          <w:rFonts w:eastAsia="Calibri"/>
          <w:b/>
          <w:bCs/>
          <w:sz w:val="24"/>
          <w:szCs w:val="24"/>
        </w:rPr>
        <w:t>1.5.4. Zabezpieczenie terenu budowy.</w:t>
      </w:r>
    </w:p>
    <w:p w:rsidR="00705A30" w:rsidRPr="00D65B32" w:rsidRDefault="00D65B32" w:rsidP="00BA4733">
      <w:pPr>
        <w:spacing w:line="360" w:lineRule="auto"/>
        <w:ind w:left="20" w:right="20" w:firstLine="700"/>
        <w:jc w:val="both"/>
        <w:rPr>
          <w:sz w:val="20"/>
          <w:szCs w:val="20"/>
        </w:rPr>
      </w:pPr>
      <w:r w:rsidRPr="00D65B32">
        <w:rPr>
          <w:rFonts w:eastAsia="Calibri"/>
          <w:sz w:val="24"/>
          <w:szCs w:val="24"/>
        </w:rPr>
        <w:t>Koszt zabezpieczenia terenu budowy nie podlega odrębnej zapłacie i przyjmuje się, że jest włączony w cenę umowną.</w:t>
      </w:r>
    </w:p>
    <w:p w:rsidR="00705A30" w:rsidRPr="00D65B32" w:rsidRDefault="00BA4733" w:rsidP="00BA4733">
      <w:pPr>
        <w:spacing w:line="360" w:lineRule="auto"/>
        <w:ind w:left="20" w:firstLine="700"/>
        <w:jc w:val="both"/>
        <w:rPr>
          <w:sz w:val="20"/>
          <w:szCs w:val="20"/>
        </w:rPr>
      </w:pPr>
      <w:r>
        <w:rPr>
          <w:rFonts w:eastAsia="Calibri"/>
          <w:sz w:val="24"/>
          <w:szCs w:val="24"/>
        </w:rPr>
        <w:t>Plac budowy</w:t>
      </w:r>
      <w:r w:rsidR="00D65B32" w:rsidRPr="00D65B32">
        <w:rPr>
          <w:rFonts w:eastAsia="Calibri"/>
          <w:sz w:val="24"/>
          <w:szCs w:val="24"/>
        </w:rPr>
        <w:t xml:space="preserve"> jest wyposażony we wszystkie media. Instalacje są w większości prowadzone po tynku. Roboty przy budowie kotłowni gazowej należy wykonywać w sposób nie utrudniający nor</w:t>
      </w:r>
      <w:r>
        <w:rPr>
          <w:rFonts w:eastAsia="Calibri"/>
          <w:sz w:val="24"/>
          <w:szCs w:val="24"/>
        </w:rPr>
        <w:t>malnego funkcjonowania</w:t>
      </w:r>
      <w:r w:rsidR="00D65B32" w:rsidRPr="00D65B32">
        <w:rPr>
          <w:rFonts w:eastAsia="Calibri"/>
          <w:sz w:val="24"/>
          <w:szCs w:val="24"/>
        </w:rPr>
        <w:t>.</w:t>
      </w:r>
    </w:p>
    <w:p w:rsidR="00705A30" w:rsidRPr="00D65B32" w:rsidRDefault="00D65B32" w:rsidP="00BA4733">
      <w:pPr>
        <w:spacing w:line="360" w:lineRule="auto"/>
        <w:ind w:left="20" w:right="20" w:firstLine="700"/>
        <w:jc w:val="both"/>
        <w:rPr>
          <w:sz w:val="20"/>
          <w:szCs w:val="20"/>
        </w:rPr>
      </w:pPr>
      <w:r w:rsidRPr="00D65B32">
        <w:rPr>
          <w:rFonts w:eastAsia="Calibri"/>
          <w:sz w:val="24"/>
          <w:szCs w:val="24"/>
        </w:rPr>
        <w:t>Sposób prowadzenia robót należy dostosować do w</w:t>
      </w:r>
      <w:r w:rsidR="00BA4733">
        <w:rPr>
          <w:rFonts w:eastAsia="Calibri"/>
          <w:sz w:val="24"/>
          <w:szCs w:val="24"/>
        </w:rPr>
        <w:t>ymagań postawionych przez Inwestora</w:t>
      </w:r>
      <w:r w:rsidRPr="00D65B32">
        <w:rPr>
          <w:rFonts w:eastAsia="Calibri"/>
          <w:sz w:val="24"/>
          <w:szCs w:val="24"/>
        </w:rPr>
        <w:t>.</w:t>
      </w:r>
    </w:p>
    <w:p w:rsidR="00705A30" w:rsidRPr="00D65B32" w:rsidRDefault="00D65B32" w:rsidP="00BA4733">
      <w:pPr>
        <w:spacing w:line="360" w:lineRule="auto"/>
        <w:ind w:left="20" w:firstLine="700"/>
        <w:jc w:val="both"/>
        <w:rPr>
          <w:sz w:val="20"/>
          <w:szCs w:val="20"/>
        </w:rPr>
      </w:pPr>
      <w:r w:rsidRPr="00D65B32">
        <w:rPr>
          <w:rFonts w:eastAsia="Calibri"/>
          <w:sz w:val="24"/>
          <w:szCs w:val="24"/>
        </w:rPr>
        <w:t>Wszelkie niezakończone odcinki robót, pozostawione materiały lub pozostawiony sprzęt należy zabezpieczyć, i umieścić tablice znakujące.</w:t>
      </w:r>
    </w:p>
    <w:p w:rsidR="00705A30" w:rsidRPr="00D65B32" w:rsidRDefault="00D65B32" w:rsidP="00BA4733">
      <w:pPr>
        <w:spacing w:line="360" w:lineRule="auto"/>
        <w:ind w:left="20" w:firstLine="700"/>
        <w:jc w:val="both"/>
        <w:rPr>
          <w:sz w:val="20"/>
          <w:szCs w:val="20"/>
        </w:rPr>
      </w:pPr>
      <w:r w:rsidRPr="00D65B32">
        <w:rPr>
          <w:rFonts w:eastAsia="Calibri"/>
          <w:sz w:val="24"/>
          <w:szCs w:val="24"/>
        </w:rPr>
        <w:t xml:space="preserve">Materiały do budowy kotłowni gazowej należy składować w pomieszczeniach piwnicznych w miejscach wskazanych przez </w:t>
      </w:r>
      <w:r w:rsidR="00BA4733">
        <w:rPr>
          <w:rFonts w:eastAsia="Calibri"/>
          <w:sz w:val="24"/>
          <w:szCs w:val="24"/>
        </w:rPr>
        <w:t>zarządcę nieruchomości.</w:t>
      </w:r>
    </w:p>
    <w:p w:rsidR="00705A30" w:rsidRPr="00D65B32" w:rsidRDefault="00705A30" w:rsidP="00BA4733">
      <w:pPr>
        <w:spacing w:line="360" w:lineRule="auto"/>
        <w:rPr>
          <w:sz w:val="20"/>
          <w:szCs w:val="20"/>
        </w:rPr>
      </w:pPr>
    </w:p>
    <w:p w:rsidR="00705A30" w:rsidRPr="00D65B32" w:rsidRDefault="00D65B32" w:rsidP="00BA4733">
      <w:pPr>
        <w:spacing w:line="360" w:lineRule="auto"/>
        <w:ind w:left="20"/>
        <w:rPr>
          <w:sz w:val="20"/>
          <w:szCs w:val="20"/>
        </w:rPr>
      </w:pPr>
      <w:r w:rsidRPr="00D65B32">
        <w:rPr>
          <w:rFonts w:eastAsia="Calibri"/>
          <w:b/>
          <w:bCs/>
          <w:sz w:val="24"/>
          <w:szCs w:val="24"/>
        </w:rPr>
        <w:t>1.5.5.  Ochrona środowiska w czasie wykonywania robót.</w:t>
      </w:r>
    </w:p>
    <w:p w:rsidR="00705A30" w:rsidRPr="00D65B32" w:rsidRDefault="00D65B32" w:rsidP="00BA4733">
      <w:pPr>
        <w:spacing w:line="360" w:lineRule="auto"/>
        <w:ind w:left="20" w:firstLine="700"/>
        <w:jc w:val="both"/>
        <w:rPr>
          <w:sz w:val="20"/>
          <w:szCs w:val="20"/>
        </w:rPr>
      </w:pPr>
      <w:r w:rsidRPr="00D65B32">
        <w:rPr>
          <w:rFonts w:eastAsia="Calibri"/>
          <w:sz w:val="24"/>
          <w:szCs w:val="24"/>
        </w:rPr>
        <w:t>Wykonawca ma obowiązek znać i stosować w czasie prowadzenia robót wszelkie przepisy dotyczące ochrony środowiska naturalnego.</w:t>
      </w:r>
    </w:p>
    <w:p w:rsidR="00705A30" w:rsidRPr="00D65B32" w:rsidRDefault="00D65B32" w:rsidP="00BA4733">
      <w:pPr>
        <w:spacing w:line="360" w:lineRule="auto"/>
        <w:ind w:left="20" w:firstLine="700"/>
        <w:jc w:val="both"/>
        <w:rPr>
          <w:sz w:val="20"/>
          <w:szCs w:val="20"/>
        </w:rPr>
      </w:pPr>
      <w:r w:rsidRPr="00D65B32">
        <w:rPr>
          <w:rFonts w:eastAsia="Calibri"/>
          <w:sz w:val="24"/>
          <w:szCs w:val="24"/>
        </w:rPr>
        <w:t>W okresie trwania budowy i wykańczania robót Wykonawca będzie podejmować wszelkie uzasadnione kroki mające na celu stosowanie się do przepisów i norm dotyczących ochrony środowiska na terenie i wokół terenu budowy oraz unikać uszkodzeń lub uciążliwości dla osób lub dóbr publicznych i innych, a wynikających z nadmiernego hałasu, wibracji, zanieczyszczenia lub innych przyczyn powstałych w następstwie jego sposobu działania.</w:t>
      </w:r>
    </w:p>
    <w:p w:rsidR="00705A30" w:rsidRPr="00D65B32" w:rsidRDefault="00705A30" w:rsidP="00BA4733">
      <w:pPr>
        <w:spacing w:line="360" w:lineRule="auto"/>
        <w:rPr>
          <w:sz w:val="20"/>
          <w:szCs w:val="20"/>
        </w:rPr>
      </w:pPr>
    </w:p>
    <w:p w:rsidR="00705A30" w:rsidRPr="00D65B32" w:rsidRDefault="00D65B32" w:rsidP="00BA4733">
      <w:pPr>
        <w:spacing w:line="360" w:lineRule="auto"/>
        <w:rPr>
          <w:sz w:val="20"/>
          <w:szCs w:val="20"/>
        </w:rPr>
      </w:pPr>
      <w:r w:rsidRPr="00D65B32">
        <w:rPr>
          <w:rFonts w:eastAsia="Calibri"/>
          <w:b/>
          <w:bCs/>
          <w:sz w:val="24"/>
          <w:szCs w:val="24"/>
        </w:rPr>
        <w:t>1.5.6.  Ochrona przeciwpożarowa.</w:t>
      </w:r>
    </w:p>
    <w:p w:rsidR="00705A30" w:rsidRPr="00D65B32" w:rsidRDefault="00D65B32" w:rsidP="00BA4733">
      <w:pPr>
        <w:spacing w:line="360" w:lineRule="auto"/>
        <w:ind w:left="20" w:firstLine="700"/>
        <w:jc w:val="both"/>
        <w:rPr>
          <w:sz w:val="20"/>
          <w:szCs w:val="20"/>
        </w:rPr>
      </w:pPr>
      <w:r w:rsidRPr="00D65B32">
        <w:rPr>
          <w:rFonts w:eastAsia="Calibri"/>
          <w:sz w:val="24"/>
          <w:szCs w:val="24"/>
        </w:rPr>
        <w:t>Wykonawca będzie przestrzegał ochrony przeciwpożarowej.</w:t>
      </w:r>
    </w:p>
    <w:p w:rsidR="00705A30" w:rsidRPr="00D65B32" w:rsidRDefault="00D65B32" w:rsidP="00BA4733">
      <w:pPr>
        <w:spacing w:line="360" w:lineRule="auto"/>
        <w:ind w:left="40" w:firstLine="680"/>
        <w:jc w:val="both"/>
        <w:rPr>
          <w:sz w:val="20"/>
          <w:szCs w:val="20"/>
        </w:rPr>
      </w:pPr>
      <w:bookmarkStart w:id="3" w:name="page5"/>
      <w:bookmarkEnd w:id="3"/>
      <w:r w:rsidRPr="00D65B32">
        <w:rPr>
          <w:rFonts w:eastAsia="Calibri"/>
          <w:sz w:val="24"/>
          <w:szCs w:val="24"/>
        </w:rPr>
        <w:t>Wykonawca będzie utrzymywał, wymagany na podstawie odpowiednich przepisów sprawny sprzęt przeciw pożarowy, w miejscach wykonawstwa robót.</w:t>
      </w:r>
    </w:p>
    <w:p w:rsidR="00705A30" w:rsidRPr="00D65B32" w:rsidRDefault="00D65B32" w:rsidP="00BA4733">
      <w:pPr>
        <w:spacing w:line="360" w:lineRule="auto"/>
        <w:ind w:left="40" w:firstLine="680"/>
        <w:jc w:val="both"/>
        <w:rPr>
          <w:sz w:val="20"/>
          <w:szCs w:val="20"/>
        </w:rPr>
      </w:pPr>
      <w:r w:rsidRPr="00D65B32">
        <w:rPr>
          <w:rFonts w:eastAsia="Calibri"/>
          <w:sz w:val="24"/>
          <w:szCs w:val="24"/>
        </w:rPr>
        <w:t>Materiały łatwopalne będą składowane w sposób zgodny z odpowiednimi przepisami i zabezpieczone przed dostępem osób trzecich.</w:t>
      </w:r>
    </w:p>
    <w:p w:rsidR="00705A30" w:rsidRPr="00D65B32" w:rsidRDefault="00D65B32" w:rsidP="00BA4733">
      <w:pPr>
        <w:spacing w:line="360" w:lineRule="auto"/>
        <w:ind w:left="40" w:firstLine="680"/>
        <w:jc w:val="both"/>
        <w:rPr>
          <w:sz w:val="20"/>
          <w:szCs w:val="20"/>
        </w:rPr>
      </w:pPr>
      <w:r w:rsidRPr="00D65B32">
        <w:rPr>
          <w:rFonts w:eastAsia="Calibri"/>
          <w:sz w:val="24"/>
          <w:szCs w:val="24"/>
        </w:rPr>
        <w:t>Wykonawca będzie odpowiedzialny za wszelkie straty spowodowane pożarem wywołanym jako rezultat realizacji robót albo przez personel Wykonawcy.</w:t>
      </w:r>
    </w:p>
    <w:p w:rsidR="00705A30" w:rsidRPr="00D65B32" w:rsidRDefault="00D65B32" w:rsidP="00BA4733">
      <w:pPr>
        <w:spacing w:line="360" w:lineRule="auto"/>
        <w:ind w:left="60"/>
        <w:jc w:val="both"/>
        <w:rPr>
          <w:sz w:val="20"/>
          <w:szCs w:val="20"/>
        </w:rPr>
      </w:pPr>
      <w:r w:rsidRPr="00D65B32">
        <w:rPr>
          <w:rFonts w:eastAsia="Calibri"/>
          <w:b/>
          <w:bCs/>
          <w:sz w:val="24"/>
          <w:szCs w:val="24"/>
        </w:rPr>
        <w:lastRenderedPageBreak/>
        <w:t>1.5.7.  Materiały szkodliwe dla otoczenia.</w:t>
      </w:r>
    </w:p>
    <w:p w:rsidR="00705A30" w:rsidRPr="00D65B32" w:rsidRDefault="00D65B32" w:rsidP="00BA4733">
      <w:pPr>
        <w:spacing w:line="360" w:lineRule="auto"/>
        <w:ind w:left="40" w:firstLine="680"/>
        <w:jc w:val="both"/>
        <w:rPr>
          <w:sz w:val="20"/>
          <w:szCs w:val="20"/>
        </w:rPr>
      </w:pPr>
      <w:r w:rsidRPr="00D65B32">
        <w:rPr>
          <w:rFonts w:eastAsia="Calibri"/>
          <w:sz w:val="24"/>
          <w:szCs w:val="24"/>
        </w:rPr>
        <w:t>Materiały które w sposób trwały są szkodliwe dla otoczenia, nie będą dopuszczone do użycia. Nie dopuszcza się używania materiałów wywołujących szkodliwe promieniowanie o stężeniu większym od dopuszczalnego, określonego odpowiednimi przepisami.</w:t>
      </w:r>
    </w:p>
    <w:p w:rsidR="00705A30" w:rsidRPr="00D65B32" w:rsidRDefault="00D65B32" w:rsidP="00BA4733">
      <w:pPr>
        <w:spacing w:line="360" w:lineRule="auto"/>
        <w:ind w:left="40" w:firstLine="680"/>
        <w:jc w:val="both"/>
        <w:rPr>
          <w:sz w:val="20"/>
          <w:szCs w:val="20"/>
        </w:rPr>
      </w:pPr>
      <w:r w:rsidRPr="00D65B32">
        <w:rPr>
          <w:rFonts w:eastAsia="Calibri"/>
          <w:sz w:val="24"/>
          <w:szCs w:val="24"/>
        </w:rPr>
        <w:t>Wszelkie materiały odpadowe użyte do robót będą miały aprobatę techniczną wydaną przez uprawnioną jednostkę, jednoznacznie określająca brak szkodliwego oddziaływania tych materiałów na środowisko.</w:t>
      </w:r>
    </w:p>
    <w:p w:rsidR="00705A30" w:rsidRPr="00D65B32" w:rsidRDefault="00D65B32" w:rsidP="00BA4733">
      <w:pPr>
        <w:spacing w:line="360" w:lineRule="auto"/>
        <w:ind w:left="40" w:firstLine="680"/>
        <w:jc w:val="both"/>
        <w:rPr>
          <w:sz w:val="20"/>
          <w:szCs w:val="20"/>
        </w:rPr>
      </w:pPr>
      <w:r w:rsidRPr="00D65B32">
        <w:rPr>
          <w:rFonts w:eastAsia="Calibri"/>
          <w:sz w:val="24"/>
          <w:szCs w:val="24"/>
        </w:rPr>
        <w:t>Materiały które są szkodliwe dla otoczenia tylko w czasie robót, a po zakończeniu robót ich szkodliwość znika mogą być użyte pod warunkiem przestrzegania wymagań technologicznych wbudowania. Jeżeli wymagają tego odpowiednie przepisy Wykonawca powinien otrzymać zgodę na użycie tych materiałów od właściwych organów administracji państwowej.</w:t>
      </w:r>
    </w:p>
    <w:p w:rsidR="00705A30" w:rsidRPr="00D65B32" w:rsidRDefault="0061255C" w:rsidP="00BA4733">
      <w:pPr>
        <w:spacing w:line="360" w:lineRule="auto"/>
        <w:jc w:val="both"/>
        <w:rPr>
          <w:sz w:val="20"/>
          <w:szCs w:val="20"/>
        </w:rPr>
      </w:pPr>
      <w:r>
        <w:rPr>
          <w:sz w:val="20"/>
          <w:szCs w:val="20"/>
        </w:rPr>
        <w:tab/>
      </w:r>
      <w:r w:rsidR="00D65B32" w:rsidRPr="00D65B32">
        <w:rPr>
          <w:rFonts w:eastAsia="Calibri"/>
          <w:sz w:val="24"/>
          <w:szCs w:val="24"/>
        </w:rPr>
        <w:t>Jeżeli Wykonawca użył materiałów szkodliwych dla otoczenia zgodnie ze specyfikacjami, a ich użycie spowodowało jakiekolwiek zagrożenie środowiska, to konsekwencje tego poniesie Zamawiający. Jeżeli Wykonawca użył materiałów szkodliwych dla otoczenia zgodnie ze specyfikacjami, a ich użycie spowodowało jakiekolwiek zagrożenie środowiska, to konsekwencje tego poniesie Zamawiający. Wszelkie materiały i preparaty stosowane przy realizacji w/w robót powinny posiadać aktualne karty charakterystyki wydane przez producenta. Z kartą charakterystyki wykonawca powinien zapoznać pracowników realizujących w/w roboty. Preparat łącznie z kartą charakterystyki powinien być zaakceptowany przez inspektora nadzoru.</w:t>
      </w:r>
    </w:p>
    <w:p w:rsidR="00705A30" w:rsidRPr="00D65B32" w:rsidRDefault="00705A30" w:rsidP="00BA4733">
      <w:pPr>
        <w:spacing w:line="360" w:lineRule="auto"/>
        <w:rPr>
          <w:sz w:val="20"/>
          <w:szCs w:val="20"/>
        </w:rPr>
      </w:pPr>
    </w:p>
    <w:p w:rsidR="00705A30" w:rsidRPr="00D65B32" w:rsidRDefault="00D65B32" w:rsidP="00BA4733">
      <w:pPr>
        <w:tabs>
          <w:tab w:val="left" w:pos="780"/>
        </w:tabs>
        <w:spacing w:line="360" w:lineRule="auto"/>
        <w:ind w:left="20"/>
        <w:rPr>
          <w:sz w:val="20"/>
          <w:szCs w:val="20"/>
        </w:rPr>
      </w:pPr>
      <w:r w:rsidRPr="00D65B32">
        <w:rPr>
          <w:rFonts w:eastAsia="Calibri"/>
          <w:b/>
          <w:bCs/>
          <w:sz w:val="24"/>
          <w:szCs w:val="24"/>
        </w:rPr>
        <w:t>1.5.8.</w:t>
      </w:r>
      <w:r w:rsidRPr="00D65B32">
        <w:rPr>
          <w:sz w:val="20"/>
          <w:szCs w:val="20"/>
        </w:rPr>
        <w:tab/>
      </w:r>
      <w:r w:rsidRPr="00D65B32">
        <w:rPr>
          <w:rFonts w:eastAsia="Calibri"/>
          <w:b/>
          <w:bCs/>
          <w:sz w:val="23"/>
          <w:szCs w:val="23"/>
        </w:rPr>
        <w:t>Ochrona własności publicznej i prywatnej.</w:t>
      </w:r>
    </w:p>
    <w:p w:rsidR="00705A30" w:rsidRPr="00D65B32" w:rsidRDefault="00D65B32" w:rsidP="00BA4733">
      <w:pPr>
        <w:spacing w:line="360" w:lineRule="auto"/>
        <w:ind w:left="40" w:right="20" w:firstLine="680"/>
        <w:jc w:val="both"/>
        <w:rPr>
          <w:sz w:val="20"/>
          <w:szCs w:val="20"/>
        </w:rPr>
      </w:pPr>
      <w:r w:rsidRPr="00D65B32">
        <w:rPr>
          <w:rFonts w:eastAsia="Calibri"/>
          <w:sz w:val="24"/>
          <w:szCs w:val="24"/>
        </w:rPr>
        <w:t>Wykonawca będzie odpowiadał za wszelkie spowodowane przez jego działania uszkodzenia instalacji w budynku.</w:t>
      </w:r>
    </w:p>
    <w:p w:rsidR="00705A30" w:rsidRPr="00D65B32" w:rsidRDefault="00D65B32" w:rsidP="00BA4733">
      <w:pPr>
        <w:tabs>
          <w:tab w:val="left" w:pos="820"/>
        </w:tabs>
        <w:spacing w:line="360" w:lineRule="auto"/>
        <w:ind w:left="60"/>
        <w:rPr>
          <w:sz w:val="20"/>
          <w:szCs w:val="20"/>
        </w:rPr>
      </w:pPr>
      <w:r w:rsidRPr="00D65B32">
        <w:rPr>
          <w:rFonts w:eastAsia="Calibri"/>
          <w:b/>
          <w:bCs/>
          <w:sz w:val="24"/>
          <w:szCs w:val="24"/>
        </w:rPr>
        <w:t>1.5.9.</w:t>
      </w:r>
      <w:r w:rsidRPr="00D65B32">
        <w:rPr>
          <w:sz w:val="20"/>
          <w:szCs w:val="20"/>
        </w:rPr>
        <w:tab/>
      </w:r>
      <w:r w:rsidRPr="00D65B32">
        <w:rPr>
          <w:rFonts w:eastAsia="Calibri"/>
          <w:b/>
          <w:bCs/>
          <w:sz w:val="23"/>
          <w:szCs w:val="23"/>
        </w:rPr>
        <w:t>Bezpieczeństwo i higiena pracy.</w:t>
      </w:r>
    </w:p>
    <w:p w:rsidR="00705A30" w:rsidRPr="00D65B32" w:rsidRDefault="00D65B32" w:rsidP="00BA4733">
      <w:pPr>
        <w:spacing w:line="360" w:lineRule="auto"/>
        <w:ind w:left="40" w:right="20" w:firstLine="680"/>
        <w:jc w:val="both"/>
        <w:rPr>
          <w:sz w:val="20"/>
          <w:szCs w:val="20"/>
        </w:rPr>
      </w:pPr>
      <w:r w:rsidRPr="00D65B32">
        <w:rPr>
          <w:rFonts w:eastAsia="Calibri"/>
          <w:sz w:val="24"/>
          <w:szCs w:val="24"/>
        </w:rPr>
        <w:t>Podczas realizacji robót Wykonawca będzie przestrzegać przepisów dotyczących bezpieczeństwa i higieny pracy.</w:t>
      </w:r>
    </w:p>
    <w:p w:rsidR="00705A30" w:rsidRPr="00D65B32" w:rsidRDefault="00D65B32" w:rsidP="00BA4733">
      <w:pPr>
        <w:spacing w:line="360" w:lineRule="auto"/>
        <w:ind w:left="40" w:firstLine="680"/>
        <w:jc w:val="both"/>
        <w:rPr>
          <w:sz w:val="20"/>
          <w:szCs w:val="20"/>
        </w:rPr>
      </w:pPr>
      <w:r w:rsidRPr="00D65B32">
        <w:rPr>
          <w:rFonts w:eastAsia="Calibri"/>
          <w:sz w:val="24"/>
          <w:szCs w:val="24"/>
        </w:rPr>
        <w:t>W szczególności Wykonawca ma obowiązek zadbać, aby personel nie wykonywał pracy w warunkach niebezpiecznych, szkodliwych dla zdrowia oraz nie spełniających odpowiednich wymagań sanitarnych.</w:t>
      </w:r>
    </w:p>
    <w:p w:rsidR="00705A30" w:rsidRPr="00D65B32" w:rsidRDefault="00D65B32" w:rsidP="00BA4733">
      <w:pPr>
        <w:spacing w:line="360" w:lineRule="auto"/>
        <w:ind w:left="40" w:firstLine="680"/>
        <w:jc w:val="both"/>
        <w:rPr>
          <w:sz w:val="20"/>
          <w:szCs w:val="20"/>
        </w:rPr>
      </w:pPr>
      <w:r w:rsidRPr="00D65B32">
        <w:rPr>
          <w:rFonts w:eastAsia="Calibri"/>
          <w:sz w:val="24"/>
          <w:szCs w:val="24"/>
        </w:rPr>
        <w:t>Wykonawca zapewni i będzie utrzymywał urządzenia zabezpieczające, socjalne oraz sprzęt i odpowiednią odzież dla ochrony życia i zdrowia osób zatrudnionych na budowie oraz dla zapewnienia bezpieczeństwa publicznego.</w:t>
      </w:r>
    </w:p>
    <w:p w:rsidR="00705A30" w:rsidRPr="00D65B32" w:rsidRDefault="00D65B32" w:rsidP="00BA4733">
      <w:pPr>
        <w:spacing w:line="360" w:lineRule="auto"/>
        <w:ind w:left="40" w:right="20" w:firstLine="680"/>
        <w:jc w:val="both"/>
        <w:rPr>
          <w:sz w:val="20"/>
          <w:szCs w:val="20"/>
        </w:rPr>
      </w:pPr>
      <w:r w:rsidRPr="00D65B32">
        <w:rPr>
          <w:rFonts w:eastAsia="Calibri"/>
          <w:sz w:val="24"/>
          <w:szCs w:val="24"/>
        </w:rPr>
        <w:t>Pracownicy wykonujący odpowiednie czynności powinni posiadać odpowiednie wykształcenie w tym zakresie potwierdzone odpowiednimi certyfikatami.</w:t>
      </w:r>
    </w:p>
    <w:p w:rsidR="00705A30" w:rsidRPr="00D65B32" w:rsidRDefault="00D65B32" w:rsidP="00BA4733">
      <w:pPr>
        <w:spacing w:line="360" w:lineRule="auto"/>
        <w:ind w:left="40" w:firstLine="680"/>
        <w:jc w:val="both"/>
        <w:rPr>
          <w:sz w:val="20"/>
          <w:szCs w:val="20"/>
        </w:rPr>
      </w:pPr>
      <w:r w:rsidRPr="00D65B32">
        <w:rPr>
          <w:rFonts w:eastAsia="Calibri"/>
          <w:sz w:val="24"/>
          <w:szCs w:val="24"/>
        </w:rPr>
        <w:lastRenderedPageBreak/>
        <w:t>Uznaje się, że wszelkie koszty związane z wypełnieniem wymagań określonych powyżej nie podlegają odrębnej zapłacie i są uwzględnione w cenie umownej.</w:t>
      </w:r>
    </w:p>
    <w:p w:rsidR="00705A30" w:rsidRPr="00D65B32" w:rsidRDefault="00705A30" w:rsidP="00BA4733">
      <w:pPr>
        <w:spacing w:line="360" w:lineRule="auto"/>
        <w:rPr>
          <w:sz w:val="20"/>
          <w:szCs w:val="20"/>
        </w:rPr>
      </w:pPr>
    </w:p>
    <w:p w:rsidR="00705A30" w:rsidRPr="00D65B32" w:rsidRDefault="00D65B32" w:rsidP="00BA4733">
      <w:pPr>
        <w:tabs>
          <w:tab w:val="left" w:pos="880"/>
        </w:tabs>
        <w:spacing w:line="360" w:lineRule="auto"/>
        <w:rPr>
          <w:sz w:val="20"/>
          <w:szCs w:val="20"/>
        </w:rPr>
      </w:pPr>
      <w:r w:rsidRPr="00D65B32">
        <w:rPr>
          <w:rFonts w:eastAsia="Calibri"/>
          <w:b/>
          <w:bCs/>
          <w:sz w:val="24"/>
          <w:szCs w:val="24"/>
        </w:rPr>
        <w:t>1.5.10.</w:t>
      </w:r>
      <w:r w:rsidRPr="00D65B32">
        <w:rPr>
          <w:sz w:val="20"/>
          <w:szCs w:val="20"/>
        </w:rPr>
        <w:tab/>
      </w:r>
      <w:r w:rsidRPr="00D65B32">
        <w:rPr>
          <w:rFonts w:eastAsia="Calibri"/>
          <w:b/>
          <w:bCs/>
          <w:sz w:val="23"/>
          <w:szCs w:val="23"/>
        </w:rPr>
        <w:t>Ochrona i utrzymanie robót.</w:t>
      </w:r>
    </w:p>
    <w:p w:rsidR="00705A30" w:rsidRPr="00D65B32" w:rsidRDefault="00D65B32" w:rsidP="00BA4733">
      <w:pPr>
        <w:spacing w:line="360" w:lineRule="auto"/>
        <w:ind w:left="1" w:firstLine="719"/>
        <w:jc w:val="both"/>
        <w:rPr>
          <w:sz w:val="20"/>
          <w:szCs w:val="20"/>
        </w:rPr>
      </w:pPr>
      <w:bookmarkStart w:id="4" w:name="page6"/>
      <w:bookmarkEnd w:id="4"/>
      <w:r w:rsidRPr="00D65B32">
        <w:rPr>
          <w:rFonts w:eastAsia="Calibri"/>
          <w:sz w:val="24"/>
          <w:szCs w:val="24"/>
        </w:rPr>
        <w:t>Wykonawca będzie odpowiadał za ochronę robót i za wszelkie materiały i urządzenia używane do robót od daty rozpoczęcia robót do daty wydania potwierdzenia zakończenia robót przez Inspektora Nadzoru.</w:t>
      </w:r>
    </w:p>
    <w:p w:rsidR="00705A30" w:rsidRPr="00D65B32" w:rsidRDefault="00D65B32" w:rsidP="00BA4733">
      <w:pPr>
        <w:spacing w:line="360" w:lineRule="auto"/>
        <w:ind w:left="1" w:firstLine="719"/>
        <w:jc w:val="both"/>
        <w:rPr>
          <w:sz w:val="20"/>
          <w:szCs w:val="20"/>
        </w:rPr>
      </w:pPr>
      <w:r w:rsidRPr="00D65B32">
        <w:rPr>
          <w:rFonts w:eastAsia="Calibri"/>
          <w:sz w:val="24"/>
          <w:szCs w:val="24"/>
        </w:rPr>
        <w:t>Wykonawca będzie utrzymywać roboty do czasu odbioru ostatecznego. Utrzymanie powinno być prowadzone w taki sposób, aby budowla lub jej elementy były w stanie zadowalającym przez cały czas do momentu odbioru końcowego.</w:t>
      </w:r>
    </w:p>
    <w:p w:rsidR="00705A30" w:rsidRPr="00D65B32" w:rsidRDefault="00705A30" w:rsidP="00BA4733">
      <w:pPr>
        <w:spacing w:line="360" w:lineRule="auto"/>
        <w:rPr>
          <w:sz w:val="20"/>
          <w:szCs w:val="20"/>
        </w:rPr>
      </w:pPr>
    </w:p>
    <w:p w:rsidR="00705A30" w:rsidRPr="00D65B32" w:rsidRDefault="00D65B32" w:rsidP="00BA4733">
      <w:pPr>
        <w:spacing w:line="360" w:lineRule="auto"/>
        <w:ind w:left="1"/>
        <w:rPr>
          <w:sz w:val="20"/>
          <w:szCs w:val="20"/>
        </w:rPr>
      </w:pPr>
      <w:r w:rsidRPr="00D65B32">
        <w:rPr>
          <w:rFonts w:eastAsia="Calibri"/>
          <w:b/>
          <w:bCs/>
          <w:sz w:val="24"/>
          <w:szCs w:val="24"/>
        </w:rPr>
        <w:t>1.5.11.  Stosowanie się do prawa i innych przepisów.</w:t>
      </w:r>
    </w:p>
    <w:p w:rsidR="00705A30" w:rsidRPr="00D65B32" w:rsidRDefault="00D65B32" w:rsidP="00BA4733">
      <w:pPr>
        <w:spacing w:line="360" w:lineRule="auto"/>
        <w:ind w:left="1" w:firstLine="719"/>
        <w:jc w:val="both"/>
        <w:rPr>
          <w:sz w:val="20"/>
          <w:szCs w:val="20"/>
        </w:rPr>
      </w:pPr>
      <w:r w:rsidRPr="00D65B32">
        <w:rPr>
          <w:rFonts w:eastAsia="Calibri"/>
          <w:sz w:val="24"/>
          <w:szCs w:val="24"/>
        </w:rPr>
        <w:t>Wykonawca obowiązany jest znać wszystkie zarządzenia wydane przez władze centralne i miejscowe oraz inne przepisy, regulaminy i wytyczne, które są w jakikolwiek sposób związane z wykonywanymi robotami i będzie w pełni odpowiedzialny za przestrzeganie tych postanowień podczas prowadzenia robót.</w:t>
      </w:r>
    </w:p>
    <w:p w:rsidR="00705A30" w:rsidRPr="00D65B32" w:rsidRDefault="00705A30" w:rsidP="00BA4733">
      <w:pPr>
        <w:spacing w:line="360" w:lineRule="auto"/>
        <w:rPr>
          <w:sz w:val="20"/>
          <w:szCs w:val="20"/>
        </w:rPr>
      </w:pPr>
    </w:p>
    <w:p w:rsidR="00705A30" w:rsidRPr="00D65B32" w:rsidRDefault="00D65B32" w:rsidP="00BA4733">
      <w:pPr>
        <w:spacing w:line="360" w:lineRule="auto"/>
        <w:ind w:left="1"/>
        <w:rPr>
          <w:sz w:val="20"/>
          <w:szCs w:val="20"/>
        </w:rPr>
      </w:pPr>
      <w:r w:rsidRPr="00D65B32">
        <w:rPr>
          <w:rFonts w:eastAsia="Calibri"/>
          <w:b/>
          <w:bCs/>
          <w:sz w:val="24"/>
          <w:szCs w:val="24"/>
        </w:rPr>
        <w:t>1.5.12. Równoważność norm i zbiorów przepisów prawnych.</w:t>
      </w:r>
    </w:p>
    <w:p w:rsidR="00705A30" w:rsidRPr="00D65B32" w:rsidRDefault="00D65B32" w:rsidP="00BA4733">
      <w:pPr>
        <w:spacing w:line="360" w:lineRule="auto"/>
        <w:ind w:left="1" w:firstLine="719"/>
        <w:jc w:val="both"/>
        <w:rPr>
          <w:sz w:val="20"/>
          <w:szCs w:val="20"/>
        </w:rPr>
      </w:pPr>
      <w:r w:rsidRPr="00D65B32">
        <w:rPr>
          <w:rFonts w:eastAsia="Calibri"/>
          <w:sz w:val="24"/>
          <w:szCs w:val="24"/>
        </w:rPr>
        <w:t>Gdziekolwiek w dokumentach umownych powołane są konkretne normy i przepisy prawne, które spełniać maja materiały, sprzęt i inne towary oraz wykonane i zbadane roboty, będą obowiązywać postanowienia najnowszego wydania lub poprawionego wydania powołanych norm i przepisów o ile w warunkach umownych nie postanowiono inaczej. W przypadku gdy powołane normy i przepisy są państwowe lub odnoszą się do konkretnego kraju lub regionu, mogą być również stosowane inne odpowiednie normy zapewniające równy lub wyższy poziom wykonania niż powołane normy lub przepisy, pod warunkiem ich sprawdzenia i pisemnego zatwierdzenia przez inspektora nadzoru. Różnice pomiędzy powołanymi normami a ich proponowanymi zamiennikami muszą być dokładnie opisane przez Wykonawcę i przedłożone inspektorowi nadzoru do zatwierdzenia.</w:t>
      </w:r>
    </w:p>
    <w:p w:rsidR="00705A30" w:rsidRPr="00D65B32" w:rsidRDefault="00705A30" w:rsidP="00BA4733">
      <w:pPr>
        <w:spacing w:line="360" w:lineRule="auto"/>
        <w:rPr>
          <w:sz w:val="20"/>
          <w:szCs w:val="20"/>
        </w:rPr>
      </w:pPr>
    </w:p>
    <w:p w:rsidR="00705A30" w:rsidRPr="00D65B32" w:rsidRDefault="00D65B32" w:rsidP="00BA4733">
      <w:pPr>
        <w:tabs>
          <w:tab w:val="left" w:pos="701"/>
        </w:tabs>
        <w:spacing w:line="360" w:lineRule="auto"/>
        <w:ind w:left="1"/>
        <w:rPr>
          <w:sz w:val="20"/>
          <w:szCs w:val="20"/>
        </w:rPr>
      </w:pPr>
      <w:r w:rsidRPr="00D65B32">
        <w:rPr>
          <w:rFonts w:eastAsia="Calibri"/>
          <w:b/>
          <w:bCs/>
          <w:sz w:val="28"/>
          <w:szCs w:val="28"/>
        </w:rPr>
        <w:t>2.0.</w:t>
      </w:r>
      <w:r w:rsidRPr="00D65B32">
        <w:rPr>
          <w:rFonts w:eastAsia="Calibri"/>
          <w:b/>
          <w:bCs/>
          <w:sz w:val="28"/>
          <w:szCs w:val="28"/>
        </w:rPr>
        <w:tab/>
        <w:t>MATERIAŁY.</w:t>
      </w:r>
    </w:p>
    <w:p w:rsidR="00705A30" w:rsidRPr="00D65B32" w:rsidRDefault="00D65B32" w:rsidP="00BA4733">
      <w:pPr>
        <w:spacing w:line="360" w:lineRule="auto"/>
        <w:ind w:left="1" w:firstLine="719"/>
        <w:jc w:val="both"/>
        <w:rPr>
          <w:sz w:val="20"/>
          <w:szCs w:val="20"/>
        </w:rPr>
      </w:pPr>
      <w:r w:rsidRPr="00D65B32">
        <w:rPr>
          <w:rFonts w:eastAsia="Calibri"/>
          <w:sz w:val="24"/>
          <w:szCs w:val="24"/>
        </w:rPr>
        <w:t>Materiały zaprojektowane w dokumentacji technicznej zostały uzgodnione z Inwestorem i przyszłym użytkownikiem zaprojektowanej kotłowni gazowej.</w:t>
      </w:r>
    </w:p>
    <w:p w:rsidR="00705A30" w:rsidRPr="00D65B32" w:rsidRDefault="00D65B32" w:rsidP="00BA4733">
      <w:pPr>
        <w:spacing w:line="360" w:lineRule="auto"/>
        <w:ind w:left="1" w:firstLine="719"/>
        <w:jc w:val="both"/>
        <w:rPr>
          <w:sz w:val="20"/>
          <w:szCs w:val="20"/>
        </w:rPr>
      </w:pPr>
      <w:r w:rsidRPr="00D65B32">
        <w:rPr>
          <w:rFonts w:eastAsia="Calibri"/>
          <w:sz w:val="24"/>
          <w:szCs w:val="24"/>
        </w:rPr>
        <w:t>Do wykonania zakresu robót określonych w niniejszej ST Wykonawca może użyć materiałów i wyrobów pochodzenia krajowego i zagranicznego.</w:t>
      </w:r>
    </w:p>
    <w:p w:rsidR="00705A30" w:rsidRPr="00D65B32" w:rsidRDefault="00705A30" w:rsidP="00BA4733">
      <w:pPr>
        <w:spacing w:line="360" w:lineRule="auto"/>
        <w:rPr>
          <w:sz w:val="20"/>
          <w:szCs w:val="20"/>
        </w:rPr>
      </w:pPr>
    </w:p>
    <w:p w:rsidR="00705A30" w:rsidRPr="00D65B32" w:rsidRDefault="00D65B32" w:rsidP="00BA4733">
      <w:pPr>
        <w:tabs>
          <w:tab w:val="left" w:pos="681"/>
        </w:tabs>
        <w:spacing w:line="360" w:lineRule="auto"/>
        <w:ind w:left="1"/>
        <w:rPr>
          <w:sz w:val="20"/>
          <w:szCs w:val="20"/>
        </w:rPr>
      </w:pPr>
      <w:r w:rsidRPr="00D65B32">
        <w:rPr>
          <w:rFonts w:eastAsia="Calibri"/>
          <w:b/>
          <w:bCs/>
          <w:sz w:val="24"/>
          <w:szCs w:val="24"/>
        </w:rPr>
        <w:t>2.1.</w:t>
      </w:r>
      <w:r w:rsidRPr="00D65B32">
        <w:rPr>
          <w:sz w:val="20"/>
          <w:szCs w:val="20"/>
        </w:rPr>
        <w:tab/>
      </w:r>
      <w:r w:rsidRPr="00D65B32">
        <w:rPr>
          <w:rFonts w:eastAsia="Calibri"/>
          <w:b/>
          <w:bCs/>
          <w:sz w:val="24"/>
          <w:szCs w:val="24"/>
        </w:rPr>
        <w:t>Wymagania ogólne.</w:t>
      </w:r>
    </w:p>
    <w:p w:rsidR="00705A30" w:rsidRPr="00D65B32" w:rsidRDefault="00D65B32" w:rsidP="00BA4733">
      <w:pPr>
        <w:spacing w:line="360" w:lineRule="auto"/>
        <w:ind w:left="1" w:firstLine="719"/>
        <w:jc w:val="both"/>
        <w:rPr>
          <w:sz w:val="20"/>
          <w:szCs w:val="20"/>
        </w:rPr>
      </w:pPr>
      <w:r w:rsidRPr="00D65B32">
        <w:rPr>
          <w:rFonts w:eastAsia="Calibri"/>
          <w:sz w:val="24"/>
          <w:szCs w:val="24"/>
        </w:rPr>
        <w:lastRenderedPageBreak/>
        <w:t>Przy wykonywaniu robót budowlanych należy użyć materiałów zgodnych z ustawą Prawo Budowlane oraz stosować wyroby które zostały dopuszczone do obrotu i powszechnego stosowania w budownictwie.</w:t>
      </w:r>
    </w:p>
    <w:p w:rsidR="00705A30" w:rsidRPr="00D65B32" w:rsidRDefault="00D65B32" w:rsidP="00BA4733">
      <w:pPr>
        <w:spacing w:line="360" w:lineRule="auto"/>
        <w:ind w:left="1" w:firstLine="719"/>
        <w:jc w:val="both"/>
        <w:rPr>
          <w:sz w:val="20"/>
          <w:szCs w:val="20"/>
        </w:rPr>
      </w:pPr>
      <w:r w:rsidRPr="00D65B32">
        <w:rPr>
          <w:rFonts w:eastAsia="Calibri"/>
          <w:sz w:val="24"/>
          <w:szCs w:val="24"/>
        </w:rPr>
        <w:t>Wyrobami dopuszczonymi do obrotu i powszechnego stosowania w budownictwie są właściwie oznaczone:</w:t>
      </w:r>
    </w:p>
    <w:p w:rsidR="00705A30" w:rsidRPr="00D65B32" w:rsidRDefault="00D65B32" w:rsidP="00BA4733">
      <w:pPr>
        <w:numPr>
          <w:ilvl w:val="0"/>
          <w:numId w:val="2"/>
        </w:numPr>
        <w:tabs>
          <w:tab w:val="left" w:pos="160"/>
        </w:tabs>
        <w:spacing w:line="360" w:lineRule="auto"/>
        <w:ind w:left="241" w:hanging="241"/>
        <w:jc w:val="both"/>
        <w:rPr>
          <w:rFonts w:eastAsia="Calibri"/>
          <w:sz w:val="24"/>
          <w:szCs w:val="24"/>
        </w:rPr>
      </w:pPr>
      <w:r w:rsidRPr="00D65B32">
        <w:rPr>
          <w:rFonts w:eastAsia="Calibri"/>
          <w:sz w:val="24"/>
          <w:szCs w:val="24"/>
        </w:rPr>
        <w:t>wyroby budowlane dla których wydano certyfikat na znak bezpieczeństwa, wskazujący, że zapewniono zgodność z kryteriami technicznymi określonymi na podstawie Polskich norm, aprobat technicznych, oraz właściwych przepisów i dokumentów technicznych – w odniesieniu do wyrobów podlegających certyfikacji.</w:t>
      </w:r>
    </w:p>
    <w:p w:rsidR="00705A30" w:rsidRPr="00D65B32" w:rsidRDefault="00D65B32" w:rsidP="00BA4733">
      <w:pPr>
        <w:numPr>
          <w:ilvl w:val="0"/>
          <w:numId w:val="2"/>
        </w:numPr>
        <w:tabs>
          <w:tab w:val="left" w:pos="137"/>
        </w:tabs>
        <w:spacing w:line="360" w:lineRule="auto"/>
        <w:ind w:left="221" w:hanging="221"/>
        <w:rPr>
          <w:rFonts w:eastAsia="Calibri"/>
          <w:sz w:val="24"/>
          <w:szCs w:val="24"/>
        </w:rPr>
      </w:pPr>
      <w:r w:rsidRPr="00D65B32">
        <w:rPr>
          <w:rFonts w:eastAsia="Calibri"/>
          <w:sz w:val="24"/>
          <w:szCs w:val="24"/>
        </w:rPr>
        <w:t>wyroby budowlane dla których dokonano oceny zgodności i wydano certyfikat zgodności lub deklarację zgodności z Polską Normą lub z aprobatą techniczną, mające istotny wpływ na spełnienie co najmniej jednego z wymagań podstawowych - w odniesieniu do wyrobów nie objętych certyfikacją na znak bezpieczeństwa,</w:t>
      </w:r>
    </w:p>
    <w:p w:rsidR="00705A30" w:rsidRPr="00D65B32" w:rsidRDefault="00D65B32" w:rsidP="00BA4733">
      <w:pPr>
        <w:spacing w:line="360" w:lineRule="auto"/>
        <w:ind w:left="1" w:firstLine="719"/>
        <w:rPr>
          <w:sz w:val="20"/>
          <w:szCs w:val="20"/>
        </w:rPr>
      </w:pPr>
      <w:r w:rsidRPr="00D65B32">
        <w:rPr>
          <w:rFonts w:eastAsia="Calibri"/>
          <w:sz w:val="24"/>
          <w:szCs w:val="24"/>
        </w:rPr>
        <w:t>Dostarczone na budowę materiały powinny być proste, czyste od zewnątrz i wewnątrz bez widocznych wżerów i ubytków.</w:t>
      </w:r>
    </w:p>
    <w:p w:rsidR="00705A30" w:rsidRPr="00D65B32" w:rsidRDefault="00D65B32" w:rsidP="00BA4733">
      <w:pPr>
        <w:spacing w:line="360" w:lineRule="auto"/>
        <w:ind w:left="60" w:right="20" w:firstLine="660"/>
        <w:jc w:val="both"/>
        <w:rPr>
          <w:sz w:val="20"/>
          <w:szCs w:val="20"/>
        </w:rPr>
      </w:pPr>
      <w:bookmarkStart w:id="5" w:name="page7"/>
      <w:bookmarkEnd w:id="5"/>
      <w:r w:rsidRPr="00D65B32">
        <w:rPr>
          <w:rFonts w:eastAsia="Calibri"/>
          <w:sz w:val="24"/>
          <w:szCs w:val="24"/>
        </w:rPr>
        <w:t>Na dwa tygodnie przed zamierzonym wbudowaniem materiałów Wykonawca przedłoży Inspektorowi Nadzoru komplet informacji dotyczących danego materiału celem akceptacji</w:t>
      </w:r>
    </w:p>
    <w:p w:rsidR="00705A30" w:rsidRPr="00D65B32" w:rsidRDefault="00D65B32" w:rsidP="00BA4733">
      <w:pPr>
        <w:spacing w:line="360" w:lineRule="auto"/>
        <w:ind w:left="60" w:firstLine="620"/>
        <w:jc w:val="both"/>
        <w:rPr>
          <w:sz w:val="20"/>
          <w:szCs w:val="20"/>
        </w:rPr>
      </w:pPr>
      <w:r w:rsidRPr="00D65B32">
        <w:rPr>
          <w:rFonts w:eastAsia="Calibri"/>
          <w:sz w:val="24"/>
          <w:szCs w:val="24"/>
        </w:rPr>
        <w:t>Dokumentem potwierdzającym możliwość zastosowania danego wyrobu do budowy jest:</w:t>
      </w:r>
    </w:p>
    <w:p w:rsidR="00705A30" w:rsidRPr="00D65B32" w:rsidRDefault="00D65B32" w:rsidP="00BA4733">
      <w:pPr>
        <w:numPr>
          <w:ilvl w:val="0"/>
          <w:numId w:val="3"/>
        </w:numPr>
        <w:tabs>
          <w:tab w:val="left" w:pos="680"/>
        </w:tabs>
        <w:spacing w:line="360" w:lineRule="auto"/>
        <w:ind w:left="680" w:hanging="609"/>
        <w:jc w:val="both"/>
        <w:rPr>
          <w:rFonts w:eastAsia="Times New Roman"/>
          <w:sz w:val="24"/>
          <w:szCs w:val="24"/>
        </w:rPr>
      </w:pPr>
      <w:r w:rsidRPr="00D65B32">
        <w:rPr>
          <w:rFonts w:eastAsia="Calibri"/>
          <w:sz w:val="24"/>
          <w:szCs w:val="24"/>
        </w:rPr>
        <w:t>certyfikat na znak bezpieczeństwa lub certyfikat zgodności,</w:t>
      </w:r>
    </w:p>
    <w:p w:rsidR="00705A30" w:rsidRPr="00D65B32" w:rsidRDefault="00D65B32" w:rsidP="00BA4733">
      <w:pPr>
        <w:numPr>
          <w:ilvl w:val="0"/>
          <w:numId w:val="3"/>
        </w:numPr>
        <w:tabs>
          <w:tab w:val="left" w:pos="680"/>
        </w:tabs>
        <w:spacing w:line="360" w:lineRule="auto"/>
        <w:ind w:left="680" w:hanging="609"/>
        <w:jc w:val="both"/>
        <w:rPr>
          <w:rFonts w:eastAsia="Times New Roman"/>
          <w:sz w:val="24"/>
          <w:szCs w:val="24"/>
        </w:rPr>
      </w:pPr>
      <w:r w:rsidRPr="00D65B32">
        <w:rPr>
          <w:rFonts w:eastAsia="Calibri"/>
          <w:sz w:val="24"/>
          <w:szCs w:val="24"/>
        </w:rPr>
        <w:t>aprobata techniczna w przypadku ich braku.</w:t>
      </w:r>
    </w:p>
    <w:p w:rsidR="00705A30" w:rsidRPr="00D65B32" w:rsidRDefault="00D65B32" w:rsidP="00BA4733">
      <w:pPr>
        <w:spacing w:line="360" w:lineRule="auto"/>
        <w:ind w:left="80" w:firstLine="600"/>
        <w:jc w:val="both"/>
        <w:rPr>
          <w:sz w:val="20"/>
          <w:szCs w:val="20"/>
        </w:rPr>
      </w:pPr>
      <w:r w:rsidRPr="00D65B32">
        <w:rPr>
          <w:rFonts w:eastAsia="Calibri"/>
          <w:sz w:val="24"/>
          <w:szCs w:val="24"/>
        </w:rPr>
        <w:t>Taki dokument uzyskuje producent wyrobu we właściwej jednostce certyfikującej lub aprobującej.</w:t>
      </w:r>
    </w:p>
    <w:p w:rsidR="00705A30" w:rsidRPr="00D65B32" w:rsidRDefault="00D65B32" w:rsidP="00BA4733">
      <w:pPr>
        <w:spacing w:line="360" w:lineRule="auto"/>
        <w:ind w:left="80" w:firstLine="600"/>
        <w:jc w:val="both"/>
        <w:rPr>
          <w:sz w:val="20"/>
          <w:szCs w:val="20"/>
        </w:rPr>
      </w:pPr>
      <w:r w:rsidRPr="00D65B32">
        <w:rPr>
          <w:rFonts w:eastAsia="Calibri"/>
          <w:sz w:val="24"/>
          <w:szCs w:val="24"/>
        </w:rPr>
        <w:t>Certyfikat na znak bezpieczeństwa i znak bezpieczeństwa celem umieszczenia na wyrobie, uzyskać powinien dostawca wyrobów, na którym ciąży taki obowiązek. Na podstawie certyfikatu zgodności dostawca może uzyskać znak zgodności.</w:t>
      </w:r>
    </w:p>
    <w:p w:rsidR="00705A30" w:rsidRPr="00D65B32" w:rsidRDefault="00D65B32" w:rsidP="00BA4733">
      <w:pPr>
        <w:spacing w:line="360" w:lineRule="auto"/>
        <w:ind w:left="60" w:firstLine="620"/>
        <w:jc w:val="both"/>
        <w:rPr>
          <w:sz w:val="20"/>
          <w:szCs w:val="20"/>
        </w:rPr>
      </w:pPr>
      <w:r w:rsidRPr="00D65B32">
        <w:rPr>
          <w:rFonts w:eastAsia="Calibri"/>
          <w:sz w:val="24"/>
          <w:szCs w:val="24"/>
        </w:rPr>
        <w:t>Od dostawcy wyrobu wymagana jest również deklaracja zgodności, wystawiona wyłącznie na jego odpowiedzialność, potwierdzająca zgodność danego wyrobu z normami lub innymi dokumentami normatywnymi, zgodnie z obowiązującymi przepisami.</w:t>
      </w:r>
    </w:p>
    <w:p w:rsidR="00705A30" w:rsidRPr="00D65B32" w:rsidRDefault="00D65B32" w:rsidP="00BA4733">
      <w:pPr>
        <w:spacing w:line="360" w:lineRule="auto"/>
        <w:ind w:left="60" w:firstLine="620"/>
        <w:jc w:val="both"/>
        <w:rPr>
          <w:sz w:val="20"/>
          <w:szCs w:val="20"/>
        </w:rPr>
      </w:pPr>
      <w:r w:rsidRPr="00D65B32">
        <w:rPr>
          <w:rFonts w:eastAsia="Calibri"/>
          <w:sz w:val="24"/>
          <w:szCs w:val="24"/>
        </w:rPr>
        <w:t>Dodatkowe zaświadczenia, dokumenty i informacje powinny być dostarczone na życzenie Zamawiającego.</w:t>
      </w:r>
    </w:p>
    <w:p w:rsidR="00705A30" w:rsidRPr="00D65B32" w:rsidRDefault="00705A30" w:rsidP="00BA4733">
      <w:pPr>
        <w:spacing w:line="360" w:lineRule="auto"/>
        <w:rPr>
          <w:sz w:val="20"/>
          <w:szCs w:val="20"/>
        </w:rPr>
      </w:pPr>
    </w:p>
    <w:p w:rsidR="00705A30" w:rsidRPr="00D65B32" w:rsidRDefault="00D65B32" w:rsidP="00BA4733">
      <w:pPr>
        <w:tabs>
          <w:tab w:val="left" w:pos="680"/>
        </w:tabs>
        <w:spacing w:line="360" w:lineRule="auto"/>
        <w:ind w:left="40"/>
        <w:rPr>
          <w:sz w:val="20"/>
          <w:szCs w:val="20"/>
        </w:rPr>
      </w:pPr>
      <w:r w:rsidRPr="00D65B32">
        <w:rPr>
          <w:rFonts w:eastAsia="Calibri"/>
          <w:b/>
          <w:bCs/>
          <w:sz w:val="24"/>
          <w:szCs w:val="24"/>
        </w:rPr>
        <w:t>2.2.</w:t>
      </w:r>
      <w:r w:rsidRPr="00D65B32">
        <w:rPr>
          <w:sz w:val="20"/>
          <w:szCs w:val="20"/>
        </w:rPr>
        <w:tab/>
      </w:r>
      <w:r w:rsidRPr="00D65B32">
        <w:rPr>
          <w:rFonts w:eastAsia="Calibri"/>
          <w:b/>
          <w:bCs/>
          <w:sz w:val="23"/>
          <w:szCs w:val="23"/>
        </w:rPr>
        <w:t>Materiały nie odpowiadające wymaganiom.</w:t>
      </w:r>
    </w:p>
    <w:p w:rsidR="00705A30" w:rsidRPr="00D65B32" w:rsidRDefault="00D65B32" w:rsidP="00BA4733">
      <w:pPr>
        <w:spacing w:line="360" w:lineRule="auto"/>
        <w:ind w:firstLine="720"/>
        <w:jc w:val="both"/>
        <w:rPr>
          <w:sz w:val="20"/>
          <w:szCs w:val="20"/>
        </w:rPr>
      </w:pPr>
      <w:r w:rsidRPr="00D65B32">
        <w:rPr>
          <w:rFonts w:eastAsia="Calibri"/>
          <w:sz w:val="24"/>
          <w:szCs w:val="24"/>
        </w:rPr>
        <w:t>Materiały nie odpowiadające wymaganiom zostaną przez Wykonawcę wywiezione z terenu budowy. Każdy rodzaj robót, w którym znajdują się niezaakceptowane materiały Wykonawca wykonuje na własne ryzyko, licząc się z jego nie przyjęciem, usunięciem i niezapłaceniem.</w:t>
      </w:r>
    </w:p>
    <w:p w:rsidR="00705A30" w:rsidRPr="00D65B32" w:rsidRDefault="00705A30" w:rsidP="00BA4733">
      <w:pPr>
        <w:spacing w:line="360" w:lineRule="auto"/>
        <w:rPr>
          <w:sz w:val="20"/>
          <w:szCs w:val="20"/>
        </w:rPr>
      </w:pPr>
    </w:p>
    <w:p w:rsidR="00705A30" w:rsidRPr="00D65B32" w:rsidRDefault="00D65B32" w:rsidP="00BA4733">
      <w:pPr>
        <w:tabs>
          <w:tab w:val="left" w:pos="740"/>
        </w:tabs>
        <w:spacing w:line="360" w:lineRule="auto"/>
        <w:rPr>
          <w:sz w:val="20"/>
          <w:szCs w:val="20"/>
        </w:rPr>
      </w:pPr>
      <w:r w:rsidRPr="00D65B32">
        <w:rPr>
          <w:rFonts w:eastAsia="Calibri"/>
          <w:b/>
          <w:bCs/>
          <w:sz w:val="24"/>
          <w:szCs w:val="24"/>
        </w:rPr>
        <w:lastRenderedPageBreak/>
        <w:t>2.3.</w:t>
      </w:r>
      <w:r w:rsidRPr="00D65B32">
        <w:rPr>
          <w:sz w:val="20"/>
          <w:szCs w:val="20"/>
        </w:rPr>
        <w:tab/>
      </w:r>
      <w:r w:rsidRPr="00D65B32">
        <w:rPr>
          <w:rFonts w:eastAsia="Calibri"/>
          <w:b/>
          <w:bCs/>
          <w:sz w:val="23"/>
          <w:szCs w:val="23"/>
        </w:rPr>
        <w:t>Wariantowe stosowanie materiałów.</w:t>
      </w:r>
    </w:p>
    <w:p w:rsidR="00705A30" w:rsidRPr="00D65B32" w:rsidRDefault="00D65B32" w:rsidP="00BA4733">
      <w:pPr>
        <w:spacing w:line="360" w:lineRule="auto"/>
        <w:ind w:left="60" w:firstLine="660"/>
        <w:jc w:val="both"/>
        <w:rPr>
          <w:sz w:val="20"/>
          <w:szCs w:val="20"/>
        </w:rPr>
      </w:pPr>
      <w:r w:rsidRPr="00D65B32">
        <w:rPr>
          <w:rFonts w:eastAsia="Calibri"/>
          <w:sz w:val="24"/>
          <w:szCs w:val="24"/>
        </w:rPr>
        <w:t>Jeżeli dokumentacja projektowa lub ST przewidują możliwość wariantowego zastosowania rodzaju materiałów w wykonywanych robotach, Wykonawca powiadomi Inspektora Nadzoru o swoim zamiarze co najmniej 3 tygodnie przed użyciem tego materiału, albo w okresie dłuższym, jeśli będzie to potrzebne z uwagi na wykonanie badań wymaganych przez Inspektora Nadzoru. Wybrany i zaakceptowany rodzaj materiału nie może być później zmieniany bez zgody Inspektora Nadzoru.</w:t>
      </w:r>
    </w:p>
    <w:p w:rsidR="00705A30" w:rsidRPr="00D65B32" w:rsidRDefault="00705A30" w:rsidP="00BA4733">
      <w:pPr>
        <w:spacing w:line="360" w:lineRule="auto"/>
        <w:rPr>
          <w:sz w:val="20"/>
          <w:szCs w:val="20"/>
        </w:rPr>
      </w:pPr>
    </w:p>
    <w:p w:rsidR="00705A30" w:rsidRPr="00D65B32" w:rsidRDefault="00D65B32" w:rsidP="00BA4733">
      <w:pPr>
        <w:tabs>
          <w:tab w:val="left" w:pos="680"/>
        </w:tabs>
        <w:spacing w:line="360" w:lineRule="auto"/>
        <w:ind w:left="60"/>
        <w:rPr>
          <w:sz w:val="20"/>
          <w:szCs w:val="20"/>
        </w:rPr>
      </w:pPr>
      <w:r w:rsidRPr="00D65B32">
        <w:rPr>
          <w:rFonts w:eastAsia="Calibri"/>
          <w:b/>
          <w:bCs/>
          <w:sz w:val="24"/>
          <w:szCs w:val="24"/>
        </w:rPr>
        <w:t>2.4.</w:t>
      </w:r>
      <w:r w:rsidRPr="00D65B32">
        <w:rPr>
          <w:sz w:val="20"/>
          <w:szCs w:val="20"/>
        </w:rPr>
        <w:tab/>
      </w:r>
      <w:r w:rsidRPr="00D65B32">
        <w:rPr>
          <w:rFonts w:eastAsia="Calibri"/>
          <w:b/>
          <w:bCs/>
          <w:sz w:val="23"/>
          <w:szCs w:val="23"/>
        </w:rPr>
        <w:t>Przechowywanie i składowanie materiałów.</w:t>
      </w:r>
    </w:p>
    <w:p w:rsidR="00705A30" w:rsidRPr="00D65B32" w:rsidRDefault="00D65B32" w:rsidP="00BA4733">
      <w:pPr>
        <w:spacing w:line="360" w:lineRule="auto"/>
        <w:ind w:left="60" w:firstLine="660"/>
        <w:jc w:val="both"/>
        <w:rPr>
          <w:sz w:val="20"/>
          <w:szCs w:val="20"/>
        </w:rPr>
      </w:pPr>
      <w:r w:rsidRPr="00D65B32">
        <w:rPr>
          <w:rFonts w:eastAsia="Calibri"/>
          <w:sz w:val="24"/>
          <w:szCs w:val="24"/>
        </w:rPr>
        <w:t>Wykonawca zapewni, aby tymczasowo składowane materiały do czasu, gdy będą one potrzebne do robót były zabezpieczone przed zniszczeniem, zachowały swoją jakość i były dostępne do kontroli przez Inspektora Nadzoru. Miejsce czasowego składowania będą zlokalizowane w obrębie placu budowy w miejscach zorganizowanych przez Wykonawcę.</w:t>
      </w:r>
    </w:p>
    <w:p w:rsidR="00705A30" w:rsidRPr="00D65B32" w:rsidRDefault="00705A30" w:rsidP="00BA4733">
      <w:pPr>
        <w:spacing w:line="360" w:lineRule="auto"/>
        <w:rPr>
          <w:sz w:val="20"/>
          <w:szCs w:val="20"/>
        </w:rPr>
      </w:pPr>
    </w:p>
    <w:p w:rsidR="00705A30" w:rsidRPr="00D65B32" w:rsidRDefault="00D65B32" w:rsidP="00BA4733">
      <w:pPr>
        <w:tabs>
          <w:tab w:val="left" w:pos="760"/>
        </w:tabs>
        <w:spacing w:line="360" w:lineRule="auto"/>
        <w:ind w:left="60"/>
        <w:rPr>
          <w:sz w:val="20"/>
          <w:szCs w:val="20"/>
        </w:rPr>
      </w:pPr>
      <w:r w:rsidRPr="00D65B32">
        <w:rPr>
          <w:rFonts w:eastAsia="Calibri"/>
          <w:b/>
          <w:bCs/>
          <w:sz w:val="28"/>
          <w:szCs w:val="28"/>
        </w:rPr>
        <w:t>3.0.</w:t>
      </w:r>
      <w:r w:rsidRPr="00D65B32">
        <w:rPr>
          <w:sz w:val="20"/>
          <w:szCs w:val="20"/>
        </w:rPr>
        <w:tab/>
      </w:r>
      <w:r w:rsidRPr="00D65B32">
        <w:rPr>
          <w:rFonts w:eastAsia="Calibri"/>
          <w:b/>
          <w:bCs/>
          <w:sz w:val="28"/>
          <w:szCs w:val="28"/>
        </w:rPr>
        <w:t>WYMAGANIA DOTYCZĄCE SPRZĘTU.</w:t>
      </w:r>
    </w:p>
    <w:p w:rsidR="00705A30" w:rsidRPr="00D65B32" w:rsidRDefault="00705A30" w:rsidP="00BA4733">
      <w:pPr>
        <w:spacing w:line="360" w:lineRule="auto"/>
        <w:rPr>
          <w:sz w:val="20"/>
          <w:szCs w:val="20"/>
        </w:rPr>
      </w:pPr>
    </w:p>
    <w:p w:rsidR="00705A30" w:rsidRPr="00D65B32" w:rsidRDefault="00D65B32" w:rsidP="00BA4733">
      <w:pPr>
        <w:spacing w:line="360" w:lineRule="auto"/>
        <w:ind w:left="60" w:firstLine="660"/>
        <w:jc w:val="both"/>
        <w:rPr>
          <w:sz w:val="20"/>
          <w:szCs w:val="20"/>
        </w:rPr>
      </w:pPr>
      <w:r w:rsidRPr="00D65B32">
        <w:rPr>
          <w:rFonts w:eastAsia="Calibri"/>
          <w:sz w:val="24"/>
          <w:szCs w:val="24"/>
        </w:rPr>
        <w:t>Wykonawca jest obowiązany do używania jedynie takiego sprzętu, który nie spowoduje niekorzystnego wpływu na jakość wykonywanych robót.</w:t>
      </w:r>
    </w:p>
    <w:p w:rsidR="00705A30" w:rsidRPr="00D65B32" w:rsidRDefault="00D65B32" w:rsidP="00BA4733">
      <w:pPr>
        <w:spacing w:line="360" w:lineRule="auto"/>
        <w:ind w:left="60" w:firstLine="660"/>
        <w:jc w:val="both"/>
        <w:rPr>
          <w:sz w:val="20"/>
          <w:szCs w:val="20"/>
        </w:rPr>
      </w:pPr>
      <w:r w:rsidRPr="00D65B32">
        <w:rPr>
          <w:rFonts w:eastAsia="Calibri"/>
          <w:sz w:val="24"/>
          <w:szCs w:val="24"/>
        </w:rPr>
        <w:t>Sprzęt używany do wykonywania robót powinien odpowiadać pod względem typów i ilości wskazaniom zawartym w specyfikacjach technicznych lub projekcie organizacji robót. W przypadku braku ustaleń w wymienionych wyżej dokumentach, sprzęt powinien być uzgodniony i zaakceptowany przez Inspektora Nadzoru.</w:t>
      </w:r>
      <w:r w:rsidR="0061255C">
        <w:rPr>
          <w:sz w:val="20"/>
          <w:szCs w:val="20"/>
        </w:rPr>
        <w:tab/>
      </w:r>
    </w:p>
    <w:p w:rsidR="00705A30" w:rsidRDefault="00D65B32" w:rsidP="00BA4733">
      <w:pPr>
        <w:spacing w:line="360" w:lineRule="auto"/>
        <w:ind w:left="60" w:firstLine="660"/>
        <w:jc w:val="both"/>
        <w:rPr>
          <w:rFonts w:eastAsia="Calibri"/>
          <w:sz w:val="24"/>
          <w:szCs w:val="24"/>
        </w:rPr>
      </w:pPr>
      <w:r w:rsidRPr="00D65B32">
        <w:rPr>
          <w:rFonts w:eastAsia="Calibri"/>
          <w:sz w:val="24"/>
          <w:szCs w:val="24"/>
        </w:rPr>
        <w:t>Liczba i wydajność sprzętu powinna gwarantować przeprowadzenie robót, zgodnie z zasadami określonymi w dokumentacji projektowej, ST i wskazaniach Inspektora Nadzoru.</w:t>
      </w:r>
    </w:p>
    <w:p w:rsidR="00705A30" w:rsidRPr="00D65B32" w:rsidRDefault="00D65B32" w:rsidP="00BA4733">
      <w:pPr>
        <w:spacing w:line="360" w:lineRule="auto"/>
        <w:ind w:firstLine="720"/>
        <w:jc w:val="both"/>
        <w:rPr>
          <w:sz w:val="20"/>
          <w:szCs w:val="20"/>
        </w:rPr>
      </w:pPr>
      <w:bookmarkStart w:id="6" w:name="page8"/>
      <w:bookmarkEnd w:id="6"/>
      <w:r w:rsidRPr="00D65B32">
        <w:rPr>
          <w:rFonts w:eastAsia="Calibri"/>
          <w:sz w:val="24"/>
          <w:szCs w:val="24"/>
        </w:rPr>
        <w:t>Sprzęt będący własnością Wykonawcy lub wynajęty do wykonywania robót ma być utrzymywany w dobrym stanie i gotowości do pracy. Powinien być zgodny z normami ochrony środowiska i przepisami dotyczącymi jego użytkowania.</w:t>
      </w:r>
    </w:p>
    <w:p w:rsidR="00705A30" w:rsidRPr="00D65B32" w:rsidRDefault="00D65B32" w:rsidP="00BA4733">
      <w:pPr>
        <w:spacing w:line="360" w:lineRule="auto"/>
        <w:ind w:right="20" w:firstLine="720"/>
        <w:jc w:val="both"/>
        <w:rPr>
          <w:sz w:val="20"/>
          <w:szCs w:val="20"/>
        </w:rPr>
      </w:pPr>
      <w:r w:rsidRPr="00D65B32">
        <w:rPr>
          <w:rFonts w:eastAsia="Calibri"/>
          <w:sz w:val="24"/>
          <w:szCs w:val="24"/>
        </w:rPr>
        <w:t>Wykonawca dostarczy dla Inspektora Nadzoru dopuszczenie sprzętu do użytkowania i badań okresowych, tam, gdzie jest to wymagane przepisami.</w:t>
      </w:r>
    </w:p>
    <w:p w:rsidR="00705A30" w:rsidRPr="00D65B32" w:rsidRDefault="00D65B32" w:rsidP="00BA4733">
      <w:pPr>
        <w:spacing w:line="360" w:lineRule="auto"/>
        <w:ind w:firstLine="720"/>
        <w:jc w:val="both"/>
        <w:rPr>
          <w:sz w:val="20"/>
          <w:szCs w:val="20"/>
        </w:rPr>
      </w:pPr>
      <w:r w:rsidRPr="00D65B32">
        <w:rPr>
          <w:rFonts w:eastAsia="Calibri"/>
          <w:sz w:val="24"/>
          <w:szCs w:val="24"/>
        </w:rPr>
        <w:t>Wykonawca będzie konserwować sprzęt lub wymieniać sprzęt niesprawny.</w:t>
      </w:r>
    </w:p>
    <w:p w:rsidR="00705A30" w:rsidRPr="00D65B32" w:rsidRDefault="00D65B32" w:rsidP="00BA4733">
      <w:pPr>
        <w:spacing w:line="360" w:lineRule="auto"/>
        <w:ind w:firstLine="720"/>
        <w:jc w:val="both"/>
        <w:rPr>
          <w:sz w:val="20"/>
          <w:szCs w:val="20"/>
        </w:rPr>
      </w:pPr>
      <w:r w:rsidRPr="00D65B32">
        <w:rPr>
          <w:rFonts w:eastAsia="Calibri"/>
          <w:sz w:val="24"/>
          <w:szCs w:val="24"/>
        </w:rPr>
        <w:t>Jakikolwiek sprzęt, maszyny, urządzenia i narzędzia nie gwarantujące zachowania warunków umowy, zostaną przez Inspektora Nadzoru zdyskwalifikowane i niedopuszczone do robót.</w:t>
      </w:r>
    </w:p>
    <w:p w:rsidR="00705A30" w:rsidRPr="00D65B32" w:rsidRDefault="00705A30" w:rsidP="00BA4733">
      <w:pPr>
        <w:spacing w:line="360" w:lineRule="auto"/>
        <w:jc w:val="both"/>
        <w:rPr>
          <w:sz w:val="20"/>
          <w:szCs w:val="20"/>
        </w:rPr>
      </w:pPr>
    </w:p>
    <w:p w:rsidR="00705A30" w:rsidRPr="00D65B32" w:rsidRDefault="00D65B32" w:rsidP="00BA4733">
      <w:pPr>
        <w:tabs>
          <w:tab w:val="left" w:pos="700"/>
        </w:tabs>
        <w:spacing w:line="360" w:lineRule="auto"/>
        <w:jc w:val="both"/>
        <w:rPr>
          <w:sz w:val="20"/>
          <w:szCs w:val="20"/>
        </w:rPr>
      </w:pPr>
      <w:r w:rsidRPr="00D65B32">
        <w:rPr>
          <w:rFonts w:eastAsia="Calibri"/>
          <w:b/>
          <w:bCs/>
          <w:sz w:val="28"/>
          <w:szCs w:val="28"/>
        </w:rPr>
        <w:t>4.0.</w:t>
      </w:r>
      <w:r w:rsidRPr="00D65B32">
        <w:rPr>
          <w:rFonts w:eastAsia="Calibri"/>
          <w:b/>
          <w:bCs/>
          <w:sz w:val="28"/>
          <w:szCs w:val="28"/>
        </w:rPr>
        <w:tab/>
        <w:t>TRANSPORT.</w:t>
      </w:r>
    </w:p>
    <w:p w:rsidR="00705A30" w:rsidRPr="00D65B32" w:rsidRDefault="00D65B32" w:rsidP="00BA4733">
      <w:pPr>
        <w:spacing w:line="360" w:lineRule="auto"/>
        <w:ind w:firstLine="720"/>
        <w:jc w:val="both"/>
        <w:rPr>
          <w:sz w:val="20"/>
          <w:szCs w:val="20"/>
        </w:rPr>
      </w:pPr>
      <w:r w:rsidRPr="00D65B32">
        <w:rPr>
          <w:rFonts w:eastAsia="Calibri"/>
          <w:sz w:val="24"/>
          <w:szCs w:val="24"/>
        </w:rPr>
        <w:t xml:space="preserve">Wykonawca jest zobowiązany do stosowania jedynie takich środków transportu, które nie wpłyną niekorzystnie na jakość wykonywanych robót i właściwości przewożonych </w:t>
      </w:r>
      <w:r w:rsidRPr="00D65B32">
        <w:rPr>
          <w:rFonts w:eastAsia="Calibri"/>
          <w:sz w:val="24"/>
          <w:szCs w:val="24"/>
        </w:rPr>
        <w:lastRenderedPageBreak/>
        <w:t>materiałów. Liczba środków transportu powinna zapewnić prowadzenie robót zgodnie z zasadami określonymi w dokumentacji projektowej, ST i wskazaniach Inspektora Nadzoru w terminie przewidzianym umową.</w:t>
      </w:r>
    </w:p>
    <w:p w:rsidR="00705A30" w:rsidRPr="00D65B32" w:rsidRDefault="00D65B32" w:rsidP="00BA4733">
      <w:pPr>
        <w:spacing w:line="360" w:lineRule="auto"/>
        <w:ind w:firstLine="720"/>
        <w:jc w:val="both"/>
        <w:rPr>
          <w:sz w:val="20"/>
          <w:szCs w:val="20"/>
        </w:rPr>
      </w:pPr>
      <w:r w:rsidRPr="00D65B32">
        <w:rPr>
          <w:rFonts w:eastAsia="Calibri"/>
          <w:sz w:val="24"/>
          <w:szCs w:val="24"/>
        </w:rPr>
        <w:t>Wykonawca będzie usuwać na bieżąco, na własny koszt, wszelkie zanieczyszczenia, uszkodzenia spowodowane jego pojazdami na drogach publicznych oraz obiektu, na którym prowadzone będą roboty budowlane.</w:t>
      </w:r>
    </w:p>
    <w:p w:rsidR="00705A30" w:rsidRPr="00D65B32" w:rsidRDefault="00705A30" w:rsidP="00BA4733">
      <w:pPr>
        <w:spacing w:line="360" w:lineRule="auto"/>
        <w:jc w:val="both"/>
        <w:rPr>
          <w:sz w:val="20"/>
          <w:szCs w:val="20"/>
        </w:rPr>
      </w:pPr>
    </w:p>
    <w:p w:rsidR="00705A30" w:rsidRPr="00D65B32" w:rsidRDefault="00D65B32" w:rsidP="00BA4733">
      <w:pPr>
        <w:tabs>
          <w:tab w:val="left" w:pos="700"/>
        </w:tabs>
        <w:spacing w:line="360" w:lineRule="auto"/>
        <w:jc w:val="both"/>
        <w:rPr>
          <w:sz w:val="20"/>
          <w:szCs w:val="20"/>
        </w:rPr>
      </w:pPr>
      <w:r w:rsidRPr="00D65B32">
        <w:rPr>
          <w:rFonts w:eastAsia="Calibri"/>
          <w:b/>
          <w:bCs/>
          <w:sz w:val="28"/>
          <w:szCs w:val="28"/>
        </w:rPr>
        <w:t>5.0.</w:t>
      </w:r>
      <w:r w:rsidRPr="00D65B32">
        <w:rPr>
          <w:sz w:val="20"/>
          <w:szCs w:val="20"/>
        </w:rPr>
        <w:tab/>
      </w:r>
      <w:r w:rsidRPr="00D65B32">
        <w:rPr>
          <w:rFonts w:eastAsia="Calibri"/>
          <w:b/>
          <w:bCs/>
          <w:sz w:val="28"/>
          <w:szCs w:val="28"/>
        </w:rPr>
        <w:t>KONTROLA JAKOŚCI ROBÓT.</w:t>
      </w:r>
    </w:p>
    <w:p w:rsidR="00705A30" w:rsidRPr="00D65B32" w:rsidRDefault="00D65B32" w:rsidP="00BA4733">
      <w:pPr>
        <w:tabs>
          <w:tab w:val="left" w:pos="1400"/>
        </w:tabs>
        <w:spacing w:line="360" w:lineRule="auto"/>
        <w:ind w:left="700"/>
        <w:jc w:val="both"/>
        <w:rPr>
          <w:sz w:val="20"/>
          <w:szCs w:val="20"/>
        </w:rPr>
      </w:pPr>
      <w:r w:rsidRPr="00D65B32">
        <w:rPr>
          <w:rFonts w:eastAsia="Calibri"/>
          <w:b/>
          <w:bCs/>
          <w:sz w:val="24"/>
          <w:szCs w:val="24"/>
        </w:rPr>
        <w:t>5.1.</w:t>
      </w:r>
      <w:r w:rsidRPr="00D65B32">
        <w:rPr>
          <w:rFonts w:eastAsia="Calibri"/>
          <w:b/>
          <w:bCs/>
          <w:sz w:val="24"/>
          <w:szCs w:val="24"/>
        </w:rPr>
        <w:tab/>
        <w:t>Program zapewnienia kontroli jakości.</w:t>
      </w:r>
    </w:p>
    <w:p w:rsidR="00705A30" w:rsidRPr="00D65B32" w:rsidRDefault="0061255C" w:rsidP="00BA4733">
      <w:pPr>
        <w:spacing w:line="360" w:lineRule="auto"/>
        <w:jc w:val="both"/>
        <w:rPr>
          <w:sz w:val="20"/>
          <w:szCs w:val="20"/>
        </w:rPr>
      </w:pPr>
      <w:r>
        <w:rPr>
          <w:sz w:val="20"/>
          <w:szCs w:val="20"/>
        </w:rPr>
        <w:tab/>
      </w:r>
      <w:r w:rsidR="00D65B32" w:rsidRPr="00D65B32">
        <w:rPr>
          <w:rFonts w:eastAsia="Calibri"/>
          <w:sz w:val="24"/>
          <w:szCs w:val="24"/>
        </w:rPr>
        <w:t>Wykonawca jest zobowiązany opracować i przedstawić do akceptacji Inspektora Nadzoru program zapewniający jakość wykonywanych robót budowlanych. W programie zapewnienia jakości Wykonawca powinien określić zamierzony sposób wykonywania robót, możliwości techniczne, kadrowe i plan organizacji robót gwarantujący wykonanie robót zgodnie z dokumentacją projektowa, ST oraz ustaleniami. Program zapewnienia jakości powinien zawierać:</w:t>
      </w:r>
    </w:p>
    <w:p w:rsidR="00705A30" w:rsidRPr="00D65B32" w:rsidRDefault="00D65B32" w:rsidP="00BA4733">
      <w:pPr>
        <w:spacing w:line="360" w:lineRule="auto"/>
        <w:ind w:left="20"/>
        <w:jc w:val="both"/>
        <w:rPr>
          <w:sz w:val="20"/>
          <w:szCs w:val="20"/>
        </w:rPr>
      </w:pPr>
      <w:r w:rsidRPr="00D65B32">
        <w:rPr>
          <w:rFonts w:eastAsia="Calibri"/>
          <w:b/>
          <w:bCs/>
          <w:sz w:val="24"/>
          <w:szCs w:val="24"/>
        </w:rPr>
        <w:t>część ogólną opisująca:</w:t>
      </w:r>
    </w:p>
    <w:p w:rsidR="00705A30" w:rsidRPr="00D65B32" w:rsidRDefault="00D65B32" w:rsidP="00BA4733">
      <w:pPr>
        <w:numPr>
          <w:ilvl w:val="0"/>
          <w:numId w:val="4"/>
        </w:numPr>
        <w:tabs>
          <w:tab w:val="left" w:pos="720"/>
        </w:tabs>
        <w:spacing w:line="360" w:lineRule="auto"/>
        <w:ind w:left="720" w:hanging="700"/>
        <w:jc w:val="both"/>
        <w:rPr>
          <w:rFonts w:eastAsia="Times New Roman"/>
          <w:sz w:val="24"/>
          <w:szCs w:val="24"/>
        </w:rPr>
      </w:pPr>
      <w:r w:rsidRPr="00D65B32">
        <w:rPr>
          <w:rFonts w:eastAsia="Calibri"/>
          <w:sz w:val="24"/>
          <w:szCs w:val="24"/>
        </w:rPr>
        <w:t>organizację wykonywania robót, w tym terminy i sposób prowadzenia robót,</w:t>
      </w:r>
    </w:p>
    <w:p w:rsidR="00705A30" w:rsidRPr="00D65B32" w:rsidRDefault="00D65B32" w:rsidP="00BA4733">
      <w:pPr>
        <w:numPr>
          <w:ilvl w:val="0"/>
          <w:numId w:val="4"/>
        </w:numPr>
        <w:tabs>
          <w:tab w:val="left" w:pos="720"/>
        </w:tabs>
        <w:spacing w:line="360" w:lineRule="auto"/>
        <w:ind w:left="720" w:hanging="700"/>
        <w:jc w:val="both"/>
        <w:rPr>
          <w:rFonts w:eastAsia="Times New Roman"/>
          <w:sz w:val="24"/>
          <w:szCs w:val="24"/>
        </w:rPr>
      </w:pPr>
      <w:r w:rsidRPr="00D65B32">
        <w:rPr>
          <w:rFonts w:eastAsia="Calibri"/>
          <w:sz w:val="24"/>
          <w:szCs w:val="24"/>
        </w:rPr>
        <w:t>organizację ruchu na obiekcie wraz z oznakowaniem robót,</w:t>
      </w:r>
    </w:p>
    <w:p w:rsidR="00705A30" w:rsidRPr="00D65B32" w:rsidRDefault="00D65B32" w:rsidP="00BA4733">
      <w:pPr>
        <w:numPr>
          <w:ilvl w:val="0"/>
          <w:numId w:val="4"/>
        </w:numPr>
        <w:tabs>
          <w:tab w:val="left" w:pos="720"/>
        </w:tabs>
        <w:spacing w:line="360" w:lineRule="auto"/>
        <w:ind w:left="720" w:hanging="700"/>
        <w:jc w:val="both"/>
        <w:rPr>
          <w:rFonts w:eastAsia="Times New Roman"/>
          <w:sz w:val="24"/>
          <w:szCs w:val="24"/>
        </w:rPr>
      </w:pPr>
      <w:r w:rsidRPr="00D65B32">
        <w:rPr>
          <w:rFonts w:eastAsia="Calibri"/>
          <w:sz w:val="24"/>
          <w:szCs w:val="24"/>
        </w:rPr>
        <w:t>sposób zapewnienia BHP,</w:t>
      </w:r>
    </w:p>
    <w:p w:rsidR="00705A30" w:rsidRPr="00D65B32" w:rsidRDefault="00D65B32" w:rsidP="00BA4733">
      <w:pPr>
        <w:numPr>
          <w:ilvl w:val="0"/>
          <w:numId w:val="4"/>
        </w:numPr>
        <w:tabs>
          <w:tab w:val="left" w:pos="720"/>
        </w:tabs>
        <w:spacing w:line="360" w:lineRule="auto"/>
        <w:ind w:left="720" w:hanging="700"/>
        <w:jc w:val="both"/>
        <w:rPr>
          <w:rFonts w:eastAsia="Times New Roman"/>
          <w:sz w:val="24"/>
          <w:szCs w:val="24"/>
        </w:rPr>
      </w:pPr>
      <w:r w:rsidRPr="00D65B32">
        <w:rPr>
          <w:rFonts w:eastAsia="Calibri"/>
          <w:sz w:val="24"/>
          <w:szCs w:val="24"/>
        </w:rPr>
        <w:t>wykaz zespołów roboczych, ich kwalifikacje i przygotowanie praktyczne,</w:t>
      </w:r>
    </w:p>
    <w:p w:rsidR="00705A30" w:rsidRPr="00D65B32" w:rsidRDefault="00D65B32" w:rsidP="00BA4733">
      <w:pPr>
        <w:numPr>
          <w:ilvl w:val="0"/>
          <w:numId w:val="4"/>
        </w:numPr>
        <w:tabs>
          <w:tab w:val="left" w:pos="717"/>
        </w:tabs>
        <w:spacing w:line="360" w:lineRule="auto"/>
        <w:ind w:left="760" w:right="520" w:hanging="740"/>
        <w:jc w:val="both"/>
        <w:rPr>
          <w:rFonts w:eastAsia="Times New Roman"/>
          <w:sz w:val="24"/>
          <w:szCs w:val="24"/>
        </w:rPr>
      </w:pPr>
      <w:r w:rsidRPr="00D65B32">
        <w:rPr>
          <w:rFonts w:eastAsia="Calibri"/>
          <w:sz w:val="24"/>
          <w:szCs w:val="24"/>
        </w:rPr>
        <w:t>wykaz osób odpowiedzialnych za jakość i terminowość wykonania poszczególnych elementów robót,</w:t>
      </w:r>
    </w:p>
    <w:p w:rsidR="00705A30" w:rsidRPr="00D65B32" w:rsidRDefault="00D65B32" w:rsidP="00BA4733">
      <w:pPr>
        <w:numPr>
          <w:ilvl w:val="0"/>
          <w:numId w:val="4"/>
        </w:numPr>
        <w:tabs>
          <w:tab w:val="left" w:pos="720"/>
        </w:tabs>
        <w:spacing w:line="360" w:lineRule="auto"/>
        <w:ind w:left="720" w:hanging="700"/>
        <w:jc w:val="both"/>
        <w:rPr>
          <w:rFonts w:eastAsia="Times New Roman"/>
          <w:sz w:val="24"/>
          <w:szCs w:val="24"/>
        </w:rPr>
      </w:pPr>
      <w:r w:rsidRPr="00D65B32">
        <w:rPr>
          <w:rFonts w:eastAsia="Calibri"/>
          <w:sz w:val="24"/>
          <w:szCs w:val="24"/>
        </w:rPr>
        <w:t>system proponowanej kontroli i sterowania jakością wykonywanych robót,</w:t>
      </w:r>
    </w:p>
    <w:p w:rsidR="00705A30" w:rsidRPr="00D65B32" w:rsidRDefault="00D65B32" w:rsidP="00BA4733">
      <w:pPr>
        <w:numPr>
          <w:ilvl w:val="0"/>
          <w:numId w:val="4"/>
        </w:numPr>
        <w:tabs>
          <w:tab w:val="left" w:pos="720"/>
        </w:tabs>
        <w:spacing w:line="360" w:lineRule="auto"/>
        <w:ind w:left="720" w:hanging="700"/>
        <w:jc w:val="both"/>
        <w:rPr>
          <w:rFonts w:eastAsia="Times New Roman"/>
          <w:sz w:val="24"/>
          <w:szCs w:val="24"/>
        </w:rPr>
      </w:pPr>
      <w:r w:rsidRPr="00D65B32">
        <w:rPr>
          <w:rFonts w:eastAsia="Calibri"/>
          <w:sz w:val="24"/>
          <w:szCs w:val="24"/>
        </w:rPr>
        <w:t>wyposażenie w sprzęt i urządzenia do pomiarów i kontroli,</w:t>
      </w:r>
    </w:p>
    <w:p w:rsidR="00705A30" w:rsidRPr="00D65B32" w:rsidRDefault="00D65B32" w:rsidP="00BA4733">
      <w:pPr>
        <w:numPr>
          <w:ilvl w:val="0"/>
          <w:numId w:val="4"/>
        </w:numPr>
        <w:tabs>
          <w:tab w:val="left" w:pos="705"/>
        </w:tabs>
        <w:spacing w:line="360" w:lineRule="auto"/>
        <w:ind w:left="760" w:right="920" w:hanging="740"/>
        <w:jc w:val="both"/>
        <w:rPr>
          <w:rFonts w:eastAsia="Times New Roman"/>
          <w:sz w:val="24"/>
          <w:szCs w:val="24"/>
        </w:rPr>
      </w:pPr>
      <w:r w:rsidRPr="00D65B32">
        <w:rPr>
          <w:rFonts w:eastAsia="Calibri"/>
          <w:sz w:val="24"/>
          <w:szCs w:val="24"/>
        </w:rPr>
        <w:t>sposób oraz formę gromadzenia wyników badań, zapisy pomiarów, nastawy mechanizmów sterujących, zastosowane korekty, sposób przekazywania tych informacji Kierownikowi Budowy i Inspektorowi Nadzoru.</w:t>
      </w:r>
    </w:p>
    <w:p w:rsidR="00705A30" w:rsidRPr="00D65B32" w:rsidRDefault="00705A30" w:rsidP="00BA4733">
      <w:pPr>
        <w:spacing w:line="360" w:lineRule="auto"/>
        <w:jc w:val="both"/>
        <w:rPr>
          <w:sz w:val="20"/>
          <w:szCs w:val="20"/>
        </w:rPr>
      </w:pPr>
    </w:p>
    <w:p w:rsidR="00705A30" w:rsidRPr="00D65B32" w:rsidRDefault="00D65B32" w:rsidP="00BA4733">
      <w:pPr>
        <w:spacing w:line="360" w:lineRule="auto"/>
        <w:ind w:left="20"/>
        <w:jc w:val="both"/>
        <w:rPr>
          <w:sz w:val="20"/>
          <w:szCs w:val="20"/>
        </w:rPr>
      </w:pPr>
      <w:r w:rsidRPr="00D65B32">
        <w:rPr>
          <w:rFonts w:eastAsia="Calibri"/>
          <w:b/>
          <w:bCs/>
          <w:sz w:val="24"/>
          <w:szCs w:val="24"/>
        </w:rPr>
        <w:t>część szczegółową opisującą każdy asortyment robót:</w:t>
      </w:r>
    </w:p>
    <w:p w:rsidR="00705A30" w:rsidRPr="00D65B32" w:rsidRDefault="00D65B32" w:rsidP="00BA4733">
      <w:pPr>
        <w:numPr>
          <w:ilvl w:val="0"/>
          <w:numId w:val="5"/>
        </w:numPr>
        <w:tabs>
          <w:tab w:val="left" w:pos="688"/>
        </w:tabs>
        <w:spacing w:line="360" w:lineRule="auto"/>
        <w:ind w:left="700" w:right="420" w:hanging="689"/>
        <w:jc w:val="both"/>
        <w:rPr>
          <w:rFonts w:eastAsia="Times New Roman"/>
          <w:sz w:val="23"/>
          <w:szCs w:val="23"/>
        </w:rPr>
      </w:pPr>
      <w:r w:rsidRPr="00D65B32">
        <w:rPr>
          <w:rFonts w:eastAsia="Calibri"/>
          <w:sz w:val="23"/>
          <w:szCs w:val="23"/>
        </w:rPr>
        <w:t>wykaz maszyn i urządzeń stosowanych na budowie z ich parametrami technicznymi wyposażeniem w mechanizmy do sterowania i urządzenia pomiarowe,</w:t>
      </w:r>
    </w:p>
    <w:p w:rsidR="00705A30" w:rsidRPr="00D65B32" w:rsidRDefault="00D65B32" w:rsidP="00BA4733">
      <w:pPr>
        <w:numPr>
          <w:ilvl w:val="0"/>
          <w:numId w:val="5"/>
        </w:numPr>
        <w:tabs>
          <w:tab w:val="left" w:pos="680"/>
        </w:tabs>
        <w:spacing w:line="360" w:lineRule="auto"/>
        <w:ind w:left="680" w:hanging="669"/>
        <w:jc w:val="both"/>
        <w:rPr>
          <w:rFonts w:eastAsia="Times New Roman"/>
          <w:sz w:val="24"/>
          <w:szCs w:val="24"/>
        </w:rPr>
      </w:pPr>
      <w:r w:rsidRPr="00D65B32">
        <w:rPr>
          <w:rFonts w:eastAsia="Calibri"/>
          <w:sz w:val="24"/>
          <w:szCs w:val="24"/>
        </w:rPr>
        <w:t>rodzaje i ilości środków transportu oraz urządzeń do magazynowania materiałów,</w:t>
      </w:r>
    </w:p>
    <w:p w:rsidR="00705A30" w:rsidRPr="00D65B32" w:rsidRDefault="00D65B32" w:rsidP="00BA4733">
      <w:pPr>
        <w:numPr>
          <w:ilvl w:val="0"/>
          <w:numId w:val="6"/>
        </w:numPr>
        <w:tabs>
          <w:tab w:val="left" w:pos="688"/>
        </w:tabs>
        <w:spacing w:line="360" w:lineRule="auto"/>
        <w:ind w:left="700" w:right="600" w:hanging="689"/>
        <w:jc w:val="both"/>
        <w:rPr>
          <w:rFonts w:eastAsia="Times New Roman"/>
          <w:sz w:val="24"/>
          <w:szCs w:val="24"/>
        </w:rPr>
      </w:pPr>
      <w:bookmarkStart w:id="7" w:name="page9"/>
      <w:bookmarkEnd w:id="7"/>
      <w:r w:rsidRPr="00D65B32">
        <w:rPr>
          <w:rFonts w:eastAsia="Calibri"/>
          <w:sz w:val="24"/>
          <w:szCs w:val="24"/>
        </w:rPr>
        <w:t>sposoby zabezpieczania i ochrony ładunków przed utratą ich właściwości w czasie transportu,</w:t>
      </w:r>
    </w:p>
    <w:p w:rsidR="00705A30" w:rsidRPr="00D65B32" w:rsidRDefault="00D65B32" w:rsidP="00BA4733">
      <w:pPr>
        <w:numPr>
          <w:ilvl w:val="0"/>
          <w:numId w:val="6"/>
        </w:numPr>
        <w:tabs>
          <w:tab w:val="left" w:pos="680"/>
        </w:tabs>
        <w:spacing w:line="360" w:lineRule="auto"/>
        <w:ind w:left="680" w:hanging="669"/>
        <w:jc w:val="both"/>
        <w:rPr>
          <w:rFonts w:eastAsia="Times New Roman"/>
          <w:sz w:val="24"/>
          <w:szCs w:val="24"/>
        </w:rPr>
      </w:pPr>
      <w:r w:rsidRPr="00D65B32">
        <w:rPr>
          <w:rFonts w:eastAsia="Calibri"/>
          <w:sz w:val="24"/>
          <w:szCs w:val="24"/>
        </w:rPr>
        <w:t>sposób i procedurę pomiarów i badań.</w:t>
      </w:r>
    </w:p>
    <w:p w:rsidR="00705A30" w:rsidRPr="00D65B32" w:rsidRDefault="00705A30" w:rsidP="00BA4733">
      <w:pPr>
        <w:spacing w:line="360" w:lineRule="auto"/>
        <w:jc w:val="both"/>
        <w:rPr>
          <w:sz w:val="20"/>
          <w:szCs w:val="20"/>
        </w:rPr>
      </w:pPr>
    </w:p>
    <w:p w:rsidR="00705A30" w:rsidRPr="00D65B32" w:rsidRDefault="00D65B32" w:rsidP="00BA4733">
      <w:pPr>
        <w:tabs>
          <w:tab w:val="left" w:pos="1400"/>
        </w:tabs>
        <w:spacing w:line="360" w:lineRule="auto"/>
        <w:ind w:left="700"/>
        <w:jc w:val="both"/>
        <w:rPr>
          <w:sz w:val="20"/>
          <w:szCs w:val="20"/>
        </w:rPr>
      </w:pPr>
      <w:r w:rsidRPr="00D65B32">
        <w:rPr>
          <w:rFonts w:eastAsia="Calibri"/>
          <w:b/>
          <w:bCs/>
          <w:sz w:val="24"/>
          <w:szCs w:val="24"/>
        </w:rPr>
        <w:t>5.2.</w:t>
      </w:r>
      <w:r w:rsidRPr="00D65B32">
        <w:rPr>
          <w:sz w:val="20"/>
          <w:szCs w:val="20"/>
        </w:rPr>
        <w:tab/>
      </w:r>
      <w:r w:rsidRPr="00D65B32">
        <w:rPr>
          <w:rFonts w:eastAsia="Calibri"/>
          <w:b/>
          <w:bCs/>
          <w:sz w:val="23"/>
          <w:szCs w:val="23"/>
        </w:rPr>
        <w:t>Zasady kontroli jakości robót.</w:t>
      </w:r>
    </w:p>
    <w:p w:rsidR="00705A30" w:rsidRPr="00D65B32" w:rsidRDefault="00D65B32" w:rsidP="00BA4733">
      <w:pPr>
        <w:spacing w:line="360" w:lineRule="auto"/>
        <w:ind w:right="600" w:firstLine="700"/>
        <w:jc w:val="both"/>
        <w:rPr>
          <w:sz w:val="20"/>
          <w:szCs w:val="20"/>
        </w:rPr>
      </w:pPr>
      <w:r w:rsidRPr="00D65B32">
        <w:rPr>
          <w:rFonts w:eastAsia="Calibri"/>
          <w:sz w:val="24"/>
          <w:szCs w:val="24"/>
        </w:rPr>
        <w:lastRenderedPageBreak/>
        <w:t>Celem kontroli robót będzie takie sterowanie i ich przygotowanie, aby osiągnąć założoną jakość robót.</w:t>
      </w:r>
    </w:p>
    <w:p w:rsidR="00705A30" w:rsidRPr="00D65B32" w:rsidRDefault="00D65B32" w:rsidP="00BA4733">
      <w:pPr>
        <w:spacing w:line="360" w:lineRule="auto"/>
        <w:ind w:firstLine="700"/>
        <w:jc w:val="both"/>
        <w:rPr>
          <w:sz w:val="20"/>
          <w:szCs w:val="20"/>
        </w:rPr>
      </w:pPr>
      <w:r w:rsidRPr="00D65B32">
        <w:rPr>
          <w:rFonts w:eastAsia="Calibri"/>
          <w:sz w:val="24"/>
          <w:szCs w:val="24"/>
        </w:rPr>
        <w:t>Wykonawca jest odpowiedzialny za pełną kontrolę i jakość materiałów.</w:t>
      </w:r>
    </w:p>
    <w:p w:rsidR="00705A30" w:rsidRPr="00D65B32" w:rsidRDefault="00D65B32" w:rsidP="00BA4733">
      <w:pPr>
        <w:spacing w:line="360" w:lineRule="auto"/>
        <w:ind w:firstLine="700"/>
        <w:jc w:val="both"/>
        <w:rPr>
          <w:sz w:val="20"/>
          <w:szCs w:val="20"/>
        </w:rPr>
      </w:pPr>
      <w:r w:rsidRPr="00D65B32">
        <w:rPr>
          <w:rFonts w:eastAsia="Calibri"/>
          <w:sz w:val="24"/>
          <w:szCs w:val="24"/>
        </w:rPr>
        <w:t>Wykonawca będzie przeprowadzać pomiary i badania materiałów z częstotliwością zapewniająca stwierdzenie, że roboty wykonano zgodnie z wymaganiami zawartymi w dokumentacji projektowej i ST.</w:t>
      </w:r>
    </w:p>
    <w:p w:rsidR="00705A30" w:rsidRPr="00D65B32" w:rsidRDefault="00D65B32" w:rsidP="00BA4733">
      <w:pPr>
        <w:spacing w:line="360" w:lineRule="auto"/>
        <w:ind w:firstLine="700"/>
        <w:jc w:val="both"/>
        <w:rPr>
          <w:sz w:val="20"/>
          <w:szCs w:val="20"/>
        </w:rPr>
      </w:pPr>
      <w:r w:rsidRPr="00D65B32">
        <w:rPr>
          <w:rFonts w:eastAsia="Calibri"/>
          <w:sz w:val="24"/>
          <w:szCs w:val="24"/>
        </w:rPr>
        <w:t>Minimalne wymagania co do zakresu badań i ich częstotliwości są określone w ST, normach, wytycznych. W przypadku, gdy nie zostały one tam określone Inspektor Nadzoru ustali jaki zakres kontroli jest konieczny, aby zapewnić wykonanie robót zgodnie z umową.</w:t>
      </w:r>
    </w:p>
    <w:p w:rsidR="00705A30" w:rsidRPr="00D65B32" w:rsidRDefault="00D65B32" w:rsidP="00BA4733">
      <w:pPr>
        <w:spacing w:line="360" w:lineRule="auto"/>
        <w:ind w:right="20" w:firstLine="700"/>
        <w:jc w:val="both"/>
        <w:rPr>
          <w:sz w:val="20"/>
          <w:szCs w:val="20"/>
        </w:rPr>
      </w:pPr>
      <w:r w:rsidRPr="00D65B32">
        <w:rPr>
          <w:rFonts w:eastAsia="Calibri"/>
          <w:sz w:val="24"/>
          <w:szCs w:val="24"/>
        </w:rPr>
        <w:t>Wykonawca dostarczy Inspektorowi Nadzoru świadectwa legalizacyjne na wszystkie stosowane urządzenia i sprzęt badawczy.</w:t>
      </w:r>
    </w:p>
    <w:p w:rsidR="00705A30" w:rsidRPr="00D65B32" w:rsidRDefault="00705A30" w:rsidP="00BA4733">
      <w:pPr>
        <w:spacing w:line="360" w:lineRule="auto"/>
        <w:jc w:val="both"/>
        <w:rPr>
          <w:sz w:val="20"/>
          <w:szCs w:val="20"/>
        </w:rPr>
      </w:pPr>
    </w:p>
    <w:p w:rsidR="00705A30" w:rsidRPr="00D65B32" w:rsidRDefault="00D65B32" w:rsidP="00BA4733">
      <w:pPr>
        <w:spacing w:line="360" w:lineRule="auto"/>
        <w:ind w:firstLine="700"/>
        <w:jc w:val="both"/>
        <w:rPr>
          <w:sz w:val="20"/>
          <w:szCs w:val="20"/>
        </w:rPr>
      </w:pPr>
      <w:r w:rsidRPr="00D65B32">
        <w:rPr>
          <w:rFonts w:eastAsia="Calibri"/>
          <w:sz w:val="24"/>
          <w:szCs w:val="24"/>
        </w:rPr>
        <w:t>Wszystkie koszty związane z organizowaniem i prowadzeniem badań materiałów pokrywa Wykonawca.</w:t>
      </w:r>
    </w:p>
    <w:p w:rsidR="00705A30" w:rsidRPr="00D65B32" w:rsidRDefault="0061255C" w:rsidP="00BA4733">
      <w:pPr>
        <w:spacing w:line="360" w:lineRule="auto"/>
        <w:ind w:right="20" w:firstLine="700"/>
        <w:jc w:val="both"/>
        <w:rPr>
          <w:sz w:val="20"/>
          <w:szCs w:val="20"/>
        </w:rPr>
      </w:pPr>
      <w:r>
        <w:rPr>
          <w:rFonts w:eastAsia="Calibri"/>
          <w:sz w:val="24"/>
          <w:szCs w:val="24"/>
        </w:rPr>
        <w:t>W</w:t>
      </w:r>
      <w:r w:rsidR="00D65B32" w:rsidRPr="00D65B32">
        <w:rPr>
          <w:rFonts w:eastAsia="Calibri"/>
          <w:sz w:val="24"/>
          <w:szCs w:val="24"/>
        </w:rPr>
        <w:t>szystkie wykonywane badania i pomiary będą przeprowadzane zgodnie z wymaganiami norm.</w:t>
      </w:r>
    </w:p>
    <w:p w:rsidR="00705A30" w:rsidRPr="00D65B32" w:rsidRDefault="00D65B32" w:rsidP="00BA4733">
      <w:pPr>
        <w:spacing w:line="360" w:lineRule="auto"/>
        <w:ind w:firstLine="700"/>
        <w:jc w:val="both"/>
        <w:rPr>
          <w:sz w:val="20"/>
          <w:szCs w:val="20"/>
        </w:rPr>
      </w:pPr>
      <w:r w:rsidRPr="00D65B32">
        <w:rPr>
          <w:rFonts w:eastAsia="Calibri"/>
          <w:sz w:val="24"/>
          <w:szCs w:val="24"/>
        </w:rPr>
        <w:t>Przed przystąpieniem do badań Wykonawca powiadomi Inspektora Nadzoru o terminie i miejscu badania.</w:t>
      </w:r>
    </w:p>
    <w:p w:rsidR="00705A30" w:rsidRPr="00D65B32" w:rsidRDefault="00D65B32" w:rsidP="00BA4733">
      <w:pPr>
        <w:spacing w:line="360" w:lineRule="auto"/>
        <w:ind w:right="20" w:firstLine="700"/>
        <w:jc w:val="both"/>
        <w:rPr>
          <w:sz w:val="20"/>
          <w:szCs w:val="20"/>
        </w:rPr>
      </w:pPr>
      <w:r w:rsidRPr="00D65B32">
        <w:rPr>
          <w:rFonts w:eastAsia="Calibri"/>
          <w:sz w:val="24"/>
          <w:szCs w:val="24"/>
        </w:rPr>
        <w:t>Po wykonaniu pomiaru Wykonawca przedstawi na piśmie do akceptacji Inspektora Nadzoru wyniki badań.</w:t>
      </w:r>
    </w:p>
    <w:p w:rsidR="00705A30" w:rsidRPr="00D65B32" w:rsidRDefault="00705A30" w:rsidP="00BA4733">
      <w:pPr>
        <w:spacing w:line="360" w:lineRule="auto"/>
        <w:jc w:val="both"/>
        <w:rPr>
          <w:sz w:val="20"/>
          <w:szCs w:val="20"/>
        </w:rPr>
      </w:pPr>
    </w:p>
    <w:p w:rsidR="00705A30" w:rsidRPr="00D65B32" w:rsidRDefault="00D65B32" w:rsidP="00BA4733">
      <w:pPr>
        <w:tabs>
          <w:tab w:val="left" w:pos="1400"/>
        </w:tabs>
        <w:spacing w:line="360" w:lineRule="auto"/>
        <w:ind w:left="700"/>
        <w:jc w:val="both"/>
        <w:rPr>
          <w:sz w:val="20"/>
          <w:szCs w:val="20"/>
        </w:rPr>
      </w:pPr>
      <w:r w:rsidRPr="00D65B32">
        <w:rPr>
          <w:rFonts w:eastAsia="Calibri"/>
          <w:b/>
          <w:bCs/>
          <w:sz w:val="24"/>
          <w:szCs w:val="24"/>
        </w:rPr>
        <w:t>5.3.</w:t>
      </w:r>
      <w:r w:rsidRPr="00D65B32">
        <w:rPr>
          <w:rFonts w:eastAsia="Calibri"/>
          <w:b/>
          <w:bCs/>
          <w:sz w:val="24"/>
          <w:szCs w:val="24"/>
        </w:rPr>
        <w:tab/>
        <w:t>Badania i pomiary.</w:t>
      </w:r>
    </w:p>
    <w:p w:rsidR="00705A30" w:rsidRPr="00D65B32" w:rsidRDefault="00D65B32" w:rsidP="00BA4733">
      <w:pPr>
        <w:spacing w:line="360" w:lineRule="auto"/>
        <w:ind w:firstLine="700"/>
        <w:jc w:val="both"/>
        <w:rPr>
          <w:sz w:val="20"/>
          <w:szCs w:val="20"/>
        </w:rPr>
      </w:pPr>
      <w:r w:rsidRPr="00D65B32">
        <w:rPr>
          <w:rFonts w:eastAsia="Calibri"/>
          <w:sz w:val="24"/>
          <w:szCs w:val="24"/>
        </w:rPr>
        <w:t>Wszystkie badania i pomiary będą przeprowadzone zgodnie z wymaganiami norm.</w:t>
      </w:r>
    </w:p>
    <w:p w:rsidR="00705A30" w:rsidRPr="00D65B32" w:rsidRDefault="00D65B32" w:rsidP="00BA4733">
      <w:pPr>
        <w:spacing w:line="360" w:lineRule="auto"/>
        <w:ind w:right="60" w:firstLine="700"/>
        <w:jc w:val="both"/>
        <w:rPr>
          <w:sz w:val="20"/>
          <w:szCs w:val="20"/>
        </w:rPr>
      </w:pPr>
      <w:r w:rsidRPr="00D65B32">
        <w:rPr>
          <w:rFonts w:eastAsia="Calibri"/>
          <w:sz w:val="24"/>
          <w:szCs w:val="24"/>
        </w:rPr>
        <w:t>W przypadku, gdy normy nie obejmują jakiegokolwiek badania wymaganego w szczegółowych specyfikacjach technicznych, stosować można wytyczne krajowe albo inne procedury, zaakceptowane przez zarządzającego realizacją umowy.</w:t>
      </w:r>
    </w:p>
    <w:p w:rsidR="00705A30" w:rsidRPr="00D65B32" w:rsidRDefault="0061255C" w:rsidP="00BA4733">
      <w:pPr>
        <w:spacing w:line="360" w:lineRule="auto"/>
        <w:jc w:val="both"/>
        <w:rPr>
          <w:sz w:val="20"/>
          <w:szCs w:val="20"/>
        </w:rPr>
      </w:pPr>
      <w:r>
        <w:rPr>
          <w:sz w:val="20"/>
          <w:szCs w:val="20"/>
        </w:rPr>
        <w:tab/>
      </w:r>
      <w:r w:rsidR="00D65B32" w:rsidRPr="00D65B32">
        <w:rPr>
          <w:rFonts w:eastAsia="Calibri"/>
          <w:sz w:val="24"/>
          <w:szCs w:val="24"/>
        </w:rPr>
        <w:t>Przed przystąpieniem do pomiarów lub badań, wykonawca powiadomi Inspektora Nadzoru o rodzaju, miejscu i terminie pomiaru lub badania. Po wykonaniu pomiaru lub badania wykonawca przedstawi na piśmie ich wyniki, do akceptacji Inspektora Nadzoru.</w:t>
      </w:r>
    </w:p>
    <w:p w:rsidR="00705A30" w:rsidRPr="00D65B32" w:rsidRDefault="00D65B32" w:rsidP="00BA4733">
      <w:pPr>
        <w:spacing w:line="360" w:lineRule="auto"/>
        <w:ind w:firstLine="720"/>
        <w:jc w:val="both"/>
        <w:rPr>
          <w:sz w:val="20"/>
          <w:szCs w:val="20"/>
        </w:rPr>
      </w:pPr>
      <w:r w:rsidRPr="00D65B32">
        <w:rPr>
          <w:rFonts w:eastAsia="Calibri"/>
          <w:sz w:val="24"/>
          <w:szCs w:val="24"/>
        </w:rPr>
        <w:t>Inspektora Nadzoru będzie miał nieograniczony dostęp do pomieszczeń laboratoryjnych w celu ich inspekcji. Będzie on przekazywał wykonawcy pisemne informacje o jakichkolwiek niedociągnięciach dotyczących urządzeń laboratoryjnych, sprzętu, zaopatrzenia laboratorium, pracy personelu lub metod badawczych. Jeżeli niedociągnięcia te będą na tyle poważne, że mogą wpłynąć ujemnie na wyniki badań, zarządzający realizacją umowy natychmiast wstrzyma użycie do robót badanych materiałów i dopuści je dopiero wtedy, gdy niedociągnięcia w pracy laboratorium wykonawcy zostaną usunięte i stwierdzona zostanie odpowiednia jakość tych materiałów.</w:t>
      </w:r>
    </w:p>
    <w:p w:rsidR="00705A30" w:rsidRPr="00D65B32" w:rsidRDefault="00D65B32" w:rsidP="00BA4733">
      <w:pPr>
        <w:spacing w:line="360" w:lineRule="auto"/>
        <w:ind w:firstLine="720"/>
        <w:jc w:val="both"/>
        <w:rPr>
          <w:sz w:val="20"/>
          <w:szCs w:val="20"/>
        </w:rPr>
      </w:pPr>
      <w:r w:rsidRPr="00D65B32">
        <w:rPr>
          <w:rFonts w:eastAsia="Calibri"/>
          <w:sz w:val="24"/>
          <w:szCs w:val="24"/>
        </w:rPr>
        <w:lastRenderedPageBreak/>
        <w:t>Wykonawca będzie przekazywać dla Inspektora Nadzoru kopie raportów z wynikami badań jak najszybciej, nie później jednak niż w terminie określonym w programie zapewnienia jakości. Kopie wyników badań będą mu przekazywane na formularzach według dostarczonego przez niego wzoru lub innych, również przez niego zaaprobowanych.</w:t>
      </w:r>
    </w:p>
    <w:p w:rsidR="00705A30" w:rsidRPr="00D65B32" w:rsidRDefault="00D65B32" w:rsidP="00BA4733">
      <w:pPr>
        <w:spacing w:line="360" w:lineRule="auto"/>
        <w:ind w:right="20" w:firstLine="720"/>
        <w:jc w:val="both"/>
        <w:rPr>
          <w:sz w:val="20"/>
          <w:szCs w:val="20"/>
        </w:rPr>
      </w:pPr>
      <w:r w:rsidRPr="00D65B32">
        <w:rPr>
          <w:rFonts w:eastAsia="Calibri"/>
          <w:sz w:val="24"/>
          <w:szCs w:val="24"/>
        </w:rPr>
        <w:t>Wszystkie koszty związane z organizowaniem i prowadzeniem badań materiałów ponosi Wykonawca.</w:t>
      </w:r>
    </w:p>
    <w:p w:rsidR="00705A30" w:rsidRPr="00D65B32" w:rsidRDefault="00D65B32" w:rsidP="00BA4733">
      <w:pPr>
        <w:spacing w:line="360" w:lineRule="auto"/>
        <w:ind w:right="20" w:firstLine="720"/>
        <w:jc w:val="both"/>
        <w:rPr>
          <w:sz w:val="20"/>
          <w:szCs w:val="20"/>
        </w:rPr>
      </w:pPr>
      <w:r w:rsidRPr="00D65B32">
        <w:rPr>
          <w:rFonts w:eastAsia="Calibri"/>
          <w:sz w:val="24"/>
          <w:szCs w:val="24"/>
        </w:rPr>
        <w:t>Dla celów kontroli jakości i zatwierdzenia, Inspektora Nadzoru jest uprawniony do dokonywania kontroli, pobierania próbek i badania materiałów u źródeł ich wytwarzania, a ze</w:t>
      </w:r>
      <w:bookmarkStart w:id="8" w:name="page10"/>
      <w:bookmarkEnd w:id="8"/>
      <w:r w:rsidR="0061255C">
        <w:rPr>
          <w:rFonts w:eastAsia="Calibri"/>
          <w:sz w:val="24"/>
          <w:szCs w:val="24"/>
        </w:rPr>
        <w:t xml:space="preserve"> </w:t>
      </w:r>
      <w:r w:rsidRPr="00D65B32">
        <w:rPr>
          <w:rFonts w:eastAsia="Calibri"/>
          <w:sz w:val="24"/>
          <w:szCs w:val="24"/>
        </w:rPr>
        <w:t>strony Wykonawcy i producenta materiałów zapewniona mu będzie wszelka potrzebna do tego pomoc.</w:t>
      </w:r>
    </w:p>
    <w:p w:rsidR="00705A30" w:rsidRPr="00D65B32" w:rsidRDefault="00D65B32" w:rsidP="00BA4733">
      <w:pPr>
        <w:spacing w:line="360" w:lineRule="auto"/>
        <w:ind w:firstLine="720"/>
        <w:jc w:val="both"/>
        <w:rPr>
          <w:sz w:val="20"/>
          <w:szCs w:val="20"/>
        </w:rPr>
      </w:pPr>
      <w:r w:rsidRPr="00D65B32">
        <w:rPr>
          <w:rFonts w:eastAsia="Calibri"/>
          <w:sz w:val="24"/>
          <w:szCs w:val="24"/>
        </w:rPr>
        <w:t>Inspektora Nadzoru po uprzedniej weryfikacji systemu kontroli robót prowadzonego przez Wykonawcę, będzie oceniać zgodność wykonanych robót i użytych materiałów z wymaganiami szczegółowych specyfikacji technicznych, na podstawie dostarczonych przez wykonawcę wyników badań.</w:t>
      </w:r>
    </w:p>
    <w:p w:rsidR="00705A30" w:rsidRPr="00D65B32" w:rsidRDefault="00D65B32" w:rsidP="00BA4733">
      <w:pPr>
        <w:spacing w:line="360" w:lineRule="auto"/>
        <w:ind w:firstLine="700"/>
        <w:jc w:val="both"/>
        <w:rPr>
          <w:sz w:val="20"/>
          <w:szCs w:val="20"/>
        </w:rPr>
      </w:pPr>
      <w:r w:rsidRPr="00D65B32">
        <w:rPr>
          <w:rFonts w:eastAsia="Calibri"/>
          <w:sz w:val="24"/>
          <w:szCs w:val="24"/>
        </w:rPr>
        <w:t>Inspektora Nadzoru może pobierać próbki i prowadzić badania niezależnie od wykonawcy, na swój koszt. Jeżeli wyniki tych badań wykażą, że raporty wykonawcy są niewiarygodne, to poleci on wykonawcy lub zleci niezależnemu laboratorium, przeprowadzenie powtórnych lub dodatkowych badań, albo oprze się wyłącznie na własnych badaniach przy ocenie zgodności materiałów i robót z projektem wykonawczym i szczegółowymi specyfikacjami technicznymi. W takim przypadku całkowite koszty powtórnych lub dodatkowych badań i pobierania próbek zostaną poniesione przez Wykonawcę.</w:t>
      </w:r>
    </w:p>
    <w:p w:rsidR="00705A30" w:rsidRPr="00D65B32" w:rsidRDefault="00705A30" w:rsidP="00BA4733">
      <w:pPr>
        <w:spacing w:line="360" w:lineRule="auto"/>
        <w:jc w:val="both"/>
        <w:rPr>
          <w:sz w:val="20"/>
          <w:szCs w:val="20"/>
        </w:rPr>
      </w:pPr>
    </w:p>
    <w:p w:rsidR="00705A30" w:rsidRPr="00D65B32" w:rsidRDefault="00D65B32" w:rsidP="00BA4733">
      <w:pPr>
        <w:tabs>
          <w:tab w:val="left" w:pos="1400"/>
        </w:tabs>
        <w:spacing w:line="360" w:lineRule="auto"/>
        <w:ind w:left="700"/>
        <w:jc w:val="both"/>
        <w:rPr>
          <w:sz w:val="20"/>
          <w:szCs w:val="20"/>
        </w:rPr>
      </w:pPr>
      <w:r w:rsidRPr="00D65B32">
        <w:rPr>
          <w:rFonts w:eastAsia="Calibri"/>
          <w:b/>
          <w:bCs/>
          <w:sz w:val="24"/>
          <w:szCs w:val="24"/>
        </w:rPr>
        <w:t>5.4.</w:t>
      </w:r>
      <w:r w:rsidRPr="00D65B32">
        <w:rPr>
          <w:rFonts w:eastAsia="Calibri"/>
          <w:b/>
          <w:bCs/>
          <w:sz w:val="24"/>
          <w:szCs w:val="24"/>
        </w:rPr>
        <w:tab/>
        <w:t>Dokumenty budowy</w:t>
      </w:r>
    </w:p>
    <w:p w:rsidR="00705A30" w:rsidRPr="00D65B32" w:rsidRDefault="00D65B32" w:rsidP="00BA4733">
      <w:pPr>
        <w:spacing w:line="360" w:lineRule="auto"/>
        <w:jc w:val="both"/>
        <w:rPr>
          <w:sz w:val="20"/>
          <w:szCs w:val="20"/>
        </w:rPr>
      </w:pPr>
      <w:r w:rsidRPr="00D65B32">
        <w:rPr>
          <w:rFonts w:eastAsia="Calibri"/>
          <w:b/>
          <w:bCs/>
          <w:sz w:val="24"/>
          <w:szCs w:val="24"/>
        </w:rPr>
        <w:t>5.4.1.  Książka obmiaru robót.</w:t>
      </w:r>
    </w:p>
    <w:p w:rsidR="00705A30" w:rsidRPr="00D65B32" w:rsidRDefault="00D65B32" w:rsidP="00BA4733">
      <w:pPr>
        <w:spacing w:line="360" w:lineRule="auto"/>
        <w:ind w:right="20" w:firstLine="720"/>
        <w:jc w:val="both"/>
        <w:rPr>
          <w:sz w:val="20"/>
          <w:szCs w:val="20"/>
        </w:rPr>
      </w:pPr>
      <w:r w:rsidRPr="00D65B32">
        <w:rPr>
          <w:rFonts w:eastAsia="Calibri"/>
          <w:sz w:val="24"/>
          <w:szCs w:val="24"/>
        </w:rPr>
        <w:t>Książka obmiaru robót jest dokumentem, w którym rejestruje się ilościowy postęp każdego elementu realizowanych robót. Szczegółowe obmiary wykonanych robót robione są na bieżąco i zapisywane do książki obmiaru robót, wykorzystując opis pozycji i jednostki użyte w wycenionym przez wykonawcę i wyceniony przedmiar robót, stanowiący załącznik do umowy.</w:t>
      </w:r>
    </w:p>
    <w:p w:rsidR="00705A30" w:rsidRPr="00D65B32" w:rsidRDefault="00705A30" w:rsidP="00BA4733">
      <w:pPr>
        <w:spacing w:line="360" w:lineRule="auto"/>
        <w:jc w:val="both"/>
        <w:rPr>
          <w:sz w:val="20"/>
          <w:szCs w:val="20"/>
        </w:rPr>
      </w:pPr>
    </w:p>
    <w:p w:rsidR="00705A30" w:rsidRPr="00D65B32" w:rsidRDefault="00D65B32" w:rsidP="00BA4733">
      <w:pPr>
        <w:spacing w:line="360" w:lineRule="auto"/>
        <w:jc w:val="both"/>
        <w:rPr>
          <w:sz w:val="20"/>
          <w:szCs w:val="20"/>
        </w:rPr>
      </w:pPr>
      <w:r w:rsidRPr="00D65B32">
        <w:rPr>
          <w:rFonts w:eastAsia="Calibri"/>
          <w:b/>
          <w:bCs/>
          <w:sz w:val="24"/>
          <w:szCs w:val="24"/>
        </w:rPr>
        <w:t>5.4.2.  Inne istotne dokumenty budowy.</w:t>
      </w:r>
    </w:p>
    <w:p w:rsidR="00705A30" w:rsidRPr="00D65B32" w:rsidRDefault="00D65B32" w:rsidP="00BA4733">
      <w:pPr>
        <w:spacing w:line="360" w:lineRule="auto"/>
        <w:jc w:val="both"/>
        <w:rPr>
          <w:sz w:val="20"/>
          <w:szCs w:val="20"/>
        </w:rPr>
      </w:pPr>
      <w:r w:rsidRPr="00D65B32">
        <w:rPr>
          <w:rFonts w:eastAsia="Calibri"/>
          <w:sz w:val="24"/>
          <w:szCs w:val="24"/>
        </w:rPr>
        <w:t>Oprócz dokumentów wyszczególnionych powyżej, dokumenty budowy zawierają też:</w:t>
      </w:r>
    </w:p>
    <w:p w:rsidR="00705A30" w:rsidRPr="00D65B32" w:rsidRDefault="00D65B32" w:rsidP="00BA4733">
      <w:pPr>
        <w:numPr>
          <w:ilvl w:val="0"/>
          <w:numId w:val="7"/>
        </w:numPr>
        <w:tabs>
          <w:tab w:val="left" w:pos="700"/>
        </w:tabs>
        <w:spacing w:line="360" w:lineRule="auto"/>
        <w:ind w:left="700" w:hanging="353"/>
        <w:jc w:val="both"/>
        <w:rPr>
          <w:rFonts w:eastAsia="Calibri"/>
          <w:sz w:val="24"/>
          <w:szCs w:val="24"/>
        </w:rPr>
      </w:pPr>
      <w:r w:rsidRPr="00D65B32">
        <w:rPr>
          <w:rFonts w:eastAsia="Calibri"/>
          <w:sz w:val="24"/>
          <w:szCs w:val="24"/>
        </w:rPr>
        <w:t>Dokumenty wchodzące w skład umowy;</w:t>
      </w:r>
    </w:p>
    <w:p w:rsidR="00705A30" w:rsidRPr="00D65B32" w:rsidRDefault="00D65B32" w:rsidP="00BA4733">
      <w:pPr>
        <w:numPr>
          <w:ilvl w:val="0"/>
          <w:numId w:val="7"/>
        </w:numPr>
        <w:tabs>
          <w:tab w:val="left" w:pos="700"/>
        </w:tabs>
        <w:spacing w:line="360" w:lineRule="auto"/>
        <w:ind w:left="700" w:right="660" w:hanging="353"/>
        <w:jc w:val="both"/>
        <w:rPr>
          <w:rFonts w:eastAsia="Calibri"/>
          <w:sz w:val="24"/>
          <w:szCs w:val="24"/>
        </w:rPr>
      </w:pPr>
      <w:r w:rsidRPr="00D65B32">
        <w:rPr>
          <w:rFonts w:eastAsia="Calibri"/>
          <w:sz w:val="24"/>
          <w:szCs w:val="24"/>
        </w:rPr>
        <w:t>Protokoły przekazania części budynku, gdzie będą prowadzone prace budowlane wykonawcy</w:t>
      </w:r>
    </w:p>
    <w:p w:rsidR="00705A30" w:rsidRPr="00D65B32" w:rsidRDefault="00D65B32" w:rsidP="00BA4733">
      <w:pPr>
        <w:numPr>
          <w:ilvl w:val="0"/>
          <w:numId w:val="7"/>
        </w:numPr>
        <w:tabs>
          <w:tab w:val="left" w:pos="700"/>
        </w:tabs>
        <w:spacing w:line="360" w:lineRule="auto"/>
        <w:ind w:left="700" w:right="280" w:hanging="353"/>
        <w:jc w:val="both"/>
        <w:rPr>
          <w:rFonts w:eastAsia="Calibri"/>
          <w:sz w:val="24"/>
          <w:szCs w:val="24"/>
        </w:rPr>
      </w:pPr>
      <w:r w:rsidRPr="00D65B32">
        <w:rPr>
          <w:rFonts w:eastAsia="Calibri"/>
          <w:sz w:val="24"/>
          <w:szCs w:val="24"/>
        </w:rPr>
        <w:t>Instrukcje zarządzającego realizacją umowy oraz sprawozdania ze spotkań i narad na budowie;</w:t>
      </w:r>
    </w:p>
    <w:p w:rsidR="00705A30" w:rsidRPr="00D65B32" w:rsidRDefault="00D65B32" w:rsidP="00BA4733">
      <w:pPr>
        <w:numPr>
          <w:ilvl w:val="0"/>
          <w:numId w:val="7"/>
        </w:numPr>
        <w:tabs>
          <w:tab w:val="left" w:pos="700"/>
        </w:tabs>
        <w:spacing w:line="360" w:lineRule="auto"/>
        <w:ind w:left="700" w:hanging="353"/>
        <w:jc w:val="both"/>
        <w:rPr>
          <w:rFonts w:eastAsia="Calibri"/>
          <w:sz w:val="24"/>
          <w:szCs w:val="24"/>
        </w:rPr>
      </w:pPr>
      <w:r w:rsidRPr="00D65B32">
        <w:rPr>
          <w:rFonts w:eastAsia="Calibri"/>
          <w:sz w:val="24"/>
          <w:szCs w:val="24"/>
        </w:rPr>
        <w:t>Protokoły odbioru robót,</w:t>
      </w:r>
    </w:p>
    <w:p w:rsidR="00705A30" w:rsidRPr="00D65B32" w:rsidRDefault="00D65B32" w:rsidP="00BA4733">
      <w:pPr>
        <w:numPr>
          <w:ilvl w:val="0"/>
          <w:numId w:val="7"/>
        </w:numPr>
        <w:tabs>
          <w:tab w:val="left" w:pos="700"/>
        </w:tabs>
        <w:spacing w:line="360" w:lineRule="auto"/>
        <w:ind w:left="700" w:hanging="353"/>
        <w:jc w:val="both"/>
        <w:rPr>
          <w:rFonts w:eastAsia="Calibri"/>
          <w:sz w:val="24"/>
          <w:szCs w:val="24"/>
        </w:rPr>
      </w:pPr>
      <w:r w:rsidRPr="00D65B32">
        <w:rPr>
          <w:rFonts w:eastAsia="Calibri"/>
          <w:sz w:val="24"/>
          <w:szCs w:val="24"/>
        </w:rPr>
        <w:lastRenderedPageBreak/>
        <w:t>Opinie ekspertów i konsultantów,</w:t>
      </w:r>
    </w:p>
    <w:p w:rsidR="00705A30" w:rsidRPr="00D65B32" w:rsidRDefault="00D65B32" w:rsidP="00BA4733">
      <w:pPr>
        <w:numPr>
          <w:ilvl w:val="0"/>
          <w:numId w:val="7"/>
        </w:numPr>
        <w:tabs>
          <w:tab w:val="left" w:pos="700"/>
        </w:tabs>
        <w:spacing w:line="360" w:lineRule="auto"/>
        <w:ind w:left="700" w:hanging="353"/>
        <w:jc w:val="both"/>
        <w:rPr>
          <w:rFonts w:eastAsia="Calibri"/>
          <w:sz w:val="24"/>
          <w:szCs w:val="24"/>
        </w:rPr>
      </w:pPr>
      <w:r w:rsidRPr="00D65B32">
        <w:rPr>
          <w:rFonts w:eastAsia="Calibri"/>
          <w:sz w:val="24"/>
          <w:szCs w:val="24"/>
        </w:rPr>
        <w:t>Korespondencja dotycząca budowy.</w:t>
      </w:r>
    </w:p>
    <w:p w:rsidR="00705A30" w:rsidRPr="00D65B32" w:rsidRDefault="00705A30" w:rsidP="00BA4733">
      <w:pPr>
        <w:spacing w:line="360" w:lineRule="auto"/>
        <w:jc w:val="both"/>
        <w:rPr>
          <w:sz w:val="20"/>
          <w:szCs w:val="20"/>
        </w:rPr>
      </w:pPr>
    </w:p>
    <w:p w:rsidR="00705A30" w:rsidRPr="00D65B32" w:rsidRDefault="00D65B32" w:rsidP="00BA4733">
      <w:pPr>
        <w:spacing w:line="360" w:lineRule="auto"/>
        <w:jc w:val="both"/>
        <w:rPr>
          <w:sz w:val="20"/>
          <w:szCs w:val="20"/>
        </w:rPr>
      </w:pPr>
      <w:r w:rsidRPr="00D65B32">
        <w:rPr>
          <w:rFonts w:eastAsia="Calibri"/>
          <w:b/>
          <w:bCs/>
          <w:sz w:val="24"/>
          <w:szCs w:val="24"/>
        </w:rPr>
        <w:t>5.4.3.  Przechowywanie dokumentów budowy.</w:t>
      </w:r>
    </w:p>
    <w:p w:rsidR="00705A30" w:rsidRPr="00D65B32" w:rsidRDefault="00D65B32" w:rsidP="00BA4733">
      <w:pPr>
        <w:spacing w:line="360" w:lineRule="auto"/>
        <w:ind w:firstLine="700"/>
        <w:jc w:val="both"/>
        <w:rPr>
          <w:sz w:val="20"/>
          <w:szCs w:val="20"/>
        </w:rPr>
      </w:pPr>
      <w:r w:rsidRPr="00D65B32">
        <w:rPr>
          <w:rFonts w:eastAsia="Calibri"/>
          <w:sz w:val="24"/>
          <w:szCs w:val="24"/>
        </w:rPr>
        <w:t>Wszystkie dokumenty budowy będą przechowywane na terenie prowadzonych prac we właściwie zabezpieczonym miejscu. Wszystkie dokumenty zagubione będą natychmiast odtworzone zgodnie ze stosownymi wymaganiami prawa. Wszystkie dokumenty budowy będą stale dostępne do wglądu dla Inspektora Nadzoru oraz upoważnionych przedstawicieli zamawiającego w dowolnym czasie i na każde żądanie.</w:t>
      </w:r>
    </w:p>
    <w:p w:rsidR="00705A30" w:rsidRPr="00D65B32" w:rsidRDefault="00705A30" w:rsidP="00BA4733">
      <w:pPr>
        <w:spacing w:line="360" w:lineRule="auto"/>
        <w:jc w:val="both"/>
        <w:rPr>
          <w:sz w:val="20"/>
          <w:szCs w:val="20"/>
        </w:rPr>
      </w:pPr>
    </w:p>
    <w:p w:rsidR="00705A30" w:rsidRPr="00D65B32" w:rsidRDefault="00D65B32" w:rsidP="00BA4733">
      <w:pPr>
        <w:tabs>
          <w:tab w:val="left" w:pos="1400"/>
        </w:tabs>
        <w:spacing w:line="360" w:lineRule="auto"/>
        <w:ind w:left="700"/>
        <w:jc w:val="both"/>
        <w:rPr>
          <w:sz w:val="20"/>
          <w:szCs w:val="20"/>
        </w:rPr>
      </w:pPr>
      <w:r w:rsidRPr="00D65B32">
        <w:rPr>
          <w:rFonts w:eastAsia="Calibri"/>
          <w:b/>
          <w:bCs/>
          <w:sz w:val="24"/>
          <w:szCs w:val="24"/>
        </w:rPr>
        <w:t>5.5.</w:t>
      </w:r>
      <w:r w:rsidRPr="00D65B32">
        <w:rPr>
          <w:rFonts w:eastAsia="Calibri"/>
          <w:b/>
          <w:bCs/>
          <w:sz w:val="24"/>
          <w:szCs w:val="24"/>
        </w:rPr>
        <w:tab/>
        <w:t>Dokumenty przygotowywane przez Wykonawcę w trakcie trwania budowy.</w:t>
      </w:r>
    </w:p>
    <w:p w:rsidR="00705A30" w:rsidRPr="00D65B32" w:rsidRDefault="00D65B32" w:rsidP="006B5795">
      <w:pPr>
        <w:spacing w:line="360" w:lineRule="auto"/>
        <w:jc w:val="both"/>
        <w:rPr>
          <w:sz w:val="20"/>
          <w:szCs w:val="20"/>
        </w:rPr>
      </w:pPr>
      <w:r w:rsidRPr="00D65B32">
        <w:rPr>
          <w:rFonts w:eastAsia="Calibri"/>
          <w:b/>
          <w:bCs/>
          <w:sz w:val="24"/>
          <w:szCs w:val="24"/>
        </w:rPr>
        <w:t>5.5.1.  Informacje ogólne.</w:t>
      </w:r>
    </w:p>
    <w:p w:rsidR="00705A30" w:rsidRPr="00D65B32" w:rsidRDefault="00D65B32" w:rsidP="00BA4733">
      <w:pPr>
        <w:spacing w:line="360" w:lineRule="auto"/>
        <w:jc w:val="both"/>
        <w:rPr>
          <w:sz w:val="20"/>
          <w:szCs w:val="20"/>
        </w:rPr>
      </w:pPr>
      <w:r w:rsidRPr="00D65B32">
        <w:rPr>
          <w:rFonts w:eastAsia="Calibri"/>
          <w:sz w:val="24"/>
          <w:szCs w:val="24"/>
        </w:rPr>
        <w:t>W trakcie trwania budowy i przed zakończeniem robót wykonawca jest zobowiązany do dostarczania na polecenie Inspektora Nadzoru następujących dokumentów:</w:t>
      </w:r>
    </w:p>
    <w:p w:rsidR="00705A30" w:rsidRPr="00D65B32" w:rsidRDefault="00D65B32" w:rsidP="00BA4733">
      <w:pPr>
        <w:numPr>
          <w:ilvl w:val="0"/>
          <w:numId w:val="8"/>
        </w:numPr>
        <w:tabs>
          <w:tab w:val="left" w:pos="700"/>
        </w:tabs>
        <w:spacing w:line="360" w:lineRule="auto"/>
        <w:ind w:left="700" w:hanging="680"/>
        <w:jc w:val="both"/>
        <w:rPr>
          <w:rFonts w:eastAsia="Calibri"/>
          <w:sz w:val="24"/>
          <w:szCs w:val="24"/>
        </w:rPr>
      </w:pPr>
      <w:r w:rsidRPr="00D65B32">
        <w:rPr>
          <w:rFonts w:eastAsia="Calibri"/>
          <w:sz w:val="24"/>
          <w:szCs w:val="24"/>
        </w:rPr>
        <w:t>Rysunki robocze</w:t>
      </w:r>
    </w:p>
    <w:p w:rsidR="00705A30" w:rsidRPr="00D65B32" w:rsidRDefault="00D65B32" w:rsidP="00BA4733">
      <w:pPr>
        <w:numPr>
          <w:ilvl w:val="0"/>
          <w:numId w:val="8"/>
        </w:numPr>
        <w:tabs>
          <w:tab w:val="left" w:pos="700"/>
        </w:tabs>
        <w:spacing w:line="360" w:lineRule="auto"/>
        <w:ind w:left="700" w:hanging="680"/>
        <w:jc w:val="both"/>
        <w:rPr>
          <w:rFonts w:eastAsia="Calibri"/>
          <w:sz w:val="24"/>
          <w:szCs w:val="24"/>
        </w:rPr>
      </w:pPr>
      <w:r w:rsidRPr="00D65B32">
        <w:rPr>
          <w:rFonts w:eastAsia="Calibri"/>
          <w:sz w:val="24"/>
          <w:szCs w:val="24"/>
        </w:rPr>
        <w:t>Aktualizacja harmonogramu robót i finansowania</w:t>
      </w:r>
    </w:p>
    <w:p w:rsidR="00705A30" w:rsidRPr="00D65B32" w:rsidRDefault="00D65B32" w:rsidP="00BA4733">
      <w:pPr>
        <w:numPr>
          <w:ilvl w:val="0"/>
          <w:numId w:val="8"/>
        </w:numPr>
        <w:tabs>
          <w:tab w:val="left" w:pos="700"/>
        </w:tabs>
        <w:spacing w:line="360" w:lineRule="auto"/>
        <w:ind w:left="700" w:hanging="680"/>
        <w:jc w:val="both"/>
        <w:rPr>
          <w:rFonts w:eastAsia="Calibri"/>
          <w:sz w:val="24"/>
          <w:szCs w:val="24"/>
        </w:rPr>
      </w:pPr>
      <w:r w:rsidRPr="00D65B32">
        <w:rPr>
          <w:rFonts w:eastAsia="Calibri"/>
          <w:sz w:val="24"/>
          <w:szCs w:val="24"/>
        </w:rPr>
        <w:t>Dokumentacja powykonawcza</w:t>
      </w:r>
    </w:p>
    <w:p w:rsidR="00705A30" w:rsidRPr="00D65B32" w:rsidRDefault="00D65B32" w:rsidP="00BA4733">
      <w:pPr>
        <w:numPr>
          <w:ilvl w:val="0"/>
          <w:numId w:val="8"/>
        </w:numPr>
        <w:tabs>
          <w:tab w:val="left" w:pos="700"/>
        </w:tabs>
        <w:spacing w:line="360" w:lineRule="auto"/>
        <w:ind w:left="700" w:hanging="680"/>
        <w:jc w:val="both"/>
        <w:rPr>
          <w:rFonts w:eastAsia="Calibri"/>
          <w:sz w:val="24"/>
          <w:szCs w:val="24"/>
        </w:rPr>
      </w:pPr>
      <w:r w:rsidRPr="00D65B32">
        <w:rPr>
          <w:rFonts w:eastAsia="Calibri"/>
          <w:sz w:val="24"/>
          <w:szCs w:val="24"/>
        </w:rPr>
        <w:t>Instrukcja eksploatacji i konserwacji urządzeń</w:t>
      </w:r>
    </w:p>
    <w:p w:rsidR="00705A30" w:rsidRPr="00D65B32" w:rsidRDefault="00D65B32" w:rsidP="00BA4733">
      <w:pPr>
        <w:spacing w:line="360" w:lineRule="auto"/>
        <w:ind w:left="40" w:firstLine="660"/>
        <w:jc w:val="both"/>
        <w:rPr>
          <w:sz w:val="20"/>
          <w:szCs w:val="20"/>
        </w:rPr>
      </w:pPr>
      <w:r w:rsidRPr="00D65B32">
        <w:rPr>
          <w:rFonts w:eastAsia="Calibri"/>
          <w:sz w:val="24"/>
          <w:szCs w:val="24"/>
        </w:rPr>
        <w:t>Dokumenty składane zarządzającemu realizacją umowy winny być wyraźnie oznaczone nazwą przedsięwzięcia</w:t>
      </w:r>
      <w:bookmarkStart w:id="9" w:name="page11"/>
      <w:bookmarkEnd w:id="9"/>
      <w:r w:rsidR="007006DB">
        <w:rPr>
          <w:rFonts w:eastAsia="Calibri"/>
          <w:sz w:val="24"/>
          <w:szCs w:val="24"/>
        </w:rPr>
        <w:t>.</w:t>
      </w:r>
    </w:p>
    <w:p w:rsidR="00705A30" w:rsidRPr="00D65B32" w:rsidRDefault="00D65B32" w:rsidP="00BA4733">
      <w:pPr>
        <w:spacing w:line="360" w:lineRule="auto"/>
        <w:ind w:left="41" w:firstLine="659"/>
        <w:jc w:val="both"/>
        <w:rPr>
          <w:sz w:val="20"/>
          <w:szCs w:val="20"/>
        </w:rPr>
      </w:pPr>
      <w:r w:rsidRPr="00D65B32">
        <w:rPr>
          <w:rFonts w:eastAsia="Calibri"/>
          <w:sz w:val="24"/>
          <w:szCs w:val="24"/>
        </w:rPr>
        <w:t>Przedkładane dane winny być na tyle szczegółowe, aby można było ustalić ich zgodność z dokumentami wchodzącymi w skład umowy. Sprawdzenie, przyjęcie i zatwierdzenie harmonogramów, rysunków roboczych, wykazów materiałów oraz procedur złożonych lub wnioskowanych przez wykonawcę nie będą miały wpływu na kwotę kontraktu i wszelkie wynikające stąd koszty ponoszone będą wyłącznie przez Wykonawcę.</w:t>
      </w:r>
    </w:p>
    <w:p w:rsidR="00705A30" w:rsidRPr="00D65B32" w:rsidRDefault="00705A30" w:rsidP="00BA4733">
      <w:pPr>
        <w:spacing w:line="360" w:lineRule="auto"/>
        <w:jc w:val="both"/>
        <w:rPr>
          <w:sz w:val="20"/>
          <w:szCs w:val="20"/>
        </w:rPr>
      </w:pPr>
    </w:p>
    <w:p w:rsidR="00705A30" w:rsidRPr="00D65B32" w:rsidRDefault="00D65B32" w:rsidP="006B5795">
      <w:pPr>
        <w:spacing w:line="360" w:lineRule="auto"/>
        <w:jc w:val="both"/>
        <w:rPr>
          <w:sz w:val="20"/>
          <w:szCs w:val="20"/>
        </w:rPr>
      </w:pPr>
      <w:r w:rsidRPr="00D65B32">
        <w:rPr>
          <w:rFonts w:eastAsia="Calibri"/>
          <w:b/>
          <w:bCs/>
          <w:sz w:val="24"/>
          <w:szCs w:val="24"/>
        </w:rPr>
        <w:t>5.5.2.  Rysunki robocze.</w:t>
      </w:r>
    </w:p>
    <w:p w:rsidR="00705A30" w:rsidRPr="00D65B32" w:rsidRDefault="00D65B32" w:rsidP="00BA4733">
      <w:pPr>
        <w:spacing w:line="360" w:lineRule="auto"/>
        <w:ind w:left="1" w:firstLine="719"/>
        <w:jc w:val="both"/>
        <w:rPr>
          <w:sz w:val="20"/>
          <w:szCs w:val="20"/>
        </w:rPr>
      </w:pPr>
      <w:r w:rsidRPr="00D65B32">
        <w:rPr>
          <w:rFonts w:eastAsia="Calibri"/>
          <w:sz w:val="24"/>
          <w:szCs w:val="24"/>
        </w:rPr>
        <w:t>Elementy, urządzenia i materiały, dla których zarządzający realizacją umowy wyda polecenie przedłożenia wykazów, rysunków lub opisów nie będą wykonywane, używane ani instalowane, dopóki nie otrzyma on niezbędnych dokumentów oraz odpowiednio oznaczonych ostatecznych rysunków roboczych. Inspektor Nadzoru sprawdza rysunki jedynie w zakresie ogólnych warunków projektowania i w żadnym przypadku nie zwalnia to Wykonawcy z odpowiedzialności za omyłki lub braki w nich zawarte.</w:t>
      </w:r>
    </w:p>
    <w:p w:rsidR="00705A30" w:rsidRPr="00D65B32" w:rsidRDefault="00D65B32" w:rsidP="00BA4733">
      <w:pPr>
        <w:spacing w:line="360" w:lineRule="auto"/>
        <w:ind w:left="1" w:firstLine="719"/>
        <w:jc w:val="both"/>
        <w:rPr>
          <w:sz w:val="20"/>
          <w:szCs w:val="20"/>
        </w:rPr>
      </w:pPr>
      <w:r w:rsidRPr="00D65B32">
        <w:rPr>
          <w:rFonts w:eastAsia="Calibri"/>
          <w:sz w:val="24"/>
          <w:szCs w:val="24"/>
        </w:rPr>
        <w:t>Inspektor Nadzoru zajmie się przedłożonymi materiałami możliwie jak najszybciej, zatwierdzi i przekaże je wykonawcy w terminie przewidzianym w umowie. Zwłoka wynikająca z ewentualnej konieczności ponownego składania dokumentów nie powoduje przedłużenia terminów określonych w umowie.</w:t>
      </w:r>
    </w:p>
    <w:p w:rsidR="00705A30" w:rsidRPr="00D65B32" w:rsidRDefault="00D65B32" w:rsidP="00BA4733">
      <w:pPr>
        <w:spacing w:line="360" w:lineRule="auto"/>
        <w:ind w:left="1" w:firstLine="719"/>
        <w:jc w:val="both"/>
        <w:rPr>
          <w:rFonts w:eastAsia="Calibri"/>
          <w:sz w:val="24"/>
          <w:szCs w:val="24"/>
        </w:rPr>
      </w:pPr>
      <w:r w:rsidRPr="00D65B32">
        <w:rPr>
          <w:rFonts w:eastAsia="Calibri"/>
          <w:sz w:val="23"/>
          <w:szCs w:val="23"/>
        </w:rPr>
        <w:lastRenderedPageBreak/>
        <w:t>Wykonawca przedkłada Inspektora Nadzoru do sprawdzenia po cztery (4) egzemplarze wszystkich dokumentów w formacie A4 lub A3. W przypadku większych rysunków, które nie mogą być łatwo reprodukowane przy użyciu standardowej kserokopiarki, wykonawca złoży trzy</w:t>
      </w:r>
      <w:r w:rsidR="007006DB">
        <w:rPr>
          <w:rFonts w:eastAsia="Calibri"/>
          <w:sz w:val="23"/>
          <w:szCs w:val="23"/>
        </w:rPr>
        <w:tab/>
      </w:r>
      <w:r w:rsidRPr="00D65B32">
        <w:rPr>
          <w:rFonts w:eastAsia="Calibri"/>
          <w:sz w:val="24"/>
          <w:szCs w:val="24"/>
        </w:rPr>
        <w:t>kopie dokumentu lub dostarczy jego zapis w formie elektronicznej. Rysunki robocze będą przedkładane zarządzającemu realizacją umowy w odpowiednim terminie tak, by zapewnić mu</w:t>
      </w:r>
      <w:r w:rsidRPr="00D65B32">
        <w:rPr>
          <w:rFonts w:eastAsia="Calibri"/>
          <w:b/>
          <w:bCs/>
          <w:sz w:val="24"/>
          <w:szCs w:val="24"/>
        </w:rPr>
        <w:t xml:space="preserve"> nie mniej niż 20 zwykłych dni roboczych</w:t>
      </w:r>
      <w:r w:rsidRPr="00D65B32">
        <w:rPr>
          <w:rFonts w:eastAsia="Calibri"/>
          <w:sz w:val="24"/>
          <w:szCs w:val="24"/>
        </w:rPr>
        <w:t xml:space="preserve"> na ich przeanalizowanie.</w:t>
      </w:r>
    </w:p>
    <w:p w:rsidR="00705A30" w:rsidRPr="00D65B32" w:rsidRDefault="00D65B32" w:rsidP="00BA4733">
      <w:pPr>
        <w:spacing w:line="360" w:lineRule="auto"/>
        <w:ind w:left="1" w:firstLine="719"/>
        <w:jc w:val="both"/>
        <w:rPr>
          <w:rFonts w:eastAsia="Calibri"/>
          <w:sz w:val="24"/>
          <w:szCs w:val="24"/>
        </w:rPr>
      </w:pPr>
      <w:r w:rsidRPr="00D65B32">
        <w:rPr>
          <w:rFonts w:eastAsia="Calibri"/>
          <w:sz w:val="24"/>
          <w:szCs w:val="24"/>
        </w:rPr>
        <w:t>Dostarczanie rysunków roboczych elementów i urządzeń współzależnych ze sobą, należy koordynować w taki sposób, aby zarządzający realizacją umowy otrzymał wszystkie rysunki na czas tak, żeby mógł poza przeanalizowaniem poszczególnych elementów, dokonać przeglądu ich wzajemnych powiązań.</w:t>
      </w:r>
    </w:p>
    <w:p w:rsidR="00705A30" w:rsidRPr="00D65B32" w:rsidRDefault="00D65B32" w:rsidP="00BA4733">
      <w:pPr>
        <w:spacing w:line="360" w:lineRule="auto"/>
        <w:ind w:left="1" w:firstLine="700"/>
        <w:jc w:val="both"/>
        <w:rPr>
          <w:rFonts w:eastAsia="Calibri"/>
          <w:sz w:val="24"/>
          <w:szCs w:val="24"/>
        </w:rPr>
      </w:pPr>
      <w:r w:rsidRPr="00D65B32">
        <w:rPr>
          <w:rFonts w:eastAsia="Calibri"/>
          <w:sz w:val="24"/>
          <w:szCs w:val="24"/>
        </w:rPr>
        <w:t>Rysunki robocze powinny być dokładne, wyraźne i kompletne. Powinny zawierać wszelkie niezbędne informacje, w tym dokładne oznaczenie elementów w odniesieniu do projektu wykonawczego i szczegółowych specyfikacji technicznych. Składanym dokumentom każdorazowo powinno towarzyszyć pismo przewodnie, zawierające następujące informacje:</w:t>
      </w:r>
    </w:p>
    <w:p w:rsidR="00705A30" w:rsidRPr="00D65B32" w:rsidRDefault="00D65B32" w:rsidP="00906D8B">
      <w:pPr>
        <w:numPr>
          <w:ilvl w:val="0"/>
          <w:numId w:val="9"/>
        </w:numPr>
        <w:tabs>
          <w:tab w:val="left" w:pos="701"/>
        </w:tabs>
        <w:spacing w:line="360" w:lineRule="auto"/>
        <w:ind w:left="701" w:hanging="701"/>
        <w:jc w:val="both"/>
        <w:rPr>
          <w:rFonts w:eastAsia="Calibri"/>
          <w:sz w:val="24"/>
          <w:szCs w:val="24"/>
        </w:rPr>
      </w:pPr>
      <w:r w:rsidRPr="00D65B32">
        <w:rPr>
          <w:rFonts w:eastAsia="Calibri"/>
          <w:sz w:val="24"/>
          <w:szCs w:val="24"/>
        </w:rPr>
        <w:t>Nazwa inwestycji:</w:t>
      </w:r>
    </w:p>
    <w:p w:rsidR="00705A30" w:rsidRPr="00D65B32" w:rsidRDefault="00D65B32" w:rsidP="00906D8B">
      <w:pPr>
        <w:numPr>
          <w:ilvl w:val="0"/>
          <w:numId w:val="9"/>
        </w:numPr>
        <w:tabs>
          <w:tab w:val="left" w:pos="701"/>
        </w:tabs>
        <w:spacing w:line="360" w:lineRule="auto"/>
        <w:ind w:left="701" w:hanging="701"/>
        <w:jc w:val="both"/>
        <w:rPr>
          <w:rFonts w:eastAsia="Calibri"/>
          <w:sz w:val="24"/>
          <w:szCs w:val="24"/>
        </w:rPr>
      </w:pPr>
      <w:r w:rsidRPr="00D65B32">
        <w:rPr>
          <w:rFonts w:eastAsia="Calibri"/>
          <w:sz w:val="24"/>
          <w:szCs w:val="24"/>
        </w:rPr>
        <w:t>Nr umowy:</w:t>
      </w:r>
    </w:p>
    <w:p w:rsidR="00705A30" w:rsidRPr="00D65B32" w:rsidRDefault="00D65B32" w:rsidP="00906D8B">
      <w:pPr>
        <w:numPr>
          <w:ilvl w:val="0"/>
          <w:numId w:val="9"/>
        </w:numPr>
        <w:tabs>
          <w:tab w:val="left" w:pos="701"/>
        </w:tabs>
        <w:spacing w:line="360" w:lineRule="auto"/>
        <w:ind w:left="701" w:hanging="701"/>
        <w:jc w:val="both"/>
        <w:rPr>
          <w:rFonts w:eastAsia="Calibri"/>
          <w:sz w:val="24"/>
          <w:szCs w:val="24"/>
        </w:rPr>
      </w:pPr>
      <w:r w:rsidRPr="00D65B32">
        <w:rPr>
          <w:rFonts w:eastAsia="Calibri"/>
          <w:sz w:val="24"/>
          <w:szCs w:val="24"/>
        </w:rPr>
        <w:t>Ilość egzemplarzy każdego składanego dokumentu</w:t>
      </w:r>
    </w:p>
    <w:p w:rsidR="00705A30" w:rsidRPr="00D65B32" w:rsidRDefault="00D65B32" w:rsidP="00906D8B">
      <w:pPr>
        <w:numPr>
          <w:ilvl w:val="0"/>
          <w:numId w:val="9"/>
        </w:numPr>
        <w:tabs>
          <w:tab w:val="left" w:pos="701"/>
        </w:tabs>
        <w:spacing w:line="360" w:lineRule="auto"/>
        <w:ind w:left="701" w:hanging="701"/>
        <w:jc w:val="both"/>
        <w:rPr>
          <w:rFonts w:eastAsia="Calibri"/>
          <w:sz w:val="24"/>
          <w:szCs w:val="24"/>
        </w:rPr>
      </w:pPr>
      <w:r w:rsidRPr="00D65B32">
        <w:rPr>
          <w:rFonts w:eastAsia="Calibri"/>
          <w:sz w:val="24"/>
          <w:szCs w:val="24"/>
        </w:rPr>
        <w:t>Tytuł dokumentu</w:t>
      </w:r>
    </w:p>
    <w:p w:rsidR="00705A30" w:rsidRPr="00D65B32" w:rsidRDefault="00D65B32" w:rsidP="00906D8B">
      <w:pPr>
        <w:numPr>
          <w:ilvl w:val="0"/>
          <w:numId w:val="9"/>
        </w:numPr>
        <w:tabs>
          <w:tab w:val="left" w:pos="701"/>
        </w:tabs>
        <w:spacing w:line="360" w:lineRule="auto"/>
        <w:ind w:left="701" w:hanging="701"/>
        <w:jc w:val="both"/>
        <w:rPr>
          <w:rFonts w:eastAsia="Calibri"/>
          <w:sz w:val="24"/>
          <w:szCs w:val="24"/>
        </w:rPr>
      </w:pPr>
      <w:r w:rsidRPr="00D65B32">
        <w:rPr>
          <w:rFonts w:eastAsia="Calibri"/>
          <w:sz w:val="24"/>
          <w:szCs w:val="24"/>
        </w:rPr>
        <w:t>Numer dokumentu lub rysunku</w:t>
      </w:r>
    </w:p>
    <w:p w:rsidR="00705A30" w:rsidRPr="00D65B32" w:rsidRDefault="00D65B32" w:rsidP="00906D8B">
      <w:pPr>
        <w:numPr>
          <w:ilvl w:val="0"/>
          <w:numId w:val="9"/>
        </w:numPr>
        <w:tabs>
          <w:tab w:val="left" w:pos="701"/>
        </w:tabs>
        <w:spacing w:line="360" w:lineRule="auto"/>
        <w:ind w:left="701" w:hanging="701"/>
        <w:jc w:val="both"/>
        <w:rPr>
          <w:rFonts w:eastAsia="Calibri"/>
          <w:sz w:val="24"/>
          <w:szCs w:val="24"/>
        </w:rPr>
      </w:pPr>
      <w:r w:rsidRPr="00D65B32">
        <w:rPr>
          <w:rFonts w:eastAsia="Calibri"/>
          <w:sz w:val="24"/>
          <w:szCs w:val="24"/>
        </w:rPr>
        <w:t>Określenie jakiego dokumentu lub rysunku rewizja dotyczy</w:t>
      </w:r>
    </w:p>
    <w:p w:rsidR="00705A30" w:rsidRPr="003127F0" w:rsidRDefault="00D65B32" w:rsidP="00BA4733">
      <w:pPr>
        <w:spacing w:line="360" w:lineRule="auto"/>
        <w:ind w:left="1" w:firstLine="700"/>
        <w:jc w:val="both"/>
        <w:rPr>
          <w:rFonts w:eastAsia="Calibri"/>
          <w:sz w:val="24"/>
          <w:szCs w:val="24"/>
        </w:rPr>
      </w:pPr>
      <w:r w:rsidRPr="00D65B32">
        <w:rPr>
          <w:rFonts w:eastAsia="Calibri"/>
          <w:sz w:val="24"/>
          <w:szCs w:val="24"/>
        </w:rPr>
        <w:t>Numer rozdziału i pozycji w specyfikacji, w którym omówione jest dane urządzenie, materiał lub element</w:t>
      </w:r>
      <w:r w:rsidR="003127F0">
        <w:rPr>
          <w:rFonts w:eastAsia="Calibri"/>
          <w:sz w:val="24"/>
          <w:szCs w:val="24"/>
        </w:rPr>
        <w:t>, d</w:t>
      </w:r>
      <w:r w:rsidRPr="00D65B32">
        <w:rPr>
          <w:rFonts w:eastAsia="Calibri"/>
          <w:sz w:val="24"/>
          <w:szCs w:val="24"/>
        </w:rPr>
        <w:t>ata przekazania</w:t>
      </w:r>
      <w:r w:rsidR="003127F0">
        <w:rPr>
          <w:rFonts w:eastAsia="Calibri"/>
          <w:sz w:val="24"/>
          <w:szCs w:val="24"/>
        </w:rPr>
        <w:t xml:space="preserve"> </w:t>
      </w:r>
      <w:r w:rsidR="003127F0" w:rsidRPr="003127F0">
        <w:rPr>
          <w:rFonts w:eastAsia="Calibri"/>
          <w:sz w:val="24"/>
          <w:szCs w:val="24"/>
        </w:rPr>
        <w:t>o</w:t>
      </w:r>
      <w:r w:rsidRPr="003127F0">
        <w:rPr>
          <w:rFonts w:eastAsia="Calibri"/>
          <w:sz w:val="24"/>
          <w:szCs w:val="24"/>
        </w:rPr>
        <w:t xml:space="preserve"> ile Inspektor Nadzoru nie postanowi inaczej, rysunki robocze składane będą przez Wykonawcę, który potwierdzi swoim podpisem i stemplem umieszczonym na rysunku roboczym, lub w inny uzgodniony sposób, że sprawdził on (wykonawca) je i zatwierdził oraz że roboty w nich przedstawione są zgodne z warunkami umowy i zostały sprawdzone pod względem wymiarów i powiązań z wszelkimi innymi elementami. Zarządzający realizacją umowy, w uzasadnionych przypadkach, może wymagać akceptacji składanych dokumentów przez nadzór autorski.</w:t>
      </w:r>
    </w:p>
    <w:p w:rsidR="00705A30" w:rsidRPr="00D65B32" w:rsidRDefault="00705A30" w:rsidP="00BA4733">
      <w:pPr>
        <w:spacing w:line="360" w:lineRule="auto"/>
        <w:jc w:val="both"/>
        <w:rPr>
          <w:sz w:val="20"/>
          <w:szCs w:val="20"/>
        </w:rPr>
      </w:pPr>
    </w:p>
    <w:p w:rsidR="00705A30" w:rsidRPr="00D65B32" w:rsidRDefault="00D65B32" w:rsidP="00BA4733">
      <w:pPr>
        <w:spacing w:line="360" w:lineRule="auto"/>
        <w:jc w:val="both"/>
        <w:rPr>
          <w:sz w:val="20"/>
          <w:szCs w:val="20"/>
        </w:rPr>
      </w:pPr>
      <w:r w:rsidRPr="00D65B32">
        <w:rPr>
          <w:rFonts w:eastAsia="Calibri"/>
          <w:b/>
          <w:bCs/>
          <w:sz w:val="24"/>
          <w:szCs w:val="24"/>
        </w:rPr>
        <w:t>5.5.3.  Dokumentacja powykonawcza.</w:t>
      </w:r>
    </w:p>
    <w:p w:rsidR="00705A30" w:rsidRPr="00D65B32" w:rsidRDefault="00705A30" w:rsidP="00BA4733">
      <w:pPr>
        <w:spacing w:line="360" w:lineRule="auto"/>
        <w:rPr>
          <w:sz w:val="20"/>
          <w:szCs w:val="20"/>
        </w:rPr>
      </w:pPr>
      <w:bookmarkStart w:id="10" w:name="page12"/>
      <w:bookmarkEnd w:id="10"/>
    </w:p>
    <w:p w:rsidR="00705A30" w:rsidRPr="003127F0" w:rsidRDefault="00D65B32" w:rsidP="00BA4733">
      <w:pPr>
        <w:spacing w:line="360" w:lineRule="auto"/>
        <w:ind w:left="1" w:firstLine="700"/>
        <w:jc w:val="both"/>
        <w:rPr>
          <w:rFonts w:eastAsia="Calibri"/>
          <w:sz w:val="24"/>
          <w:szCs w:val="24"/>
        </w:rPr>
      </w:pPr>
      <w:r w:rsidRPr="00D65B32">
        <w:rPr>
          <w:rFonts w:eastAsia="Calibri"/>
          <w:sz w:val="24"/>
          <w:szCs w:val="24"/>
        </w:rPr>
        <w:t xml:space="preserve">Wykonawca odpowiedzialny będzie za prowadzenie na bieżąco ewidencji wszelkich zmian w rodzaju materiałów, urządzeń, lokalizacji i wielkości robót. Zmiany te należy rejestrować na komplecie rysunków, wyłącznie na to przeznaczonych. Wykonawca winien przedkładać zarządzającemu realizacją umowy aktualizowane na bieżąco rysunki powykonawcze, co najmniej raz w miesiącu, w celu dokonania ich przeglądu i sprawdzenia. Po </w:t>
      </w:r>
      <w:r w:rsidRPr="00D65B32">
        <w:rPr>
          <w:rFonts w:eastAsia="Calibri"/>
          <w:sz w:val="24"/>
          <w:szCs w:val="24"/>
        </w:rPr>
        <w:lastRenderedPageBreak/>
        <w:t>zakończeniu robót kompletny zestaw rysunków zostanie przekazany zarządzającemu realizacją umowy.</w:t>
      </w:r>
    </w:p>
    <w:p w:rsidR="00705A30" w:rsidRPr="00D65B32" w:rsidRDefault="00705A30" w:rsidP="00BA4733">
      <w:pPr>
        <w:spacing w:line="360" w:lineRule="auto"/>
        <w:rPr>
          <w:sz w:val="20"/>
          <w:szCs w:val="20"/>
        </w:rPr>
      </w:pPr>
    </w:p>
    <w:p w:rsidR="00705A30" w:rsidRPr="003127F0" w:rsidRDefault="00D65B32" w:rsidP="00BA4733">
      <w:pPr>
        <w:spacing w:line="360" w:lineRule="auto"/>
        <w:jc w:val="both"/>
        <w:rPr>
          <w:rFonts w:eastAsia="Calibri"/>
          <w:b/>
          <w:bCs/>
          <w:sz w:val="24"/>
          <w:szCs w:val="24"/>
        </w:rPr>
      </w:pPr>
      <w:r w:rsidRPr="00D65B32">
        <w:rPr>
          <w:rFonts w:eastAsia="Calibri"/>
          <w:b/>
          <w:bCs/>
          <w:sz w:val="24"/>
          <w:szCs w:val="24"/>
        </w:rPr>
        <w:t>5.5.4.  Instrukcja eksploatacji i konserwacji urządzeń.</w:t>
      </w:r>
    </w:p>
    <w:p w:rsidR="00705A30" w:rsidRPr="003127F0" w:rsidRDefault="00D65B32" w:rsidP="00BA4733">
      <w:pPr>
        <w:spacing w:line="360" w:lineRule="auto"/>
        <w:ind w:left="1" w:firstLine="700"/>
        <w:jc w:val="both"/>
        <w:rPr>
          <w:rFonts w:eastAsia="Calibri"/>
          <w:sz w:val="24"/>
          <w:szCs w:val="24"/>
        </w:rPr>
      </w:pPr>
      <w:r w:rsidRPr="00D65B32">
        <w:rPr>
          <w:rFonts w:eastAsia="Calibri"/>
          <w:sz w:val="24"/>
          <w:szCs w:val="24"/>
        </w:rPr>
        <w:t>Wykonawca dostarczy, przed zakończeniem robót, po sześć egzemplarzy kompletnych instrukcji w zakresie eksploatacji i konserwacji dla każdego urządzenia oraz systemu mechanicznego, elektrycznego lub elektronicznego. O wymogu tym zostaną poinformowani ich producenci i/lub dostawcy zaś wynikające stąd koszty zostaną uwzględnione w koszcie dostarczenia urządzenia lub systemu.</w:t>
      </w:r>
    </w:p>
    <w:p w:rsidR="00705A30" w:rsidRPr="003127F0" w:rsidRDefault="00D65B32" w:rsidP="00BA4733">
      <w:pPr>
        <w:spacing w:line="360" w:lineRule="auto"/>
        <w:ind w:left="1" w:firstLine="700"/>
        <w:jc w:val="both"/>
        <w:rPr>
          <w:rFonts w:eastAsia="Calibri"/>
          <w:sz w:val="24"/>
          <w:szCs w:val="24"/>
        </w:rPr>
      </w:pPr>
      <w:r w:rsidRPr="00D65B32">
        <w:rPr>
          <w:rFonts w:eastAsia="Calibri"/>
          <w:sz w:val="24"/>
          <w:szCs w:val="24"/>
        </w:rPr>
        <w:t>Instrukcje te winny być dostarczone przed uruchomieniem płatności dla wykonawcy za wykonane roboty. Wszelkie braki stwierdzone przez zarządzającego realizacją umowy w dostarczonych instrukcjach zostaną uzupełnione przez wykonawcę w ciągu 30 dni kalendarzowych następujących po zawiadomieniu przez zarządzającego realizacją umowy o stwierdzonych brakach.</w:t>
      </w:r>
    </w:p>
    <w:p w:rsidR="00705A30" w:rsidRPr="003127F0" w:rsidRDefault="00D65B32" w:rsidP="00BA4733">
      <w:pPr>
        <w:spacing w:line="360" w:lineRule="auto"/>
        <w:ind w:left="1" w:firstLine="700"/>
        <w:jc w:val="both"/>
        <w:rPr>
          <w:rFonts w:eastAsia="Calibri"/>
          <w:sz w:val="24"/>
          <w:szCs w:val="24"/>
        </w:rPr>
      </w:pPr>
      <w:r w:rsidRPr="00D65B32">
        <w:rPr>
          <w:rFonts w:eastAsia="Calibri"/>
          <w:sz w:val="24"/>
          <w:szCs w:val="24"/>
        </w:rPr>
        <w:t>Każda instrukcja powinna zawierać m.in. następujące informacje:</w:t>
      </w:r>
    </w:p>
    <w:p w:rsidR="00705A30" w:rsidRPr="00D65B32" w:rsidRDefault="00D65B32" w:rsidP="00906D8B">
      <w:pPr>
        <w:numPr>
          <w:ilvl w:val="1"/>
          <w:numId w:val="10"/>
        </w:numPr>
        <w:tabs>
          <w:tab w:val="left" w:pos="426"/>
        </w:tabs>
        <w:spacing w:line="360" w:lineRule="auto"/>
        <w:ind w:left="21" w:hanging="9"/>
        <w:rPr>
          <w:rFonts w:eastAsia="Calibri"/>
          <w:sz w:val="24"/>
          <w:szCs w:val="24"/>
        </w:rPr>
      </w:pPr>
      <w:r w:rsidRPr="00D65B32">
        <w:rPr>
          <w:rFonts w:eastAsia="Calibri"/>
          <w:sz w:val="24"/>
          <w:szCs w:val="24"/>
        </w:rPr>
        <w:t>Strona tytułowa zawierająca: tytuł instrukcji, nazwę inwestycji, datę wykonania urządzenia</w:t>
      </w:r>
    </w:p>
    <w:p w:rsidR="00705A30" w:rsidRPr="003127F0" w:rsidRDefault="00D65B32" w:rsidP="00906D8B">
      <w:pPr>
        <w:numPr>
          <w:ilvl w:val="1"/>
          <w:numId w:val="10"/>
        </w:numPr>
        <w:tabs>
          <w:tab w:val="left" w:pos="426"/>
        </w:tabs>
        <w:spacing w:line="360" w:lineRule="auto"/>
        <w:ind w:left="721" w:hanging="709"/>
        <w:rPr>
          <w:rFonts w:eastAsia="Calibri"/>
          <w:sz w:val="24"/>
          <w:szCs w:val="24"/>
        </w:rPr>
      </w:pPr>
      <w:r w:rsidRPr="00D65B32">
        <w:rPr>
          <w:rFonts w:eastAsia="Calibri"/>
          <w:sz w:val="24"/>
          <w:szCs w:val="24"/>
        </w:rPr>
        <w:t>Spis treści</w:t>
      </w:r>
    </w:p>
    <w:p w:rsidR="00705A30" w:rsidRPr="00D65B32" w:rsidRDefault="00D65B32" w:rsidP="00906D8B">
      <w:pPr>
        <w:numPr>
          <w:ilvl w:val="1"/>
          <w:numId w:val="10"/>
        </w:numPr>
        <w:tabs>
          <w:tab w:val="left" w:pos="426"/>
        </w:tabs>
        <w:spacing w:line="360" w:lineRule="auto"/>
        <w:ind w:left="426" w:right="380" w:hanging="426"/>
        <w:rPr>
          <w:rFonts w:eastAsia="Calibri"/>
          <w:sz w:val="24"/>
          <w:szCs w:val="24"/>
        </w:rPr>
      </w:pPr>
      <w:r w:rsidRPr="00D65B32">
        <w:rPr>
          <w:rFonts w:eastAsia="Calibri"/>
          <w:sz w:val="24"/>
          <w:szCs w:val="24"/>
        </w:rPr>
        <w:t>Informacje katalogowe o producencie: nazwa firmy i kontakt, nr telefonu, pełny adres pocztowy</w:t>
      </w:r>
    </w:p>
    <w:p w:rsidR="00705A30" w:rsidRPr="00D65B32" w:rsidRDefault="00D65B32" w:rsidP="00906D8B">
      <w:pPr>
        <w:numPr>
          <w:ilvl w:val="1"/>
          <w:numId w:val="10"/>
        </w:numPr>
        <w:tabs>
          <w:tab w:val="left" w:pos="426"/>
        </w:tabs>
        <w:spacing w:line="360" w:lineRule="auto"/>
        <w:ind w:left="721" w:hanging="709"/>
        <w:rPr>
          <w:rFonts w:eastAsia="Calibri"/>
          <w:sz w:val="24"/>
          <w:szCs w:val="24"/>
        </w:rPr>
      </w:pPr>
      <w:r w:rsidRPr="00D65B32">
        <w:rPr>
          <w:rFonts w:eastAsia="Calibri"/>
          <w:sz w:val="24"/>
          <w:szCs w:val="24"/>
        </w:rPr>
        <w:t>Gwarancje producenta</w:t>
      </w:r>
    </w:p>
    <w:p w:rsidR="00705A30" w:rsidRPr="00D65B32" w:rsidRDefault="00D65B32" w:rsidP="00906D8B">
      <w:pPr>
        <w:numPr>
          <w:ilvl w:val="1"/>
          <w:numId w:val="10"/>
        </w:numPr>
        <w:tabs>
          <w:tab w:val="left" w:pos="426"/>
        </w:tabs>
        <w:spacing w:line="360" w:lineRule="auto"/>
        <w:ind w:left="721" w:hanging="709"/>
        <w:rPr>
          <w:rFonts w:eastAsia="Calibri"/>
          <w:sz w:val="24"/>
          <w:szCs w:val="24"/>
        </w:rPr>
      </w:pPr>
      <w:r w:rsidRPr="00D65B32">
        <w:rPr>
          <w:rFonts w:eastAsia="Calibri"/>
          <w:sz w:val="24"/>
          <w:szCs w:val="24"/>
        </w:rPr>
        <w:t>Wykresy i ilustracje</w:t>
      </w:r>
    </w:p>
    <w:p w:rsidR="00705A30" w:rsidRPr="00D65B32" w:rsidRDefault="00D65B32" w:rsidP="00906D8B">
      <w:pPr>
        <w:numPr>
          <w:ilvl w:val="1"/>
          <w:numId w:val="10"/>
        </w:numPr>
        <w:tabs>
          <w:tab w:val="left" w:pos="426"/>
        </w:tabs>
        <w:spacing w:line="360" w:lineRule="auto"/>
        <w:ind w:left="721" w:hanging="709"/>
        <w:rPr>
          <w:rFonts w:eastAsia="Calibri"/>
          <w:sz w:val="24"/>
          <w:szCs w:val="24"/>
        </w:rPr>
      </w:pPr>
      <w:r w:rsidRPr="00D65B32">
        <w:rPr>
          <w:rFonts w:eastAsia="Calibri"/>
          <w:sz w:val="24"/>
          <w:szCs w:val="24"/>
        </w:rPr>
        <w:t>Szczegółowy opis funkcji każdego głównego elementu składowego układu</w:t>
      </w:r>
    </w:p>
    <w:p w:rsidR="00705A30" w:rsidRPr="00D65B32" w:rsidRDefault="00D65B32" w:rsidP="00906D8B">
      <w:pPr>
        <w:numPr>
          <w:ilvl w:val="1"/>
          <w:numId w:val="10"/>
        </w:numPr>
        <w:tabs>
          <w:tab w:val="left" w:pos="426"/>
        </w:tabs>
        <w:spacing w:line="360" w:lineRule="auto"/>
        <w:ind w:left="721" w:hanging="709"/>
        <w:rPr>
          <w:rFonts w:eastAsia="Calibri"/>
          <w:sz w:val="24"/>
          <w:szCs w:val="24"/>
        </w:rPr>
      </w:pPr>
      <w:r w:rsidRPr="00D65B32">
        <w:rPr>
          <w:rFonts w:eastAsia="Calibri"/>
          <w:sz w:val="24"/>
          <w:szCs w:val="24"/>
        </w:rPr>
        <w:t>Dane o osiągach i wielkości nominalne</w:t>
      </w:r>
    </w:p>
    <w:p w:rsidR="00705A30" w:rsidRPr="00D65B32" w:rsidRDefault="00D65B32" w:rsidP="00906D8B">
      <w:pPr>
        <w:numPr>
          <w:ilvl w:val="1"/>
          <w:numId w:val="10"/>
        </w:numPr>
        <w:tabs>
          <w:tab w:val="left" w:pos="426"/>
        </w:tabs>
        <w:spacing w:line="360" w:lineRule="auto"/>
        <w:ind w:left="721" w:hanging="709"/>
        <w:rPr>
          <w:rFonts w:eastAsia="Calibri"/>
          <w:sz w:val="24"/>
          <w:szCs w:val="24"/>
        </w:rPr>
      </w:pPr>
      <w:r w:rsidRPr="00D65B32">
        <w:rPr>
          <w:rFonts w:eastAsia="Calibri"/>
          <w:sz w:val="24"/>
          <w:szCs w:val="24"/>
        </w:rPr>
        <w:t>Instrukcje instalacyjne</w:t>
      </w:r>
    </w:p>
    <w:p w:rsidR="00705A30" w:rsidRPr="00D65B32" w:rsidRDefault="00D65B32" w:rsidP="00906D8B">
      <w:pPr>
        <w:numPr>
          <w:ilvl w:val="1"/>
          <w:numId w:val="10"/>
        </w:numPr>
        <w:tabs>
          <w:tab w:val="left" w:pos="426"/>
        </w:tabs>
        <w:spacing w:line="360" w:lineRule="auto"/>
        <w:ind w:left="721" w:hanging="709"/>
        <w:rPr>
          <w:rFonts w:eastAsia="Calibri"/>
          <w:sz w:val="24"/>
          <w:szCs w:val="24"/>
        </w:rPr>
      </w:pPr>
      <w:r w:rsidRPr="00D65B32">
        <w:rPr>
          <w:rFonts w:eastAsia="Calibri"/>
          <w:sz w:val="24"/>
          <w:szCs w:val="24"/>
        </w:rPr>
        <w:t>Procedura rozruchu</w:t>
      </w:r>
    </w:p>
    <w:p w:rsidR="00705A30" w:rsidRPr="00D65B32" w:rsidRDefault="00D65B32" w:rsidP="00906D8B">
      <w:pPr>
        <w:numPr>
          <w:ilvl w:val="1"/>
          <w:numId w:val="10"/>
        </w:numPr>
        <w:tabs>
          <w:tab w:val="left" w:pos="426"/>
        </w:tabs>
        <w:spacing w:line="360" w:lineRule="auto"/>
        <w:ind w:left="721" w:hanging="709"/>
        <w:rPr>
          <w:rFonts w:eastAsia="Calibri"/>
          <w:sz w:val="24"/>
          <w:szCs w:val="24"/>
        </w:rPr>
      </w:pPr>
      <w:r w:rsidRPr="00D65B32">
        <w:rPr>
          <w:rFonts w:eastAsia="Calibri"/>
          <w:sz w:val="24"/>
          <w:szCs w:val="24"/>
        </w:rPr>
        <w:t>Właściwa regulacja</w:t>
      </w:r>
    </w:p>
    <w:p w:rsidR="00705A30" w:rsidRPr="00D65B32" w:rsidRDefault="00D65B32" w:rsidP="00906D8B">
      <w:pPr>
        <w:numPr>
          <w:ilvl w:val="1"/>
          <w:numId w:val="10"/>
        </w:numPr>
        <w:tabs>
          <w:tab w:val="left" w:pos="426"/>
        </w:tabs>
        <w:spacing w:line="360" w:lineRule="auto"/>
        <w:ind w:left="721" w:hanging="709"/>
        <w:rPr>
          <w:rFonts w:eastAsia="Calibri"/>
          <w:sz w:val="24"/>
          <w:szCs w:val="24"/>
        </w:rPr>
      </w:pPr>
      <w:r w:rsidRPr="00D65B32">
        <w:rPr>
          <w:rFonts w:eastAsia="Calibri"/>
          <w:sz w:val="24"/>
          <w:szCs w:val="24"/>
        </w:rPr>
        <w:t>Procedury testowania</w:t>
      </w:r>
    </w:p>
    <w:p w:rsidR="00705A30" w:rsidRPr="00D65B32" w:rsidRDefault="00D65B32" w:rsidP="00906D8B">
      <w:pPr>
        <w:numPr>
          <w:ilvl w:val="1"/>
          <w:numId w:val="10"/>
        </w:numPr>
        <w:tabs>
          <w:tab w:val="left" w:pos="426"/>
        </w:tabs>
        <w:spacing w:line="360" w:lineRule="auto"/>
        <w:ind w:left="721" w:hanging="709"/>
        <w:rPr>
          <w:rFonts w:eastAsia="Calibri"/>
          <w:sz w:val="24"/>
          <w:szCs w:val="24"/>
        </w:rPr>
      </w:pPr>
      <w:r w:rsidRPr="00D65B32">
        <w:rPr>
          <w:rFonts w:eastAsia="Calibri"/>
          <w:sz w:val="24"/>
          <w:szCs w:val="24"/>
        </w:rPr>
        <w:t>Zasady eksploatacji</w:t>
      </w:r>
    </w:p>
    <w:p w:rsidR="00705A30" w:rsidRPr="00D65B32" w:rsidRDefault="00D65B32" w:rsidP="00906D8B">
      <w:pPr>
        <w:numPr>
          <w:ilvl w:val="1"/>
          <w:numId w:val="10"/>
        </w:numPr>
        <w:tabs>
          <w:tab w:val="left" w:pos="426"/>
        </w:tabs>
        <w:spacing w:line="360" w:lineRule="auto"/>
        <w:ind w:left="721" w:hanging="709"/>
        <w:rPr>
          <w:rFonts w:eastAsia="Calibri"/>
          <w:sz w:val="24"/>
          <w:szCs w:val="24"/>
        </w:rPr>
      </w:pPr>
      <w:r w:rsidRPr="00D65B32">
        <w:rPr>
          <w:rFonts w:eastAsia="Calibri"/>
          <w:sz w:val="24"/>
          <w:szCs w:val="24"/>
        </w:rPr>
        <w:t>Instrukcja wyłączania z eksploatacji</w:t>
      </w:r>
    </w:p>
    <w:p w:rsidR="00705A30" w:rsidRPr="00D65B32" w:rsidRDefault="00D65B32" w:rsidP="00906D8B">
      <w:pPr>
        <w:numPr>
          <w:ilvl w:val="1"/>
          <w:numId w:val="10"/>
        </w:numPr>
        <w:tabs>
          <w:tab w:val="left" w:pos="426"/>
        </w:tabs>
        <w:spacing w:line="360" w:lineRule="auto"/>
        <w:ind w:left="721" w:hanging="709"/>
        <w:rPr>
          <w:rFonts w:eastAsia="Calibri"/>
          <w:sz w:val="24"/>
          <w:szCs w:val="24"/>
        </w:rPr>
      </w:pPr>
      <w:r w:rsidRPr="00D65B32">
        <w:rPr>
          <w:rFonts w:eastAsia="Calibri"/>
          <w:sz w:val="24"/>
          <w:szCs w:val="24"/>
        </w:rPr>
        <w:t>Instrukcja postępowania awaryjnego i usuwania usterek</w:t>
      </w:r>
    </w:p>
    <w:p w:rsidR="00705A30" w:rsidRPr="003127F0" w:rsidRDefault="00D65B32" w:rsidP="00906D8B">
      <w:pPr>
        <w:numPr>
          <w:ilvl w:val="1"/>
          <w:numId w:val="10"/>
        </w:numPr>
        <w:tabs>
          <w:tab w:val="left" w:pos="426"/>
        </w:tabs>
        <w:spacing w:line="360" w:lineRule="auto"/>
        <w:ind w:left="721" w:hanging="709"/>
        <w:rPr>
          <w:rFonts w:eastAsia="Calibri"/>
          <w:sz w:val="24"/>
          <w:szCs w:val="24"/>
        </w:rPr>
      </w:pPr>
      <w:r w:rsidRPr="00D65B32">
        <w:rPr>
          <w:rFonts w:eastAsia="Calibri"/>
          <w:sz w:val="24"/>
          <w:szCs w:val="24"/>
        </w:rPr>
        <w:t>Środki ostrożności</w:t>
      </w:r>
    </w:p>
    <w:p w:rsidR="00705A30" w:rsidRPr="003127F0" w:rsidRDefault="00D65B32" w:rsidP="00906D8B">
      <w:pPr>
        <w:numPr>
          <w:ilvl w:val="1"/>
          <w:numId w:val="10"/>
        </w:numPr>
        <w:tabs>
          <w:tab w:val="left" w:pos="426"/>
        </w:tabs>
        <w:spacing w:line="360" w:lineRule="auto"/>
        <w:ind w:left="426" w:hanging="414"/>
        <w:jc w:val="both"/>
        <w:rPr>
          <w:rFonts w:eastAsia="Calibri"/>
          <w:sz w:val="24"/>
          <w:szCs w:val="24"/>
        </w:rPr>
      </w:pPr>
      <w:r w:rsidRPr="00D65B32">
        <w:rPr>
          <w:rFonts w:eastAsia="Calibri"/>
          <w:sz w:val="24"/>
          <w:szCs w:val="24"/>
        </w:rPr>
        <w:t>Instrukcje dotyczące konserwacji i naprawy winny zawierać szczegółowe rysunki montażowe z numerami części, wykazami części, instrukcjami odnośnie zamawiania części zamiennych, wraz z kompletną instrukcją konserwacji zachowawczej niezbędnej do utrzymania dobrego stanu i trwałości urządzeń</w:t>
      </w:r>
    </w:p>
    <w:p w:rsidR="00705A30" w:rsidRPr="003127F0" w:rsidRDefault="00D65B32" w:rsidP="00906D8B">
      <w:pPr>
        <w:numPr>
          <w:ilvl w:val="0"/>
          <w:numId w:val="11"/>
        </w:numPr>
        <w:tabs>
          <w:tab w:val="left" w:pos="426"/>
        </w:tabs>
        <w:spacing w:line="360" w:lineRule="auto"/>
        <w:ind w:left="426" w:hanging="426"/>
        <w:rPr>
          <w:rFonts w:eastAsia="Calibri"/>
          <w:sz w:val="24"/>
          <w:szCs w:val="24"/>
        </w:rPr>
      </w:pPr>
      <w:r w:rsidRPr="00D65B32">
        <w:rPr>
          <w:rFonts w:eastAsia="Calibri"/>
          <w:sz w:val="24"/>
          <w:szCs w:val="24"/>
        </w:rPr>
        <w:t>Wykaz zalecanych części zapasowych wraz z danymi kontaktowymi do najbliższego przedstawiciela producenta</w:t>
      </w:r>
    </w:p>
    <w:p w:rsidR="00705A30" w:rsidRPr="003127F0" w:rsidRDefault="00D65B32" w:rsidP="00906D8B">
      <w:pPr>
        <w:numPr>
          <w:ilvl w:val="2"/>
          <w:numId w:val="11"/>
        </w:numPr>
        <w:tabs>
          <w:tab w:val="left" w:pos="426"/>
        </w:tabs>
        <w:spacing w:line="360" w:lineRule="auto"/>
        <w:ind w:left="426" w:right="140" w:hanging="393"/>
        <w:rPr>
          <w:rFonts w:eastAsia="Calibri"/>
          <w:sz w:val="24"/>
          <w:szCs w:val="24"/>
        </w:rPr>
      </w:pPr>
      <w:r w:rsidRPr="00D65B32">
        <w:rPr>
          <w:rFonts w:eastAsia="Calibri"/>
          <w:sz w:val="24"/>
          <w:szCs w:val="24"/>
        </w:rPr>
        <w:lastRenderedPageBreak/>
        <w:t>Wykaz ustawień przekaźników elektrycznych oraz nastawień przełączników sterujących i alarmowych</w:t>
      </w:r>
    </w:p>
    <w:p w:rsidR="00705A30" w:rsidRPr="00D65B32" w:rsidRDefault="00D65B32" w:rsidP="00906D8B">
      <w:pPr>
        <w:numPr>
          <w:ilvl w:val="2"/>
          <w:numId w:val="11"/>
        </w:numPr>
        <w:tabs>
          <w:tab w:val="left" w:pos="426"/>
        </w:tabs>
        <w:spacing w:line="360" w:lineRule="auto"/>
        <w:ind w:left="426" w:right="300" w:hanging="393"/>
        <w:rPr>
          <w:rFonts w:eastAsia="Calibri"/>
          <w:sz w:val="24"/>
          <w:szCs w:val="24"/>
        </w:rPr>
      </w:pPr>
      <w:r w:rsidRPr="00D65B32">
        <w:rPr>
          <w:rFonts w:eastAsia="Calibri"/>
          <w:sz w:val="24"/>
          <w:szCs w:val="24"/>
        </w:rPr>
        <w:t>Schemat połączeń elektrycznych dostarczonych urządzeń, w tym układów sterujących i oświetleniowych.</w:t>
      </w:r>
    </w:p>
    <w:p w:rsidR="00705A30" w:rsidRPr="00D65B32" w:rsidRDefault="00D65B32" w:rsidP="00BA4733">
      <w:pPr>
        <w:tabs>
          <w:tab w:val="left" w:pos="426"/>
        </w:tabs>
        <w:spacing w:line="360" w:lineRule="auto"/>
        <w:ind w:left="721"/>
        <w:rPr>
          <w:rFonts w:eastAsia="Calibri"/>
          <w:sz w:val="24"/>
          <w:szCs w:val="24"/>
        </w:rPr>
      </w:pPr>
      <w:r w:rsidRPr="00D65B32">
        <w:rPr>
          <w:rFonts w:eastAsia="Calibri"/>
          <w:sz w:val="24"/>
          <w:szCs w:val="24"/>
        </w:rPr>
        <w:t>Instrukcje muszą być kompletne i uwzględniać całość urządzenia, układów sterujących,</w:t>
      </w:r>
    </w:p>
    <w:p w:rsidR="00705A30" w:rsidRPr="00D65B32" w:rsidRDefault="00D65B32" w:rsidP="00BA4733">
      <w:pPr>
        <w:spacing w:line="360" w:lineRule="auto"/>
        <w:rPr>
          <w:sz w:val="20"/>
          <w:szCs w:val="20"/>
        </w:rPr>
      </w:pPr>
      <w:bookmarkStart w:id="11" w:name="page13"/>
      <w:bookmarkEnd w:id="11"/>
      <w:r w:rsidRPr="00D65B32">
        <w:rPr>
          <w:rFonts w:eastAsia="Calibri"/>
          <w:sz w:val="24"/>
          <w:szCs w:val="24"/>
        </w:rPr>
        <w:t>akcesoriów i elementów dodatkowych.</w:t>
      </w:r>
    </w:p>
    <w:p w:rsidR="00705A30" w:rsidRPr="00D65B32" w:rsidRDefault="00705A30" w:rsidP="00BA4733">
      <w:pPr>
        <w:spacing w:line="360" w:lineRule="auto"/>
        <w:rPr>
          <w:sz w:val="20"/>
          <w:szCs w:val="20"/>
        </w:rPr>
      </w:pPr>
    </w:p>
    <w:p w:rsidR="00705A30" w:rsidRPr="00D65B32" w:rsidRDefault="00D65B32" w:rsidP="00BA4733">
      <w:pPr>
        <w:tabs>
          <w:tab w:val="left" w:pos="700"/>
        </w:tabs>
        <w:spacing w:line="360" w:lineRule="auto"/>
        <w:rPr>
          <w:sz w:val="20"/>
          <w:szCs w:val="20"/>
        </w:rPr>
      </w:pPr>
      <w:r w:rsidRPr="00D65B32">
        <w:rPr>
          <w:rFonts w:eastAsia="Calibri"/>
          <w:b/>
          <w:bCs/>
          <w:sz w:val="28"/>
          <w:szCs w:val="28"/>
        </w:rPr>
        <w:t>6.0.</w:t>
      </w:r>
      <w:r w:rsidRPr="00D65B32">
        <w:rPr>
          <w:sz w:val="20"/>
          <w:szCs w:val="20"/>
        </w:rPr>
        <w:tab/>
      </w:r>
      <w:r w:rsidRPr="00D65B32">
        <w:rPr>
          <w:rFonts w:eastAsia="Calibri"/>
          <w:b/>
          <w:bCs/>
          <w:sz w:val="28"/>
          <w:szCs w:val="28"/>
        </w:rPr>
        <w:t>WYMAGANIA DOTYCZĄCE WYKONANIA ROBÓT.</w:t>
      </w:r>
    </w:p>
    <w:p w:rsidR="00705A30" w:rsidRPr="00D65B32" w:rsidRDefault="00705A30" w:rsidP="00BA4733">
      <w:pPr>
        <w:spacing w:line="360" w:lineRule="auto"/>
        <w:rPr>
          <w:sz w:val="20"/>
          <w:szCs w:val="20"/>
        </w:rPr>
      </w:pPr>
    </w:p>
    <w:p w:rsidR="00705A30" w:rsidRPr="00D65B32" w:rsidRDefault="00D65B32" w:rsidP="00BA4733">
      <w:pPr>
        <w:spacing w:line="360" w:lineRule="auto"/>
        <w:rPr>
          <w:sz w:val="20"/>
          <w:szCs w:val="20"/>
        </w:rPr>
      </w:pPr>
      <w:r w:rsidRPr="00D65B32">
        <w:rPr>
          <w:rFonts w:eastAsia="Calibri"/>
          <w:b/>
          <w:bCs/>
          <w:sz w:val="24"/>
          <w:szCs w:val="24"/>
        </w:rPr>
        <w:t>Wymagania ogólne.</w:t>
      </w:r>
    </w:p>
    <w:p w:rsidR="00705A30" w:rsidRPr="00D65B32" w:rsidRDefault="00D65B32" w:rsidP="00BA4733">
      <w:pPr>
        <w:spacing w:line="360" w:lineRule="auto"/>
        <w:ind w:firstLine="720"/>
        <w:jc w:val="both"/>
        <w:rPr>
          <w:sz w:val="20"/>
          <w:szCs w:val="20"/>
        </w:rPr>
      </w:pPr>
      <w:r w:rsidRPr="00D65B32">
        <w:rPr>
          <w:rFonts w:eastAsia="Calibri"/>
          <w:sz w:val="24"/>
          <w:szCs w:val="24"/>
        </w:rPr>
        <w:t>Wykonawca powinien wykonać roboty zgodnie z dokumentacją projektową, warunkami pozwolenia na budowę, dokumentacją przetargową, warunkami umowy, wymaganiami ST, zasadami BHP oraz poleceniami Inspektora Nadzoru.</w:t>
      </w:r>
    </w:p>
    <w:p w:rsidR="00705A30" w:rsidRPr="00D65B32" w:rsidRDefault="00D65B32" w:rsidP="00BA4733">
      <w:pPr>
        <w:spacing w:line="360" w:lineRule="auto"/>
        <w:ind w:firstLine="720"/>
        <w:jc w:val="both"/>
        <w:rPr>
          <w:sz w:val="20"/>
          <w:szCs w:val="20"/>
        </w:rPr>
      </w:pPr>
      <w:r w:rsidRPr="00D65B32">
        <w:rPr>
          <w:rFonts w:eastAsia="Calibri"/>
          <w:sz w:val="24"/>
          <w:szCs w:val="24"/>
        </w:rPr>
        <w:t>Wykonawca ponosi odpowiedzialność za jakość zastosowanych materiałów, jakość sprzętu użytego do wykonawstwa robót, kwalifikacje osób wykonujących roboty budowlane oraz wszelkie czynności, które musi przedsięwziąć dla właściwego wykonania i zakończenia robót.</w:t>
      </w:r>
    </w:p>
    <w:p w:rsidR="00705A30" w:rsidRPr="00D65B32" w:rsidRDefault="00D65B32" w:rsidP="00BA4733">
      <w:pPr>
        <w:spacing w:line="360" w:lineRule="auto"/>
        <w:ind w:right="80" w:firstLine="720"/>
        <w:rPr>
          <w:sz w:val="20"/>
          <w:szCs w:val="20"/>
        </w:rPr>
      </w:pPr>
      <w:r w:rsidRPr="00D65B32">
        <w:rPr>
          <w:rFonts w:eastAsia="Calibri"/>
          <w:sz w:val="24"/>
          <w:szCs w:val="24"/>
        </w:rPr>
        <w:t>Wykonawca jest odpowiedzialny za stosowanie metody wykonywania robót. Polecenia Inspektora Nadzoru powinny być wykonywane przez Wykonawcę w czasie określonym przez Inspektora Nadzoru, pod groźbą zatrzymania robót. Skutki finansowe z tego tytułu poniesie Wykonawca.</w:t>
      </w:r>
    </w:p>
    <w:p w:rsidR="00705A30" w:rsidRPr="00D65B32" w:rsidRDefault="00705A30" w:rsidP="00BA4733">
      <w:pPr>
        <w:spacing w:line="360" w:lineRule="auto"/>
        <w:rPr>
          <w:sz w:val="20"/>
          <w:szCs w:val="20"/>
        </w:rPr>
      </w:pPr>
    </w:p>
    <w:p w:rsidR="00705A30" w:rsidRPr="00D65B32" w:rsidRDefault="00D65B32" w:rsidP="00BA4733">
      <w:pPr>
        <w:tabs>
          <w:tab w:val="left" w:pos="700"/>
        </w:tabs>
        <w:spacing w:line="360" w:lineRule="auto"/>
        <w:rPr>
          <w:sz w:val="20"/>
          <w:szCs w:val="20"/>
        </w:rPr>
      </w:pPr>
      <w:r w:rsidRPr="00D65B32">
        <w:rPr>
          <w:rFonts w:eastAsia="Calibri"/>
          <w:b/>
          <w:bCs/>
          <w:sz w:val="28"/>
          <w:szCs w:val="28"/>
        </w:rPr>
        <w:t>7.0.</w:t>
      </w:r>
      <w:r w:rsidRPr="00D65B32">
        <w:rPr>
          <w:rFonts w:eastAsia="Calibri"/>
          <w:b/>
          <w:bCs/>
          <w:sz w:val="28"/>
          <w:szCs w:val="28"/>
        </w:rPr>
        <w:tab/>
        <w:t>WYMAGANIA DOTYCZĄCE OBMIARU ROBÓT.</w:t>
      </w:r>
    </w:p>
    <w:p w:rsidR="00705A30" w:rsidRPr="00D65B32" w:rsidRDefault="00D65B32" w:rsidP="00BA4733">
      <w:pPr>
        <w:tabs>
          <w:tab w:val="left" w:pos="1400"/>
        </w:tabs>
        <w:spacing w:line="360" w:lineRule="auto"/>
        <w:ind w:left="700"/>
        <w:rPr>
          <w:sz w:val="20"/>
          <w:szCs w:val="20"/>
        </w:rPr>
      </w:pPr>
      <w:r w:rsidRPr="00D65B32">
        <w:rPr>
          <w:rFonts w:eastAsia="Calibri"/>
          <w:b/>
          <w:bCs/>
          <w:sz w:val="24"/>
          <w:szCs w:val="24"/>
        </w:rPr>
        <w:t>7.1.</w:t>
      </w:r>
      <w:r w:rsidRPr="00D65B32">
        <w:rPr>
          <w:sz w:val="20"/>
          <w:szCs w:val="20"/>
        </w:rPr>
        <w:tab/>
      </w:r>
      <w:r w:rsidRPr="00D65B32">
        <w:rPr>
          <w:rFonts w:eastAsia="Calibri"/>
          <w:b/>
          <w:bCs/>
          <w:sz w:val="24"/>
          <w:szCs w:val="24"/>
        </w:rPr>
        <w:t>Zasady ogólne obmiaru robót.</w:t>
      </w:r>
    </w:p>
    <w:p w:rsidR="00705A30" w:rsidRPr="00D65B32" w:rsidRDefault="00D65B32" w:rsidP="00BA4733">
      <w:pPr>
        <w:spacing w:line="360" w:lineRule="auto"/>
        <w:ind w:firstLine="700"/>
        <w:jc w:val="both"/>
        <w:rPr>
          <w:sz w:val="20"/>
          <w:szCs w:val="20"/>
        </w:rPr>
      </w:pPr>
      <w:r w:rsidRPr="00D65B32">
        <w:rPr>
          <w:rFonts w:eastAsia="Calibri"/>
          <w:sz w:val="24"/>
          <w:szCs w:val="24"/>
        </w:rPr>
        <w:t>Obmiar robót określa faktyczny zakres wykonanych robót zgodnie ze specyfikacją techniczną i dokumentacją projektową w jednostkach ustalonych w przedmiarze robót.</w:t>
      </w:r>
    </w:p>
    <w:p w:rsidR="00705A30" w:rsidRPr="00D65B32" w:rsidRDefault="00D65B32" w:rsidP="00BA4733">
      <w:pPr>
        <w:spacing w:line="360" w:lineRule="auto"/>
        <w:ind w:right="20" w:firstLine="700"/>
        <w:jc w:val="both"/>
        <w:rPr>
          <w:sz w:val="20"/>
          <w:szCs w:val="20"/>
        </w:rPr>
      </w:pPr>
      <w:r w:rsidRPr="00D65B32">
        <w:rPr>
          <w:rFonts w:eastAsia="Calibri"/>
          <w:sz w:val="24"/>
          <w:szCs w:val="24"/>
        </w:rPr>
        <w:t>Obmiaru robót dokonuje Wykonawca po pisemnym powiadomieniu Inspektora Nadzoru o zakresie obmierzanych robót i terminie obmiaru, co najmniej na 3 dni przed tym terminem. Wyniki obmiaru będą zapisane w książce obmiarów.</w:t>
      </w:r>
    </w:p>
    <w:p w:rsidR="00705A30" w:rsidRPr="00D65B32" w:rsidRDefault="00D65B32" w:rsidP="00BA4733">
      <w:pPr>
        <w:spacing w:line="360" w:lineRule="auto"/>
        <w:ind w:firstLine="700"/>
        <w:jc w:val="both"/>
        <w:rPr>
          <w:sz w:val="20"/>
          <w:szCs w:val="20"/>
        </w:rPr>
      </w:pPr>
      <w:r w:rsidRPr="00D65B32">
        <w:rPr>
          <w:rFonts w:eastAsia="Calibri"/>
          <w:sz w:val="24"/>
          <w:szCs w:val="24"/>
        </w:rPr>
        <w:t>Jakikolwiek błąd lub przeoczenie w ilościach podanych w przedmiarach robót lub w specyfikacjach technicznych nie zwalnia Wykonawcy od obowiązku ukończenia wszystkich robót.</w:t>
      </w:r>
    </w:p>
    <w:p w:rsidR="00705A30" w:rsidRPr="00D65B32" w:rsidRDefault="00D65B32" w:rsidP="00BA4733">
      <w:pPr>
        <w:spacing w:line="360" w:lineRule="auto"/>
        <w:ind w:right="20" w:firstLine="700"/>
        <w:jc w:val="both"/>
        <w:rPr>
          <w:sz w:val="20"/>
          <w:szCs w:val="20"/>
        </w:rPr>
      </w:pPr>
      <w:r w:rsidRPr="00D65B32">
        <w:rPr>
          <w:rFonts w:eastAsia="Calibri"/>
          <w:sz w:val="24"/>
          <w:szCs w:val="24"/>
        </w:rPr>
        <w:t>Obmiar wykonanych robót będzie prowadzony z częstotliwością wymaganą w celu comiesięcznej płatności na rzecz Wykonawcy.</w:t>
      </w:r>
    </w:p>
    <w:p w:rsidR="00705A30" w:rsidRPr="00D65B32" w:rsidRDefault="00D65B32" w:rsidP="00BA4733">
      <w:pPr>
        <w:spacing w:line="360" w:lineRule="auto"/>
        <w:ind w:firstLine="700"/>
        <w:jc w:val="both"/>
        <w:rPr>
          <w:sz w:val="20"/>
          <w:szCs w:val="20"/>
        </w:rPr>
      </w:pPr>
      <w:r w:rsidRPr="00D65B32">
        <w:rPr>
          <w:rFonts w:eastAsia="Calibri"/>
          <w:sz w:val="24"/>
          <w:szCs w:val="24"/>
        </w:rPr>
        <w:t>Obmiary będą prowadzone przed częściowym lub końcowym odbiorem robót, a także w przypadku dłuższej przerwy w robotach.</w:t>
      </w:r>
    </w:p>
    <w:p w:rsidR="00705A30" w:rsidRPr="00D65B32" w:rsidRDefault="00D65B32" w:rsidP="00BA4733">
      <w:pPr>
        <w:spacing w:line="360" w:lineRule="auto"/>
        <w:rPr>
          <w:sz w:val="20"/>
          <w:szCs w:val="20"/>
        </w:rPr>
      </w:pPr>
      <w:r w:rsidRPr="00D65B32">
        <w:rPr>
          <w:rFonts w:eastAsia="Calibri"/>
          <w:sz w:val="24"/>
          <w:szCs w:val="24"/>
        </w:rPr>
        <w:t>Obliczenia będą wykonane w sposób zrozumiały i jednoznaczny.</w:t>
      </w:r>
    </w:p>
    <w:p w:rsidR="00705A30" w:rsidRPr="00D65B32" w:rsidRDefault="00705A30" w:rsidP="00BA4733">
      <w:pPr>
        <w:spacing w:line="360" w:lineRule="auto"/>
        <w:rPr>
          <w:sz w:val="20"/>
          <w:szCs w:val="20"/>
        </w:rPr>
      </w:pPr>
    </w:p>
    <w:p w:rsidR="00705A30" w:rsidRPr="00D65B32" w:rsidRDefault="00D65B32" w:rsidP="00BA4733">
      <w:pPr>
        <w:tabs>
          <w:tab w:val="left" w:pos="1400"/>
        </w:tabs>
        <w:spacing w:line="360" w:lineRule="auto"/>
        <w:ind w:left="700"/>
        <w:rPr>
          <w:sz w:val="20"/>
          <w:szCs w:val="20"/>
        </w:rPr>
      </w:pPr>
      <w:r w:rsidRPr="00D65B32">
        <w:rPr>
          <w:rFonts w:eastAsia="Calibri"/>
          <w:b/>
          <w:bCs/>
          <w:sz w:val="24"/>
          <w:szCs w:val="24"/>
        </w:rPr>
        <w:lastRenderedPageBreak/>
        <w:t>7.2.</w:t>
      </w:r>
      <w:r w:rsidRPr="00D65B32">
        <w:rPr>
          <w:sz w:val="20"/>
          <w:szCs w:val="20"/>
        </w:rPr>
        <w:tab/>
      </w:r>
      <w:r w:rsidRPr="00D65B32">
        <w:rPr>
          <w:rFonts w:eastAsia="Calibri"/>
          <w:b/>
          <w:bCs/>
          <w:sz w:val="23"/>
          <w:szCs w:val="23"/>
        </w:rPr>
        <w:t>Zasady określania ilości robót i materiałów.</w:t>
      </w:r>
    </w:p>
    <w:p w:rsidR="00705A30" w:rsidRPr="00D65B32" w:rsidRDefault="00D65B32" w:rsidP="00BA4733">
      <w:pPr>
        <w:spacing w:line="360" w:lineRule="auto"/>
        <w:ind w:firstLine="700"/>
        <w:jc w:val="both"/>
        <w:rPr>
          <w:sz w:val="20"/>
          <w:szCs w:val="20"/>
        </w:rPr>
      </w:pPr>
      <w:r w:rsidRPr="00D65B32">
        <w:rPr>
          <w:rFonts w:eastAsia="Calibri"/>
          <w:sz w:val="24"/>
          <w:szCs w:val="24"/>
        </w:rPr>
        <w:t>Długości i odległości pomiędzy wyszczególnionymi punktami będą mierzone po osi układanych rurociągów.</w:t>
      </w:r>
    </w:p>
    <w:p w:rsidR="00705A30" w:rsidRPr="00D65B32" w:rsidRDefault="00D65B32" w:rsidP="00BA4733">
      <w:pPr>
        <w:spacing w:line="360" w:lineRule="auto"/>
        <w:ind w:firstLine="700"/>
        <w:jc w:val="both"/>
        <w:rPr>
          <w:sz w:val="20"/>
          <w:szCs w:val="20"/>
        </w:rPr>
      </w:pPr>
      <w:r w:rsidRPr="00D65B32">
        <w:rPr>
          <w:rFonts w:eastAsia="Calibri"/>
          <w:sz w:val="24"/>
          <w:szCs w:val="24"/>
        </w:rPr>
        <w:t>Jeśli ST nie wymagają inaczej, objętości będą wyliczane w m</w:t>
      </w:r>
      <w:r w:rsidRPr="00D65B32">
        <w:rPr>
          <w:rFonts w:eastAsia="Calibri"/>
          <w:sz w:val="32"/>
          <w:szCs w:val="32"/>
          <w:vertAlign w:val="superscript"/>
        </w:rPr>
        <w:t>3</w:t>
      </w:r>
      <w:r w:rsidRPr="00D65B32">
        <w:rPr>
          <w:rFonts w:eastAsia="Calibri"/>
          <w:sz w:val="24"/>
          <w:szCs w:val="24"/>
        </w:rPr>
        <w:t xml:space="preserve"> jako długość pomnożona przez średni przekrój.</w:t>
      </w:r>
    </w:p>
    <w:p w:rsidR="00705A30" w:rsidRPr="00D65B32" w:rsidRDefault="00705A30" w:rsidP="00BA4733">
      <w:pPr>
        <w:spacing w:line="360" w:lineRule="auto"/>
        <w:rPr>
          <w:sz w:val="20"/>
          <w:szCs w:val="20"/>
        </w:rPr>
      </w:pPr>
    </w:p>
    <w:p w:rsidR="00705A30" w:rsidRPr="00D65B32" w:rsidRDefault="00D65B32" w:rsidP="00BA4733">
      <w:pPr>
        <w:tabs>
          <w:tab w:val="left" w:pos="1400"/>
        </w:tabs>
        <w:spacing w:line="360" w:lineRule="auto"/>
        <w:ind w:left="700"/>
        <w:rPr>
          <w:sz w:val="20"/>
          <w:szCs w:val="20"/>
        </w:rPr>
      </w:pPr>
      <w:r w:rsidRPr="00D65B32">
        <w:rPr>
          <w:rFonts w:eastAsia="Calibri"/>
          <w:b/>
          <w:bCs/>
          <w:sz w:val="24"/>
          <w:szCs w:val="24"/>
        </w:rPr>
        <w:t>7.3.</w:t>
      </w:r>
      <w:r w:rsidRPr="00D65B32">
        <w:rPr>
          <w:sz w:val="20"/>
          <w:szCs w:val="20"/>
        </w:rPr>
        <w:tab/>
      </w:r>
      <w:r w:rsidRPr="00D65B32">
        <w:rPr>
          <w:rFonts w:eastAsia="Calibri"/>
          <w:b/>
          <w:bCs/>
          <w:sz w:val="24"/>
          <w:szCs w:val="24"/>
        </w:rPr>
        <w:t>Sprzęt pomiarowy</w:t>
      </w:r>
    </w:p>
    <w:p w:rsidR="00705A30" w:rsidRPr="00D65B32" w:rsidRDefault="00D65B32" w:rsidP="00BA4733">
      <w:pPr>
        <w:spacing w:line="360" w:lineRule="auto"/>
        <w:ind w:firstLine="700"/>
        <w:jc w:val="both"/>
        <w:rPr>
          <w:sz w:val="20"/>
          <w:szCs w:val="20"/>
        </w:rPr>
      </w:pPr>
      <w:r w:rsidRPr="00D65B32">
        <w:rPr>
          <w:rFonts w:eastAsia="Calibri"/>
          <w:sz w:val="24"/>
          <w:szCs w:val="24"/>
        </w:rPr>
        <w:t>Wszystkie urządzenia i sprzęt pomiarowy stosowany w czasie obmiaru robót będą zaakceptowane przez Inspektora Nadzoru. Urządzenia i sprzęt pomiarowy zostaną dostarczone przez Wykonawcę. Jeżeli przyrządy i sprzęt pomiarowy wymagają legalizacji to Wykonawca przedłoży niezbędne świadectwa legalizacji dotyczące sprzętu pomiarowego.</w:t>
      </w:r>
    </w:p>
    <w:p w:rsidR="00705A30" w:rsidRPr="00D65B32" w:rsidRDefault="00705A30" w:rsidP="00BA4733">
      <w:pPr>
        <w:spacing w:line="360" w:lineRule="auto"/>
        <w:rPr>
          <w:sz w:val="20"/>
          <w:szCs w:val="20"/>
        </w:rPr>
      </w:pPr>
    </w:p>
    <w:p w:rsidR="00705A30" w:rsidRPr="00D65B32" w:rsidRDefault="00D65B32" w:rsidP="00BA4733">
      <w:pPr>
        <w:tabs>
          <w:tab w:val="left" w:pos="1400"/>
        </w:tabs>
        <w:spacing w:line="360" w:lineRule="auto"/>
        <w:ind w:left="700"/>
        <w:rPr>
          <w:sz w:val="20"/>
          <w:szCs w:val="20"/>
        </w:rPr>
      </w:pPr>
      <w:bookmarkStart w:id="12" w:name="page14"/>
      <w:bookmarkEnd w:id="12"/>
      <w:r w:rsidRPr="00D65B32">
        <w:rPr>
          <w:rFonts w:eastAsia="Calibri"/>
          <w:b/>
          <w:bCs/>
          <w:sz w:val="24"/>
          <w:szCs w:val="24"/>
        </w:rPr>
        <w:t>7.4.</w:t>
      </w:r>
      <w:r w:rsidRPr="00D65B32">
        <w:rPr>
          <w:rFonts w:eastAsia="Calibri"/>
          <w:b/>
          <w:bCs/>
          <w:sz w:val="24"/>
          <w:szCs w:val="24"/>
        </w:rPr>
        <w:tab/>
        <w:t>Czas prowadzenia obmiaru.</w:t>
      </w:r>
    </w:p>
    <w:p w:rsidR="00705A30" w:rsidRPr="00D65B32" w:rsidRDefault="00D65B32" w:rsidP="00BA4733">
      <w:pPr>
        <w:spacing w:line="360" w:lineRule="auto"/>
        <w:ind w:right="20" w:firstLine="700"/>
        <w:jc w:val="both"/>
        <w:rPr>
          <w:sz w:val="20"/>
          <w:szCs w:val="20"/>
        </w:rPr>
      </w:pPr>
      <w:r w:rsidRPr="00D65B32">
        <w:rPr>
          <w:rFonts w:eastAsia="Calibri"/>
          <w:sz w:val="24"/>
          <w:szCs w:val="24"/>
        </w:rPr>
        <w:t>Obmiar gotowych robót będzie przeprowadzany z częstotliwością i terminach wymaganych w celu dokonywania miesięcznych płatności na rzecz wykonawcy, lub w innym czasie, określonym w umowie lub uzgodnionym przez wykonawcę i zarządzającego realizacją umowy. Obmiary będą także przeprowadzone przed częściowym i końcowym odbiorem robót, a także w przypadku wystąpienia dłuższej przerwy w robotach lub zmiany wykonawcy.</w:t>
      </w:r>
    </w:p>
    <w:p w:rsidR="00705A30" w:rsidRPr="00D65B32" w:rsidRDefault="00D65B32" w:rsidP="00BA4733">
      <w:pPr>
        <w:spacing w:line="360" w:lineRule="auto"/>
        <w:ind w:firstLine="700"/>
        <w:jc w:val="both"/>
        <w:rPr>
          <w:sz w:val="20"/>
          <w:szCs w:val="20"/>
        </w:rPr>
      </w:pPr>
      <w:r w:rsidRPr="00D65B32">
        <w:rPr>
          <w:rFonts w:eastAsia="Calibri"/>
          <w:sz w:val="24"/>
          <w:szCs w:val="24"/>
        </w:rPr>
        <w:t>Obmiar robót zanikających i podlegających zakryciu przeprowadza się bezpośrednio po ich wykonywaniu, lecz przed zakryciem.</w:t>
      </w:r>
    </w:p>
    <w:p w:rsidR="00705A30" w:rsidRPr="00D65B32" w:rsidRDefault="00705A30" w:rsidP="00BA4733">
      <w:pPr>
        <w:spacing w:line="360" w:lineRule="auto"/>
        <w:rPr>
          <w:sz w:val="20"/>
          <w:szCs w:val="20"/>
        </w:rPr>
      </w:pPr>
    </w:p>
    <w:p w:rsidR="00705A30" w:rsidRPr="00D65B32" w:rsidRDefault="00D65B32" w:rsidP="00BA4733">
      <w:pPr>
        <w:tabs>
          <w:tab w:val="left" w:pos="700"/>
        </w:tabs>
        <w:spacing w:line="360" w:lineRule="auto"/>
        <w:rPr>
          <w:sz w:val="20"/>
          <w:szCs w:val="20"/>
        </w:rPr>
      </w:pPr>
      <w:r w:rsidRPr="00D65B32">
        <w:rPr>
          <w:rFonts w:eastAsia="Calibri"/>
          <w:b/>
          <w:bCs/>
          <w:sz w:val="28"/>
          <w:szCs w:val="28"/>
        </w:rPr>
        <w:t>8.0.</w:t>
      </w:r>
      <w:r w:rsidRPr="00D65B32">
        <w:rPr>
          <w:sz w:val="20"/>
          <w:szCs w:val="20"/>
        </w:rPr>
        <w:tab/>
      </w:r>
      <w:r w:rsidRPr="00D65B32">
        <w:rPr>
          <w:rFonts w:eastAsia="Calibri"/>
          <w:b/>
          <w:bCs/>
          <w:sz w:val="27"/>
          <w:szCs w:val="27"/>
        </w:rPr>
        <w:t>OPIS SPOSOBU ODBIORU ROBÓT.</w:t>
      </w:r>
    </w:p>
    <w:p w:rsidR="00705A30" w:rsidRPr="00D65B32" w:rsidRDefault="00F622CA" w:rsidP="00BA4733">
      <w:pPr>
        <w:tabs>
          <w:tab w:val="left" w:pos="700"/>
        </w:tabs>
        <w:spacing w:line="360" w:lineRule="auto"/>
        <w:rPr>
          <w:sz w:val="20"/>
          <w:szCs w:val="20"/>
        </w:rPr>
      </w:pPr>
      <w:r>
        <w:rPr>
          <w:rFonts w:eastAsia="Calibri"/>
          <w:b/>
          <w:bCs/>
          <w:sz w:val="24"/>
          <w:szCs w:val="24"/>
        </w:rPr>
        <w:tab/>
      </w:r>
      <w:r w:rsidR="00D65B32" w:rsidRPr="00D65B32">
        <w:rPr>
          <w:rFonts w:eastAsia="Calibri"/>
          <w:b/>
          <w:bCs/>
          <w:sz w:val="24"/>
          <w:szCs w:val="24"/>
        </w:rPr>
        <w:t>8.1.</w:t>
      </w:r>
      <w:r w:rsidR="00D65B32" w:rsidRPr="00D65B32">
        <w:rPr>
          <w:sz w:val="20"/>
          <w:szCs w:val="20"/>
        </w:rPr>
        <w:tab/>
      </w:r>
      <w:r w:rsidR="00D65B32" w:rsidRPr="00D65B32">
        <w:rPr>
          <w:rFonts w:eastAsia="Calibri"/>
          <w:b/>
          <w:bCs/>
          <w:sz w:val="23"/>
          <w:szCs w:val="23"/>
        </w:rPr>
        <w:t>Rodzaje odbiorów robót.</w:t>
      </w:r>
    </w:p>
    <w:p w:rsidR="00705A30" w:rsidRPr="00D65B32" w:rsidRDefault="00D65B32" w:rsidP="00BA4733">
      <w:pPr>
        <w:spacing w:line="360" w:lineRule="auto"/>
        <w:ind w:right="140" w:firstLine="460"/>
        <w:rPr>
          <w:sz w:val="20"/>
          <w:szCs w:val="20"/>
        </w:rPr>
      </w:pPr>
      <w:r w:rsidRPr="00D65B32">
        <w:rPr>
          <w:rFonts w:eastAsia="Calibri"/>
          <w:sz w:val="24"/>
          <w:szCs w:val="24"/>
        </w:rPr>
        <w:t>Roboty podlegają następującym etapom odbioru, dokonywanym przez Inspektora Nadzoru w obecności Wykonawcy:</w:t>
      </w:r>
    </w:p>
    <w:p w:rsidR="00705A30" w:rsidRPr="00D65B32" w:rsidRDefault="00D65B32" w:rsidP="00906D8B">
      <w:pPr>
        <w:numPr>
          <w:ilvl w:val="0"/>
          <w:numId w:val="12"/>
        </w:numPr>
        <w:tabs>
          <w:tab w:val="left" w:pos="460"/>
        </w:tabs>
        <w:spacing w:line="360" w:lineRule="auto"/>
        <w:ind w:left="460" w:hanging="440"/>
        <w:rPr>
          <w:rFonts w:eastAsia="Calibri"/>
          <w:sz w:val="24"/>
          <w:szCs w:val="24"/>
        </w:rPr>
      </w:pPr>
      <w:r w:rsidRPr="00D65B32">
        <w:rPr>
          <w:rFonts w:eastAsia="Calibri"/>
          <w:sz w:val="24"/>
          <w:szCs w:val="24"/>
        </w:rPr>
        <w:t>odbiór robót zanikających i ulegających zakryciu (odbiór częściowy),</w:t>
      </w:r>
    </w:p>
    <w:p w:rsidR="00705A30" w:rsidRPr="00D65B32" w:rsidRDefault="00D65B32" w:rsidP="00906D8B">
      <w:pPr>
        <w:numPr>
          <w:ilvl w:val="0"/>
          <w:numId w:val="12"/>
        </w:numPr>
        <w:tabs>
          <w:tab w:val="left" w:pos="460"/>
        </w:tabs>
        <w:spacing w:line="360" w:lineRule="auto"/>
        <w:ind w:left="460" w:hanging="440"/>
        <w:rPr>
          <w:rFonts w:eastAsia="Calibri"/>
          <w:sz w:val="24"/>
          <w:szCs w:val="24"/>
        </w:rPr>
      </w:pPr>
      <w:r w:rsidRPr="00D65B32">
        <w:rPr>
          <w:rFonts w:eastAsia="Calibri"/>
          <w:sz w:val="24"/>
          <w:szCs w:val="24"/>
        </w:rPr>
        <w:t>przejęcie odcinka robót,</w:t>
      </w:r>
    </w:p>
    <w:p w:rsidR="00705A30" w:rsidRPr="00D65B32" w:rsidRDefault="00D65B32" w:rsidP="00906D8B">
      <w:pPr>
        <w:numPr>
          <w:ilvl w:val="0"/>
          <w:numId w:val="12"/>
        </w:numPr>
        <w:tabs>
          <w:tab w:val="left" w:pos="460"/>
        </w:tabs>
        <w:spacing w:line="360" w:lineRule="auto"/>
        <w:ind w:left="460" w:hanging="440"/>
        <w:rPr>
          <w:rFonts w:eastAsia="Calibri"/>
          <w:sz w:val="24"/>
          <w:szCs w:val="24"/>
        </w:rPr>
      </w:pPr>
      <w:r w:rsidRPr="00D65B32">
        <w:rPr>
          <w:rFonts w:eastAsia="Calibri"/>
          <w:sz w:val="24"/>
          <w:szCs w:val="24"/>
        </w:rPr>
        <w:t>odbiór końcowy całości robót,</w:t>
      </w:r>
    </w:p>
    <w:p w:rsidR="00705A30" w:rsidRPr="00D65B32" w:rsidRDefault="00D65B32" w:rsidP="00906D8B">
      <w:pPr>
        <w:numPr>
          <w:ilvl w:val="0"/>
          <w:numId w:val="12"/>
        </w:numPr>
        <w:tabs>
          <w:tab w:val="left" w:pos="460"/>
        </w:tabs>
        <w:spacing w:line="360" w:lineRule="auto"/>
        <w:ind w:left="460" w:hanging="440"/>
        <w:rPr>
          <w:rFonts w:eastAsia="Calibri"/>
          <w:sz w:val="24"/>
          <w:szCs w:val="24"/>
        </w:rPr>
      </w:pPr>
      <w:r w:rsidRPr="00D65B32">
        <w:rPr>
          <w:rFonts w:eastAsia="Calibri"/>
          <w:sz w:val="24"/>
          <w:szCs w:val="24"/>
        </w:rPr>
        <w:t>odbiór pogwarancyjny,</w:t>
      </w:r>
    </w:p>
    <w:p w:rsidR="00705A30" w:rsidRPr="00D65B32" w:rsidRDefault="00D65B32" w:rsidP="00906D8B">
      <w:pPr>
        <w:numPr>
          <w:ilvl w:val="0"/>
          <w:numId w:val="12"/>
        </w:numPr>
        <w:tabs>
          <w:tab w:val="left" w:pos="460"/>
        </w:tabs>
        <w:spacing w:line="360" w:lineRule="auto"/>
        <w:ind w:left="460" w:hanging="440"/>
        <w:rPr>
          <w:rFonts w:eastAsia="Calibri"/>
          <w:sz w:val="24"/>
          <w:szCs w:val="24"/>
        </w:rPr>
      </w:pPr>
      <w:r w:rsidRPr="00D65B32">
        <w:rPr>
          <w:rFonts w:eastAsia="Calibri"/>
          <w:sz w:val="24"/>
          <w:szCs w:val="24"/>
        </w:rPr>
        <w:t>rozruch technologiczny.</w:t>
      </w:r>
    </w:p>
    <w:p w:rsidR="00705A30" w:rsidRPr="00D65B32" w:rsidRDefault="00705A30" w:rsidP="00BA4733">
      <w:pPr>
        <w:spacing w:line="360" w:lineRule="auto"/>
        <w:rPr>
          <w:sz w:val="20"/>
          <w:szCs w:val="20"/>
        </w:rPr>
      </w:pPr>
    </w:p>
    <w:p w:rsidR="00705A30" w:rsidRPr="00D65B32" w:rsidRDefault="00D65B32" w:rsidP="00BA4733">
      <w:pPr>
        <w:spacing w:line="360" w:lineRule="auto"/>
        <w:rPr>
          <w:sz w:val="20"/>
          <w:szCs w:val="20"/>
        </w:rPr>
      </w:pPr>
      <w:r w:rsidRPr="00D65B32">
        <w:rPr>
          <w:rFonts w:eastAsia="Calibri"/>
          <w:b/>
          <w:bCs/>
          <w:sz w:val="24"/>
          <w:szCs w:val="24"/>
        </w:rPr>
        <w:t>8.1.1. Odbiór robót zanikających i ulegających zakryciu.</w:t>
      </w:r>
    </w:p>
    <w:p w:rsidR="00705A30" w:rsidRPr="00D65B32" w:rsidRDefault="00D65B32" w:rsidP="00BA4733">
      <w:pPr>
        <w:spacing w:line="360" w:lineRule="auto"/>
        <w:ind w:firstLine="720"/>
        <w:jc w:val="both"/>
        <w:rPr>
          <w:sz w:val="20"/>
          <w:szCs w:val="20"/>
        </w:rPr>
      </w:pPr>
      <w:r w:rsidRPr="00D65B32">
        <w:rPr>
          <w:rFonts w:eastAsia="Calibri"/>
          <w:sz w:val="24"/>
          <w:szCs w:val="24"/>
        </w:rPr>
        <w:t>Odbiór robót zanikających i ulegających zakryciu polega na końcowej ocenie ilości i jakości wykonanych robót, które w dalszym procesie realizacji ulegną zakryciu.</w:t>
      </w:r>
    </w:p>
    <w:p w:rsidR="00705A30" w:rsidRPr="00D65B32" w:rsidRDefault="00D65B32" w:rsidP="00BA4733">
      <w:pPr>
        <w:spacing w:line="360" w:lineRule="auto"/>
        <w:ind w:firstLine="720"/>
        <w:jc w:val="both"/>
        <w:rPr>
          <w:sz w:val="20"/>
          <w:szCs w:val="20"/>
        </w:rPr>
      </w:pPr>
      <w:r w:rsidRPr="00D65B32">
        <w:rPr>
          <w:rFonts w:eastAsia="Calibri"/>
          <w:sz w:val="24"/>
          <w:szCs w:val="24"/>
        </w:rPr>
        <w:t>Odbiór takich robót będzie dokonywany w czasie umożliwiającym wykonanie ewentualnych korekt i poprawek bez hamowania ogólnego postępu robót. Odbioru dokonuje Inspektor Nadzoru.</w:t>
      </w:r>
    </w:p>
    <w:p w:rsidR="00705A30" w:rsidRPr="00D65B32" w:rsidRDefault="00D65B32" w:rsidP="00BA4733">
      <w:pPr>
        <w:spacing w:line="360" w:lineRule="auto"/>
        <w:ind w:firstLine="720"/>
        <w:jc w:val="both"/>
        <w:rPr>
          <w:sz w:val="20"/>
          <w:szCs w:val="20"/>
        </w:rPr>
      </w:pPr>
      <w:r w:rsidRPr="00D65B32">
        <w:rPr>
          <w:rFonts w:eastAsia="Calibri"/>
          <w:sz w:val="24"/>
          <w:szCs w:val="24"/>
        </w:rPr>
        <w:lastRenderedPageBreak/>
        <w:t>Gotowość danej części robót do odbioru zgłasza Wykonawca wpisem do Dziennika budowy z jednoczesnym powiadomieniem Inspektora Nadzoru. Odbiór będzie przeprowadzony niezwłocznie, nie później jednak niż w ciągu 3 dni od daty zgłoszenia wpisem do dziennika budowy i powiadomieniu o tym fakcie Inspektora Nadzoru.</w:t>
      </w:r>
    </w:p>
    <w:p w:rsidR="00705A30" w:rsidRPr="00D65B32" w:rsidRDefault="00D65B32" w:rsidP="00BA4733">
      <w:pPr>
        <w:spacing w:line="360" w:lineRule="auto"/>
        <w:ind w:firstLine="720"/>
        <w:jc w:val="both"/>
        <w:rPr>
          <w:sz w:val="20"/>
          <w:szCs w:val="20"/>
        </w:rPr>
      </w:pPr>
      <w:r w:rsidRPr="00D65B32">
        <w:rPr>
          <w:rFonts w:eastAsia="Calibri"/>
          <w:sz w:val="24"/>
          <w:szCs w:val="24"/>
        </w:rPr>
        <w:t>Jakość i ilość robót zanikających i ulegających zakryciu ocenia Inspektor Nadzoru na podstawie dokumentów zawierających komplet wyników badań i w oparciu o przeprowadzone pomiary i próby.</w:t>
      </w:r>
    </w:p>
    <w:p w:rsidR="00705A30" w:rsidRDefault="00705A30" w:rsidP="00BA4733">
      <w:pPr>
        <w:spacing w:line="360" w:lineRule="auto"/>
        <w:rPr>
          <w:sz w:val="20"/>
          <w:szCs w:val="20"/>
        </w:rPr>
      </w:pPr>
    </w:p>
    <w:p w:rsidR="00F622CA" w:rsidRPr="00D65B32" w:rsidRDefault="00F622CA" w:rsidP="00BA4733">
      <w:pPr>
        <w:spacing w:line="360" w:lineRule="auto"/>
        <w:rPr>
          <w:sz w:val="20"/>
          <w:szCs w:val="20"/>
        </w:rPr>
      </w:pPr>
    </w:p>
    <w:p w:rsidR="00705A30" w:rsidRPr="00D65B32" w:rsidRDefault="00D65B32" w:rsidP="00BA4733">
      <w:pPr>
        <w:spacing w:line="360" w:lineRule="auto"/>
        <w:rPr>
          <w:sz w:val="20"/>
          <w:szCs w:val="20"/>
        </w:rPr>
      </w:pPr>
      <w:r w:rsidRPr="00D65B32">
        <w:rPr>
          <w:rFonts w:eastAsia="Calibri"/>
          <w:b/>
          <w:bCs/>
          <w:sz w:val="24"/>
          <w:szCs w:val="24"/>
        </w:rPr>
        <w:t>8.1.2. Przejęcie odcinka robót.</w:t>
      </w:r>
    </w:p>
    <w:p w:rsidR="00705A30" w:rsidRPr="00D65B32" w:rsidRDefault="00D65B32" w:rsidP="00BA4733">
      <w:pPr>
        <w:spacing w:line="360" w:lineRule="auto"/>
        <w:ind w:firstLine="720"/>
        <w:jc w:val="both"/>
        <w:rPr>
          <w:sz w:val="20"/>
          <w:szCs w:val="20"/>
        </w:rPr>
      </w:pPr>
      <w:r w:rsidRPr="00D65B32">
        <w:rPr>
          <w:rFonts w:eastAsia="Calibri"/>
          <w:sz w:val="24"/>
          <w:szCs w:val="24"/>
        </w:rPr>
        <w:t>Gotowość do przekazania odcinka robót oraz całości robót będzie stwierdzona przez Wykonawcę wpisem do Dziennika budowy z bezzwłocznym powiadomieniem Inspektora Nadzoru. Przejęcie robót dokona komisja powołana przez Zamawiającego w obecności Wykonawcy i Inspektora Nadzoru. Komisja dokona oceny jakościowej robót na podstawie przedłożonych dokumentów, wyników pomiarów, prób i wizualnej oceny oraz zgodności z projektem budowlanym i dokumentacją przetargową. W przypadku niewykonania wyznaczonych robót poprawkowych lub uzupełniających komisja przerwie swoje czynności i ustali nowy termin przejęcia robót. W przypadku stwierdzenia przez komisję, że jakość wykonanych robót w poszczególnych asortymentach nieznacznie odbiega od wymaganej specyfikacjami technicznymi i dokumentacją projektową i nie ma większego wpływu na cechy eksploatacyjne i bezpieczeństwo eksploatacji, komisja dokona potrąceń oceniając pomniejszoną wartość wykonanych robót w stosunku do wymagań w dokumentach przetargowych.</w:t>
      </w:r>
    </w:p>
    <w:p w:rsidR="00705A30" w:rsidRPr="00D65B32" w:rsidRDefault="00705A30" w:rsidP="00BA4733">
      <w:pPr>
        <w:spacing w:line="360" w:lineRule="auto"/>
        <w:rPr>
          <w:sz w:val="20"/>
          <w:szCs w:val="20"/>
        </w:rPr>
      </w:pPr>
    </w:p>
    <w:p w:rsidR="00705A30" w:rsidRPr="00D65B32" w:rsidRDefault="00D65B32" w:rsidP="00BA4733">
      <w:pPr>
        <w:spacing w:line="360" w:lineRule="auto"/>
        <w:rPr>
          <w:sz w:val="20"/>
          <w:szCs w:val="20"/>
        </w:rPr>
      </w:pPr>
      <w:r w:rsidRPr="00D65B32">
        <w:rPr>
          <w:rFonts w:eastAsia="Calibri"/>
          <w:b/>
          <w:bCs/>
          <w:sz w:val="24"/>
          <w:szCs w:val="24"/>
        </w:rPr>
        <w:t>8.1.3.  Odbiór końcowy całości robót.</w:t>
      </w:r>
    </w:p>
    <w:p w:rsidR="00705A30" w:rsidRPr="00D65B32" w:rsidRDefault="00D65B32" w:rsidP="00BA4733">
      <w:pPr>
        <w:spacing w:line="360" w:lineRule="auto"/>
        <w:ind w:right="20" w:firstLine="720"/>
        <w:jc w:val="both"/>
        <w:rPr>
          <w:sz w:val="20"/>
          <w:szCs w:val="20"/>
        </w:rPr>
      </w:pPr>
      <w:bookmarkStart w:id="13" w:name="page15"/>
      <w:bookmarkEnd w:id="13"/>
      <w:r w:rsidRPr="00D65B32">
        <w:rPr>
          <w:rFonts w:eastAsia="Calibri"/>
          <w:sz w:val="24"/>
          <w:szCs w:val="24"/>
        </w:rPr>
        <w:t>Odbiór ostateczny polega na finalnej ocenie rzeczywistego wykonania robót w odniesieniu do ich ilości, jakości i wartości.</w:t>
      </w:r>
    </w:p>
    <w:p w:rsidR="00705A30" w:rsidRPr="00D65B32" w:rsidRDefault="00D65B32" w:rsidP="00BA4733">
      <w:pPr>
        <w:spacing w:line="360" w:lineRule="auto"/>
        <w:ind w:firstLine="720"/>
        <w:jc w:val="both"/>
        <w:rPr>
          <w:sz w:val="20"/>
          <w:szCs w:val="20"/>
        </w:rPr>
      </w:pPr>
      <w:r w:rsidRPr="00D65B32">
        <w:rPr>
          <w:rFonts w:eastAsia="Calibri"/>
          <w:sz w:val="24"/>
          <w:szCs w:val="24"/>
        </w:rPr>
        <w:t>Całkowite zakończenie robót oraz gotowość do odbioru końcowego będzie stwierdzona przez Wykonawcę wpisem do dziennika budowy z bezzwłocznym powiadomieniem na piśmie o tym fakcie Inspektora Nadzoru.</w:t>
      </w:r>
    </w:p>
    <w:p w:rsidR="00705A30" w:rsidRPr="00D65B32" w:rsidRDefault="00D65B32" w:rsidP="00BA4733">
      <w:pPr>
        <w:spacing w:line="360" w:lineRule="auto"/>
        <w:ind w:firstLine="720"/>
        <w:jc w:val="both"/>
        <w:rPr>
          <w:sz w:val="20"/>
          <w:szCs w:val="20"/>
        </w:rPr>
      </w:pPr>
      <w:r w:rsidRPr="00D65B32">
        <w:rPr>
          <w:rFonts w:eastAsia="Calibri"/>
          <w:sz w:val="24"/>
          <w:szCs w:val="24"/>
        </w:rPr>
        <w:t>Odbiór końcowy robót nastąpi w terminie ustalonym w dokumentach umowy, licząc od dnia potwierdzenia przez Inspektora nadzoru zakończenia robót i przyjęcia dokumentów odbiorowych.</w:t>
      </w:r>
    </w:p>
    <w:p w:rsidR="00705A30" w:rsidRPr="00D65B32" w:rsidRDefault="00D65B32" w:rsidP="00BA4733">
      <w:pPr>
        <w:spacing w:line="360" w:lineRule="auto"/>
        <w:ind w:firstLine="720"/>
        <w:jc w:val="both"/>
        <w:rPr>
          <w:sz w:val="20"/>
          <w:szCs w:val="20"/>
        </w:rPr>
      </w:pPr>
      <w:r w:rsidRPr="00D65B32">
        <w:rPr>
          <w:rFonts w:eastAsia="Calibri"/>
          <w:sz w:val="24"/>
          <w:szCs w:val="24"/>
        </w:rPr>
        <w:t>Odbioru końcowego robót dokona komisja wyznaczona przez Zamawiającego w obecności Kierownika Budowy i Inspektora Nadzoru. Komisja odbierająca roboty dokona ich oceny jakości na podstawie przedłożonych dokumentów, wyników badań i pomiarów, ocenie wizualnej oraz zgodności wykonania robót z dokumentacją projektową i ST.</w:t>
      </w:r>
    </w:p>
    <w:p w:rsidR="00705A30" w:rsidRPr="00D65B32" w:rsidRDefault="00D65B32" w:rsidP="00BA4733">
      <w:pPr>
        <w:spacing w:line="360" w:lineRule="auto"/>
        <w:ind w:right="20" w:firstLine="720"/>
        <w:jc w:val="both"/>
        <w:rPr>
          <w:sz w:val="20"/>
          <w:szCs w:val="20"/>
        </w:rPr>
      </w:pPr>
      <w:r w:rsidRPr="00D65B32">
        <w:rPr>
          <w:rFonts w:eastAsia="Calibri"/>
          <w:sz w:val="24"/>
          <w:szCs w:val="24"/>
        </w:rPr>
        <w:lastRenderedPageBreak/>
        <w:t>W toku odbioru końcowego komisja zapozna się z realizacją ustaleń przyjętych w trakcie odbiorów robót zanikających.</w:t>
      </w:r>
    </w:p>
    <w:p w:rsidR="00705A30" w:rsidRPr="00D65B32" w:rsidRDefault="00D65B32" w:rsidP="00BA4733">
      <w:pPr>
        <w:spacing w:line="360" w:lineRule="auto"/>
        <w:ind w:right="20" w:firstLine="720"/>
        <w:jc w:val="both"/>
        <w:rPr>
          <w:sz w:val="20"/>
          <w:szCs w:val="20"/>
        </w:rPr>
      </w:pPr>
      <w:r w:rsidRPr="00D65B32">
        <w:rPr>
          <w:rFonts w:eastAsia="Calibri"/>
          <w:sz w:val="24"/>
          <w:szCs w:val="24"/>
        </w:rPr>
        <w:t>W przypadku niewykonania robót poprawkowych lub robót uzupełniających, komisja przerwie swoje czynności i ustali nowy termin odbioru końcowego.</w:t>
      </w:r>
    </w:p>
    <w:p w:rsidR="00705A30" w:rsidRPr="00D65B32" w:rsidRDefault="00D65B32" w:rsidP="00BA4733">
      <w:pPr>
        <w:spacing w:line="360" w:lineRule="auto"/>
        <w:ind w:firstLine="720"/>
        <w:jc w:val="both"/>
        <w:rPr>
          <w:sz w:val="20"/>
          <w:szCs w:val="20"/>
        </w:rPr>
      </w:pPr>
      <w:r w:rsidRPr="00D65B32">
        <w:rPr>
          <w:rFonts w:eastAsia="Calibri"/>
          <w:sz w:val="24"/>
          <w:szCs w:val="24"/>
        </w:rPr>
        <w:t>W przypadku stwierdzenia przez komisję, że jakość wykonywanych robót w poszczególnych asortymentach odbiega od wymaganej w dokumentacją projektową i ST z uwzględnieniem tolerancji i nie ma większego wpływu na cechy eksploatacyjne obiektu, komisja dokona potrąceń, oceniając pomniejszona wartość wykonanych robót w stosunku do wymagań przyjętych w dokumentach umowy.</w:t>
      </w:r>
    </w:p>
    <w:p w:rsidR="00705A30" w:rsidRPr="00D65B32" w:rsidRDefault="00705A30" w:rsidP="00BA4733">
      <w:pPr>
        <w:spacing w:line="360" w:lineRule="auto"/>
        <w:rPr>
          <w:sz w:val="20"/>
          <w:szCs w:val="20"/>
        </w:rPr>
      </w:pPr>
    </w:p>
    <w:p w:rsidR="00705A30" w:rsidRPr="00D65B32" w:rsidRDefault="00D65B32" w:rsidP="00BA4733">
      <w:pPr>
        <w:spacing w:line="360" w:lineRule="auto"/>
        <w:ind w:right="20"/>
        <w:jc w:val="both"/>
        <w:rPr>
          <w:sz w:val="20"/>
          <w:szCs w:val="20"/>
        </w:rPr>
      </w:pPr>
      <w:r w:rsidRPr="00D65B32">
        <w:rPr>
          <w:rFonts w:eastAsia="Calibri"/>
          <w:sz w:val="24"/>
          <w:szCs w:val="24"/>
        </w:rPr>
        <w:t>W celu dokonania odbioru końcowego całości robót Wykonawca jest zobowiązany przygotować następujące dokumenty:</w:t>
      </w:r>
    </w:p>
    <w:p w:rsidR="00705A30" w:rsidRPr="00D65B32" w:rsidRDefault="00D65B32" w:rsidP="00906D8B">
      <w:pPr>
        <w:numPr>
          <w:ilvl w:val="0"/>
          <w:numId w:val="13"/>
        </w:numPr>
        <w:tabs>
          <w:tab w:val="left" w:pos="173"/>
        </w:tabs>
        <w:spacing w:line="360" w:lineRule="auto"/>
        <w:ind w:left="300" w:right="20" w:hanging="289"/>
        <w:rPr>
          <w:rFonts w:eastAsia="Calibri"/>
          <w:sz w:val="24"/>
          <w:szCs w:val="24"/>
        </w:rPr>
      </w:pPr>
      <w:r w:rsidRPr="00D65B32">
        <w:rPr>
          <w:rFonts w:eastAsia="Calibri"/>
          <w:sz w:val="24"/>
          <w:szCs w:val="24"/>
        </w:rPr>
        <w:t>dokumentację projektową z naniesionymi zmianami dokonanymi w trakcie realizacji robót potwierdzonymi przez Kierownika Budowy i Inspektora Nadzoru,</w:t>
      </w:r>
    </w:p>
    <w:p w:rsidR="00705A30" w:rsidRPr="00D65B32" w:rsidRDefault="00D65B32" w:rsidP="00906D8B">
      <w:pPr>
        <w:numPr>
          <w:ilvl w:val="0"/>
          <w:numId w:val="13"/>
        </w:numPr>
        <w:tabs>
          <w:tab w:val="left" w:pos="200"/>
        </w:tabs>
        <w:spacing w:line="360" w:lineRule="auto"/>
        <w:ind w:left="200" w:hanging="189"/>
        <w:rPr>
          <w:rFonts w:eastAsia="Calibri"/>
          <w:sz w:val="24"/>
          <w:szCs w:val="24"/>
        </w:rPr>
      </w:pPr>
      <w:r w:rsidRPr="00D65B32">
        <w:rPr>
          <w:rFonts w:eastAsia="Calibri"/>
          <w:sz w:val="24"/>
          <w:szCs w:val="24"/>
        </w:rPr>
        <w:t>dziennik budowy,</w:t>
      </w:r>
    </w:p>
    <w:p w:rsidR="00705A30" w:rsidRPr="00D65B32" w:rsidRDefault="00D65B32" w:rsidP="00906D8B">
      <w:pPr>
        <w:numPr>
          <w:ilvl w:val="0"/>
          <w:numId w:val="13"/>
        </w:numPr>
        <w:tabs>
          <w:tab w:val="left" w:pos="240"/>
        </w:tabs>
        <w:spacing w:line="360" w:lineRule="auto"/>
        <w:ind w:left="240" w:hanging="229"/>
        <w:rPr>
          <w:rFonts w:eastAsia="Calibri"/>
          <w:sz w:val="24"/>
          <w:szCs w:val="24"/>
        </w:rPr>
      </w:pPr>
      <w:r w:rsidRPr="00D65B32">
        <w:rPr>
          <w:rFonts w:eastAsia="Calibri"/>
          <w:sz w:val="24"/>
          <w:szCs w:val="24"/>
        </w:rPr>
        <w:t>protokół odbiorów częściowych (konania prób szczelności ),</w:t>
      </w:r>
    </w:p>
    <w:p w:rsidR="00705A30" w:rsidRPr="00D65B32" w:rsidRDefault="00D65B32" w:rsidP="00906D8B">
      <w:pPr>
        <w:numPr>
          <w:ilvl w:val="0"/>
          <w:numId w:val="13"/>
        </w:numPr>
        <w:tabs>
          <w:tab w:val="left" w:pos="240"/>
        </w:tabs>
        <w:spacing w:line="360" w:lineRule="auto"/>
        <w:ind w:left="240" w:hanging="229"/>
        <w:rPr>
          <w:rFonts w:eastAsia="Calibri"/>
          <w:sz w:val="24"/>
          <w:szCs w:val="24"/>
        </w:rPr>
      </w:pPr>
      <w:r w:rsidRPr="00D65B32">
        <w:rPr>
          <w:rFonts w:eastAsia="Calibri"/>
          <w:sz w:val="24"/>
          <w:szCs w:val="24"/>
        </w:rPr>
        <w:t>atesty jakościowe wbudowanych materiałów,</w:t>
      </w:r>
    </w:p>
    <w:p w:rsidR="00705A30" w:rsidRPr="00D65B32" w:rsidRDefault="00D65B32" w:rsidP="00906D8B">
      <w:pPr>
        <w:numPr>
          <w:ilvl w:val="0"/>
          <w:numId w:val="13"/>
        </w:numPr>
        <w:tabs>
          <w:tab w:val="left" w:pos="300"/>
        </w:tabs>
        <w:spacing w:line="360" w:lineRule="auto"/>
        <w:ind w:left="300" w:hanging="289"/>
        <w:rPr>
          <w:rFonts w:eastAsia="Calibri"/>
          <w:sz w:val="24"/>
          <w:szCs w:val="24"/>
        </w:rPr>
      </w:pPr>
      <w:r w:rsidRPr="00D65B32">
        <w:rPr>
          <w:rFonts w:eastAsia="Calibri"/>
          <w:sz w:val="24"/>
          <w:szCs w:val="24"/>
        </w:rPr>
        <w:t>oświadczenie kierownika budowy/robót o wykonaniu robót zgodnie z projektem budowlanym, warunkami, użyciem właściwych materiałów.</w:t>
      </w:r>
    </w:p>
    <w:p w:rsidR="00705A30" w:rsidRPr="00D65B32" w:rsidRDefault="00D65B32" w:rsidP="00906D8B">
      <w:pPr>
        <w:numPr>
          <w:ilvl w:val="0"/>
          <w:numId w:val="13"/>
        </w:numPr>
        <w:tabs>
          <w:tab w:val="left" w:pos="201"/>
        </w:tabs>
        <w:spacing w:line="360" w:lineRule="auto"/>
        <w:ind w:left="280" w:hanging="269"/>
        <w:rPr>
          <w:rFonts w:eastAsia="Calibri"/>
          <w:sz w:val="24"/>
          <w:szCs w:val="24"/>
        </w:rPr>
      </w:pPr>
      <w:r w:rsidRPr="00D65B32">
        <w:rPr>
          <w:rFonts w:eastAsia="Calibri"/>
          <w:sz w:val="24"/>
          <w:szCs w:val="24"/>
        </w:rPr>
        <w:t>oświadczenie kierownika budowy o uporządkowaniu obiektu i doprowadzeniu do stanu pierwotnego,</w:t>
      </w:r>
    </w:p>
    <w:p w:rsidR="00705A30" w:rsidRPr="00D65B32" w:rsidRDefault="00D65B32" w:rsidP="00BA4733">
      <w:pPr>
        <w:spacing w:line="360" w:lineRule="auto"/>
        <w:ind w:left="20" w:right="20"/>
        <w:jc w:val="both"/>
        <w:rPr>
          <w:sz w:val="20"/>
          <w:szCs w:val="20"/>
        </w:rPr>
      </w:pPr>
      <w:r w:rsidRPr="00D65B32">
        <w:rPr>
          <w:rFonts w:eastAsia="Calibri"/>
          <w:sz w:val="24"/>
          <w:szCs w:val="24"/>
        </w:rPr>
        <w:t>Po zakończeniu robót i potwierdzeniu zakończenia robót przez Inspektora Nadzoru Komisja powołana przez Zamawiającego dokona końcowego odbioru robót.</w:t>
      </w:r>
    </w:p>
    <w:p w:rsidR="00705A30" w:rsidRPr="00D65B32" w:rsidRDefault="00D65B32" w:rsidP="00BA4733">
      <w:pPr>
        <w:spacing w:line="360" w:lineRule="auto"/>
        <w:ind w:firstLine="720"/>
        <w:rPr>
          <w:sz w:val="20"/>
          <w:szCs w:val="20"/>
        </w:rPr>
      </w:pPr>
      <w:r w:rsidRPr="00D65B32">
        <w:rPr>
          <w:rFonts w:eastAsia="Calibri"/>
          <w:b/>
          <w:bCs/>
          <w:sz w:val="24"/>
          <w:szCs w:val="24"/>
        </w:rPr>
        <w:t>Na wykonane roboty Wykonawca udzieli Zamawiającemu okresu gwarancyjnego tj.</w:t>
      </w:r>
      <w:r w:rsidR="00F622CA">
        <w:rPr>
          <w:rFonts w:eastAsia="Calibri"/>
          <w:b/>
          <w:bCs/>
          <w:sz w:val="24"/>
          <w:szCs w:val="24"/>
        </w:rPr>
        <w:t xml:space="preserve"> </w:t>
      </w:r>
      <w:r w:rsidRPr="00D65B32">
        <w:rPr>
          <w:rFonts w:eastAsia="Calibri"/>
          <w:b/>
          <w:bCs/>
          <w:sz w:val="24"/>
          <w:szCs w:val="24"/>
        </w:rPr>
        <w:t>5 letni okres bezawaryjnej eksploatacji.</w:t>
      </w:r>
    </w:p>
    <w:p w:rsidR="00705A30" w:rsidRPr="00D65B32" w:rsidRDefault="00705A30" w:rsidP="00BA4733">
      <w:pPr>
        <w:spacing w:line="360" w:lineRule="auto"/>
        <w:rPr>
          <w:sz w:val="20"/>
          <w:szCs w:val="20"/>
        </w:rPr>
      </w:pPr>
    </w:p>
    <w:p w:rsidR="00705A30" w:rsidRPr="00D65B32" w:rsidRDefault="00D65B32" w:rsidP="00BA4733">
      <w:pPr>
        <w:spacing w:line="360" w:lineRule="auto"/>
        <w:rPr>
          <w:sz w:val="20"/>
          <w:szCs w:val="20"/>
        </w:rPr>
      </w:pPr>
      <w:r w:rsidRPr="00D65B32">
        <w:rPr>
          <w:rFonts w:eastAsia="Calibri"/>
          <w:b/>
          <w:bCs/>
          <w:sz w:val="24"/>
          <w:szCs w:val="24"/>
        </w:rPr>
        <w:t>8.1.3.  Odbiór pogwarancyjny.</w:t>
      </w:r>
    </w:p>
    <w:p w:rsidR="00705A30" w:rsidRPr="00D65B32" w:rsidRDefault="00D65B32" w:rsidP="00BA4733">
      <w:pPr>
        <w:spacing w:line="360" w:lineRule="auto"/>
        <w:ind w:firstLine="720"/>
        <w:jc w:val="both"/>
        <w:rPr>
          <w:sz w:val="20"/>
          <w:szCs w:val="20"/>
        </w:rPr>
      </w:pPr>
      <w:r w:rsidRPr="00D65B32">
        <w:rPr>
          <w:rFonts w:eastAsia="Calibri"/>
          <w:sz w:val="24"/>
          <w:szCs w:val="24"/>
        </w:rPr>
        <w:t>Odbiór pogwarancyjny będzie dokonany przez komisję powołaną przez Zamawiającego. Odbiór ten zostanie dokonany na podstawie oceny eksploatacji wybudowanej kotłowni oraz oceny tych prac związanych z usunięciem ewentualnych usterek powstałych w okresie gwarancyjnym.</w:t>
      </w:r>
    </w:p>
    <w:p w:rsidR="00705A30" w:rsidRPr="00D65B32" w:rsidRDefault="00D65B32" w:rsidP="00BA4733">
      <w:pPr>
        <w:spacing w:line="360" w:lineRule="auto"/>
        <w:ind w:right="20" w:firstLine="720"/>
        <w:jc w:val="both"/>
        <w:rPr>
          <w:sz w:val="20"/>
          <w:szCs w:val="20"/>
        </w:rPr>
      </w:pPr>
      <w:r w:rsidRPr="00D65B32">
        <w:rPr>
          <w:rFonts w:eastAsia="Calibri"/>
          <w:sz w:val="24"/>
          <w:szCs w:val="24"/>
        </w:rPr>
        <w:t>Jeżeli wszystkie usterki zostaną usunięte i członkowie komisji nie wnoszą zastrzeżeń, zamawiający dokona spisania bezusterkowego protokółu odbioru pogwarancyjnego. Od tego momentu cała eksploatacja wybudowanej kotłowni spoczywa na Zamawiającym.</w:t>
      </w:r>
    </w:p>
    <w:p w:rsidR="00705A30" w:rsidRPr="00D65B32" w:rsidRDefault="00D65B32" w:rsidP="00BA4733">
      <w:pPr>
        <w:spacing w:line="360" w:lineRule="auto"/>
        <w:ind w:left="1" w:firstLine="719"/>
        <w:jc w:val="both"/>
        <w:rPr>
          <w:sz w:val="20"/>
          <w:szCs w:val="20"/>
        </w:rPr>
      </w:pPr>
      <w:bookmarkStart w:id="14" w:name="page16"/>
      <w:bookmarkEnd w:id="14"/>
      <w:r w:rsidRPr="00D65B32">
        <w:rPr>
          <w:rFonts w:eastAsia="Calibri"/>
          <w:sz w:val="24"/>
          <w:szCs w:val="24"/>
        </w:rPr>
        <w:t>Gotowość do przekazania odcinka robót, oraz całości robót będzie stwierdzona wpisem przez wykonawcę do dziennika budowy z bezzwłocznym powiadomieniem na piśmie Inspektora Nadzoru.</w:t>
      </w:r>
    </w:p>
    <w:p w:rsidR="00705A30" w:rsidRPr="00D65B32" w:rsidRDefault="00705A30" w:rsidP="00BA4733">
      <w:pPr>
        <w:spacing w:line="360" w:lineRule="auto"/>
        <w:rPr>
          <w:sz w:val="20"/>
          <w:szCs w:val="20"/>
        </w:rPr>
      </w:pPr>
    </w:p>
    <w:p w:rsidR="00705A30" w:rsidRPr="00D65B32" w:rsidRDefault="00D65B32" w:rsidP="00BA4733">
      <w:pPr>
        <w:spacing w:line="360" w:lineRule="auto"/>
        <w:ind w:left="1"/>
        <w:rPr>
          <w:sz w:val="20"/>
          <w:szCs w:val="20"/>
        </w:rPr>
      </w:pPr>
      <w:r w:rsidRPr="00D65B32">
        <w:rPr>
          <w:rFonts w:eastAsia="Calibri"/>
          <w:b/>
          <w:bCs/>
          <w:sz w:val="24"/>
          <w:szCs w:val="24"/>
        </w:rPr>
        <w:t>8.1.4.  Rozruch technologiczny.</w:t>
      </w:r>
    </w:p>
    <w:p w:rsidR="00705A30" w:rsidRPr="00D65B32" w:rsidRDefault="00D65B32" w:rsidP="00BA4733">
      <w:pPr>
        <w:spacing w:line="360" w:lineRule="auto"/>
        <w:ind w:left="1" w:firstLine="719"/>
        <w:rPr>
          <w:sz w:val="20"/>
          <w:szCs w:val="20"/>
        </w:rPr>
      </w:pPr>
      <w:r w:rsidRPr="00D65B32">
        <w:rPr>
          <w:rFonts w:eastAsia="Calibri"/>
          <w:sz w:val="24"/>
          <w:szCs w:val="24"/>
        </w:rPr>
        <w:t>O potrzebie i zakresie rozruchu technologicznego decyduje Zamawiający.</w:t>
      </w:r>
    </w:p>
    <w:p w:rsidR="00705A30" w:rsidRPr="00D65B32" w:rsidRDefault="00D65B32" w:rsidP="00BA4733">
      <w:pPr>
        <w:spacing w:line="360" w:lineRule="auto"/>
        <w:ind w:left="1" w:firstLine="719"/>
        <w:jc w:val="both"/>
        <w:rPr>
          <w:sz w:val="20"/>
          <w:szCs w:val="20"/>
        </w:rPr>
      </w:pPr>
      <w:r w:rsidRPr="00D65B32">
        <w:rPr>
          <w:rFonts w:eastAsia="Calibri"/>
          <w:sz w:val="24"/>
          <w:szCs w:val="24"/>
        </w:rPr>
        <w:t>W obiekcie budowlanym po wykonaniu badań i sprawdzeniu oraz dokonaniu odbioru instalacji technicznych związanych z obiektem budowlanym można przystąpić do próbnego rozruchu technologicznego.</w:t>
      </w:r>
    </w:p>
    <w:p w:rsidR="00705A30" w:rsidRPr="00D65B32" w:rsidRDefault="00D65B32" w:rsidP="00BA4733">
      <w:pPr>
        <w:spacing w:line="360" w:lineRule="auto"/>
        <w:ind w:left="1" w:right="20" w:firstLine="719"/>
        <w:jc w:val="both"/>
        <w:rPr>
          <w:sz w:val="20"/>
          <w:szCs w:val="20"/>
        </w:rPr>
      </w:pPr>
      <w:r w:rsidRPr="00D65B32">
        <w:rPr>
          <w:rFonts w:eastAsia="Calibri"/>
          <w:sz w:val="24"/>
          <w:szCs w:val="24"/>
        </w:rPr>
        <w:t>Do pełnego rozruchu technologicznego równoczesnego z przystąpieniem do eksploatacji może dojść po dokonaniu odbioru końcowego gotowego obiektu.</w:t>
      </w:r>
    </w:p>
    <w:p w:rsidR="00705A30" w:rsidRPr="00D65B32" w:rsidRDefault="00705A30" w:rsidP="00BA4733">
      <w:pPr>
        <w:spacing w:line="360" w:lineRule="auto"/>
        <w:rPr>
          <w:sz w:val="20"/>
          <w:szCs w:val="20"/>
        </w:rPr>
      </w:pPr>
    </w:p>
    <w:p w:rsidR="00705A30" w:rsidRPr="00D65B32" w:rsidRDefault="00705A30" w:rsidP="00BA4733">
      <w:pPr>
        <w:spacing w:line="360" w:lineRule="auto"/>
        <w:rPr>
          <w:sz w:val="20"/>
          <w:szCs w:val="20"/>
        </w:rPr>
      </w:pPr>
    </w:p>
    <w:p w:rsidR="00705A30" w:rsidRPr="00D65B32" w:rsidRDefault="00D65B32" w:rsidP="00BA4733">
      <w:pPr>
        <w:tabs>
          <w:tab w:val="left" w:pos="701"/>
        </w:tabs>
        <w:spacing w:line="360" w:lineRule="auto"/>
        <w:ind w:left="1"/>
        <w:rPr>
          <w:sz w:val="20"/>
          <w:szCs w:val="20"/>
        </w:rPr>
      </w:pPr>
      <w:r w:rsidRPr="00D65B32">
        <w:rPr>
          <w:rFonts w:eastAsia="Calibri"/>
          <w:b/>
          <w:bCs/>
          <w:sz w:val="28"/>
          <w:szCs w:val="28"/>
        </w:rPr>
        <w:t>9.0.</w:t>
      </w:r>
      <w:r w:rsidRPr="00D65B32">
        <w:rPr>
          <w:sz w:val="20"/>
          <w:szCs w:val="20"/>
        </w:rPr>
        <w:tab/>
      </w:r>
      <w:r w:rsidRPr="00D65B32">
        <w:rPr>
          <w:rFonts w:eastAsia="Calibri"/>
          <w:b/>
          <w:bCs/>
          <w:sz w:val="27"/>
          <w:szCs w:val="27"/>
        </w:rPr>
        <w:t>PODSTAWA PŁATNOŚCI.</w:t>
      </w:r>
    </w:p>
    <w:p w:rsidR="00705A30" w:rsidRPr="00D65B32" w:rsidRDefault="00D65B32" w:rsidP="00BA4733">
      <w:pPr>
        <w:spacing w:line="360" w:lineRule="auto"/>
        <w:ind w:left="1" w:right="640" w:firstLine="719"/>
        <w:rPr>
          <w:sz w:val="20"/>
          <w:szCs w:val="20"/>
        </w:rPr>
      </w:pPr>
      <w:r w:rsidRPr="00D65B32">
        <w:rPr>
          <w:rFonts w:eastAsia="Calibri"/>
          <w:sz w:val="24"/>
          <w:szCs w:val="24"/>
        </w:rPr>
        <w:t>Podstawą płatności jest cena jednostkowa skalkulowana przez Wykonawcę za jednostkę obmiarową ustaloną w danej pozycji kosztorysu.</w:t>
      </w:r>
    </w:p>
    <w:p w:rsidR="00705A30" w:rsidRPr="00D65B32" w:rsidRDefault="00D65B32" w:rsidP="00BA4733">
      <w:pPr>
        <w:spacing w:line="360" w:lineRule="auto"/>
        <w:ind w:left="1" w:right="160" w:firstLine="719"/>
        <w:rPr>
          <w:sz w:val="20"/>
          <w:szCs w:val="20"/>
        </w:rPr>
      </w:pPr>
      <w:r w:rsidRPr="00D65B32">
        <w:rPr>
          <w:rFonts w:eastAsia="Calibri"/>
          <w:sz w:val="24"/>
          <w:szCs w:val="24"/>
        </w:rPr>
        <w:t>Dla pozycji kosztorysowych wycenionych ryczałtowo podstawą płatności jest wartość podana przez Wykonawcę w danej pozycji kosztorysu.</w:t>
      </w:r>
    </w:p>
    <w:p w:rsidR="00705A30" w:rsidRDefault="00D65B32" w:rsidP="00BA4733">
      <w:pPr>
        <w:spacing w:line="360" w:lineRule="auto"/>
        <w:ind w:left="1" w:right="100" w:firstLine="719"/>
        <w:jc w:val="both"/>
        <w:rPr>
          <w:rFonts w:eastAsia="Calibri"/>
          <w:sz w:val="24"/>
          <w:szCs w:val="24"/>
        </w:rPr>
      </w:pPr>
      <w:r w:rsidRPr="00D65B32">
        <w:rPr>
          <w:rFonts w:eastAsia="Calibri"/>
          <w:sz w:val="24"/>
          <w:szCs w:val="24"/>
        </w:rPr>
        <w:t>Cena jednostkowa lub kwota ryczałtowa pozycji kosztorysowej będzie uwzględniać wszystkie czynności, wymagania i badania składające się na jej wykonanie, określone dla tej roboty w ST i w dokumentacji projektowej.</w:t>
      </w:r>
    </w:p>
    <w:p w:rsidR="00F622CA" w:rsidRPr="00D65B32" w:rsidRDefault="00F622CA" w:rsidP="00BA4733">
      <w:pPr>
        <w:spacing w:line="360" w:lineRule="auto"/>
        <w:ind w:left="1" w:right="100" w:firstLine="719"/>
        <w:jc w:val="both"/>
        <w:rPr>
          <w:sz w:val="20"/>
          <w:szCs w:val="20"/>
        </w:rPr>
      </w:pPr>
    </w:p>
    <w:p w:rsidR="00705A30" w:rsidRPr="00D65B32" w:rsidRDefault="00D65B32" w:rsidP="00BA4733">
      <w:pPr>
        <w:spacing w:line="360" w:lineRule="auto"/>
        <w:ind w:left="1"/>
        <w:rPr>
          <w:sz w:val="20"/>
          <w:szCs w:val="20"/>
        </w:rPr>
      </w:pPr>
      <w:r w:rsidRPr="00D65B32">
        <w:rPr>
          <w:rFonts w:eastAsia="Calibri"/>
          <w:sz w:val="24"/>
          <w:szCs w:val="24"/>
        </w:rPr>
        <w:t>Ceny jednostkowe lub kwoty ryczałtowe robót będą obejmować:</w:t>
      </w:r>
    </w:p>
    <w:p w:rsidR="00705A30" w:rsidRPr="00D65B32" w:rsidRDefault="00D65B32" w:rsidP="00906D8B">
      <w:pPr>
        <w:numPr>
          <w:ilvl w:val="0"/>
          <w:numId w:val="14"/>
        </w:numPr>
        <w:tabs>
          <w:tab w:val="left" w:pos="426"/>
        </w:tabs>
        <w:spacing w:line="360" w:lineRule="auto"/>
        <w:ind w:left="701" w:hanging="701"/>
        <w:rPr>
          <w:rFonts w:eastAsia="Calibri"/>
          <w:sz w:val="24"/>
          <w:szCs w:val="24"/>
        </w:rPr>
      </w:pPr>
      <w:r w:rsidRPr="00D65B32">
        <w:rPr>
          <w:rFonts w:eastAsia="Calibri"/>
          <w:sz w:val="24"/>
          <w:szCs w:val="24"/>
        </w:rPr>
        <w:t>robociznę bezpośrednią wraz z towarzyszącymi kosztami,</w:t>
      </w:r>
    </w:p>
    <w:p w:rsidR="00705A30" w:rsidRPr="00D65B32" w:rsidRDefault="00D65B32" w:rsidP="00906D8B">
      <w:pPr>
        <w:numPr>
          <w:ilvl w:val="0"/>
          <w:numId w:val="14"/>
        </w:numPr>
        <w:tabs>
          <w:tab w:val="left" w:pos="426"/>
        </w:tabs>
        <w:spacing w:line="360" w:lineRule="auto"/>
        <w:ind w:left="701" w:hanging="701"/>
        <w:rPr>
          <w:rFonts w:eastAsia="Calibri"/>
          <w:sz w:val="24"/>
          <w:szCs w:val="24"/>
        </w:rPr>
      </w:pPr>
      <w:r w:rsidRPr="00D65B32">
        <w:rPr>
          <w:rFonts w:eastAsia="Calibri"/>
          <w:sz w:val="24"/>
          <w:szCs w:val="24"/>
        </w:rPr>
        <w:t>wartość zużytych materiałów wraz z kosztami zakupu, magazynowania,</w:t>
      </w:r>
    </w:p>
    <w:p w:rsidR="00705A30" w:rsidRPr="00D65B32" w:rsidRDefault="00D65B32" w:rsidP="00906D8B">
      <w:pPr>
        <w:numPr>
          <w:ilvl w:val="0"/>
          <w:numId w:val="14"/>
        </w:numPr>
        <w:tabs>
          <w:tab w:val="left" w:pos="426"/>
        </w:tabs>
        <w:spacing w:line="360" w:lineRule="auto"/>
        <w:ind w:left="701" w:hanging="701"/>
        <w:rPr>
          <w:rFonts w:eastAsia="Calibri"/>
          <w:sz w:val="24"/>
          <w:szCs w:val="24"/>
        </w:rPr>
      </w:pPr>
      <w:r w:rsidRPr="00D65B32">
        <w:rPr>
          <w:rFonts w:eastAsia="Calibri"/>
          <w:sz w:val="24"/>
          <w:szCs w:val="24"/>
        </w:rPr>
        <w:t>wartość pracy sprzętu wraz z towarzyszącymi kosztami,</w:t>
      </w:r>
    </w:p>
    <w:p w:rsidR="00705A30" w:rsidRPr="00D65B32" w:rsidRDefault="00D65B32" w:rsidP="00906D8B">
      <w:pPr>
        <w:numPr>
          <w:ilvl w:val="0"/>
          <w:numId w:val="14"/>
        </w:numPr>
        <w:tabs>
          <w:tab w:val="left" w:pos="426"/>
        </w:tabs>
        <w:spacing w:line="360" w:lineRule="auto"/>
        <w:ind w:left="701" w:hanging="701"/>
        <w:rPr>
          <w:rFonts w:eastAsia="Calibri"/>
          <w:sz w:val="24"/>
          <w:szCs w:val="24"/>
        </w:rPr>
      </w:pPr>
      <w:r w:rsidRPr="00D65B32">
        <w:rPr>
          <w:rFonts w:eastAsia="Calibri"/>
          <w:sz w:val="24"/>
          <w:szCs w:val="24"/>
        </w:rPr>
        <w:t>koszty pośrednie, zysk kalkulacyjny,</w:t>
      </w:r>
    </w:p>
    <w:p w:rsidR="00705A30" w:rsidRPr="00D65B32" w:rsidRDefault="00D65B32" w:rsidP="00906D8B">
      <w:pPr>
        <w:numPr>
          <w:ilvl w:val="0"/>
          <w:numId w:val="14"/>
        </w:numPr>
        <w:tabs>
          <w:tab w:val="left" w:pos="426"/>
        </w:tabs>
        <w:spacing w:line="360" w:lineRule="auto"/>
        <w:ind w:left="701" w:hanging="701"/>
        <w:rPr>
          <w:rFonts w:eastAsia="Calibri"/>
          <w:sz w:val="24"/>
          <w:szCs w:val="24"/>
        </w:rPr>
      </w:pPr>
      <w:r w:rsidRPr="00D65B32">
        <w:rPr>
          <w:rFonts w:eastAsia="Calibri"/>
          <w:sz w:val="24"/>
          <w:szCs w:val="24"/>
        </w:rPr>
        <w:t>podatki obliczone zgodnie z obowiązującymi przepisami.</w:t>
      </w:r>
    </w:p>
    <w:p w:rsidR="00705A30" w:rsidRPr="00D65B32" w:rsidRDefault="00D65B32" w:rsidP="00BA4733">
      <w:pPr>
        <w:spacing w:line="360" w:lineRule="auto"/>
        <w:ind w:left="1"/>
        <w:rPr>
          <w:sz w:val="20"/>
          <w:szCs w:val="20"/>
        </w:rPr>
      </w:pPr>
      <w:r w:rsidRPr="00D65B32">
        <w:rPr>
          <w:rFonts w:eastAsia="Calibri"/>
          <w:sz w:val="24"/>
          <w:szCs w:val="24"/>
        </w:rPr>
        <w:t>Do cen jednostkowych należy doliczać podatek VAT.</w:t>
      </w:r>
    </w:p>
    <w:p w:rsidR="00705A30" w:rsidRPr="00D65B32" w:rsidRDefault="00705A30" w:rsidP="00BA4733">
      <w:pPr>
        <w:spacing w:line="360" w:lineRule="auto"/>
        <w:rPr>
          <w:sz w:val="20"/>
          <w:szCs w:val="20"/>
        </w:rPr>
      </w:pPr>
    </w:p>
    <w:p w:rsidR="00705A30" w:rsidRPr="00D65B32" w:rsidRDefault="00D65B32" w:rsidP="00BA4733">
      <w:pPr>
        <w:spacing w:line="360" w:lineRule="auto"/>
        <w:ind w:left="701" w:right="2040" w:hanging="707"/>
        <w:rPr>
          <w:sz w:val="20"/>
          <w:szCs w:val="20"/>
        </w:rPr>
      </w:pPr>
      <w:r w:rsidRPr="00D65B32">
        <w:rPr>
          <w:rFonts w:eastAsia="Calibri"/>
          <w:b/>
          <w:bCs/>
          <w:sz w:val="28"/>
          <w:szCs w:val="28"/>
        </w:rPr>
        <w:t>10.0. WYKAZ NAJWAŻNIEJSZYCH AKTÓW PRAWNYCH, NORM I PRZEPISÓW.</w:t>
      </w:r>
    </w:p>
    <w:p w:rsidR="00705A30" w:rsidRPr="00D65B32" w:rsidRDefault="00705A30" w:rsidP="00BA4733">
      <w:pPr>
        <w:spacing w:line="360" w:lineRule="auto"/>
        <w:rPr>
          <w:sz w:val="20"/>
          <w:szCs w:val="20"/>
        </w:rPr>
      </w:pPr>
    </w:p>
    <w:p w:rsidR="00705A30" w:rsidRPr="00D65B32" w:rsidRDefault="00D65B32" w:rsidP="00BA4733">
      <w:pPr>
        <w:spacing w:line="360" w:lineRule="auto"/>
        <w:ind w:left="1" w:firstLine="708"/>
        <w:rPr>
          <w:sz w:val="20"/>
          <w:szCs w:val="20"/>
        </w:rPr>
      </w:pPr>
      <w:r w:rsidRPr="00D65B32">
        <w:rPr>
          <w:rFonts w:eastAsia="Calibri"/>
          <w:sz w:val="24"/>
          <w:szCs w:val="24"/>
        </w:rPr>
        <w:t>Ustawa z dnia 7 lipca 1994 r</w:t>
      </w:r>
      <w:r w:rsidR="00F622CA">
        <w:rPr>
          <w:rFonts w:eastAsia="Calibri"/>
          <w:sz w:val="24"/>
          <w:szCs w:val="24"/>
        </w:rPr>
        <w:t xml:space="preserve">. – Prawo budowlane (Dz.U.2021 </w:t>
      </w:r>
      <w:r w:rsidRPr="00D65B32">
        <w:rPr>
          <w:rFonts w:eastAsia="Calibri"/>
          <w:sz w:val="24"/>
          <w:szCs w:val="24"/>
        </w:rPr>
        <w:t>poz</w:t>
      </w:r>
      <w:r w:rsidR="00F622CA">
        <w:rPr>
          <w:rFonts w:eastAsia="Calibri"/>
          <w:sz w:val="24"/>
          <w:szCs w:val="24"/>
        </w:rPr>
        <w:t>. 2351</w:t>
      </w:r>
      <w:r w:rsidRPr="00D65B32">
        <w:rPr>
          <w:rFonts w:eastAsia="Calibri"/>
          <w:sz w:val="24"/>
          <w:szCs w:val="24"/>
        </w:rPr>
        <w:t xml:space="preserve"> z późniejszymi zmianami).</w:t>
      </w:r>
    </w:p>
    <w:p w:rsidR="00705A30" w:rsidRPr="00D65B32" w:rsidRDefault="00705A30" w:rsidP="00BA4733">
      <w:pPr>
        <w:spacing w:line="360" w:lineRule="auto"/>
        <w:rPr>
          <w:sz w:val="20"/>
          <w:szCs w:val="20"/>
        </w:rPr>
      </w:pPr>
    </w:p>
    <w:p w:rsidR="00403A60" w:rsidRDefault="00403A60">
      <w:pPr>
        <w:rPr>
          <w:sz w:val="20"/>
          <w:szCs w:val="20"/>
        </w:rPr>
      </w:pPr>
      <w:r>
        <w:rPr>
          <w:sz w:val="20"/>
          <w:szCs w:val="20"/>
        </w:rPr>
        <w:br w:type="page"/>
      </w:r>
    </w:p>
    <w:p w:rsidR="00705A30" w:rsidRPr="00D65B32" w:rsidRDefault="00D65B32" w:rsidP="00BA4733">
      <w:pPr>
        <w:spacing w:line="360" w:lineRule="auto"/>
        <w:ind w:left="1"/>
        <w:rPr>
          <w:sz w:val="20"/>
          <w:szCs w:val="20"/>
        </w:rPr>
      </w:pPr>
      <w:bookmarkStart w:id="15" w:name="page17"/>
      <w:bookmarkEnd w:id="15"/>
      <w:r w:rsidRPr="00D65B32">
        <w:rPr>
          <w:rFonts w:eastAsia="Calibri"/>
          <w:b/>
          <w:bCs/>
          <w:sz w:val="28"/>
          <w:szCs w:val="28"/>
        </w:rPr>
        <w:lastRenderedPageBreak/>
        <w:t>ST-01.01.</w:t>
      </w:r>
    </w:p>
    <w:p w:rsidR="00705A30" w:rsidRPr="00D65B32" w:rsidRDefault="00D65B32" w:rsidP="00BA4733">
      <w:pPr>
        <w:spacing w:line="360" w:lineRule="auto"/>
        <w:ind w:left="1"/>
        <w:rPr>
          <w:sz w:val="20"/>
          <w:szCs w:val="20"/>
        </w:rPr>
      </w:pPr>
      <w:r w:rsidRPr="00D65B32">
        <w:rPr>
          <w:rFonts w:eastAsia="Calibri"/>
          <w:b/>
          <w:bCs/>
          <w:sz w:val="28"/>
          <w:szCs w:val="28"/>
        </w:rPr>
        <w:t>SZCZEGÓŁOWA SPECYFIKACJA TECHNICZNA</w:t>
      </w:r>
      <w:r w:rsidR="00F622CA">
        <w:rPr>
          <w:sz w:val="20"/>
          <w:szCs w:val="20"/>
        </w:rPr>
        <w:t xml:space="preserve"> </w:t>
      </w:r>
      <w:r w:rsidRPr="00D65B32">
        <w:rPr>
          <w:rFonts w:eastAsia="Calibri"/>
          <w:b/>
          <w:bCs/>
          <w:sz w:val="28"/>
          <w:szCs w:val="28"/>
        </w:rPr>
        <w:t>KOTŁOWNI GAZOWEJ</w:t>
      </w:r>
    </w:p>
    <w:p w:rsidR="00705A30" w:rsidRPr="00D65B32" w:rsidRDefault="00705A30" w:rsidP="00BA4733">
      <w:pPr>
        <w:spacing w:line="360" w:lineRule="auto"/>
        <w:rPr>
          <w:sz w:val="20"/>
          <w:szCs w:val="20"/>
        </w:rPr>
      </w:pPr>
    </w:p>
    <w:p w:rsidR="00705A30" w:rsidRPr="00D65B32" w:rsidRDefault="00D65B32" w:rsidP="00906D8B">
      <w:pPr>
        <w:numPr>
          <w:ilvl w:val="0"/>
          <w:numId w:val="15"/>
        </w:numPr>
        <w:tabs>
          <w:tab w:val="left" w:pos="361"/>
        </w:tabs>
        <w:spacing w:line="360" w:lineRule="auto"/>
        <w:ind w:left="361" w:hanging="361"/>
        <w:rPr>
          <w:rFonts w:eastAsia="Calibri"/>
          <w:b/>
          <w:bCs/>
          <w:sz w:val="24"/>
          <w:szCs w:val="24"/>
        </w:rPr>
      </w:pPr>
      <w:r w:rsidRPr="00D65B32">
        <w:rPr>
          <w:rFonts w:eastAsia="Calibri"/>
          <w:b/>
          <w:bCs/>
          <w:sz w:val="24"/>
          <w:szCs w:val="24"/>
        </w:rPr>
        <w:t>WSTĘP</w:t>
      </w:r>
    </w:p>
    <w:p w:rsidR="00705A30" w:rsidRPr="00D65B32" w:rsidRDefault="00D65B32" w:rsidP="00BA4733">
      <w:pPr>
        <w:tabs>
          <w:tab w:val="left" w:pos="681"/>
        </w:tabs>
        <w:spacing w:line="360" w:lineRule="auto"/>
        <w:ind w:left="1"/>
        <w:rPr>
          <w:sz w:val="20"/>
          <w:szCs w:val="20"/>
        </w:rPr>
      </w:pPr>
      <w:r w:rsidRPr="00D65B32">
        <w:rPr>
          <w:rFonts w:eastAsia="Calibri"/>
          <w:b/>
          <w:bCs/>
          <w:sz w:val="24"/>
          <w:szCs w:val="24"/>
        </w:rPr>
        <w:t>1.1.</w:t>
      </w:r>
      <w:r w:rsidRPr="00D65B32">
        <w:rPr>
          <w:sz w:val="20"/>
          <w:szCs w:val="20"/>
        </w:rPr>
        <w:tab/>
      </w:r>
      <w:r w:rsidRPr="00D65B32">
        <w:rPr>
          <w:rFonts w:eastAsia="Calibri"/>
          <w:b/>
          <w:bCs/>
          <w:sz w:val="24"/>
          <w:szCs w:val="24"/>
        </w:rPr>
        <w:t>Przedmiot Szczegółowej Specyfikacji Technicznej.</w:t>
      </w:r>
    </w:p>
    <w:p w:rsidR="00705A30" w:rsidRPr="00D65B32" w:rsidRDefault="00D65B32" w:rsidP="00BA4733">
      <w:pPr>
        <w:spacing w:line="360" w:lineRule="auto"/>
        <w:ind w:left="80" w:firstLine="640"/>
        <w:jc w:val="both"/>
        <w:rPr>
          <w:sz w:val="20"/>
          <w:szCs w:val="20"/>
        </w:rPr>
      </w:pPr>
      <w:r w:rsidRPr="00D65B32">
        <w:rPr>
          <w:rFonts w:eastAsia="Calibri"/>
          <w:sz w:val="24"/>
          <w:szCs w:val="24"/>
        </w:rPr>
        <w:t xml:space="preserve">Przedmiotem niniejszej Specyfikacji Technicznej są </w:t>
      </w:r>
      <w:r w:rsidR="00F622CA">
        <w:rPr>
          <w:rFonts w:eastAsia="Calibri"/>
          <w:sz w:val="24"/>
          <w:szCs w:val="24"/>
        </w:rPr>
        <w:t xml:space="preserve">wymagania dotyczące wykonania </w:t>
      </w:r>
      <w:r w:rsidR="00F622CA">
        <w:rPr>
          <w:rFonts w:eastAsia="Calibri"/>
          <w:sz w:val="24"/>
          <w:szCs w:val="24"/>
        </w:rPr>
        <w:br/>
        <w:t xml:space="preserve">i </w:t>
      </w:r>
      <w:r w:rsidRPr="00D65B32">
        <w:rPr>
          <w:rFonts w:eastAsia="Calibri"/>
          <w:sz w:val="24"/>
          <w:szCs w:val="24"/>
        </w:rPr>
        <w:t xml:space="preserve">odbioru robót w zakresie </w:t>
      </w:r>
      <w:r w:rsidR="00CC0344">
        <w:rPr>
          <w:rFonts w:eastAsia="Calibri"/>
          <w:sz w:val="24"/>
          <w:szCs w:val="24"/>
        </w:rPr>
        <w:t>przebudowy instalacji gazowej oraz technologii</w:t>
      </w:r>
      <w:r w:rsidR="00CC0344" w:rsidRPr="00D65B32">
        <w:rPr>
          <w:rFonts w:eastAsia="Calibri"/>
          <w:sz w:val="24"/>
          <w:szCs w:val="24"/>
        </w:rPr>
        <w:t xml:space="preserve"> kotłowni </w:t>
      </w:r>
      <w:r w:rsidR="00CC0344">
        <w:rPr>
          <w:rFonts w:eastAsia="Calibri"/>
          <w:sz w:val="24"/>
          <w:szCs w:val="24"/>
        </w:rPr>
        <w:t>dla budynku szkoły z częścią przedszkolną w miejscowości Biała 30, gm. Radzyń Podlaski</w:t>
      </w:r>
      <w:r w:rsidR="00CC0344" w:rsidRPr="00D65B32">
        <w:rPr>
          <w:rFonts w:eastAsia="Calibri"/>
          <w:sz w:val="24"/>
          <w:szCs w:val="24"/>
        </w:rPr>
        <w:t>.</w:t>
      </w:r>
    </w:p>
    <w:p w:rsidR="00705A30" w:rsidRPr="00D65B32" w:rsidRDefault="00705A30" w:rsidP="00BA4733">
      <w:pPr>
        <w:spacing w:line="360" w:lineRule="auto"/>
        <w:rPr>
          <w:sz w:val="20"/>
          <w:szCs w:val="20"/>
        </w:rPr>
      </w:pPr>
    </w:p>
    <w:p w:rsidR="00705A30" w:rsidRPr="00D65B32" w:rsidRDefault="00D65B32" w:rsidP="00BA4733">
      <w:pPr>
        <w:tabs>
          <w:tab w:val="left" w:pos="701"/>
        </w:tabs>
        <w:spacing w:line="360" w:lineRule="auto"/>
        <w:ind w:left="1"/>
        <w:rPr>
          <w:sz w:val="20"/>
          <w:szCs w:val="20"/>
        </w:rPr>
      </w:pPr>
      <w:r w:rsidRPr="00D65B32">
        <w:rPr>
          <w:rFonts w:eastAsia="Calibri"/>
          <w:b/>
          <w:bCs/>
          <w:sz w:val="24"/>
          <w:szCs w:val="24"/>
        </w:rPr>
        <w:t>1.2.</w:t>
      </w:r>
      <w:r w:rsidRPr="00D65B32">
        <w:rPr>
          <w:rFonts w:eastAsia="Calibri"/>
          <w:b/>
          <w:bCs/>
          <w:sz w:val="24"/>
          <w:szCs w:val="24"/>
        </w:rPr>
        <w:tab/>
        <w:t>Zakres stosowania Szczegółowej Specyfikacji Technicznej.</w:t>
      </w:r>
    </w:p>
    <w:p w:rsidR="00705A30" w:rsidRPr="00D65B32" w:rsidRDefault="00D65B32" w:rsidP="00BA4733">
      <w:pPr>
        <w:spacing w:line="360" w:lineRule="auto"/>
        <w:ind w:left="1" w:right="20" w:firstLine="719"/>
        <w:jc w:val="both"/>
        <w:rPr>
          <w:sz w:val="20"/>
          <w:szCs w:val="20"/>
        </w:rPr>
      </w:pPr>
      <w:r w:rsidRPr="00D65B32">
        <w:rPr>
          <w:rFonts w:eastAsia="Calibri"/>
          <w:sz w:val="24"/>
          <w:szCs w:val="24"/>
        </w:rPr>
        <w:t xml:space="preserve">Specyfikacja jest stosowana jako dokument przetargowy i kontraktowy przy zlecaniu </w:t>
      </w:r>
      <w:r w:rsidR="00CC0344">
        <w:rPr>
          <w:rFonts w:eastAsia="Calibri"/>
          <w:sz w:val="24"/>
          <w:szCs w:val="24"/>
        </w:rPr>
        <w:br/>
      </w:r>
      <w:r w:rsidRPr="00D65B32">
        <w:rPr>
          <w:rFonts w:eastAsia="Calibri"/>
          <w:sz w:val="24"/>
          <w:szCs w:val="24"/>
        </w:rPr>
        <w:t>i realizacji robót wymienionych w punkcie 1.1.</w:t>
      </w:r>
    </w:p>
    <w:p w:rsidR="00705A30" w:rsidRPr="00D65B32" w:rsidRDefault="00705A30" w:rsidP="00BA4733">
      <w:pPr>
        <w:spacing w:line="360" w:lineRule="auto"/>
        <w:rPr>
          <w:sz w:val="20"/>
          <w:szCs w:val="20"/>
        </w:rPr>
      </w:pPr>
    </w:p>
    <w:p w:rsidR="00705A30" w:rsidRPr="00D65B32" w:rsidRDefault="00D65B32" w:rsidP="00BA4733">
      <w:pPr>
        <w:tabs>
          <w:tab w:val="left" w:pos="681"/>
        </w:tabs>
        <w:spacing w:line="360" w:lineRule="auto"/>
        <w:ind w:left="1"/>
        <w:rPr>
          <w:sz w:val="20"/>
          <w:szCs w:val="20"/>
        </w:rPr>
      </w:pPr>
      <w:r w:rsidRPr="00D65B32">
        <w:rPr>
          <w:rFonts w:eastAsia="Calibri"/>
          <w:b/>
          <w:bCs/>
          <w:sz w:val="24"/>
          <w:szCs w:val="24"/>
        </w:rPr>
        <w:t>1.3.</w:t>
      </w:r>
      <w:r w:rsidRPr="00D65B32">
        <w:rPr>
          <w:rFonts w:eastAsia="Calibri"/>
          <w:b/>
          <w:bCs/>
          <w:sz w:val="24"/>
          <w:szCs w:val="24"/>
        </w:rPr>
        <w:tab/>
        <w:t>Zakres robót objętych Szczegółową Specyfikacją Techniczną.</w:t>
      </w:r>
    </w:p>
    <w:p w:rsidR="00705A30" w:rsidRPr="00D65B32" w:rsidRDefault="00D65B32" w:rsidP="00BA4733">
      <w:pPr>
        <w:spacing w:line="360" w:lineRule="auto"/>
        <w:ind w:left="1" w:right="1320" w:firstLine="719"/>
        <w:rPr>
          <w:sz w:val="20"/>
          <w:szCs w:val="20"/>
        </w:rPr>
      </w:pPr>
      <w:r w:rsidRPr="00D65B32">
        <w:rPr>
          <w:rFonts w:eastAsia="Calibri"/>
          <w:sz w:val="24"/>
          <w:szCs w:val="24"/>
        </w:rPr>
        <w:t>Roboty, których dotyczy specyfikacja techniczna, obejmująca wszystkie czynności umożliwiające i mające na celu wykonanie remontu kotłowni gazowej.</w:t>
      </w:r>
    </w:p>
    <w:p w:rsidR="00705A30" w:rsidRPr="00D65B32" w:rsidRDefault="00D65B32" w:rsidP="00BA4733">
      <w:pPr>
        <w:spacing w:line="360" w:lineRule="auto"/>
        <w:ind w:left="1"/>
        <w:rPr>
          <w:sz w:val="20"/>
          <w:szCs w:val="20"/>
        </w:rPr>
      </w:pPr>
      <w:r w:rsidRPr="00D65B32">
        <w:rPr>
          <w:rFonts w:eastAsia="Calibri"/>
          <w:sz w:val="24"/>
          <w:szCs w:val="24"/>
        </w:rPr>
        <w:t>Niniejsza specyfikacja techniczna związana jest z wykonaniem niżej wymienionych robót:</w:t>
      </w:r>
    </w:p>
    <w:p w:rsidR="00705A30" w:rsidRPr="00D65B32" w:rsidRDefault="00D65B32" w:rsidP="00906D8B">
      <w:pPr>
        <w:numPr>
          <w:ilvl w:val="0"/>
          <w:numId w:val="16"/>
        </w:numPr>
        <w:tabs>
          <w:tab w:val="left" w:pos="701"/>
        </w:tabs>
        <w:spacing w:line="360" w:lineRule="auto"/>
        <w:ind w:left="701" w:hanging="701"/>
        <w:rPr>
          <w:rFonts w:eastAsia="Calibri"/>
          <w:sz w:val="24"/>
          <w:szCs w:val="24"/>
        </w:rPr>
      </w:pPr>
      <w:r w:rsidRPr="00D65B32">
        <w:rPr>
          <w:rFonts w:eastAsia="Calibri"/>
          <w:sz w:val="24"/>
          <w:szCs w:val="24"/>
        </w:rPr>
        <w:t>demontaż istniejącej kotłowni,</w:t>
      </w:r>
    </w:p>
    <w:p w:rsidR="00705A30" w:rsidRPr="00D65B32" w:rsidRDefault="00D65B32" w:rsidP="00906D8B">
      <w:pPr>
        <w:numPr>
          <w:ilvl w:val="0"/>
          <w:numId w:val="16"/>
        </w:numPr>
        <w:tabs>
          <w:tab w:val="left" w:pos="701"/>
        </w:tabs>
        <w:spacing w:line="360" w:lineRule="auto"/>
        <w:ind w:left="701" w:hanging="701"/>
        <w:rPr>
          <w:rFonts w:eastAsia="Calibri"/>
          <w:sz w:val="24"/>
          <w:szCs w:val="24"/>
        </w:rPr>
      </w:pPr>
      <w:r w:rsidRPr="00D65B32">
        <w:rPr>
          <w:rFonts w:eastAsia="Calibri"/>
          <w:sz w:val="24"/>
          <w:szCs w:val="24"/>
        </w:rPr>
        <w:t>montaż rurociągów technologicznych,</w:t>
      </w:r>
    </w:p>
    <w:p w:rsidR="00705A30" w:rsidRPr="00D65B32" w:rsidRDefault="00D65B32" w:rsidP="00906D8B">
      <w:pPr>
        <w:numPr>
          <w:ilvl w:val="0"/>
          <w:numId w:val="16"/>
        </w:numPr>
        <w:tabs>
          <w:tab w:val="left" w:pos="701"/>
        </w:tabs>
        <w:spacing w:line="360" w:lineRule="auto"/>
        <w:ind w:left="701" w:hanging="701"/>
        <w:rPr>
          <w:rFonts w:eastAsia="Calibri"/>
          <w:sz w:val="24"/>
          <w:szCs w:val="24"/>
        </w:rPr>
      </w:pPr>
      <w:r w:rsidRPr="00D65B32">
        <w:rPr>
          <w:rFonts w:eastAsia="Calibri"/>
          <w:sz w:val="24"/>
          <w:szCs w:val="24"/>
        </w:rPr>
        <w:t>montaż urządzeń technologicznych kotłowni,</w:t>
      </w:r>
    </w:p>
    <w:p w:rsidR="00705A30" w:rsidRPr="00D65B32" w:rsidRDefault="00D65B32" w:rsidP="00906D8B">
      <w:pPr>
        <w:numPr>
          <w:ilvl w:val="0"/>
          <w:numId w:val="16"/>
        </w:numPr>
        <w:tabs>
          <w:tab w:val="left" w:pos="701"/>
        </w:tabs>
        <w:spacing w:line="360" w:lineRule="auto"/>
        <w:ind w:left="701" w:hanging="701"/>
        <w:rPr>
          <w:rFonts w:eastAsia="Calibri"/>
          <w:sz w:val="24"/>
          <w:szCs w:val="24"/>
        </w:rPr>
      </w:pPr>
      <w:r w:rsidRPr="00D65B32">
        <w:rPr>
          <w:rFonts w:eastAsia="Calibri"/>
          <w:sz w:val="24"/>
          <w:szCs w:val="24"/>
        </w:rPr>
        <w:t>montaż armatury,</w:t>
      </w:r>
    </w:p>
    <w:p w:rsidR="00705A30" w:rsidRPr="00D65B32" w:rsidRDefault="00D65B32" w:rsidP="00906D8B">
      <w:pPr>
        <w:numPr>
          <w:ilvl w:val="0"/>
          <w:numId w:val="16"/>
        </w:numPr>
        <w:tabs>
          <w:tab w:val="left" w:pos="701"/>
        </w:tabs>
        <w:spacing w:line="360" w:lineRule="auto"/>
        <w:ind w:left="701" w:hanging="701"/>
        <w:rPr>
          <w:rFonts w:eastAsia="Calibri"/>
          <w:sz w:val="24"/>
          <w:szCs w:val="24"/>
        </w:rPr>
      </w:pPr>
      <w:r w:rsidRPr="00D65B32">
        <w:rPr>
          <w:rFonts w:eastAsia="Calibri"/>
          <w:sz w:val="24"/>
          <w:szCs w:val="24"/>
        </w:rPr>
        <w:t>montaż automatyki i urządzeń regulacyjnych,</w:t>
      </w:r>
    </w:p>
    <w:p w:rsidR="00705A30" w:rsidRPr="00D65B32" w:rsidRDefault="00D65B32" w:rsidP="00906D8B">
      <w:pPr>
        <w:numPr>
          <w:ilvl w:val="0"/>
          <w:numId w:val="16"/>
        </w:numPr>
        <w:tabs>
          <w:tab w:val="left" w:pos="701"/>
        </w:tabs>
        <w:spacing w:line="360" w:lineRule="auto"/>
        <w:ind w:left="701" w:hanging="701"/>
        <w:rPr>
          <w:rFonts w:eastAsia="Calibri"/>
          <w:sz w:val="24"/>
          <w:szCs w:val="24"/>
        </w:rPr>
      </w:pPr>
      <w:r w:rsidRPr="00D65B32">
        <w:rPr>
          <w:rFonts w:eastAsia="Calibri"/>
          <w:sz w:val="24"/>
          <w:szCs w:val="24"/>
        </w:rPr>
        <w:t>badania instalacji,</w:t>
      </w:r>
    </w:p>
    <w:p w:rsidR="00705A30" w:rsidRPr="00D65B32" w:rsidRDefault="00D65B32" w:rsidP="00906D8B">
      <w:pPr>
        <w:numPr>
          <w:ilvl w:val="0"/>
          <w:numId w:val="16"/>
        </w:numPr>
        <w:tabs>
          <w:tab w:val="left" w:pos="701"/>
        </w:tabs>
        <w:spacing w:line="360" w:lineRule="auto"/>
        <w:ind w:left="701" w:hanging="701"/>
        <w:rPr>
          <w:rFonts w:eastAsia="Calibri"/>
          <w:sz w:val="24"/>
          <w:szCs w:val="24"/>
        </w:rPr>
      </w:pPr>
      <w:r w:rsidRPr="00D65B32">
        <w:rPr>
          <w:rFonts w:eastAsia="Calibri"/>
          <w:sz w:val="24"/>
          <w:szCs w:val="24"/>
        </w:rPr>
        <w:t>wykonanie izolacji termicznej,</w:t>
      </w:r>
    </w:p>
    <w:p w:rsidR="00705A30" w:rsidRPr="00D65B32" w:rsidRDefault="00D65B32" w:rsidP="00906D8B">
      <w:pPr>
        <w:numPr>
          <w:ilvl w:val="0"/>
          <w:numId w:val="16"/>
        </w:numPr>
        <w:tabs>
          <w:tab w:val="left" w:pos="701"/>
        </w:tabs>
        <w:spacing w:line="360" w:lineRule="auto"/>
        <w:ind w:left="701" w:hanging="701"/>
        <w:rPr>
          <w:rFonts w:eastAsia="Calibri"/>
          <w:sz w:val="24"/>
          <w:szCs w:val="24"/>
        </w:rPr>
      </w:pPr>
      <w:r w:rsidRPr="00D65B32">
        <w:rPr>
          <w:rFonts w:eastAsia="Calibri"/>
          <w:sz w:val="24"/>
          <w:szCs w:val="24"/>
        </w:rPr>
        <w:t>regulacja działania instalacji.</w:t>
      </w:r>
    </w:p>
    <w:p w:rsidR="00705A30" w:rsidRPr="00D65B32" w:rsidRDefault="00705A30" w:rsidP="00BA4733">
      <w:pPr>
        <w:spacing w:line="360" w:lineRule="auto"/>
        <w:rPr>
          <w:sz w:val="20"/>
          <w:szCs w:val="20"/>
        </w:rPr>
      </w:pPr>
    </w:p>
    <w:p w:rsidR="00705A30" w:rsidRPr="00D65B32" w:rsidRDefault="00D65B32" w:rsidP="00BA4733">
      <w:pPr>
        <w:tabs>
          <w:tab w:val="left" w:pos="681"/>
        </w:tabs>
        <w:spacing w:line="360" w:lineRule="auto"/>
        <w:ind w:left="1"/>
        <w:rPr>
          <w:sz w:val="20"/>
          <w:szCs w:val="20"/>
        </w:rPr>
      </w:pPr>
      <w:r w:rsidRPr="00D65B32">
        <w:rPr>
          <w:rFonts w:eastAsia="Calibri"/>
          <w:b/>
          <w:bCs/>
          <w:sz w:val="24"/>
          <w:szCs w:val="24"/>
        </w:rPr>
        <w:t>1.4.</w:t>
      </w:r>
      <w:r w:rsidRPr="00D65B32">
        <w:rPr>
          <w:sz w:val="20"/>
          <w:szCs w:val="20"/>
        </w:rPr>
        <w:tab/>
      </w:r>
      <w:r w:rsidRPr="00D65B32">
        <w:rPr>
          <w:rFonts w:eastAsia="Calibri"/>
          <w:b/>
          <w:bCs/>
          <w:sz w:val="24"/>
          <w:szCs w:val="24"/>
        </w:rPr>
        <w:t>Ogólne wymagania.</w:t>
      </w:r>
    </w:p>
    <w:p w:rsidR="00705A30" w:rsidRPr="00D65B32" w:rsidRDefault="00D65B32" w:rsidP="00BA4733">
      <w:pPr>
        <w:spacing w:line="360" w:lineRule="auto"/>
        <w:ind w:left="1" w:firstLine="719"/>
        <w:jc w:val="both"/>
        <w:rPr>
          <w:sz w:val="20"/>
          <w:szCs w:val="20"/>
        </w:rPr>
      </w:pPr>
      <w:r w:rsidRPr="00D65B32">
        <w:rPr>
          <w:rFonts w:eastAsia="Calibri"/>
          <w:sz w:val="24"/>
          <w:szCs w:val="24"/>
        </w:rPr>
        <w:t>Wykonawca jest odpowiedzialny za realizację robót zgodnie z dokumentacją projektową, specyfikacją techniczną, poleceniami nadzoru inwestorskiego, „Warunkami technicznymi wykonania i odbioru robót budowlano-montażowych. Tom II Instalacje sanitarne i przemysłowe”.</w:t>
      </w:r>
    </w:p>
    <w:p w:rsidR="00705A30" w:rsidRPr="00D65B32" w:rsidRDefault="00D65B32" w:rsidP="00BA4733">
      <w:pPr>
        <w:spacing w:line="360" w:lineRule="auto"/>
        <w:ind w:left="1" w:firstLine="719"/>
        <w:jc w:val="both"/>
        <w:rPr>
          <w:sz w:val="20"/>
          <w:szCs w:val="20"/>
        </w:rPr>
      </w:pPr>
      <w:r w:rsidRPr="00D65B32">
        <w:rPr>
          <w:rFonts w:eastAsia="Calibri"/>
          <w:sz w:val="24"/>
          <w:szCs w:val="24"/>
        </w:rPr>
        <w:t xml:space="preserve">Odstępstwo od projektu może dotyczyć jedynie zastąpienia zaprojektowanych materiałów- w przypadku niemożliwości ich uzyskania-przez inne materiały lub elementy o zbliżonych charakterystykach i trwałości. Wszystkie zmiany i odstępstwa od zatwierdzonej dokumentacji technicznej nie mogą powodować obniżenia wartości funkcjonalnych i </w:t>
      </w:r>
      <w:r w:rsidRPr="00D65B32">
        <w:rPr>
          <w:rFonts w:eastAsia="Calibri"/>
          <w:sz w:val="24"/>
          <w:szCs w:val="24"/>
        </w:rPr>
        <w:lastRenderedPageBreak/>
        <w:t>użytkowych instalacji, a jeżeli dotyczą zmian materiałów i elementów określonych w dokumentacji technicznej na inne, nie mogą powodować zmniejszenia trwałości eksploatacyjnej.</w:t>
      </w:r>
    </w:p>
    <w:p w:rsidR="00705A30" w:rsidRPr="00D65B32" w:rsidRDefault="00705A30" w:rsidP="00BA4733">
      <w:pPr>
        <w:spacing w:line="360" w:lineRule="auto"/>
        <w:rPr>
          <w:sz w:val="20"/>
          <w:szCs w:val="20"/>
        </w:rPr>
      </w:pPr>
    </w:p>
    <w:p w:rsidR="00705A30" w:rsidRPr="00D65B32" w:rsidRDefault="00D65B32" w:rsidP="00906D8B">
      <w:pPr>
        <w:numPr>
          <w:ilvl w:val="0"/>
          <w:numId w:val="17"/>
        </w:numPr>
        <w:tabs>
          <w:tab w:val="left" w:pos="361"/>
        </w:tabs>
        <w:spacing w:line="360" w:lineRule="auto"/>
        <w:ind w:left="361" w:hanging="361"/>
        <w:rPr>
          <w:rFonts w:eastAsia="Calibri"/>
          <w:b/>
          <w:bCs/>
          <w:sz w:val="24"/>
          <w:szCs w:val="24"/>
        </w:rPr>
      </w:pPr>
      <w:r w:rsidRPr="00D65B32">
        <w:rPr>
          <w:rFonts w:eastAsia="Calibri"/>
          <w:b/>
          <w:bCs/>
          <w:sz w:val="24"/>
          <w:szCs w:val="24"/>
        </w:rPr>
        <w:t>MATERIAŁY.</w:t>
      </w:r>
    </w:p>
    <w:p w:rsidR="00705A30" w:rsidRPr="00D65B32" w:rsidRDefault="00D65B32" w:rsidP="00BA4733">
      <w:pPr>
        <w:spacing w:line="360" w:lineRule="auto"/>
        <w:ind w:left="1" w:firstLine="719"/>
        <w:jc w:val="both"/>
        <w:rPr>
          <w:sz w:val="20"/>
          <w:szCs w:val="20"/>
        </w:rPr>
      </w:pPr>
      <w:r w:rsidRPr="00D65B32">
        <w:rPr>
          <w:rFonts w:eastAsia="Calibri"/>
          <w:sz w:val="24"/>
          <w:szCs w:val="24"/>
        </w:rPr>
        <w:t>Do wykonania remontu kotłowni gazowej mogą być stosowane wyroby producentów krajowych i zagranicznych.</w:t>
      </w:r>
    </w:p>
    <w:p w:rsidR="00705A30" w:rsidRPr="00D65B32" w:rsidRDefault="00D65B32" w:rsidP="00BA4733">
      <w:pPr>
        <w:spacing w:line="360" w:lineRule="auto"/>
        <w:ind w:left="1" w:firstLine="719"/>
        <w:jc w:val="both"/>
        <w:rPr>
          <w:sz w:val="20"/>
          <w:szCs w:val="20"/>
        </w:rPr>
      </w:pPr>
      <w:r w:rsidRPr="00D65B32">
        <w:rPr>
          <w:rFonts w:eastAsia="Calibri"/>
          <w:sz w:val="24"/>
          <w:szCs w:val="24"/>
        </w:rPr>
        <w:t>Wszystkie materiały użyte do wykonania instalacji muszą posiadać aktualne polskie aprobaty techniczne lub odpowiadać Polskim Normom. Wykonawca uzyska przed zastosowaniem wyrobu akceptację Inspektora Nadzoru. Odbiór techniczny materiałów powinien być dokonany według wymagań i w sposób określony aktualnymi normami.</w:t>
      </w:r>
    </w:p>
    <w:p w:rsidR="00CC0344" w:rsidRDefault="00CC0344" w:rsidP="00BA4733">
      <w:pPr>
        <w:spacing w:line="360" w:lineRule="auto"/>
        <w:ind w:left="361"/>
        <w:rPr>
          <w:rFonts w:eastAsia="Calibri"/>
          <w:b/>
          <w:bCs/>
          <w:sz w:val="24"/>
          <w:szCs w:val="24"/>
        </w:rPr>
      </w:pPr>
      <w:bookmarkStart w:id="16" w:name="page18"/>
      <w:bookmarkEnd w:id="16"/>
    </w:p>
    <w:p w:rsidR="00705A30" w:rsidRPr="00D65B32" w:rsidRDefault="00D65B32" w:rsidP="00BA4733">
      <w:pPr>
        <w:spacing w:line="360" w:lineRule="auto"/>
        <w:ind w:left="361"/>
        <w:rPr>
          <w:sz w:val="20"/>
          <w:szCs w:val="20"/>
        </w:rPr>
      </w:pPr>
      <w:r w:rsidRPr="00D65B32">
        <w:rPr>
          <w:rFonts w:eastAsia="Calibri"/>
          <w:b/>
          <w:bCs/>
          <w:sz w:val="24"/>
          <w:szCs w:val="24"/>
        </w:rPr>
        <w:t>2.1. Rurociągi.</w:t>
      </w:r>
    </w:p>
    <w:p w:rsidR="00705A30" w:rsidRPr="00D65B32" w:rsidRDefault="00D65B32" w:rsidP="00BA4733">
      <w:pPr>
        <w:spacing w:line="360" w:lineRule="auto"/>
        <w:ind w:left="1" w:right="1" w:firstLine="719"/>
        <w:jc w:val="both"/>
        <w:rPr>
          <w:sz w:val="20"/>
          <w:szCs w:val="20"/>
        </w:rPr>
      </w:pPr>
      <w:r w:rsidRPr="00D65B32">
        <w:rPr>
          <w:rFonts w:eastAsia="Calibri"/>
          <w:sz w:val="24"/>
          <w:szCs w:val="24"/>
        </w:rPr>
        <w:t>Instalacja technologiczna kotłowni będzie wykonana z rur stalowych czarnych bez szwu wg PN-80/H-74219 łączonych przez spawanie. Rury dostarczone na budowę rury powinny być proste, czyste od zewnątrz i wewnątrz, bez widocznych wżerów i ubytków spowodowanych uszkodzeniami.</w:t>
      </w:r>
    </w:p>
    <w:p w:rsidR="00705A30" w:rsidRPr="00D65B32" w:rsidRDefault="00705A30" w:rsidP="00BA4733">
      <w:pPr>
        <w:spacing w:line="360" w:lineRule="auto"/>
        <w:rPr>
          <w:sz w:val="20"/>
          <w:szCs w:val="20"/>
        </w:rPr>
      </w:pPr>
    </w:p>
    <w:p w:rsidR="00705A30" w:rsidRPr="00D65B32" w:rsidRDefault="00D65B32" w:rsidP="00BA4733">
      <w:pPr>
        <w:spacing w:line="360" w:lineRule="auto"/>
        <w:ind w:left="361"/>
        <w:rPr>
          <w:sz w:val="20"/>
          <w:szCs w:val="20"/>
        </w:rPr>
      </w:pPr>
      <w:r w:rsidRPr="00D65B32">
        <w:rPr>
          <w:rFonts w:eastAsia="Calibri"/>
          <w:b/>
          <w:bCs/>
          <w:sz w:val="24"/>
          <w:szCs w:val="24"/>
        </w:rPr>
        <w:t>2.2. Kocioł.</w:t>
      </w:r>
    </w:p>
    <w:p w:rsidR="00CC0344" w:rsidRDefault="00CC0344" w:rsidP="00BA4733">
      <w:pPr>
        <w:spacing w:line="360" w:lineRule="auto"/>
        <w:ind w:left="1" w:right="1" w:firstLine="719"/>
        <w:jc w:val="both"/>
        <w:rPr>
          <w:rFonts w:eastAsia="Calibri"/>
          <w:sz w:val="24"/>
          <w:szCs w:val="24"/>
        </w:rPr>
      </w:pPr>
      <w:r>
        <w:rPr>
          <w:sz w:val="24"/>
        </w:rPr>
        <w:t>Jako źródło ciepła zastosowano kaskadę 2 kotłów kondensacyjnych z zamkniętą komorą spalania o mocy max 129 kW każdy (łączna moc kotłów 258 kW (przy parametrach pracy 80/60°C). Czynnikiem grzewczym będzie woda</w:t>
      </w:r>
      <w:r w:rsidR="00655119">
        <w:rPr>
          <w:rFonts w:eastAsia="Calibri"/>
          <w:sz w:val="24"/>
          <w:szCs w:val="24"/>
        </w:rPr>
        <w:t>.</w:t>
      </w:r>
    </w:p>
    <w:p w:rsidR="00705A30" w:rsidRPr="00D65B32" w:rsidRDefault="00705A30" w:rsidP="00BA4733">
      <w:pPr>
        <w:spacing w:line="360" w:lineRule="auto"/>
        <w:rPr>
          <w:sz w:val="20"/>
          <w:szCs w:val="20"/>
        </w:rPr>
      </w:pPr>
    </w:p>
    <w:p w:rsidR="00705A30" w:rsidRPr="00D65B32" w:rsidRDefault="00D65B32" w:rsidP="00BA4733">
      <w:pPr>
        <w:spacing w:line="360" w:lineRule="auto"/>
        <w:ind w:left="361"/>
        <w:rPr>
          <w:sz w:val="20"/>
          <w:szCs w:val="20"/>
        </w:rPr>
      </w:pPr>
      <w:r w:rsidRPr="00D65B32">
        <w:rPr>
          <w:rFonts w:eastAsia="Calibri"/>
          <w:b/>
          <w:bCs/>
          <w:sz w:val="24"/>
          <w:szCs w:val="24"/>
        </w:rPr>
        <w:t>2.3. Zabezpieczenie instalacji.</w:t>
      </w:r>
    </w:p>
    <w:p w:rsidR="00705A30" w:rsidRPr="00D65B32" w:rsidRDefault="00CC0344" w:rsidP="00BA4733">
      <w:pPr>
        <w:spacing w:line="360" w:lineRule="auto"/>
        <w:jc w:val="both"/>
        <w:rPr>
          <w:sz w:val="20"/>
          <w:szCs w:val="20"/>
        </w:rPr>
      </w:pPr>
      <w:r>
        <w:rPr>
          <w:sz w:val="20"/>
          <w:szCs w:val="20"/>
        </w:rPr>
        <w:tab/>
      </w:r>
      <w:r w:rsidR="00655119">
        <w:rPr>
          <w:sz w:val="24"/>
        </w:rPr>
        <w:t xml:space="preserve">Projektuje się pracę kotłowni w systemie zamkniętym z dwoma naczyniami </w:t>
      </w:r>
      <w:proofErr w:type="spellStart"/>
      <w:r w:rsidR="00655119">
        <w:rPr>
          <w:sz w:val="24"/>
        </w:rPr>
        <w:t>wzbiorczymi</w:t>
      </w:r>
      <w:proofErr w:type="spellEnd"/>
      <w:r w:rsidR="00655119">
        <w:rPr>
          <w:sz w:val="24"/>
        </w:rPr>
        <w:t xml:space="preserve"> przeponowymi połączonymi równolegle o pojemności 200 litrów każde.</w:t>
      </w:r>
    </w:p>
    <w:p w:rsidR="00705A30" w:rsidRPr="00D65B32" w:rsidRDefault="00705A30" w:rsidP="00BA4733">
      <w:pPr>
        <w:spacing w:line="360" w:lineRule="auto"/>
        <w:rPr>
          <w:sz w:val="20"/>
          <w:szCs w:val="20"/>
        </w:rPr>
      </w:pPr>
    </w:p>
    <w:p w:rsidR="00705A30" w:rsidRPr="00D65B32" w:rsidRDefault="00D65B32" w:rsidP="00BA4733">
      <w:pPr>
        <w:spacing w:line="360" w:lineRule="auto"/>
        <w:ind w:left="360"/>
        <w:rPr>
          <w:sz w:val="20"/>
          <w:szCs w:val="20"/>
        </w:rPr>
      </w:pPr>
      <w:bookmarkStart w:id="17" w:name="page19"/>
      <w:bookmarkEnd w:id="17"/>
      <w:r w:rsidRPr="00D65B32">
        <w:rPr>
          <w:rFonts w:eastAsia="Calibri"/>
          <w:b/>
          <w:bCs/>
          <w:sz w:val="24"/>
          <w:szCs w:val="24"/>
        </w:rPr>
        <w:t>2.4. Zestaw pompowy.</w:t>
      </w:r>
    </w:p>
    <w:p w:rsidR="00655119" w:rsidRDefault="00D65B32" w:rsidP="00BA4733">
      <w:pPr>
        <w:spacing w:line="360" w:lineRule="auto"/>
        <w:ind w:left="720" w:right="640" w:hanging="361"/>
        <w:rPr>
          <w:rFonts w:eastAsia="Calibri"/>
          <w:sz w:val="24"/>
          <w:szCs w:val="24"/>
        </w:rPr>
      </w:pPr>
      <w:r w:rsidRPr="00D65B32">
        <w:rPr>
          <w:rFonts w:eastAsia="Calibri"/>
          <w:sz w:val="24"/>
          <w:szCs w:val="24"/>
        </w:rPr>
        <w:t>Krążenie wody w instalacji c.o. bę</w:t>
      </w:r>
      <w:r w:rsidR="00655119">
        <w:rPr>
          <w:rFonts w:eastAsia="Calibri"/>
          <w:sz w:val="24"/>
          <w:szCs w:val="24"/>
        </w:rPr>
        <w:t xml:space="preserve">dzie wymuszone za pomocą </w:t>
      </w:r>
      <w:r w:rsidRPr="00D65B32">
        <w:rPr>
          <w:rFonts w:eastAsia="Calibri"/>
          <w:sz w:val="24"/>
          <w:szCs w:val="24"/>
        </w:rPr>
        <w:t>pomp</w:t>
      </w:r>
      <w:r w:rsidR="00655119">
        <w:rPr>
          <w:rFonts w:eastAsia="Calibri"/>
          <w:sz w:val="24"/>
          <w:szCs w:val="24"/>
        </w:rPr>
        <w:t xml:space="preserve"> obiegowych:</w:t>
      </w:r>
    </w:p>
    <w:p w:rsidR="00705A30" w:rsidRDefault="00655119" w:rsidP="00906D8B">
      <w:pPr>
        <w:pStyle w:val="Akapitzlist"/>
        <w:numPr>
          <w:ilvl w:val="0"/>
          <w:numId w:val="83"/>
        </w:numPr>
        <w:spacing w:line="360" w:lineRule="auto"/>
        <w:ind w:right="640"/>
        <w:rPr>
          <w:rFonts w:eastAsia="Calibri"/>
          <w:sz w:val="24"/>
          <w:szCs w:val="24"/>
        </w:rPr>
      </w:pPr>
      <w:r w:rsidRPr="00655119">
        <w:rPr>
          <w:rFonts w:eastAsia="Calibri"/>
          <w:sz w:val="24"/>
          <w:szCs w:val="24"/>
        </w:rPr>
        <w:t>DN 40:</w:t>
      </w:r>
    </w:p>
    <w:p w:rsidR="00655119" w:rsidRPr="00D65B32" w:rsidRDefault="00655119" w:rsidP="00BA4733">
      <w:pPr>
        <w:tabs>
          <w:tab w:val="left" w:pos="700"/>
        </w:tabs>
        <w:spacing w:line="360" w:lineRule="auto"/>
        <w:ind w:left="719"/>
        <w:rPr>
          <w:rFonts w:eastAsia="Arial"/>
          <w:sz w:val="24"/>
          <w:szCs w:val="24"/>
        </w:rPr>
      </w:pPr>
      <w:r>
        <w:rPr>
          <w:rFonts w:eastAsia="Calibri"/>
          <w:sz w:val="24"/>
          <w:szCs w:val="24"/>
        </w:rPr>
        <w:t>- Q = 7,2</w:t>
      </w:r>
      <w:r w:rsidRPr="00D65B32">
        <w:rPr>
          <w:rFonts w:eastAsia="Calibri"/>
          <w:sz w:val="24"/>
          <w:szCs w:val="24"/>
        </w:rPr>
        <w:t xml:space="preserve"> m</w:t>
      </w:r>
      <w:r w:rsidRPr="00655119">
        <w:rPr>
          <w:rFonts w:eastAsia="Calibri"/>
          <w:sz w:val="24"/>
          <w:szCs w:val="24"/>
          <w:vertAlign w:val="superscript"/>
        </w:rPr>
        <w:t>3</w:t>
      </w:r>
      <w:r w:rsidRPr="00D65B32">
        <w:rPr>
          <w:rFonts w:eastAsia="Calibri"/>
          <w:sz w:val="24"/>
          <w:szCs w:val="24"/>
        </w:rPr>
        <w:t>/h</w:t>
      </w:r>
    </w:p>
    <w:p w:rsidR="00655119" w:rsidRPr="00D65B32" w:rsidRDefault="00655119" w:rsidP="00BA4733">
      <w:pPr>
        <w:tabs>
          <w:tab w:val="left" w:pos="700"/>
        </w:tabs>
        <w:spacing w:line="360" w:lineRule="auto"/>
        <w:ind w:left="719"/>
        <w:rPr>
          <w:rFonts w:eastAsia="Arial"/>
          <w:sz w:val="24"/>
          <w:szCs w:val="24"/>
        </w:rPr>
      </w:pPr>
      <w:r>
        <w:rPr>
          <w:rFonts w:eastAsia="Calibri"/>
          <w:sz w:val="24"/>
          <w:szCs w:val="24"/>
        </w:rPr>
        <w:t xml:space="preserve">- </w:t>
      </w:r>
      <w:proofErr w:type="spellStart"/>
      <w:r>
        <w:rPr>
          <w:rFonts w:eastAsia="Calibri"/>
          <w:sz w:val="24"/>
          <w:szCs w:val="24"/>
        </w:rPr>
        <w:t>Hp</w:t>
      </w:r>
      <w:proofErr w:type="spellEnd"/>
      <w:r>
        <w:rPr>
          <w:rFonts w:eastAsia="Calibri"/>
          <w:sz w:val="24"/>
          <w:szCs w:val="24"/>
        </w:rPr>
        <w:t xml:space="preserve">=3,4 </w:t>
      </w:r>
      <w:proofErr w:type="spellStart"/>
      <w:r>
        <w:rPr>
          <w:rFonts w:eastAsia="Calibri"/>
          <w:sz w:val="24"/>
          <w:szCs w:val="24"/>
        </w:rPr>
        <w:t>m.sł.wody</w:t>
      </w:r>
      <w:proofErr w:type="spellEnd"/>
    </w:p>
    <w:p w:rsidR="00655119" w:rsidRDefault="00655119" w:rsidP="00906D8B">
      <w:pPr>
        <w:pStyle w:val="Akapitzlist"/>
        <w:numPr>
          <w:ilvl w:val="0"/>
          <w:numId w:val="83"/>
        </w:numPr>
        <w:spacing w:line="360" w:lineRule="auto"/>
        <w:ind w:right="640"/>
        <w:rPr>
          <w:rFonts w:eastAsia="Calibri"/>
          <w:sz w:val="24"/>
          <w:szCs w:val="24"/>
        </w:rPr>
      </w:pPr>
      <w:r w:rsidRPr="00655119">
        <w:rPr>
          <w:rFonts w:eastAsia="Calibri"/>
          <w:sz w:val="24"/>
          <w:szCs w:val="24"/>
        </w:rPr>
        <w:t>DN 40:</w:t>
      </w:r>
    </w:p>
    <w:p w:rsidR="00655119" w:rsidRPr="00D65B32" w:rsidRDefault="00655119" w:rsidP="00BA4733">
      <w:pPr>
        <w:tabs>
          <w:tab w:val="left" w:pos="700"/>
        </w:tabs>
        <w:spacing w:line="360" w:lineRule="auto"/>
        <w:ind w:left="719"/>
        <w:rPr>
          <w:rFonts w:eastAsia="Arial"/>
          <w:sz w:val="24"/>
          <w:szCs w:val="24"/>
        </w:rPr>
      </w:pPr>
      <w:r>
        <w:rPr>
          <w:rFonts w:eastAsia="Calibri"/>
          <w:sz w:val="24"/>
          <w:szCs w:val="24"/>
        </w:rPr>
        <w:t>- Q = 2,5</w:t>
      </w:r>
      <w:r w:rsidRPr="00D65B32">
        <w:rPr>
          <w:rFonts w:eastAsia="Calibri"/>
          <w:sz w:val="24"/>
          <w:szCs w:val="24"/>
        </w:rPr>
        <w:t xml:space="preserve"> m</w:t>
      </w:r>
      <w:r w:rsidRPr="00655119">
        <w:rPr>
          <w:rFonts w:eastAsia="Calibri"/>
          <w:sz w:val="24"/>
          <w:szCs w:val="24"/>
          <w:vertAlign w:val="superscript"/>
        </w:rPr>
        <w:t>3</w:t>
      </w:r>
      <w:r w:rsidRPr="00D65B32">
        <w:rPr>
          <w:rFonts w:eastAsia="Calibri"/>
          <w:sz w:val="24"/>
          <w:szCs w:val="24"/>
        </w:rPr>
        <w:t>/h</w:t>
      </w:r>
    </w:p>
    <w:p w:rsidR="00655119" w:rsidRPr="00D65B32" w:rsidRDefault="00655119" w:rsidP="00BA4733">
      <w:pPr>
        <w:tabs>
          <w:tab w:val="left" w:pos="700"/>
        </w:tabs>
        <w:spacing w:line="360" w:lineRule="auto"/>
        <w:ind w:left="719"/>
        <w:rPr>
          <w:rFonts w:eastAsia="Arial"/>
          <w:sz w:val="24"/>
          <w:szCs w:val="24"/>
        </w:rPr>
      </w:pPr>
      <w:r>
        <w:rPr>
          <w:rFonts w:eastAsia="Calibri"/>
          <w:sz w:val="24"/>
          <w:szCs w:val="24"/>
        </w:rPr>
        <w:t xml:space="preserve">- </w:t>
      </w:r>
      <w:proofErr w:type="spellStart"/>
      <w:r>
        <w:rPr>
          <w:rFonts w:eastAsia="Calibri"/>
          <w:sz w:val="24"/>
          <w:szCs w:val="24"/>
        </w:rPr>
        <w:t>Hp</w:t>
      </w:r>
      <w:proofErr w:type="spellEnd"/>
      <w:r>
        <w:rPr>
          <w:rFonts w:eastAsia="Calibri"/>
          <w:sz w:val="24"/>
          <w:szCs w:val="24"/>
        </w:rPr>
        <w:t xml:space="preserve">=2,9 </w:t>
      </w:r>
      <w:proofErr w:type="spellStart"/>
      <w:r>
        <w:rPr>
          <w:rFonts w:eastAsia="Calibri"/>
          <w:sz w:val="24"/>
          <w:szCs w:val="24"/>
        </w:rPr>
        <w:t>m.sł.wody</w:t>
      </w:r>
      <w:proofErr w:type="spellEnd"/>
    </w:p>
    <w:p w:rsidR="00655119" w:rsidRDefault="00655119" w:rsidP="00906D8B">
      <w:pPr>
        <w:pStyle w:val="Akapitzlist"/>
        <w:numPr>
          <w:ilvl w:val="0"/>
          <w:numId w:val="83"/>
        </w:numPr>
        <w:spacing w:line="360" w:lineRule="auto"/>
        <w:ind w:right="640"/>
        <w:rPr>
          <w:rFonts w:eastAsia="Calibri"/>
          <w:sz w:val="24"/>
          <w:szCs w:val="24"/>
        </w:rPr>
      </w:pPr>
      <w:r>
        <w:rPr>
          <w:rFonts w:eastAsia="Calibri"/>
          <w:sz w:val="24"/>
          <w:szCs w:val="24"/>
        </w:rPr>
        <w:t>DN 5</w:t>
      </w:r>
      <w:r w:rsidRPr="00655119">
        <w:rPr>
          <w:rFonts w:eastAsia="Calibri"/>
          <w:sz w:val="24"/>
          <w:szCs w:val="24"/>
        </w:rPr>
        <w:t>0:</w:t>
      </w:r>
    </w:p>
    <w:p w:rsidR="00655119" w:rsidRPr="00D65B32" w:rsidRDefault="00655119" w:rsidP="00BA4733">
      <w:pPr>
        <w:tabs>
          <w:tab w:val="left" w:pos="700"/>
        </w:tabs>
        <w:spacing w:line="360" w:lineRule="auto"/>
        <w:ind w:left="719"/>
        <w:rPr>
          <w:rFonts w:eastAsia="Arial"/>
          <w:sz w:val="24"/>
          <w:szCs w:val="24"/>
        </w:rPr>
      </w:pPr>
      <w:r>
        <w:rPr>
          <w:rFonts w:eastAsia="Calibri"/>
          <w:sz w:val="24"/>
          <w:szCs w:val="24"/>
        </w:rPr>
        <w:t>- Q = 7,0</w:t>
      </w:r>
      <w:r w:rsidRPr="00D65B32">
        <w:rPr>
          <w:rFonts w:eastAsia="Calibri"/>
          <w:sz w:val="24"/>
          <w:szCs w:val="24"/>
        </w:rPr>
        <w:t xml:space="preserve"> m</w:t>
      </w:r>
      <w:r w:rsidRPr="00655119">
        <w:rPr>
          <w:rFonts w:eastAsia="Calibri"/>
          <w:sz w:val="24"/>
          <w:szCs w:val="24"/>
          <w:vertAlign w:val="superscript"/>
        </w:rPr>
        <w:t>3</w:t>
      </w:r>
      <w:r w:rsidRPr="00D65B32">
        <w:rPr>
          <w:rFonts w:eastAsia="Calibri"/>
          <w:sz w:val="24"/>
          <w:szCs w:val="24"/>
        </w:rPr>
        <w:t>/h</w:t>
      </w:r>
    </w:p>
    <w:p w:rsidR="00655119" w:rsidRPr="00D65B32" w:rsidRDefault="00655119" w:rsidP="00BA4733">
      <w:pPr>
        <w:tabs>
          <w:tab w:val="left" w:pos="700"/>
        </w:tabs>
        <w:spacing w:line="360" w:lineRule="auto"/>
        <w:ind w:left="719"/>
        <w:rPr>
          <w:rFonts w:eastAsia="Arial"/>
          <w:sz w:val="24"/>
          <w:szCs w:val="24"/>
        </w:rPr>
      </w:pPr>
      <w:r>
        <w:rPr>
          <w:rFonts w:eastAsia="Calibri"/>
          <w:sz w:val="24"/>
          <w:szCs w:val="24"/>
        </w:rPr>
        <w:t xml:space="preserve">- </w:t>
      </w:r>
      <w:proofErr w:type="spellStart"/>
      <w:r>
        <w:rPr>
          <w:rFonts w:eastAsia="Calibri"/>
          <w:sz w:val="24"/>
          <w:szCs w:val="24"/>
        </w:rPr>
        <w:t>Hp</w:t>
      </w:r>
      <w:proofErr w:type="spellEnd"/>
      <w:r>
        <w:rPr>
          <w:rFonts w:eastAsia="Calibri"/>
          <w:sz w:val="24"/>
          <w:szCs w:val="24"/>
        </w:rPr>
        <w:t xml:space="preserve">=2,4 </w:t>
      </w:r>
      <w:proofErr w:type="spellStart"/>
      <w:r>
        <w:rPr>
          <w:rFonts w:eastAsia="Calibri"/>
          <w:sz w:val="24"/>
          <w:szCs w:val="24"/>
        </w:rPr>
        <w:t>m.sł.wody</w:t>
      </w:r>
      <w:proofErr w:type="spellEnd"/>
    </w:p>
    <w:p w:rsidR="00655119" w:rsidRDefault="00655119" w:rsidP="00906D8B">
      <w:pPr>
        <w:pStyle w:val="Akapitzlist"/>
        <w:numPr>
          <w:ilvl w:val="0"/>
          <w:numId w:val="83"/>
        </w:numPr>
        <w:spacing w:line="360" w:lineRule="auto"/>
        <w:ind w:right="640"/>
        <w:rPr>
          <w:rFonts w:eastAsia="Calibri"/>
          <w:sz w:val="24"/>
          <w:szCs w:val="24"/>
        </w:rPr>
      </w:pPr>
      <w:r>
        <w:rPr>
          <w:rFonts w:eastAsia="Calibri"/>
          <w:sz w:val="24"/>
          <w:szCs w:val="24"/>
        </w:rPr>
        <w:lastRenderedPageBreak/>
        <w:t>DN 25</w:t>
      </w:r>
      <w:r w:rsidRPr="00655119">
        <w:rPr>
          <w:rFonts w:eastAsia="Calibri"/>
          <w:sz w:val="24"/>
          <w:szCs w:val="24"/>
        </w:rPr>
        <w:t>:</w:t>
      </w:r>
    </w:p>
    <w:p w:rsidR="00655119" w:rsidRPr="00D65B32" w:rsidRDefault="00655119" w:rsidP="00BA4733">
      <w:pPr>
        <w:tabs>
          <w:tab w:val="left" w:pos="700"/>
        </w:tabs>
        <w:spacing w:line="360" w:lineRule="auto"/>
        <w:ind w:left="719"/>
        <w:rPr>
          <w:rFonts w:eastAsia="Arial"/>
          <w:sz w:val="24"/>
          <w:szCs w:val="24"/>
        </w:rPr>
      </w:pPr>
      <w:r>
        <w:rPr>
          <w:rFonts w:eastAsia="Calibri"/>
          <w:sz w:val="24"/>
          <w:szCs w:val="24"/>
        </w:rPr>
        <w:t>- Q = 2,0</w:t>
      </w:r>
      <w:r w:rsidRPr="00D65B32">
        <w:rPr>
          <w:rFonts w:eastAsia="Calibri"/>
          <w:sz w:val="24"/>
          <w:szCs w:val="24"/>
        </w:rPr>
        <w:t xml:space="preserve"> m</w:t>
      </w:r>
      <w:r w:rsidRPr="00655119">
        <w:rPr>
          <w:rFonts w:eastAsia="Calibri"/>
          <w:sz w:val="24"/>
          <w:szCs w:val="24"/>
          <w:vertAlign w:val="superscript"/>
        </w:rPr>
        <w:t>3</w:t>
      </w:r>
      <w:r w:rsidRPr="00D65B32">
        <w:rPr>
          <w:rFonts w:eastAsia="Calibri"/>
          <w:sz w:val="24"/>
          <w:szCs w:val="24"/>
        </w:rPr>
        <w:t>/h</w:t>
      </w:r>
    </w:p>
    <w:p w:rsidR="00655119" w:rsidRPr="00D65B32" w:rsidRDefault="00655119" w:rsidP="00BA4733">
      <w:pPr>
        <w:tabs>
          <w:tab w:val="left" w:pos="700"/>
        </w:tabs>
        <w:spacing w:line="360" w:lineRule="auto"/>
        <w:ind w:left="719"/>
        <w:rPr>
          <w:rFonts w:eastAsia="Arial"/>
          <w:sz w:val="24"/>
          <w:szCs w:val="24"/>
        </w:rPr>
      </w:pPr>
      <w:r>
        <w:rPr>
          <w:rFonts w:eastAsia="Calibri"/>
          <w:sz w:val="24"/>
          <w:szCs w:val="24"/>
        </w:rPr>
        <w:t xml:space="preserve">- </w:t>
      </w:r>
      <w:proofErr w:type="spellStart"/>
      <w:r>
        <w:rPr>
          <w:rFonts w:eastAsia="Calibri"/>
          <w:sz w:val="24"/>
          <w:szCs w:val="24"/>
        </w:rPr>
        <w:t>Hp</w:t>
      </w:r>
      <w:proofErr w:type="spellEnd"/>
      <w:r>
        <w:rPr>
          <w:rFonts w:eastAsia="Calibri"/>
          <w:sz w:val="24"/>
          <w:szCs w:val="24"/>
        </w:rPr>
        <w:t xml:space="preserve">=1,9 </w:t>
      </w:r>
      <w:proofErr w:type="spellStart"/>
      <w:r>
        <w:rPr>
          <w:rFonts w:eastAsia="Calibri"/>
          <w:sz w:val="24"/>
          <w:szCs w:val="24"/>
        </w:rPr>
        <w:t>m.sł.wody</w:t>
      </w:r>
      <w:proofErr w:type="spellEnd"/>
    </w:p>
    <w:p w:rsidR="00705A30" w:rsidRPr="00D65B32" w:rsidRDefault="00705A30" w:rsidP="00BA4733">
      <w:pPr>
        <w:spacing w:line="360" w:lineRule="auto"/>
        <w:rPr>
          <w:sz w:val="20"/>
          <w:szCs w:val="20"/>
        </w:rPr>
      </w:pPr>
    </w:p>
    <w:p w:rsidR="00705A30" w:rsidRPr="00D65B32" w:rsidRDefault="00D65B32" w:rsidP="00BA4733">
      <w:pPr>
        <w:spacing w:line="360" w:lineRule="auto"/>
        <w:ind w:left="360"/>
        <w:rPr>
          <w:sz w:val="20"/>
          <w:szCs w:val="20"/>
        </w:rPr>
      </w:pPr>
      <w:r w:rsidRPr="00D65B32">
        <w:rPr>
          <w:rFonts w:eastAsia="Calibri"/>
          <w:b/>
          <w:bCs/>
          <w:sz w:val="24"/>
          <w:szCs w:val="24"/>
        </w:rPr>
        <w:t>2.5. Armatura.</w:t>
      </w:r>
    </w:p>
    <w:p w:rsidR="00705A30" w:rsidRPr="00D65B32" w:rsidRDefault="00D65B32" w:rsidP="00BA4733">
      <w:pPr>
        <w:spacing w:line="360" w:lineRule="auto"/>
        <w:rPr>
          <w:sz w:val="20"/>
          <w:szCs w:val="20"/>
        </w:rPr>
      </w:pPr>
      <w:r w:rsidRPr="00D65B32">
        <w:rPr>
          <w:rFonts w:eastAsia="Calibri"/>
          <w:b/>
          <w:bCs/>
          <w:sz w:val="24"/>
          <w:szCs w:val="24"/>
        </w:rPr>
        <w:t>Zawory kulowe</w:t>
      </w:r>
    </w:p>
    <w:p w:rsidR="00705A30" w:rsidRPr="00D65B32" w:rsidRDefault="00D65B32" w:rsidP="00BA4733">
      <w:pPr>
        <w:spacing w:line="360" w:lineRule="auto"/>
        <w:rPr>
          <w:sz w:val="20"/>
          <w:szCs w:val="20"/>
        </w:rPr>
      </w:pPr>
      <w:r w:rsidRPr="00D65B32">
        <w:rPr>
          <w:rFonts w:eastAsia="Calibri"/>
          <w:sz w:val="24"/>
          <w:szCs w:val="24"/>
        </w:rPr>
        <w:t>Zawory kulowe powinny posiadać parametry nie gorsze niż:</w:t>
      </w:r>
    </w:p>
    <w:p w:rsidR="00705A30" w:rsidRPr="00D65B32" w:rsidRDefault="00D65B32" w:rsidP="00906D8B">
      <w:pPr>
        <w:numPr>
          <w:ilvl w:val="0"/>
          <w:numId w:val="18"/>
        </w:numPr>
        <w:tabs>
          <w:tab w:val="left" w:pos="700"/>
        </w:tabs>
        <w:spacing w:line="360" w:lineRule="auto"/>
        <w:ind w:left="700" w:hanging="341"/>
        <w:rPr>
          <w:rFonts w:eastAsia="Arial"/>
          <w:sz w:val="24"/>
          <w:szCs w:val="24"/>
        </w:rPr>
      </w:pPr>
      <w:r w:rsidRPr="00D65B32">
        <w:rPr>
          <w:rFonts w:eastAsia="Calibri"/>
          <w:sz w:val="24"/>
          <w:szCs w:val="24"/>
        </w:rPr>
        <w:t>temperatura pracy 30 – 150</w:t>
      </w:r>
      <w:r w:rsidRPr="00D65B32">
        <w:rPr>
          <w:rFonts w:eastAsia="Calibri"/>
          <w:sz w:val="32"/>
          <w:szCs w:val="32"/>
        </w:rPr>
        <w:t xml:space="preserve"> </w:t>
      </w:r>
      <w:r w:rsidRPr="00D65B32">
        <w:rPr>
          <w:rFonts w:eastAsia="Calibri"/>
          <w:sz w:val="32"/>
          <w:szCs w:val="32"/>
          <w:vertAlign w:val="superscript"/>
        </w:rPr>
        <w:t>o</w:t>
      </w:r>
      <w:r w:rsidRPr="00D65B32">
        <w:rPr>
          <w:rFonts w:eastAsia="Calibri"/>
          <w:sz w:val="24"/>
          <w:szCs w:val="24"/>
        </w:rPr>
        <w:t>C,</w:t>
      </w:r>
    </w:p>
    <w:p w:rsidR="00705A30" w:rsidRPr="00D65B32" w:rsidRDefault="00D65B32" w:rsidP="00906D8B">
      <w:pPr>
        <w:numPr>
          <w:ilvl w:val="0"/>
          <w:numId w:val="19"/>
        </w:numPr>
        <w:tabs>
          <w:tab w:val="left" w:pos="701"/>
        </w:tabs>
        <w:spacing w:line="360" w:lineRule="auto"/>
        <w:ind w:left="701" w:hanging="341"/>
        <w:rPr>
          <w:rFonts w:eastAsia="Arial"/>
          <w:sz w:val="24"/>
          <w:szCs w:val="24"/>
        </w:rPr>
      </w:pPr>
      <w:bookmarkStart w:id="18" w:name="page20"/>
      <w:bookmarkEnd w:id="18"/>
      <w:r w:rsidRPr="00D65B32">
        <w:rPr>
          <w:rFonts w:eastAsia="Calibri"/>
          <w:sz w:val="24"/>
          <w:szCs w:val="24"/>
        </w:rPr>
        <w:t xml:space="preserve">ciśnienie pracy 0,6 </w:t>
      </w:r>
      <w:proofErr w:type="spellStart"/>
      <w:r w:rsidRPr="00D65B32">
        <w:rPr>
          <w:rFonts w:eastAsia="Calibri"/>
          <w:sz w:val="24"/>
          <w:szCs w:val="24"/>
        </w:rPr>
        <w:t>MPa</w:t>
      </w:r>
      <w:proofErr w:type="spellEnd"/>
      <w:r w:rsidRPr="00D65B32">
        <w:rPr>
          <w:rFonts w:eastAsia="Calibri"/>
          <w:sz w:val="24"/>
          <w:szCs w:val="24"/>
        </w:rPr>
        <w:t>,</w:t>
      </w:r>
    </w:p>
    <w:p w:rsidR="00705A30" w:rsidRPr="00D65B32" w:rsidRDefault="00705A30" w:rsidP="00BA4733">
      <w:pPr>
        <w:spacing w:line="360" w:lineRule="auto"/>
        <w:rPr>
          <w:sz w:val="20"/>
          <w:szCs w:val="20"/>
        </w:rPr>
      </w:pPr>
    </w:p>
    <w:p w:rsidR="00705A30" w:rsidRPr="00D65B32" w:rsidRDefault="00D65B32" w:rsidP="00BA4733">
      <w:pPr>
        <w:spacing w:line="360" w:lineRule="auto"/>
        <w:ind w:left="1"/>
        <w:rPr>
          <w:sz w:val="20"/>
          <w:szCs w:val="20"/>
        </w:rPr>
      </w:pPr>
      <w:r w:rsidRPr="00D65B32">
        <w:rPr>
          <w:rFonts w:eastAsia="Calibri"/>
          <w:b/>
          <w:bCs/>
          <w:sz w:val="24"/>
          <w:szCs w:val="24"/>
        </w:rPr>
        <w:t>Zawór bezpieczeństwa</w:t>
      </w:r>
    </w:p>
    <w:p w:rsidR="00705A30" w:rsidRPr="00D65B32" w:rsidRDefault="00D65B32" w:rsidP="00BA4733">
      <w:pPr>
        <w:spacing w:line="360" w:lineRule="auto"/>
        <w:ind w:left="1"/>
        <w:rPr>
          <w:sz w:val="20"/>
          <w:szCs w:val="20"/>
        </w:rPr>
      </w:pPr>
      <w:r w:rsidRPr="00D65B32">
        <w:rPr>
          <w:rFonts w:eastAsia="Calibri"/>
          <w:sz w:val="24"/>
          <w:szCs w:val="24"/>
        </w:rPr>
        <w:t>Zawory bezpieczeństwa powinny posiadać parametry nie gorsze niż:</w:t>
      </w:r>
    </w:p>
    <w:p w:rsidR="00705A30" w:rsidRPr="00D65B32" w:rsidRDefault="00D65B32" w:rsidP="00906D8B">
      <w:pPr>
        <w:numPr>
          <w:ilvl w:val="0"/>
          <w:numId w:val="20"/>
        </w:numPr>
        <w:tabs>
          <w:tab w:val="left" w:pos="701"/>
        </w:tabs>
        <w:spacing w:line="360" w:lineRule="auto"/>
        <w:ind w:left="701" w:hanging="341"/>
        <w:rPr>
          <w:rFonts w:eastAsia="Arial"/>
          <w:sz w:val="24"/>
          <w:szCs w:val="24"/>
        </w:rPr>
      </w:pPr>
      <w:r w:rsidRPr="00D65B32">
        <w:rPr>
          <w:rFonts w:eastAsia="Calibri"/>
          <w:sz w:val="24"/>
          <w:szCs w:val="24"/>
        </w:rPr>
        <w:t>temperatura pracy 30 – 150</w:t>
      </w:r>
      <w:r w:rsidRPr="00D65B32">
        <w:rPr>
          <w:rFonts w:eastAsia="Calibri"/>
          <w:sz w:val="32"/>
          <w:szCs w:val="32"/>
        </w:rPr>
        <w:t xml:space="preserve"> </w:t>
      </w:r>
      <w:r w:rsidRPr="00D65B32">
        <w:rPr>
          <w:rFonts w:eastAsia="Calibri"/>
          <w:sz w:val="32"/>
          <w:szCs w:val="32"/>
          <w:vertAlign w:val="superscript"/>
        </w:rPr>
        <w:t>o</w:t>
      </w:r>
      <w:r w:rsidRPr="00D65B32">
        <w:rPr>
          <w:rFonts w:eastAsia="Calibri"/>
          <w:sz w:val="24"/>
          <w:szCs w:val="24"/>
        </w:rPr>
        <w:t>C,</w:t>
      </w:r>
    </w:p>
    <w:p w:rsidR="00705A30" w:rsidRPr="00D65B32" w:rsidRDefault="00D65B32" w:rsidP="00906D8B">
      <w:pPr>
        <w:numPr>
          <w:ilvl w:val="0"/>
          <w:numId w:val="20"/>
        </w:numPr>
        <w:tabs>
          <w:tab w:val="left" w:pos="701"/>
        </w:tabs>
        <w:spacing w:line="360" w:lineRule="auto"/>
        <w:ind w:left="701" w:hanging="341"/>
        <w:rPr>
          <w:rFonts w:eastAsia="Arial"/>
          <w:sz w:val="24"/>
          <w:szCs w:val="24"/>
        </w:rPr>
      </w:pPr>
      <w:r w:rsidRPr="00D65B32">
        <w:rPr>
          <w:rFonts w:eastAsia="Calibri"/>
          <w:sz w:val="24"/>
          <w:szCs w:val="24"/>
        </w:rPr>
        <w:t>ciśnienie pracy 1,5 – 5 bar,</w:t>
      </w:r>
    </w:p>
    <w:p w:rsidR="00705A30" w:rsidRPr="00D65B32" w:rsidRDefault="00705A30" w:rsidP="00BA4733">
      <w:pPr>
        <w:spacing w:line="360" w:lineRule="auto"/>
        <w:rPr>
          <w:sz w:val="20"/>
          <w:szCs w:val="20"/>
        </w:rPr>
      </w:pPr>
    </w:p>
    <w:p w:rsidR="00705A30" w:rsidRPr="00D65B32" w:rsidRDefault="00D65B32" w:rsidP="00BA4733">
      <w:pPr>
        <w:spacing w:line="360" w:lineRule="auto"/>
        <w:ind w:left="1"/>
        <w:rPr>
          <w:sz w:val="20"/>
          <w:szCs w:val="20"/>
        </w:rPr>
      </w:pPr>
      <w:r w:rsidRPr="00D65B32">
        <w:rPr>
          <w:rFonts w:eastAsia="Calibri"/>
          <w:b/>
          <w:bCs/>
          <w:sz w:val="24"/>
          <w:szCs w:val="24"/>
        </w:rPr>
        <w:t>Manometry</w:t>
      </w:r>
    </w:p>
    <w:p w:rsidR="00705A30" w:rsidRPr="00D65B32" w:rsidRDefault="00D65B32" w:rsidP="00BA4733">
      <w:pPr>
        <w:spacing w:line="360" w:lineRule="auto"/>
        <w:ind w:left="1"/>
        <w:rPr>
          <w:sz w:val="20"/>
          <w:szCs w:val="20"/>
        </w:rPr>
      </w:pPr>
      <w:r w:rsidRPr="00D65B32">
        <w:rPr>
          <w:rFonts w:eastAsia="Calibri"/>
          <w:sz w:val="24"/>
          <w:szCs w:val="24"/>
        </w:rPr>
        <w:t>Manometry powinny posiadać parametry nie gorsze niż:</w:t>
      </w:r>
    </w:p>
    <w:p w:rsidR="00705A30" w:rsidRPr="00D65B32" w:rsidRDefault="00D65B32" w:rsidP="00906D8B">
      <w:pPr>
        <w:numPr>
          <w:ilvl w:val="0"/>
          <w:numId w:val="21"/>
        </w:numPr>
        <w:tabs>
          <w:tab w:val="left" w:pos="701"/>
        </w:tabs>
        <w:spacing w:line="360" w:lineRule="auto"/>
        <w:ind w:left="701" w:hanging="341"/>
        <w:rPr>
          <w:rFonts w:eastAsia="Arial"/>
          <w:sz w:val="24"/>
          <w:szCs w:val="24"/>
        </w:rPr>
      </w:pPr>
      <w:r w:rsidRPr="00D65B32">
        <w:rPr>
          <w:rFonts w:eastAsia="Calibri"/>
          <w:sz w:val="24"/>
          <w:szCs w:val="24"/>
        </w:rPr>
        <w:t>klasa dokładności 1,6</w:t>
      </w:r>
    </w:p>
    <w:p w:rsidR="00705A30" w:rsidRPr="00D65B32" w:rsidRDefault="00D65B32" w:rsidP="00906D8B">
      <w:pPr>
        <w:numPr>
          <w:ilvl w:val="0"/>
          <w:numId w:val="21"/>
        </w:numPr>
        <w:tabs>
          <w:tab w:val="left" w:pos="701"/>
        </w:tabs>
        <w:spacing w:line="360" w:lineRule="auto"/>
        <w:ind w:left="701" w:hanging="341"/>
        <w:rPr>
          <w:rFonts w:eastAsia="Arial"/>
          <w:sz w:val="24"/>
          <w:szCs w:val="24"/>
        </w:rPr>
      </w:pPr>
      <w:r w:rsidRPr="00D65B32">
        <w:rPr>
          <w:rFonts w:eastAsia="Calibri"/>
          <w:sz w:val="24"/>
          <w:szCs w:val="24"/>
        </w:rPr>
        <w:t>temperatura pracy 120</w:t>
      </w:r>
      <w:r w:rsidRPr="00D65B32">
        <w:rPr>
          <w:rFonts w:eastAsia="Calibri"/>
          <w:sz w:val="32"/>
          <w:szCs w:val="32"/>
        </w:rPr>
        <w:t xml:space="preserve"> </w:t>
      </w:r>
      <w:proofErr w:type="spellStart"/>
      <w:r w:rsidRPr="00D65B32">
        <w:rPr>
          <w:rFonts w:eastAsia="Calibri"/>
          <w:sz w:val="32"/>
          <w:szCs w:val="32"/>
          <w:vertAlign w:val="superscript"/>
        </w:rPr>
        <w:t>o</w:t>
      </w:r>
      <w:r w:rsidRPr="00D65B32">
        <w:rPr>
          <w:rFonts w:eastAsia="Calibri"/>
          <w:sz w:val="24"/>
          <w:szCs w:val="24"/>
        </w:rPr>
        <w:t>C</w:t>
      </w:r>
      <w:proofErr w:type="spellEnd"/>
    </w:p>
    <w:p w:rsidR="00705A30" w:rsidRPr="00D65B32" w:rsidRDefault="00705A30" w:rsidP="00BA4733">
      <w:pPr>
        <w:spacing w:line="360" w:lineRule="auto"/>
        <w:rPr>
          <w:sz w:val="20"/>
          <w:szCs w:val="20"/>
        </w:rPr>
      </w:pPr>
    </w:p>
    <w:p w:rsidR="00705A30" w:rsidRPr="00D65B32" w:rsidRDefault="00D65B32" w:rsidP="00906D8B">
      <w:pPr>
        <w:numPr>
          <w:ilvl w:val="0"/>
          <w:numId w:val="22"/>
        </w:numPr>
        <w:tabs>
          <w:tab w:val="left" w:pos="361"/>
        </w:tabs>
        <w:spacing w:line="360" w:lineRule="auto"/>
        <w:ind w:left="361" w:hanging="361"/>
        <w:rPr>
          <w:rFonts w:eastAsia="Calibri"/>
          <w:b/>
          <w:bCs/>
          <w:sz w:val="24"/>
          <w:szCs w:val="24"/>
        </w:rPr>
      </w:pPr>
      <w:r w:rsidRPr="00D65B32">
        <w:rPr>
          <w:rFonts w:eastAsia="Calibri"/>
          <w:b/>
          <w:bCs/>
          <w:sz w:val="24"/>
          <w:szCs w:val="24"/>
        </w:rPr>
        <w:t>SPRZĘT.</w:t>
      </w:r>
    </w:p>
    <w:p w:rsidR="00705A30" w:rsidRDefault="00D65B32" w:rsidP="00BA4733">
      <w:pPr>
        <w:spacing w:line="360" w:lineRule="auto"/>
        <w:ind w:left="1" w:firstLine="719"/>
        <w:jc w:val="both"/>
        <w:rPr>
          <w:rFonts w:eastAsia="Calibri"/>
          <w:sz w:val="24"/>
          <w:szCs w:val="24"/>
        </w:rPr>
      </w:pPr>
      <w:r w:rsidRPr="00D65B32">
        <w:rPr>
          <w:rFonts w:eastAsia="Calibri"/>
          <w:sz w:val="24"/>
          <w:szCs w:val="24"/>
        </w:rPr>
        <w:t>Wykonawca jest zobowiązany do używania jedynie takiego sprzętu, który nie spowoduje niekorzystnego wpływu na jakość wykonywanych robót, zarówno w miejscu tych robót, jak też przy wykonywaniu czynności pomocniczych, oraz w czasie transportu, załadunku i rozładunku materiałów.</w:t>
      </w:r>
    </w:p>
    <w:p w:rsidR="00FD1FBC" w:rsidRPr="00D65B32" w:rsidRDefault="00FD1FBC" w:rsidP="00BA4733">
      <w:pPr>
        <w:spacing w:line="360" w:lineRule="auto"/>
        <w:ind w:left="1" w:firstLine="719"/>
        <w:jc w:val="both"/>
        <w:rPr>
          <w:sz w:val="20"/>
          <w:szCs w:val="20"/>
        </w:rPr>
      </w:pPr>
    </w:p>
    <w:p w:rsidR="00705A30" w:rsidRPr="00D65B32" w:rsidRDefault="00D65B32" w:rsidP="00906D8B">
      <w:pPr>
        <w:numPr>
          <w:ilvl w:val="0"/>
          <w:numId w:val="23"/>
        </w:numPr>
        <w:tabs>
          <w:tab w:val="left" w:pos="361"/>
        </w:tabs>
        <w:spacing w:line="360" w:lineRule="auto"/>
        <w:ind w:left="361" w:hanging="361"/>
        <w:rPr>
          <w:rFonts w:eastAsia="Calibri"/>
          <w:b/>
          <w:bCs/>
          <w:sz w:val="24"/>
          <w:szCs w:val="24"/>
        </w:rPr>
      </w:pPr>
      <w:bookmarkStart w:id="19" w:name="page21"/>
      <w:bookmarkEnd w:id="19"/>
      <w:r w:rsidRPr="00D65B32">
        <w:rPr>
          <w:rFonts w:eastAsia="Calibri"/>
          <w:b/>
          <w:bCs/>
          <w:sz w:val="24"/>
          <w:szCs w:val="24"/>
        </w:rPr>
        <w:t>TRANSPORT I SKŁADOWANIE.</w:t>
      </w:r>
    </w:p>
    <w:p w:rsidR="00705A30" w:rsidRPr="00D65B32" w:rsidRDefault="00D65B32" w:rsidP="00BA4733">
      <w:pPr>
        <w:spacing w:line="360" w:lineRule="auto"/>
        <w:ind w:left="361"/>
        <w:rPr>
          <w:sz w:val="20"/>
          <w:szCs w:val="20"/>
        </w:rPr>
      </w:pPr>
      <w:r w:rsidRPr="00D65B32">
        <w:rPr>
          <w:rFonts w:eastAsia="Calibri"/>
          <w:b/>
          <w:bCs/>
          <w:sz w:val="24"/>
          <w:szCs w:val="24"/>
        </w:rPr>
        <w:t>4.1. Rury.</w:t>
      </w:r>
    </w:p>
    <w:p w:rsidR="00705A30" w:rsidRPr="00D65B32" w:rsidRDefault="00D65B32" w:rsidP="00BA4733">
      <w:pPr>
        <w:spacing w:line="360" w:lineRule="auto"/>
        <w:ind w:left="1" w:firstLine="719"/>
        <w:jc w:val="both"/>
        <w:rPr>
          <w:sz w:val="20"/>
          <w:szCs w:val="20"/>
        </w:rPr>
      </w:pPr>
      <w:r w:rsidRPr="00D65B32">
        <w:rPr>
          <w:rFonts w:eastAsia="Calibri"/>
          <w:sz w:val="24"/>
          <w:szCs w:val="24"/>
        </w:rPr>
        <w:t>Rury w wiązkach muszą być transportowane na samochodach o odpowiedniej długości. Kształtki należy przewozić w odpowiednich pojemnikach. Podczas transportu, przeładunku i magazynowania rur i kształtek należy unikać ich zanieczyszczenia.</w:t>
      </w:r>
    </w:p>
    <w:p w:rsidR="00705A30" w:rsidRPr="00D65B32" w:rsidRDefault="00D65B32" w:rsidP="00BA4733">
      <w:pPr>
        <w:spacing w:line="360" w:lineRule="auto"/>
        <w:ind w:left="1" w:firstLine="719"/>
        <w:jc w:val="both"/>
        <w:rPr>
          <w:sz w:val="20"/>
          <w:szCs w:val="20"/>
        </w:rPr>
      </w:pPr>
      <w:r w:rsidRPr="00D65B32">
        <w:rPr>
          <w:rFonts w:eastAsia="Calibri"/>
          <w:sz w:val="24"/>
          <w:szCs w:val="24"/>
        </w:rPr>
        <w:t>Dostarczone na budowę rury powinny być proste, czyste od zewnątrz i wewnątrz bez widocznych wżerów i ubytków spowodowanych korozją lub uszkodzeniami. Rury odbiorowe oraz rury ze stali stopowych powinny mieć trwałe oznaczenia. Rury te należy na budowie składować na oddzielnych regałach lub stosach.</w:t>
      </w:r>
    </w:p>
    <w:p w:rsidR="00705A30" w:rsidRPr="00D65B32" w:rsidRDefault="00D65B32" w:rsidP="00BA4733">
      <w:pPr>
        <w:spacing w:line="360" w:lineRule="auto"/>
        <w:ind w:left="1" w:firstLine="719"/>
        <w:jc w:val="both"/>
        <w:rPr>
          <w:sz w:val="20"/>
          <w:szCs w:val="20"/>
        </w:rPr>
      </w:pPr>
      <w:r w:rsidRPr="00D65B32">
        <w:rPr>
          <w:rFonts w:eastAsia="Calibri"/>
          <w:sz w:val="24"/>
          <w:szCs w:val="24"/>
        </w:rPr>
        <w:t>Podłoże, na którym składuje się rury musi być równe, tak by rura podparta była na całej długości. Wysokość stosu rur nie powinna być większa niż 1,0 m.</w:t>
      </w:r>
    </w:p>
    <w:p w:rsidR="00705A30" w:rsidRPr="00D65B32" w:rsidRDefault="00D65B32" w:rsidP="00BA4733">
      <w:pPr>
        <w:spacing w:line="360" w:lineRule="auto"/>
        <w:ind w:left="361"/>
        <w:rPr>
          <w:sz w:val="20"/>
          <w:szCs w:val="20"/>
        </w:rPr>
      </w:pPr>
      <w:r w:rsidRPr="00D65B32">
        <w:rPr>
          <w:rFonts w:eastAsia="Calibri"/>
          <w:b/>
          <w:bCs/>
          <w:sz w:val="24"/>
          <w:szCs w:val="24"/>
        </w:rPr>
        <w:lastRenderedPageBreak/>
        <w:t>4.2. Kocioł.</w:t>
      </w:r>
    </w:p>
    <w:p w:rsidR="00705A30" w:rsidRPr="00D65B32" w:rsidRDefault="00D65B32" w:rsidP="00BA4733">
      <w:pPr>
        <w:spacing w:line="360" w:lineRule="auto"/>
        <w:ind w:left="1" w:firstLine="719"/>
        <w:jc w:val="both"/>
        <w:rPr>
          <w:sz w:val="20"/>
          <w:szCs w:val="20"/>
        </w:rPr>
      </w:pPr>
      <w:r w:rsidRPr="00D65B32">
        <w:rPr>
          <w:rFonts w:eastAsia="Calibri"/>
          <w:sz w:val="24"/>
          <w:szCs w:val="24"/>
        </w:rPr>
        <w:t>Transport kotła c.o. powinien odbywać się krytymi środkami. Zaleca się transportowanie elementów kotła c.o. na paletach dostosowanych do ich wymiaru. Palety z elementami kotła powinny być ustawione i zabezpieczone, aby w czasie ruchu środka transportu nie nastąpiło przemieszczenie i uszkodzenie kotła.</w:t>
      </w:r>
    </w:p>
    <w:p w:rsidR="00705A30" w:rsidRPr="00D65B32" w:rsidRDefault="00705A30" w:rsidP="00BA4733">
      <w:pPr>
        <w:spacing w:line="360" w:lineRule="auto"/>
        <w:rPr>
          <w:sz w:val="20"/>
          <w:szCs w:val="20"/>
        </w:rPr>
      </w:pPr>
    </w:p>
    <w:p w:rsidR="00705A30" w:rsidRPr="00D65B32" w:rsidRDefault="00D65B32" w:rsidP="00BA4733">
      <w:pPr>
        <w:tabs>
          <w:tab w:val="left" w:pos="701"/>
        </w:tabs>
        <w:spacing w:line="360" w:lineRule="auto"/>
        <w:ind w:left="1"/>
        <w:rPr>
          <w:sz w:val="20"/>
          <w:szCs w:val="20"/>
        </w:rPr>
      </w:pPr>
      <w:r w:rsidRPr="00D65B32">
        <w:rPr>
          <w:rFonts w:eastAsia="Calibri"/>
          <w:b/>
          <w:bCs/>
          <w:sz w:val="24"/>
          <w:szCs w:val="24"/>
        </w:rPr>
        <w:t>4.2.</w:t>
      </w:r>
      <w:r w:rsidRPr="00D65B32">
        <w:rPr>
          <w:rFonts w:eastAsia="Calibri"/>
          <w:b/>
          <w:bCs/>
          <w:sz w:val="24"/>
          <w:szCs w:val="24"/>
        </w:rPr>
        <w:tab/>
        <w:t>Pompy.</w:t>
      </w:r>
    </w:p>
    <w:p w:rsidR="00705A30" w:rsidRPr="00D65B32" w:rsidRDefault="00D65B32" w:rsidP="00BA4733">
      <w:pPr>
        <w:spacing w:line="360" w:lineRule="auto"/>
        <w:ind w:left="1" w:firstLine="719"/>
        <w:jc w:val="both"/>
        <w:rPr>
          <w:sz w:val="20"/>
          <w:szCs w:val="20"/>
        </w:rPr>
      </w:pPr>
      <w:r w:rsidRPr="00D65B32">
        <w:rPr>
          <w:rFonts w:eastAsia="Calibri"/>
          <w:sz w:val="24"/>
          <w:szCs w:val="24"/>
        </w:rPr>
        <w:t>Pompy powinny być dostarczane w oryginalnych opakowaniach producenta.</w:t>
      </w:r>
      <w:r w:rsidR="001643C2">
        <w:rPr>
          <w:sz w:val="20"/>
          <w:szCs w:val="20"/>
        </w:rPr>
        <w:t xml:space="preserve"> </w:t>
      </w:r>
      <w:r w:rsidRPr="00D65B32">
        <w:rPr>
          <w:rFonts w:eastAsia="Calibri"/>
          <w:sz w:val="24"/>
          <w:szCs w:val="24"/>
        </w:rPr>
        <w:t>Dostarczone na budowę pompy należy składować w magazynach zamkniętych.</w:t>
      </w:r>
    </w:p>
    <w:p w:rsidR="00705A30" w:rsidRPr="00D65B32" w:rsidRDefault="00705A30" w:rsidP="00BA4733">
      <w:pPr>
        <w:spacing w:line="360" w:lineRule="auto"/>
        <w:rPr>
          <w:sz w:val="20"/>
          <w:szCs w:val="20"/>
        </w:rPr>
      </w:pPr>
    </w:p>
    <w:p w:rsidR="00705A30" w:rsidRPr="00D65B32" w:rsidRDefault="00D65B32" w:rsidP="00BA4733">
      <w:pPr>
        <w:tabs>
          <w:tab w:val="left" w:pos="701"/>
        </w:tabs>
        <w:spacing w:line="360" w:lineRule="auto"/>
        <w:ind w:left="1"/>
        <w:rPr>
          <w:sz w:val="20"/>
          <w:szCs w:val="20"/>
        </w:rPr>
      </w:pPr>
      <w:r w:rsidRPr="00D65B32">
        <w:rPr>
          <w:rFonts w:eastAsia="Calibri"/>
          <w:b/>
          <w:bCs/>
          <w:sz w:val="24"/>
          <w:szCs w:val="24"/>
        </w:rPr>
        <w:t>4.3.</w:t>
      </w:r>
      <w:r w:rsidRPr="00D65B32">
        <w:rPr>
          <w:sz w:val="20"/>
          <w:szCs w:val="20"/>
        </w:rPr>
        <w:tab/>
      </w:r>
      <w:r w:rsidRPr="00D65B32">
        <w:rPr>
          <w:rFonts w:eastAsia="Calibri"/>
          <w:b/>
          <w:bCs/>
          <w:sz w:val="23"/>
          <w:szCs w:val="23"/>
        </w:rPr>
        <w:t>Armatura.</w:t>
      </w:r>
    </w:p>
    <w:p w:rsidR="00705A30" w:rsidRPr="00D65B32" w:rsidRDefault="00D65B32" w:rsidP="00BA4733">
      <w:pPr>
        <w:spacing w:line="360" w:lineRule="auto"/>
        <w:ind w:left="1" w:firstLine="719"/>
        <w:jc w:val="both"/>
        <w:rPr>
          <w:sz w:val="20"/>
          <w:szCs w:val="20"/>
        </w:rPr>
      </w:pPr>
      <w:r w:rsidRPr="00D65B32">
        <w:rPr>
          <w:rFonts w:eastAsia="Calibri"/>
          <w:sz w:val="24"/>
          <w:szCs w:val="24"/>
        </w:rPr>
        <w:t>Dostarczoną na budowę armaturę należy uprzednio sprawdzić na szczelność. Armaturę należy składować w magazynach zamkniętych. Armatura specjalna, jak zawory termostatyczne, powinna być dostarczana w oryginalnych opakowaniach producenta. Armaturę, łączniki i materiały pomocnicze należy przechowywać w magazynach lub pomieszczeniach zamkniętych w pojemnikach.</w:t>
      </w:r>
    </w:p>
    <w:p w:rsidR="00705A30" w:rsidRPr="00D65B32" w:rsidRDefault="00D65B32" w:rsidP="00BA4733">
      <w:pPr>
        <w:spacing w:line="360" w:lineRule="auto"/>
        <w:ind w:left="1" w:firstLine="360"/>
        <w:jc w:val="both"/>
        <w:rPr>
          <w:sz w:val="20"/>
          <w:szCs w:val="20"/>
        </w:rPr>
      </w:pPr>
      <w:r w:rsidRPr="00D65B32">
        <w:rPr>
          <w:rFonts w:eastAsia="Calibri"/>
          <w:sz w:val="24"/>
          <w:szCs w:val="24"/>
        </w:rPr>
        <w:t>Należy sprawdzić dostarczoną na budowę armaturę czy:</w:t>
      </w:r>
    </w:p>
    <w:p w:rsidR="00705A30" w:rsidRPr="00D65B32" w:rsidRDefault="00D65B32" w:rsidP="00906D8B">
      <w:pPr>
        <w:numPr>
          <w:ilvl w:val="0"/>
          <w:numId w:val="24"/>
        </w:numPr>
        <w:tabs>
          <w:tab w:val="left" w:pos="318"/>
        </w:tabs>
        <w:spacing w:line="360" w:lineRule="auto"/>
        <w:ind w:left="361" w:right="20" w:hanging="349"/>
        <w:jc w:val="both"/>
        <w:rPr>
          <w:rFonts w:eastAsia="Times New Roman"/>
          <w:sz w:val="24"/>
          <w:szCs w:val="24"/>
        </w:rPr>
      </w:pPr>
      <w:r w:rsidRPr="00D65B32">
        <w:rPr>
          <w:rFonts w:eastAsia="Calibri"/>
          <w:sz w:val="24"/>
          <w:szCs w:val="24"/>
        </w:rPr>
        <w:t>na korpusie nie występują widoczne pory i pęknięcia lub inne uszkodzenia. W przypadkach wątpliwych należy wątpliwą armaturę przemyć naftą.</w:t>
      </w:r>
    </w:p>
    <w:p w:rsidR="00705A30" w:rsidRPr="00D65B32" w:rsidRDefault="00D65B32" w:rsidP="00906D8B">
      <w:pPr>
        <w:numPr>
          <w:ilvl w:val="0"/>
          <w:numId w:val="24"/>
        </w:numPr>
        <w:tabs>
          <w:tab w:val="left" w:pos="321"/>
        </w:tabs>
        <w:spacing w:line="360" w:lineRule="auto"/>
        <w:ind w:left="321" w:hanging="309"/>
        <w:jc w:val="both"/>
        <w:rPr>
          <w:rFonts w:eastAsia="Times New Roman"/>
          <w:sz w:val="24"/>
          <w:szCs w:val="24"/>
        </w:rPr>
      </w:pPr>
      <w:r w:rsidRPr="00D65B32">
        <w:rPr>
          <w:rFonts w:eastAsia="Calibri"/>
          <w:sz w:val="24"/>
          <w:szCs w:val="24"/>
        </w:rPr>
        <w:t>Wrzeciona zasuw lub zaworów nie są skrzywione.</w:t>
      </w:r>
    </w:p>
    <w:p w:rsidR="00705A30" w:rsidRPr="00D65B32" w:rsidRDefault="00D65B32" w:rsidP="00906D8B">
      <w:pPr>
        <w:numPr>
          <w:ilvl w:val="0"/>
          <w:numId w:val="24"/>
        </w:numPr>
        <w:tabs>
          <w:tab w:val="left" w:pos="321"/>
        </w:tabs>
        <w:spacing w:line="360" w:lineRule="auto"/>
        <w:ind w:left="321" w:hanging="309"/>
        <w:jc w:val="both"/>
        <w:rPr>
          <w:rFonts w:eastAsia="Times New Roman"/>
          <w:sz w:val="24"/>
          <w:szCs w:val="24"/>
        </w:rPr>
      </w:pPr>
      <w:r w:rsidRPr="00D65B32">
        <w:rPr>
          <w:rFonts w:eastAsia="Calibri"/>
          <w:sz w:val="24"/>
          <w:szCs w:val="24"/>
        </w:rPr>
        <w:t>Przy ręcznym obracaniu pokrętła, grzybek lub zasuwa swobodnie zmienia swoje położenie.</w:t>
      </w:r>
    </w:p>
    <w:p w:rsidR="00705A30" w:rsidRPr="00D65B32" w:rsidRDefault="00D65B32" w:rsidP="00906D8B">
      <w:pPr>
        <w:numPr>
          <w:ilvl w:val="0"/>
          <w:numId w:val="24"/>
        </w:numPr>
        <w:tabs>
          <w:tab w:val="left" w:pos="321"/>
        </w:tabs>
        <w:spacing w:line="360" w:lineRule="auto"/>
        <w:ind w:left="321" w:hanging="309"/>
        <w:jc w:val="both"/>
        <w:rPr>
          <w:rFonts w:eastAsia="Times New Roman"/>
          <w:sz w:val="24"/>
          <w:szCs w:val="24"/>
        </w:rPr>
      </w:pPr>
      <w:r w:rsidRPr="00D65B32">
        <w:rPr>
          <w:rFonts w:eastAsia="Calibri"/>
          <w:sz w:val="24"/>
          <w:szCs w:val="24"/>
        </w:rPr>
        <w:t>Armatura jest wewnątrz czysta, a zawieradło dochodzi do położenia zamknięcia.</w:t>
      </w:r>
    </w:p>
    <w:p w:rsidR="00705A30" w:rsidRPr="00D65B32" w:rsidRDefault="00D65B32" w:rsidP="00906D8B">
      <w:pPr>
        <w:numPr>
          <w:ilvl w:val="0"/>
          <w:numId w:val="24"/>
        </w:numPr>
        <w:tabs>
          <w:tab w:val="left" w:pos="321"/>
        </w:tabs>
        <w:spacing w:line="360" w:lineRule="auto"/>
        <w:ind w:left="321" w:hanging="309"/>
        <w:jc w:val="both"/>
        <w:rPr>
          <w:rFonts w:eastAsia="Times New Roman"/>
          <w:sz w:val="24"/>
          <w:szCs w:val="24"/>
        </w:rPr>
      </w:pPr>
      <w:r w:rsidRPr="00D65B32">
        <w:rPr>
          <w:rFonts w:eastAsia="Calibri"/>
          <w:sz w:val="24"/>
          <w:szCs w:val="24"/>
        </w:rPr>
        <w:t>Uszczelnienie dławic odpowiada przewidywanym warunkom pracy.</w:t>
      </w:r>
    </w:p>
    <w:p w:rsidR="00705A30" w:rsidRPr="00D65B32" w:rsidRDefault="00705A30" w:rsidP="00BA4733">
      <w:pPr>
        <w:spacing w:line="360" w:lineRule="auto"/>
        <w:jc w:val="both"/>
        <w:rPr>
          <w:sz w:val="20"/>
          <w:szCs w:val="20"/>
        </w:rPr>
      </w:pPr>
    </w:p>
    <w:p w:rsidR="00705A30" w:rsidRPr="00D65B32" w:rsidRDefault="00D65B32" w:rsidP="00BA4733">
      <w:pPr>
        <w:tabs>
          <w:tab w:val="left" w:pos="701"/>
        </w:tabs>
        <w:spacing w:line="360" w:lineRule="auto"/>
        <w:ind w:left="1"/>
        <w:jc w:val="both"/>
        <w:rPr>
          <w:sz w:val="20"/>
          <w:szCs w:val="20"/>
        </w:rPr>
      </w:pPr>
      <w:bookmarkStart w:id="20" w:name="page22"/>
      <w:bookmarkEnd w:id="20"/>
      <w:r w:rsidRPr="00D65B32">
        <w:rPr>
          <w:rFonts w:eastAsia="Calibri"/>
          <w:b/>
          <w:bCs/>
          <w:sz w:val="24"/>
          <w:szCs w:val="24"/>
        </w:rPr>
        <w:t>4.4.</w:t>
      </w:r>
      <w:r w:rsidRPr="00D65B32">
        <w:rPr>
          <w:rFonts w:eastAsia="Calibri"/>
          <w:b/>
          <w:bCs/>
          <w:sz w:val="24"/>
          <w:szCs w:val="24"/>
        </w:rPr>
        <w:tab/>
        <w:t>Izolacja termiczna.</w:t>
      </w:r>
    </w:p>
    <w:p w:rsidR="00705A30" w:rsidRPr="00D65B32" w:rsidRDefault="00D65B32" w:rsidP="00BA4733">
      <w:pPr>
        <w:spacing w:line="360" w:lineRule="auto"/>
        <w:ind w:left="1" w:firstLine="719"/>
        <w:jc w:val="both"/>
        <w:rPr>
          <w:sz w:val="20"/>
          <w:szCs w:val="20"/>
        </w:rPr>
      </w:pPr>
      <w:r w:rsidRPr="00D65B32">
        <w:rPr>
          <w:rFonts w:eastAsia="Calibri"/>
          <w:sz w:val="24"/>
          <w:szCs w:val="24"/>
        </w:rPr>
        <w:t>Materiały przeznaczone do wykonywania izolacji cieplnych powinny być przewożone krytymi środkami transportu w sposób zabezpieczony przed zawilgoceniem, zanieczyszczeniem i zniszczeniem.</w:t>
      </w:r>
    </w:p>
    <w:p w:rsidR="00705A30" w:rsidRPr="00D65B32" w:rsidRDefault="001643C2" w:rsidP="00BA4733">
      <w:pPr>
        <w:spacing w:line="360" w:lineRule="auto"/>
        <w:jc w:val="both"/>
        <w:rPr>
          <w:sz w:val="20"/>
          <w:szCs w:val="20"/>
        </w:rPr>
      </w:pPr>
      <w:r>
        <w:rPr>
          <w:sz w:val="20"/>
          <w:szCs w:val="20"/>
        </w:rPr>
        <w:tab/>
      </w:r>
      <w:r w:rsidR="00D65B32" w:rsidRPr="00D65B32">
        <w:rPr>
          <w:rFonts w:eastAsia="Calibri"/>
          <w:sz w:val="24"/>
          <w:szCs w:val="24"/>
        </w:rPr>
        <w:t>Wyroby i materiały stosowane do wykonania izolacji cieplnych należy przechowywać w pomieszczeniach krytych i suchych. Należy unikać dłuższego działania promieni słonecznych na otuliny z PE, ponieważ materiał ten nie jest odporny na promieniowanie ultrafioletowe.</w:t>
      </w:r>
    </w:p>
    <w:p w:rsidR="00705A30" w:rsidRDefault="00D65B32" w:rsidP="00BA4733">
      <w:pPr>
        <w:spacing w:line="360" w:lineRule="auto"/>
        <w:ind w:left="1" w:firstLine="719"/>
        <w:jc w:val="both"/>
        <w:rPr>
          <w:rFonts w:eastAsia="Calibri"/>
          <w:sz w:val="24"/>
          <w:szCs w:val="24"/>
        </w:rPr>
      </w:pPr>
      <w:r w:rsidRPr="00D65B32">
        <w:rPr>
          <w:rFonts w:eastAsia="Calibri"/>
          <w:sz w:val="24"/>
          <w:szCs w:val="24"/>
        </w:rPr>
        <w:t>Materiały przeznaczone do wykonywania izolacji cieplnych powinny mieć płaszczyzny i krawędzie nie uszkodzone, a odchyłki ich wymiarów w stosunku do nominalnych wymiarów produkcyjnych powinny zawierać się w granicach tolerancji określonych w odpowiednich normach przedmiotowych.</w:t>
      </w:r>
    </w:p>
    <w:p w:rsidR="006B5795" w:rsidRDefault="006B5795" w:rsidP="00BA4733">
      <w:pPr>
        <w:spacing w:line="360" w:lineRule="auto"/>
        <w:ind w:left="1" w:firstLine="719"/>
        <w:jc w:val="both"/>
        <w:rPr>
          <w:rFonts w:eastAsia="Calibri"/>
          <w:sz w:val="24"/>
          <w:szCs w:val="24"/>
        </w:rPr>
      </w:pPr>
    </w:p>
    <w:p w:rsidR="006B5795" w:rsidRPr="00D65B32" w:rsidRDefault="006B5795" w:rsidP="00BA4733">
      <w:pPr>
        <w:spacing w:line="360" w:lineRule="auto"/>
        <w:ind w:left="1" w:firstLine="719"/>
        <w:jc w:val="both"/>
        <w:rPr>
          <w:sz w:val="20"/>
          <w:szCs w:val="20"/>
        </w:rPr>
      </w:pPr>
    </w:p>
    <w:p w:rsidR="00705A30" w:rsidRPr="00D65B32" w:rsidRDefault="00705A30" w:rsidP="00BA4733">
      <w:pPr>
        <w:spacing w:line="360" w:lineRule="auto"/>
        <w:rPr>
          <w:sz w:val="20"/>
          <w:szCs w:val="20"/>
        </w:rPr>
      </w:pPr>
    </w:p>
    <w:p w:rsidR="00705A30" w:rsidRPr="00D65B32" w:rsidRDefault="00D65B32" w:rsidP="00BA4733">
      <w:pPr>
        <w:tabs>
          <w:tab w:val="left" w:pos="701"/>
        </w:tabs>
        <w:spacing w:line="360" w:lineRule="auto"/>
        <w:ind w:left="1"/>
        <w:rPr>
          <w:sz w:val="20"/>
          <w:szCs w:val="20"/>
        </w:rPr>
      </w:pPr>
      <w:r w:rsidRPr="00D65B32">
        <w:rPr>
          <w:rFonts w:eastAsia="Calibri"/>
          <w:b/>
          <w:bCs/>
          <w:sz w:val="24"/>
          <w:szCs w:val="24"/>
        </w:rPr>
        <w:lastRenderedPageBreak/>
        <w:t>5.0.</w:t>
      </w:r>
      <w:r w:rsidRPr="00D65B32">
        <w:rPr>
          <w:sz w:val="20"/>
          <w:szCs w:val="20"/>
        </w:rPr>
        <w:tab/>
      </w:r>
      <w:r w:rsidRPr="00D65B32">
        <w:rPr>
          <w:rFonts w:eastAsia="Calibri"/>
          <w:b/>
          <w:bCs/>
          <w:sz w:val="23"/>
          <w:szCs w:val="23"/>
        </w:rPr>
        <w:t>WYKONANIE ROBÓT.</w:t>
      </w:r>
    </w:p>
    <w:p w:rsidR="00705A30" w:rsidRPr="00D65B32" w:rsidRDefault="00D65B32" w:rsidP="00BA4733">
      <w:pPr>
        <w:tabs>
          <w:tab w:val="left" w:pos="701"/>
        </w:tabs>
        <w:spacing w:line="360" w:lineRule="auto"/>
        <w:ind w:left="1"/>
        <w:rPr>
          <w:sz w:val="20"/>
          <w:szCs w:val="20"/>
        </w:rPr>
      </w:pPr>
      <w:r w:rsidRPr="00D65B32">
        <w:rPr>
          <w:rFonts w:eastAsia="Calibri"/>
          <w:b/>
          <w:bCs/>
          <w:sz w:val="24"/>
          <w:szCs w:val="24"/>
        </w:rPr>
        <w:t>5.1.</w:t>
      </w:r>
      <w:r w:rsidRPr="00D65B32">
        <w:rPr>
          <w:sz w:val="20"/>
          <w:szCs w:val="20"/>
        </w:rPr>
        <w:tab/>
      </w:r>
      <w:r w:rsidRPr="00D65B32">
        <w:rPr>
          <w:rFonts w:eastAsia="Calibri"/>
          <w:b/>
          <w:bCs/>
          <w:sz w:val="23"/>
          <w:szCs w:val="23"/>
        </w:rPr>
        <w:t>Roboty demontażowe.</w:t>
      </w:r>
    </w:p>
    <w:p w:rsidR="00705A30" w:rsidRPr="00D65B32" w:rsidRDefault="00D65B32" w:rsidP="00BA4733">
      <w:pPr>
        <w:spacing w:line="360" w:lineRule="auto"/>
        <w:ind w:left="1" w:firstLine="719"/>
        <w:rPr>
          <w:sz w:val="20"/>
          <w:szCs w:val="20"/>
        </w:rPr>
      </w:pPr>
      <w:r w:rsidRPr="00D65B32">
        <w:rPr>
          <w:rFonts w:eastAsia="Calibri"/>
          <w:sz w:val="24"/>
          <w:szCs w:val="24"/>
        </w:rPr>
        <w:t>Demontaż istniejącej kotłowni wykonany będzie bez odzysku materiałów.</w:t>
      </w:r>
    </w:p>
    <w:p w:rsidR="00705A30" w:rsidRPr="00D65B32" w:rsidRDefault="00D65B32" w:rsidP="00BA4733">
      <w:pPr>
        <w:spacing w:line="360" w:lineRule="auto"/>
        <w:ind w:left="1" w:firstLine="719"/>
        <w:jc w:val="both"/>
        <w:rPr>
          <w:sz w:val="20"/>
          <w:szCs w:val="20"/>
        </w:rPr>
      </w:pPr>
      <w:r w:rsidRPr="00D65B32">
        <w:rPr>
          <w:rFonts w:eastAsia="Calibri"/>
          <w:sz w:val="24"/>
          <w:szCs w:val="24"/>
        </w:rPr>
        <w:t>Przed przystąpieniem do demontażu rurociągów zaizolowanych należy zdemontować izolację. Rurociągi stalowe, należy pociąć palnikiem lub tarczą na odcinki długości pozwalające na wyniesienie z budynku i transport.</w:t>
      </w:r>
    </w:p>
    <w:p w:rsidR="00705A30" w:rsidRPr="00D65B32" w:rsidRDefault="00D65B32" w:rsidP="00BA4733">
      <w:pPr>
        <w:spacing w:line="360" w:lineRule="auto"/>
        <w:ind w:left="1" w:firstLine="719"/>
        <w:jc w:val="both"/>
        <w:rPr>
          <w:sz w:val="20"/>
          <w:szCs w:val="20"/>
        </w:rPr>
      </w:pPr>
      <w:r w:rsidRPr="00D65B32">
        <w:rPr>
          <w:rFonts w:eastAsia="Calibri"/>
          <w:sz w:val="24"/>
          <w:szCs w:val="24"/>
        </w:rPr>
        <w:t>Materiały uzyskane z demontażu posegregować i wywieźć do składnicy złomu lud w inne miejsce uzgodnione z inwestorem.</w:t>
      </w:r>
      <w:r w:rsidR="006B5795">
        <w:rPr>
          <w:rFonts w:eastAsia="Calibri"/>
          <w:sz w:val="24"/>
          <w:szCs w:val="24"/>
        </w:rPr>
        <w:t xml:space="preserve"> Pozostałe paliwo olejowe przeznaczyć do utylizacji.</w:t>
      </w:r>
    </w:p>
    <w:p w:rsidR="00705A30" w:rsidRPr="00D65B32" w:rsidRDefault="00705A30" w:rsidP="00BA4733">
      <w:pPr>
        <w:spacing w:line="360" w:lineRule="auto"/>
        <w:rPr>
          <w:sz w:val="20"/>
          <w:szCs w:val="20"/>
        </w:rPr>
      </w:pPr>
    </w:p>
    <w:p w:rsidR="00705A30" w:rsidRPr="00D65B32" w:rsidRDefault="00D65B32" w:rsidP="00BA4733">
      <w:pPr>
        <w:tabs>
          <w:tab w:val="left" w:pos="701"/>
        </w:tabs>
        <w:spacing w:line="360" w:lineRule="auto"/>
        <w:ind w:left="1"/>
        <w:rPr>
          <w:sz w:val="20"/>
          <w:szCs w:val="20"/>
        </w:rPr>
      </w:pPr>
      <w:r w:rsidRPr="00D65B32">
        <w:rPr>
          <w:rFonts w:eastAsia="Calibri"/>
          <w:b/>
          <w:bCs/>
          <w:sz w:val="24"/>
          <w:szCs w:val="24"/>
        </w:rPr>
        <w:t>5.2.</w:t>
      </w:r>
      <w:r w:rsidRPr="00D65B32">
        <w:rPr>
          <w:sz w:val="20"/>
          <w:szCs w:val="20"/>
        </w:rPr>
        <w:tab/>
      </w:r>
      <w:r w:rsidRPr="00D65B32">
        <w:rPr>
          <w:rFonts w:eastAsia="Calibri"/>
          <w:b/>
          <w:bCs/>
          <w:sz w:val="23"/>
          <w:szCs w:val="23"/>
        </w:rPr>
        <w:t>Montaż rurociągów technologicznych.</w:t>
      </w:r>
    </w:p>
    <w:p w:rsidR="00705A30" w:rsidRPr="00D65B32" w:rsidRDefault="00D65B32" w:rsidP="00BA4733">
      <w:pPr>
        <w:spacing w:line="360" w:lineRule="auto"/>
        <w:ind w:left="1" w:right="20" w:firstLine="719"/>
        <w:jc w:val="both"/>
        <w:rPr>
          <w:sz w:val="20"/>
          <w:szCs w:val="20"/>
        </w:rPr>
      </w:pPr>
      <w:r w:rsidRPr="00D65B32">
        <w:rPr>
          <w:rFonts w:eastAsia="Calibri"/>
          <w:sz w:val="24"/>
          <w:szCs w:val="24"/>
        </w:rPr>
        <w:t>Rurociągi będą prowadzone po wierzchu ścian i będą do nich mocowane za pomocą uchwytów gumowo metalowych i podpór.</w:t>
      </w:r>
    </w:p>
    <w:p w:rsidR="00705A30" w:rsidRPr="00D65B32" w:rsidRDefault="00D65B32" w:rsidP="00BA4733">
      <w:pPr>
        <w:spacing w:line="360" w:lineRule="auto"/>
        <w:ind w:left="1" w:firstLine="719"/>
        <w:jc w:val="both"/>
        <w:rPr>
          <w:sz w:val="20"/>
          <w:szCs w:val="20"/>
        </w:rPr>
      </w:pPr>
      <w:r w:rsidRPr="00D65B32">
        <w:rPr>
          <w:rFonts w:eastAsia="Calibri"/>
          <w:sz w:val="24"/>
          <w:szCs w:val="24"/>
        </w:rPr>
        <w:t>Rurociągi stalowe należy łączyć za pomocą spawania gazowego używając jako spoiwa drutu spawalniczego SPG3S d= 2,5 mm. Wszelkie odgałęzienia należy wykonać przy pomocy odpowiednich kształtek.</w:t>
      </w:r>
    </w:p>
    <w:p w:rsidR="00705A30" w:rsidRPr="00D65B32" w:rsidRDefault="00D65B32" w:rsidP="00BA4733">
      <w:pPr>
        <w:spacing w:line="360" w:lineRule="auto"/>
        <w:ind w:left="1" w:firstLine="719"/>
        <w:rPr>
          <w:sz w:val="20"/>
          <w:szCs w:val="20"/>
        </w:rPr>
      </w:pPr>
      <w:r w:rsidRPr="00D65B32">
        <w:rPr>
          <w:rFonts w:eastAsia="Calibri"/>
          <w:sz w:val="24"/>
          <w:szCs w:val="24"/>
        </w:rPr>
        <w:t>Proces spawania rur obejmuje, m.in.:</w:t>
      </w:r>
    </w:p>
    <w:p w:rsidR="00705A30" w:rsidRPr="00D65B32" w:rsidRDefault="00D65B32" w:rsidP="00906D8B">
      <w:pPr>
        <w:numPr>
          <w:ilvl w:val="0"/>
          <w:numId w:val="25"/>
        </w:numPr>
        <w:tabs>
          <w:tab w:val="left" w:pos="121"/>
        </w:tabs>
        <w:spacing w:line="360" w:lineRule="auto"/>
        <w:ind w:left="121" w:hanging="121"/>
        <w:rPr>
          <w:rFonts w:eastAsia="Calibri"/>
          <w:sz w:val="24"/>
          <w:szCs w:val="24"/>
        </w:rPr>
      </w:pPr>
      <w:r w:rsidRPr="00D65B32">
        <w:rPr>
          <w:rFonts w:eastAsia="Calibri"/>
          <w:sz w:val="24"/>
          <w:szCs w:val="24"/>
        </w:rPr>
        <w:t>sprawdzenie i ewentualnie kalibrowanie łączonych elementów,</w:t>
      </w:r>
    </w:p>
    <w:p w:rsidR="00705A30" w:rsidRPr="00D65B32" w:rsidRDefault="00D65B32" w:rsidP="00906D8B">
      <w:pPr>
        <w:numPr>
          <w:ilvl w:val="0"/>
          <w:numId w:val="25"/>
        </w:numPr>
        <w:tabs>
          <w:tab w:val="left" w:pos="121"/>
        </w:tabs>
        <w:spacing w:line="360" w:lineRule="auto"/>
        <w:ind w:left="121" w:hanging="121"/>
        <w:rPr>
          <w:rFonts w:eastAsia="Calibri"/>
          <w:sz w:val="24"/>
          <w:szCs w:val="24"/>
        </w:rPr>
      </w:pPr>
      <w:r w:rsidRPr="00D65B32">
        <w:rPr>
          <w:rFonts w:eastAsia="Calibri"/>
          <w:sz w:val="24"/>
          <w:szCs w:val="24"/>
        </w:rPr>
        <w:t>oczyszczenie łączonych powierzchni,</w:t>
      </w:r>
    </w:p>
    <w:p w:rsidR="00705A30" w:rsidRPr="00D65B32" w:rsidRDefault="00D65B32" w:rsidP="00906D8B">
      <w:pPr>
        <w:numPr>
          <w:ilvl w:val="0"/>
          <w:numId w:val="25"/>
        </w:numPr>
        <w:tabs>
          <w:tab w:val="left" w:pos="121"/>
        </w:tabs>
        <w:spacing w:line="360" w:lineRule="auto"/>
        <w:ind w:left="121" w:hanging="121"/>
        <w:rPr>
          <w:rFonts w:eastAsia="Calibri"/>
          <w:sz w:val="24"/>
          <w:szCs w:val="24"/>
        </w:rPr>
      </w:pPr>
      <w:r w:rsidRPr="00D65B32">
        <w:rPr>
          <w:rFonts w:eastAsia="Calibri"/>
          <w:sz w:val="24"/>
          <w:szCs w:val="24"/>
        </w:rPr>
        <w:t>ukosowanie krawędzi rur i gratowanie,</w:t>
      </w:r>
    </w:p>
    <w:p w:rsidR="00705A30" w:rsidRPr="00D65B32" w:rsidRDefault="00D65B32" w:rsidP="00906D8B">
      <w:pPr>
        <w:numPr>
          <w:ilvl w:val="0"/>
          <w:numId w:val="25"/>
        </w:numPr>
        <w:tabs>
          <w:tab w:val="left" w:pos="120"/>
        </w:tabs>
        <w:spacing w:line="360" w:lineRule="auto"/>
        <w:ind w:left="101" w:right="2400" w:hanging="101"/>
        <w:rPr>
          <w:rFonts w:eastAsia="Calibri"/>
          <w:sz w:val="24"/>
          <w:szCs w:val="24"/>
        </w:rPr>
      </w:pPr>
      <w:r w:rsidRPr="00D65B32">
        <w:rPr>
          <w:rFonts w:eastAsia="Calibri"/>
          <w:sz w:val="24"/>
          <w:szCs w:val="24"/>
        </w:rPr>
        <w:t>podgrzewanie przed spawaniem złączy - przypadkach uzasadnionych technologicznie,</w:t>
      </w:r>
    </w:p>
    <w:p w:rsidR="00705A30" w:rsidRPr="00D65B32" w:rsidRDefault="00D65B32" w:rsidP="00906D8B">
      <w:pPr>
        <w:numPr>
          <w:ilvl w:val="0"/>
          <w:numId w:val="25"/>
        </w:numPr>
        <w:tabs>
          <w:tab w:val="left" w:pos="121"/>
        </w:tabs>
        <w:spacing w:line="360" w:lineRule="auto"/>
        <w:ind w:left="121" w:hanging="121"/>
        <w:rPr>
          <w:rFonts w:eastAsia="Calibri"/>
          <w:sz w:val="24"/>
          <w:szCs w:val="24"/>
        </w:rPr>
      </w:pPr>
      <w:r w:rsidRPr="00D65B32">
        <w:rPr>
          <w:rFonts w:eastAsia="Calibri"/>
          <w:sz w:val="24"/>
          <w:szCs w:val="24"/>
        </w:rPr>
        <w:t>wykonanie połączenia,</w:t>
      </w:r>
    </w:p>
    <w:p w:rsidR="00705A30" w:rsidRPr="00D65B32" w:rsidRDefault="00D65B32" w:rsidP="00BA4733">
      <w:pPr>
        <w:spacing w:line="360" w:lineRule="auto"/>
        <w:ind w:left="1" w:firstLine="719"/>
        <w:jc w:val="both"/>
        <w:rPr>
          <w:sz w:val="20"/>
          <w:szCs w:val="20"/>
        </w:rPr>
      </w:pPr>
      <w:r w:rsidRPr="00D65B32">
        <w:rPr>
          <w:rFonts w:eastAsia="Calibri"/>
          <w:sz w:val="24"/>
          <w:szCs w:val="24"/>
        </w:rPr>
        <w:t>Przed układaniem rurociągów należy wyznaczyć trasę prowadzenia rurociągów, a wszelkie kolidujące przeszkody możliwe do usunięcia usunąć.</w:t>
      </w:r>
    </w:p>
    <w:p w:rsidR="00705A30" w:rsidRPr="00D65B32" w:rsidRDefault="00D65B32" w:rsidP="00BA4733">
      <w:pPr>
        <w:spacing w:line="360" w:lineRule="auto"/>
        <w:ind w:left="1" w:firstLine="719"/>
        <w:jc w:val="both"/>
        <w:rPr>
          <w:sz w:val="20"/>
          <w:szCs w:val="20"/>
        </w:rPr>
      </w:pPr>
      <w:r w:rsidRPr="00D65B32">
        <w:rPr>
          <w:rFonts w:eastAsia="Calibri"/>
          <w:sz w:val="24"/>
          <w:szCs w:val="24"/>
        </w:rPr>
        <w:t>Przed zamontowaniem należy sprawdzić, czy elementy przewidziane do zamontowania nie posiadają uszkodzeń mechanicznych oraz czy w rurociągach nie ma zanieczyszczeń mechanicznych (ziemia, papier). Rur pękniętych, porysowanych lub w inny sposób uszkodzonych nie wolno używać.</w:t>
      </w:r>
    </w:p>
    <w:p w:rsidR="00705A30" w:rsidRPr="00D65B32" w:rsidRDefault="00D65B32" w:rsidP="00BA4733">
      <w:pPr>
        <w:spacing w:line="360" w:lineRule="auto"/>
        <w:ind w:left="1"/>
        <w:rPr>
          <w:sz w:val="20"/>
          <w:szCs w:val="20"/>
        </w:rPr>
      </w:pPr>
      <w:r w:rsidRPr="00D65B32">
        <w:rPr>
          <w:rFonts w:eastAsia="Calibri"/>
          <w:sz w:val="24"/>
          <w:szCs w:val="24"/>
        </w:rPr>
        <w:t>Kolejność wykonania robót:</w:t>
      </w:r>
    </w:p>
    <w:p w:rsidR="00705A30" w:rsidRPr="00D65B32" w:rsidRDefault="00D65B32" w:rsidP="00906D8B">
      <w:pPr>
        <w:numPr>
          <w:ilvl w:val="0"/>
          <w:numId w:val="26"/>
        </w:numPr>
        <w:tabs>
          <w:tab w:val="left" w:pos="481"/>
        </w:tabs>
        <w:spacing w:line="360" w:lineRule="auto"/>
        <w:ind w:left="481" w:hanging="469"/>
        <w:rPr>
          <w:rFonts w:eastAsia="Times New Roman"/>
          <w:sz w:val="24"/>
          <w:szCs w:val="24"/>
        </w:rPr>
      </w:pPr>
      <w:r w:rsidRPr="00D65B32">
        <w:rPr>
          <w:rFonts w:eastAsia="Calibri"/>
          <w:sz w:val="24"/>
          <w:szCs w:val="24"/>
        </w:rPr>
        <w:t>wyznaczyć trasę ułożenia rur,</w:t>
      </w:r>
    </w:p>
    <w:p w:rsidR="00705A30" w:rsidRPr="00D65B32" w:rsidRDefault="00D65B32" w:rsidP="00906D8B">
      <w:pPr>
        <w:numPr>
          <w:ilvl w:val="0"/>
          <w:numId w:val="26"/>
        </w:numPr>
        <w:tabs>
          <w:tab w:val="left" w:pos="481"/>
        </w:tabs>
        <w:spacing w:line="360" w:lineRule="auto"/>
        <w:ind w:left="481" w:hanging="469"/>
        <w:rPr>
          <w:rFonts w:eastAsia="Times New Roman"/>
          <w:sz w:val="24"/>
          <w:szCs w:val="24"/>
        </w:rPr>
      </w:pPr>
      <w:r w:rsidRPr="00D65B32">
        <w:rPr>
          <w:rFonts w:eastAsia="Calibri"/>
          <w:sz w:val="24"/>
          <w:szCs w:val="24"/>
        </w:rPr>
        <w:t>zamontować uchwyty mocujące,</w:t>
      </w:r>
    </w:p>
    <w:p w:rsidR="00705A30" w:rsidRPr="00D65B32" w:rsidRDefault="00D65B32" w:rsidP="00906D8B">
      <w:pPr>
        <w:numPr>
          <w:ilvl w:val="0"/>
          <w:numId w:val="26"/>
        </w:numPr>
        <w:tabs>
          <w:tab w:val="left" w:pos="481"/>
        </w:tabs>
        <w:spacing w:line="360" w:lineRule="auto"/>
        <w:ind w:left="481" w:hanging="469"/>
        <w:rPr>
          <w:rFonts w:eastAsia="Times New Roman"/>
          <w:sz w:val="24"/>
          <w:szCs w:val="24"/>
        </w:rPr>
      </w:pPr>
      <w:r w:rsidRPr="00D65B32">
        <w:rPr>
          <w:rFonts w:eastAsia="Calibri"/>
          <w:sz w:val="24"/>
          <w:szCs w:val="24"/>
        </w:rPr>
        <w:t>docięcie rur,</w:t>
      </w:r>
    </w:p>
    <w:p w:rsidR="00705A30" w:rsidRPr="00D65B32" w:rsidRDefault="00D65B32" w:rsidP="00906D8B">
      <w:pPr>
        <w:numPr>
          <w:ilvl w:val="0"/>
          <w:numId w:val="26"/>
        </w:numPr>
        <w:tabs>
          <w:tab w:val="left" w:pos="481"/>
        </w:tabs>
        <w:spacing w:line="360" w:lineRule="auto"/>
        <w:ind w:left="481" w:hanging="469"/>
        <w:rPr>
          <w:rFonts w:eastAsia="Times New Roman"/>
          <w:sz w:val="24"/>
          <w:szCs w:val="24"/>
        </w:rPr>
      </w:pPr>
      <w:r w:rsidRPr="00D65B32">
        <w:rPr>
          <w:rFonts w:eastAsia="Calibri"/>
          <w:sz w:val="24"/>
          <w:szCs w:val="24"/>
        </w:rPr>
        <w:t>założenie tulei ochronnych,</w:t>
      </w:r>
    </w:p>
    <w:p w:rsidR="00705A30" w:rsidRPr="00D65B32" w:rsidRDefault="00D65B32" w:rsidP="00906D8B">
      <w:pPr>
        <w:numPr>
          <w:ilvl w:val="0"/>
          <w:numId w:val="26"/>
        </w:numPr>
        <w:tabs>
          <w:tab w:val="left" w:pos="481"/>
        </w:tabs>
        <w:spacing w:line="360" w:lineRule="auto"/>
        <w:ind w:left="481" w:hanging="469"/>
        <w:rPr>
          <w:rFonts w:eastAsia="Times New Roman"/>
          <w:sz w:val="24"/>
          <w:szCs w:val="24"/>
        </w:rPr>
      </w:pPr>
      <w:r w:rsidRPr="00D65B32">
        <w:rPr>
          <w:rFonts w:eastAsia="Calibri"/>
          <w:sz w:val="24"/>
          <w:szCs w:val="24"/>
        </w:rPr>
        <w:t>ułożenie rur z zamocowaniem wstępnym,</w:t>
      </w:r>
    </w:p>
    <w:p w:rsidR="00705A30" w:rsidRPr="00D65B32" w:rsidRDefault="00705A30" w:rsidP="00BA4733">
      <w:pPr>
        <w:spacing w:line="360" w:lineRule="auto"/>
        <w:sectPr w:rsidR="00705A30" w:rsidRPr="00D65B32" w:rsidSect="00403A60">
          <w:pgSz w:w="11900" w:h="16838"/>
          <w:pgMar w:top="993" w:right="1266" w:bottom="568" w:left="1419" w:header="0" w:footer="0" w:gutter="0"/>
          <w:cols w:space="708" w:equalWidth="0">
            <w:col w:w="9221"/>
          </w:cols>
        </w:sectPr>
      </w:pPr>
      <w:bookmarkStart w:id="21" w:name="_GoBack"/>
      <w:bookmarkEnd w:id="21"/>
    </w:p>
    <w:p w:rsidR="00705A30" w:rsidRPr="00D65B32" w:rsidRDefault="00D65B32" w:rsidP="00906D8B">
      <w:pPr>
        <w:numPr>
          <w:ilvl w:val="0"/>
          <w:numId w:val="27"/>
        </w:numPr>
        <w:tabs>
          <w:tab w:val="left" w:pos="503"/>
        </w:tabs>
        <w:spacing w:line="360" w:lineRule="auto"/>
        <w:ind w:left="503" w:hanging="469"/>
        <w:jc w:val="both"/>
        <w:rPr>
          <w:rFonts w:eastAsia="Times New Roman"/>
          <w:sz w:val="24"/>
          <w:szCs w:val="24"/>
        </w:rPr>
      </w:pPr>
      <w:bookmarkStart w:id="22" w:name="page23"/>
      <w:bookmarkEnd w:id="22"/>
      <w:r w:rsidRPr="00D65B32">
        <w:rPr>
          <w:rFonts w:eastAsia="Calibri"/>
          <w:sz w:val="24"/>
          <w:szCs w:val="24"/>
        </w:rPr>
        <w:lastRenderedPageBreak/>
        <w:t>wykonanie połączeń.</w:t>
      </w:r>
    </w:p>
    <w:p w:rsidR="00705A30" w:rsidRPr="00D65B32" w:rsidRDefault="00D65B32" w:rsidP="00BA4733">
      <w:pPr>
        <w:spacing w:line="360" w:lineRule="auto"/>
        <w:ind w:left="23" w:right="20" w:firstLine="697"/>
        <w:jc w:val="both"/>
        <w:rPr>
          <w:sz w:val="20"/>
          <w:szCs w:val="20"/>
        </w:rPr>
      </w:pPr>
      <w:r w:rsidRPr="00D65B32">
        <w:rPr>
          <w:rFonts w:eastAsia="Calibri"/>
          <w:sz w:val="24"/>
          <w:szCs w:val="24"/>
        </w:rPr>
        <w:t>Rurociągi prowadzone przez pomieszczenia nie powinny być mocowane niżej niż 2,0 m od podłogi.</w:t>
      </w:r>
    </w:p>
    <w:p w:rsidR="00705A30" w:rsidRPr="00D65B32" w:rsidRDefault="00D65B32" w:rsidP="00BA4733">
      <w:pPr>
        <w:spacing w:line="360" w:lineRule="auto"/>
        <w:ind w:left="23" w:firstLine="697"/>
        <w:jc w:val="both"/>
        <w:rPr>
          <w:sz w:val="20"/>
          <w:szCs w:val="20"/>
        </w:rPr>
      </w:pPr>
      <w:r w:rsidRPr="00D65B32">
        <w:rPr>
          <w:rFonts w:eastAsia="Calibri"/>
          <w:sz w:val="24"/>
          <w:szCs w:val="24"/>
        </w:rPr>
        <w:t>W miejscach przejść rurociągów przez ściany i stropy nie wolno wykonywać żadnych połączeń.</w:t>
      </w:r>
    </w:p>
    <w:p w:rsidR="00705A30" w:rsidRPr="00D65B32" w:rsidRDefault="00D65B32" w:rsidP="00BA4733">
      <w:pPr>
        <w:spacing w:line="360" w:lineRule="auto"/>
        <w:ind w:left="23" w:firstLine="697"/>
        <w:jc w:val="both"/>
        <w:rPr>
          <w:sz w:val="20"/>
          <w:szCs w:val="20"/>
        </w:rPr>
      </w:pPr>
      <w:r w:rsidRPr="00D65B32">
        <w:rPr>
          <w:rFonts w:eastAsia="Calibri"/>
          <w:sz w:val="24"/>
          <w:szCs w:val="24"/>
        </w:rPr>
        <w:t>Przejścia przez przegrody budowlane wykonać w tulejach ochronnych z rur stalowych.</w:t>
      </w:r>
    </w:p>
    <w:p w:rsidR="00705A30" w:rsidRPr="00D65B32" w:rsidRDefault="00D65B32" w:rsidP="00BA4733">
      <w:pPr>
        <w:spacing w:line="360" w:lineRule="auto"/>
        <w:ind w:left="23"/>
        <w:jc w:val="both"/>
        <w:rPr>
          <w:sz w:val="20"/>
          <w:szCs w:val="20"/>
        </w:rPr>
      </w:pPr>
      <w:r w:rsidRPr="00D65B32">
        <w:rPr>
          <w:rFonts w:eastAsia="Calibri"/>
          <w:sz w:val="24"/>
          <w:szCs w:val="24"/>
        </w:rPr>
        <w:t>Średnica tulei ochronnej powinna być o 40 mm większa od średnicy rury przewodowej. Wolną przestrzeń pomiędzy tuleją ochronną, a rurą przewodową należy uszczelnić</w:t>
      </w:r>
      <w:r w:rsidR="001643C2">
        <w:rPr>
          <w:rFonts w:eastAsia="Calibri"/>
          <w:sz w:val="24"/>
          <w:szCs w:val="24"/>
        </w:rPr>
        <w:t xml:space="preserve"> masą rozprężna</w:t>
      </w:r>
      <w:r w:rsidRPr="00D65B32">
        <w:rPr>
          <w:rFonts w:eastAsia="Calibri"/>
          <w:sz w:val="24"/>
          <w:szCs w:val="24"/>
        </w:rPr>
        <w:t>. Długość tulei ochronnej powinna być o 6 mm większa od grubości przegrody.</w:t>
      </w:r>
    </w:p>
    <w:p w:rsidR="00705A30" w:rsidRPr="00D65B32" w:rsidRDefault="00D65B32" w:rsidP="00BA4733">
      <w:pPr>
        <w:spacing w:line="360" w:lineRule="auto"/>
        <w:ind w:left="23" w:firstLine="697"/>
        <w:jc w:val="both"/>
        <w:rPr>
          <w:sz w:val="20"/>
          <w:szCs w:val="20"/>
        </w:rPr>
      </w:pPr>
      <w:r w:rsidRPr="00D65B32">
        <w:rPr>
          <w:rFonts w:eastAsia="Calibri"/>
          <w:sz w:val="24"/>
          <w:szCs w:val="24"/>
        </w:rPr>
        <w:t>Wypełnienie powinno zapewniać możliwość osiowego ruchu przewodu.</w:t>
      </w:r>
    </w:p>
    <w:p w:rsidR="00705A30" w:rsidRPr="00D65B32" w:rsidRDefault="00D65B32" w:rsidP="00BA4733">
      <w:pPr>
        <w:spacing w:line="360" w:lineRule="auto"/>
        <w:ind w:left="23" w:right="320" w:firstLine="697"/>
        <w:jc w:val="both"/>
        <w:rPr>
          <w:sz w:val="20"/>
          <w:szCs w:val="20"/>
        </w:rPr>
      </w:pPr>
      <w:r w:rsidRPr="00D65B32">
        <w:rPr>
          <w:rFonts w:eastAsia="Calibri"/>
          <w:sz w:val="24"/>
          <w:szCs w:val="24"/>
        </w:rPr>
        <w:t>Połączenia spawane i kołnierzowe rur przewodu powinny się znajdować w odległości 0,25 – 0,3 długości przęsła od punktów podparcia lub podwieszenia.</w:t>
      </w:r>
    </w:p>
    <w:p w:rsidR="00705A30" w:rsidRPr="00D65B32" w:rsidRDefault="00D65B32" w:rsidP="00BA4733">
      <w:pPr>
        <w:spacing w:line="360" w:lineRule="auto"/>
        <w:ind w:left="23" w:right="60" w:firstLine="697"/>
        <w:jc w:val="both"/>
        <w:rPr>
          <w:sz w:val="20"/>
          <w:szCs w:val="20"/>
        </w:rPr>
      </w:pPr>
      <w:r w:rsidRPr="00D65B32">
        <w:rPr>
          <w:rFonts w:eastAsia="Calibri"/>
          <w:sz w:val="24"/>
          <w:szCs w:val="24"/>
        </w:rPr>
        <w:t>W miejscach przejść przewodów przez ściany i stropy nie wolno wykonywać żadnych połączeń rur.</w:t>
      </w:r>
    </w:p>
    <w:p w:rsidR="00705A30" w:rsidRPr="00D65B32" w:rsidRDefault="00D65B32" w:rsidP="00BA4733">
      <w:pPr>
        <w:spacing w:line="360" w:lineRule="auto"/>
        <w:ind w:left="23" w:firstLine="697"/>
        <w:jc w:val="both"/>
        <w:rPr>
          <w:sz w:val="20"/>
          <w:szCs w:val="20"/>
        </w:rPr>
      </w:pPr>
      <w:r w:rsidRPr="00D65B32">
        <w:rPr>
          <w:rFonts w:eastAsia="Calibri"/>
          <w:sz w:val="24"/>
          <w:szCs w:val="24"/>
        </w:rPr>
        <w:t>Zaleca się stosowanie w całym zakresie średnic stosowanie kształtek fabrycznie kutych.</w:t>
      </w:r>
    </w:p>
    <w:p w:rsidR="00705A30" w:rsidRPr="00D65B32" w:rsidRDefault="00D65B32" w:rsidP="00BA4733">
      <w:pPr>
        <w:spacing w:line="360" w:lineRule="auto"/>
        <w:ind w:left="23" w:firstLine="697"/>
        <w:jc w:val="both"/>
        <w:rPr>
          <w:sz w:val="20"/>
          <w:szCs w:val="20"/>
        </w:rPr>
      </w:pPr>
      <w:r w:rsidRPr="00D65B32">
        <w:rPr>
          <w:rFonts w:eastAsia="Calibri"/>
          <w:sz w:val="24"/>
          <w:szCs w:val="24"/>
        </w:rPr>
        <w:t>Nie wolno prowadzić instalacji powyżej przewodów instalacji elektrycznej.</w:t>
      </w:r>
    </w:p>
    <w:p w:rsidR="00705A30" w:rsidRPr="00D65B32" w:rsidRDefault="00D65B32" w:rsidP="00BA4733">
      <w:pPr>
        <w:spacing w:line="360" w:lineRule="auto"/>
        <w:ind w:left="23" w:firstLine="697"/>
        <w:jc w:val="both"/>
        <w:rPr>
          <w:sz w:val="20"/>
          <w:szCs w:val="20"/>
        </w:rPr>
      </w:pPr>
      <w:r w:rsidRPr="00D65B32">
        <w:rPr>
          <w:rFonts w:eastAsia="Calibri"/>
          <w:sz w:val="24"/>
          <w:szCs w:val="24"/>
        </w:rPr>
        <w:t>Odległość zewnętrznej powierzchni rurociągu od instalacji elektrycznej nie może być mniejsza niż 10 cm.</w:t>
      </w:r>
    </w:p>
    <w:p w:rsidR="00705A30" w:rsidRPr="00D65B32" w:rsidRDefault="00D65B32" w:rsidP="00BA4733">
      <w:pPr>
        <w:spacing w:line="360" w:lineRule="auto"/>
        <w:ind w:left="23" w:firstLine="600"/>
        <w:jc w:val="both"/>
        <w:rPr>
          <w:sz w:val="20"/>
          <w:szCs w:val="20"/>
        </w:rPr>
      </w:pPr>
      <w:r w:rsidRPr="00D65B32">
        <w:rPr>
          <w:rFonts w:eastAsia="Calibri"/>
          <w:sz w:val="24"/>
          <w:szCs w:val="24"/>
        </w:rPr>
        <w:t>Zabezpieczenie antykorozyjne rurociągów należy wykonać w następujący sposób:</w:t>
      </w:r>
    </w:p>
    <w:p w:rsidR="00705A30" w:rsidRPr="00D65B32" w:rsidRDefault="001643C2" w:rsidP="00906D8B">
      <w:pPr>
        <w:numPr>
          <w:ilvl w:val="0"/>
          <w:numId w:val="28"/>
        </w:numPr>
        <w:tabs>
          <w:tab w:val="left" w:pos="623"/>
        </w:tabs>
        <w:spacing w:line="360" w:lineRule="auto"/>
        <w:ind w:left="623" w:hanging="623"/>
        <w:jc w:val="both"/>
        <w:rPr>
          <w:rFonts w:eastAsia="Times New Roman"/>
          <w:sz w:val="24"/>
          <w:szCs w:val="24"/>
        </w:rPr>
      </w:pPr>
      <w:r>
        <w:rPr>
          <w:rFonts w:eastAsia="Calibri"/>
          <w:sz w:val="24"/>
          <w:szCs w:val="24"/>
        </w:rPr>
        <w:t xml:space="preserve">rurociąg należy oczyścić </w:t>
      </w:r>
      <w:r w:rsidR="00D65B32" w:rsidRPr="00D65B32">
        <w:rPr>
          <w:rFonts w:eastAsia="Calibri"/>
          <w:sz w:val="24"/>
          <w:szCs w:val="24"/>
        </w:rPr>
        <w:t>sposobem ręcznym,</w:t>
      </w:r>
    </w:p>
    <w:p w:rsidR="00705A30" w:rsidRPr="00D65B32" w:rsidRDefault="00D65B32" w:rsidP="00906D8B">
      <w:pPr>
        <w:numPr>
          <w:ilvl w:val="0"/>
          <w:numId w:val="28"/>
        </w:numPr>
        <w:tabs>
          <w:tab w:val="left" w:pos="623"/>
        </w:tabs>
        <w:spacing w:line="360" w:lineRule="auto"/>
        <w:ind w:left="623" w:hanging="623"/>
        <w:jc w:val="both"/>
        <w:rPr>
          <w:rFonts w:eastAsia="Times New Roman"/>
          <w:sz w:val="24"/>
          <w:szCs w:val="24"/>
        </w:rPr>
      </w:pPr>
      <w:r w:rsidRPr="00D65B32">
        <w:rPr>
          <w:rFonts w:eastAsia="Calibri"/>
          <w:sz w:val="24"/>
          <w:szCs w:val="24"/>
        </w:rPr>
        <w:t>pomalować dwukrotnie farbą miniową podkładową 60 %,</w:t>
      </w:r>
    </w:p>
    <w:p w:rsidR="00705A30" w:rsidRPr="00D65B32" w:rsidRDefault="00D65B32" w:rsidP="00906D8B">
      <w:pPr>
        <w:numPr>
          <w:ilvl w:val="0"/>
          <w:numId w:val="28"/>
        </w:numPr>
        <w:tabs>
          <w:tab w:val="left" w:pos="617"/>
        </w:tabs>
        <w:spacing w:line="360" w:lineRule="auto"/>
        <w:ind w:left="663" w:right="20" w:hanging="663"/>
        <w:jc w:val="both"/>
        <w:rPr>
          <w:rFonts w:eastAsia="Times New Roman"/>
          <w:sz w:val="24"/>
          <w:szCs w:val="24"/>
        </w:rPr>
      </w:pPr>
      <w:r w:rsidRPr="00D65B32">
        <w:rPr>
          <w:rFonts w:eastAsia="Calibri"/>
          <w:sz w:val="24"/>
          <w:szCs w:val="24"/>
        </w:rPr>
        <w:t>pomalować dwukrotnie farbą ftalową ogólnego przeznaczenia. Rurociągi należy zaizolować termiczną pianką izolac</w:t>
      </w:r>
      <w:r w:rsidR="001643C2">
        <w:rPr>
          <w:rFonts w:eastAsia="Calibri"/>
          <w:sz w:val="24"/>
          <w:szCs w:val="24"/>
        </w:rPr>
        <w:t>yjną</w:t>
      </w:r>
      <w:r w:rsidRPr="00D65B32">
        <w:rPr>
          <w:rFonts w:eastAsia="Calibri"/>
          <w:sz w:val="24"/>
          <w:szCs w:val="24"/>
        </w:rPr>
        <w:t>.</w:t>
      </w:r>
    </w:p>
    <w:p w:rsidR="00705A30" w:rsidRPr="00D65B32" w:rsidRDefault="00D65B32" w:rsidP="00906D8B">
      <w:pPr>
        <w:numPr>
          <w:ilvl w:val="0"/>
          <w:numId w:val="28"/>
        </w:numPr>
        <w:tabs>
          <w:tab w:val="left" w:pos="623"/>
        </w:tabs>
        <w:spacing w:line="360" w:lineRule="auto"/>
        <w:ind w:left="623" w:hanging="623"/>
        <w:jc w:val="both"/>
        <w:rPr>
          <w:rFonts w:eastAsia="Times New Roman"/>
          <w:sz w:val="24"/>
          <w:szCs w:val="24"/>
        </w:rPr>
      </w:pPr>
      <w:r w:rsidRPr="00D65B32">
        <w:rPr>
          <w:rFonts w:eastAsia="Calibri"/>
          <w:sz w:val="24"/>
          <w:szCs w:val="24"/>
        </w:rPr>
        <w:t>Rurociągi należy oznakować strzałkami zwracając uwagę na kierunki przepływu (strzałka</w:t>
      </w:r>
    </w:p>
    <w:p w:rsidR="00705A30" w:rsidRPr="001643C2" w:rsidRDefault="00D65B32" w:rsidP="00906D8B">
      <w:pPr>
        <w:numPr>
          <w:ilvl w:val="0"/>
          <w:numId w:val="28"/>
        </w:numPr>
        <w:tabs>
          <w:tab w:val="left" w:pos="623"/>
        </w:tabs>
        <w:spacing w:line="360" w:lineRule="auto"/>
        <w:ind w:left="623" w:hanging="623"/>
        <w:rPr>
          <w:rFonts w:eastAsia="Times New Roman"/>
          <w:sz w:val="24"/>
          <w:szCs w:val="24"/>
        </w:rPr>
      </w:pPr>
      <w:r w:rsidRPr="00D65B32">
        <w:rPr>
          <w:rFonts w:eastAsia="Calibri"/>
          <w:sz w:val="24"/>
          <w:szCs w:val="24"/>
        </w:rPr>
        <w:t>niebieska – powrót, strzałka czerwona – zasilanie). Strzałki należy nakleić na izolację.</w:t>
      </w:r>
    </w:p>
    <w:p w:rsidR="00705A30" w:rsidRPr="00D65B32" w:rsidRDefault="00705A30" w:rsidP="00BA4733">
      <w:pPr>
        <w:spacing w:line="360" w:lineRule="auto"/>
        <w:rPr>
          <w:sz w:val="20"/>
          <w:szCs w:val="20"/>
        </w:rPr>
      </w:pPr>
    </w:p>
    <w:p w:rsidR="00705A30" w:rsidRPr="00D65B32" w:rsidRDefault="00D65B32" w:rsidP="00BA4733">
      <w:pPr>
        <w:tabs>
          <w:tab w:val="left" w:pos="722"/>
        </w:tabs>
        <w:spacing w:line="360" w:lineRule="auto"/>
        <w:ind w:left="23"/>
        <w:rPr>
          <w:sz w:val="20"/>
          <w:szCs w:val="20"/>
        </w:rPr>
      </w:pPr>
      <w:r w:rsidRPr="00D65B32">
        <w:rPr>
          <w:rFonts w:eastAsia="Calibri"/>
          <w:b/>
          <w:bCs/>
          <w:sz w:val="24"/>
          <w:szCs w:val="24"/>
        </w:rPr>
        <w:t>5.3.</w:t>
      </w:r>
      <w:r w:rsidRPr="00D65B32">
        <w:rPr>
          <w:sz w:val="20"/>
          <w:szCs w:val="20"/>
        </w:rPr>
        <w:tab/>
      </w:r>
      <w:r w:rsidRPr="00D65B32">
        <w:rPr>
          <w:rFonts w:eastAsia="Calibri"/>
          <w:b/>
          <w:bCs/>
          <w:sz w:val="23"/>
          <w:szCs w:val="23"/>
        </w:rPr>
        <w:t>Montaż urządzeń technologicznych kotłowni.</w:t>
      </w:r>
    </w:p>
    <w:p w:rsidR="00705A30" w:rsidRPr="00D65B32" w:rsidRDefault="00D65B32" w:rsidP="00BA4733">
      <w:pPr>
        <w:spacing w:line="360" w:lineRule="auto"/>
        <w:ind w:left="23"/>
        <w:rPr>
          <w:sz w:val="20"/>
          <w:szCs w:val="20"/>
        </w:rPr>
      </w:pPr>
      <w:r w:rsidRPr="00D65B32">
        <w:rPr>
          <w:rFonts w:eastAsia="Calibri"/>
          <w:b/>
          <w:bCs/>
          <w:sz w:val="24"/>
          <w:szCs w:val="24"/>
        </w:rPr>
        <w:t>5.3.1.  Kocioł.</w:t>
      </w:r>
    </w:p>
    <w:p w:rsidR="00705A30" w:rsidRPr="00D65B32" w:rsidRDefault="00D65B32" w:rsidP="00BA4733">
      <w:pPr>
        <w:spacing w:line="360" w:lineRule="auto"/>
        <w:ind w:left="23"/>
        <w:rPr>
          <w:sz w:val="20"/>
          <w:szCs w:val="20"/>
        </w:rPr>
      </w:pPr>
      <w:r w:rsidRPr="00D65B32">
        <w:rPr>
          <w:rFonts w:eastAsia="Calibri"/>
          <w:sz w:val="24"/>
          <w:szCs w:val="24"/>
        </w:rPr>
        <w:t>Przy montażu kotłów należy zachować:</w:t>
      </w:r>
    </w:p>
    <w:p w:rsidR="00705A30" w:rsidRPr="00D65B32" w:rsidRDefault="00D65B32" w:rsidP="00906D8B">
      <w:pPr>
        <w:numPr>
          <w:ilvl w:val="0"/>
          <w:numId w:val="29"/>
        </w:numPr>
        <w:tabs>
          <w:tab w:val="left" w:pos="743"/>
        </w:tabs>
        <w:spacing w:line="360" w:lineRule="auto"/>
        <w:ind w:left="743" w:hanging="700"/>
        <w:rPr>
          <w:rFonts w:eastAsia="Times New Roman"/>
          <w:sz w:val="24"/>
          <w:szCs w:val="24"/>
        </w:rPr>
      </w:pPr>
      <w:r w:rsidRPr="00D65B32">
        <w:rPr>
          <w:rFonts w:eastAsia="Calibri"/>
          <w:sz w:val="24"/>
          <w:szCs w:val="24"/>
        </w:rPr>
        <w:t>odległość od ścian kotłowni i pozostałych urządzeń,</w:t>
      </w:r>
    </w:p>
    <w:p w:rsidR="00705A30" w:rsidRPr="00D65B32" w:rsidRDefault="00D65B32" w:rsidP="00906D8B">
      <w:pPr>
        <w:numPr>
          <w:ilvl w:val="0"/>
          <w:numId w:val="29"/>
        </w:numPr>
        <w:tabs>
          <w:tab w:val="left" w:pos="743"/>
        </w:tabs>
        <w:spacing w:line="360" w:lineRule="auto"/>
        <w:ind w:left="743" w:right="620" w:hanging="700"/>
        <w:rPr>
          <w:rFonts w:eastAsia="Times New Roman"/>
          <w:sz w:val="24"/>
          <w:szCs w:val="24"/>
        </w:rPr>
      </w:pPr>
      <w:r w:rsidRPr="00D65B32">
        <w:rPr>
          <w:rFonts w:eastAsia="Calibri"/>
          <w:sz w:val="24"/>
          <w:szCs w:val="24"/>
        </w:rPr>
        <w:t>zapewnić stały, łatwy dostęp do otworów kontrolnych, otworów wyczystkowych, zaworów, przyrządów pomiarowych, palnika.</w:t>
      </w:r>
    </w:p>
    <w:p w:rsidR="00705A30" w:rsidRPr="00D65B32" w:rsidRDefault="00D65B32" w:rsidP="00BA4733">
      <w:pPr>
        <w:spacing w:line="360" w:lineRule="auto"/>
        <w:ind w:left="23" w:right="20" w:firstLine="697"/>
        <w:jc w:val="both"/>
        <w:rPr>
          <w:sz w:val="20"/>
          <w:szCs w:val="20"/>
        </w:rPr>
      </w:pPr>
      <w:r w:rsidRPr="00D65B32">
        <w:rPr>
          <w:rFonts w:eastAsia="Calibri"/>
          <w:sz w:val="24"/>
          <w:szCs w:val="24"/>
        </w:rPr>
        <w:t>Każdy kocioł dostarczony przez producenta należy poddać oględzinom zewnętrznym wraz z osprzętem. Należy zwrócić uwagę na kompletność oprzyrządowania, tabliczkę firmową i kompletność dokumentacji.</w:t>
      </w:r>
    </w:p>
    <w:p w:rsidR="00705A30" w:rsidRPr="00D65B32" w:rsidRDefault="00D65B32" w:rsidP="00BA4733">
      <w:pPr>
        <w:spacing w:line="360" w:lineRule="auto"/>
        <w:ind w:left="743"/>
        <w:rPr>
          <w:sz w:val="20"/>
          <w:szCs w:val="20"/>
        </w:rPr>
      </w:pPr>
      <w:r w:rsidRPr="00D65B32">
        <w:rPr>
          <w:rFonts w:eastAsia="Calibri"/>
          <w:sz w:val="24"/>
          <w:szCs w:val="24"/>
        </w:rPr>
        <w:lastRenderedPageBreak/>
        <w:t>Kotły dostarczane w elementach do skręcania należy scalać wg. instrukcji wytwórcy.</w:t>
      </w:r>
    </w:p>
    <w:p w:rsidR="00705A30" w:rsidRPr="00D65B32" w:rsidRDefault="00D65B32" w:rsidP="00BA4733">
      <w:pPr>
        <w:spacing w:line="360" w:lineRule="auto"/>
        <w:ind w:left="23"/>
        <w:rPr>
          <w:sz w:val="20"/>
          <w:szCs w:val="20"/>
        </w:rPr>
      </w:pPr>
      <w:r w:rsidRPr="00D65B32">
        <w:rPr>
          <w:rFonts w:eastAsia="Calibri"/>
          <w:sz w:val="24"/>
          <w:szCs w:val="24"/>
        </w:rPr>
        <w:t>Przy montażu kotłów należy zwrócić uwagę na:</w:t>
      </w:r>
    </w:p>
    <w:p w:rsidR="00705A30" w:rsidRPr="00D65B32" w:rsidRDefault="00D65B32" w:rsidP="00906D8B">
      <w:pPr>
        <w:numPr>
          <w:ilvl w:val="0"/>
          <w:numId w:val="30"/>
        </w:numPr>
        <w:tabs>
          <w:tab w:val="left" w:pos="743"/>
        </w:tabs>
        <w:spacing w:line="360" w:lineRule="auto"/>
        <w:ind w:left="743" w:hanging="709"/>
        <w:rPr>
          <w:rFonts w:eastAsia="Times New Roman"/>
          <w:sz w:val="24"/>
          <w:szCs w:val="24"/>
        </w:rPr>
      </w:pPr>
      <w:r w:rsidRPr="00D65B32">
        <w:rPr>
          <w:rFonts w:eastAsia="Calibri"/>
          <w:sz w:val="24"/>
          <w:szCs w:val="24"/>
        </w:rPr>
        <w:t>czystość wszystkich elementów,</w:t>
      </w:r>
    </w:p>
    <w:p w:rsidR="00705A30" w:rsidRPr="00D65B32" w:rsidRDefault="00D65B32" w:rsidP="00906D8B">
      <w:pPr>
        <w:numPr>
          <w:ilvl w:val="0"/>
          <w:numId w:val="30"/>
        </w:numPr>
        <w:tabs>
          <w:tab w:val="left" w:pos="743"/>
        </w:tabs>
        <w:spacing w:line="360" w:lineRule="auto"/>
        <w:ind w:left="743" w:right="20" w:hanging="709"/>
        <w:rPr>
          <w:rFonts w:eastAsia="Times New Roman"/>
          <w:sz w:val="24"/>
          <w:szCs w:val="24"/>
        </w:rPr>
      </w:pPr>
      <w:r w:rsidRPr="00D65B32">
        <w:rPr>
          <w:rFonts w:eastAsia="Calibri"/>
          <w:sz w:val="24"/>
          <w:szCs w:val="24"/>
        </w:rPr>
        <w:t>zachowanie rzędnych i równoległości osi komór, walczaków zgodnie z wymaganiami wytwórcy,</w:t>
      </w:r>
    </w:p>
    <w:p w:rsidR="00705A30" w:rsidRPr="000F3EC2" w:rsidRDefault="00D65B32" w:rsidP="00906D8B">
      <w:pPr>
        <w:numPr>
          <w:ilvl w:val="0"/>
          <w:numId w:val="30"/>
        </w:numPr>
        <w:tabs>
          <w:tab w:val="left" w:pos="743"/>
        </w:tabs>
        <w:spacing w:line="360" w:lineRule="auto"/>
        <w:ind w:left="743" w:hanging="709"/>
        <w:rPr>
          <w:rFonts w:eastAsia="Times New Roman"/>
          <w:sz w:val="24"/>
          <w:szCs w:val="24"/>
        </w:rPr>
      </w:pPr>
      <w:r w:rsidRPr="000F3EC2">
        <w:rPr>
          <w:rFonts w:eastAsia="Calibri"/>
          <w:sz w:val="24"/>
          <w:szCs w:val="24"/>
        </w:rPr>
        <w:t>stan końcówek do spawania.</w:t>
      </w:r>
    </w:p>
    <w:p w:rsidR="00705A30" w:rsidRPr="000F3EC2" w:rsidRDefault="00D65B32" w:rsidP="00BA4733">
      <w:pPr>
        <w:spacing w:line="360" w:lineRule="auto"/>
        <w:ind w:left="23" w:firstLine="697"/>
        <w:rPr>
          <w:sz w:val="20"/>
          <w:szCs w:val="20"/>
        </w:rPr>
      </w:pPr>
      <w:r w:rsidRPr="000F3EC2">
        <w:rPr>
          <w:rFonts w:eastAsia="Calibri"/>
          <w:sz w:val="24"/>
          <w:szCs w:val="24"/>
        </w:rPr>
        <w:t>Po zakończeniu montażu należy przeprowadzić próbę wodną. Po pozytywnej próbie wodnej można przystąpić do prac przy izolacji.</w:t>
      </w:r>
      <w:bookmarkStart w:id="23" w:name="page24"/>
      <w:bookmarkEnd w:id="23"/>
    </w:p>
    <w:p w:rsidR="00705A30" w:rsidRPr="000F3EC2" w:rsidRDefault="00D65B32" w:rsidP="00BA4733">
      <w:pPr>
        <w:spacing w:line="360" w:lineRule="auto"/>
        <w:ind w:left="13"/>
        <w:jc w:val="both"/>
        <w:rPr>
          <w:sz w:val="20"/>
          <w:szCs w:val="20"/>
        </w:rPr>
      </w:pPr>
      <w:r w:rsidRPr="000F3EC2">
        <w:rPr>
          <w:rFonts w:eastAsia="Calibri"/>
          <w:sz w:val="24"/>
          <w:szCs w:val="24"/>
        </w:rPr>
        <w:t>Przyłączenie kotła do instalacji powinno umożliwiać jego demontaż. Na króćcu zasilającym i powrotnym należy zamontować zawory odcinające. Kocioł należy zabezpieczyć zaworem bezpieczeństwa zamontowanym zgodnie z dokumentacją.</w:t>
      </w:r>
    </w:p>
    <w:p w:rsidR="00705A30" w:rsidRPr="000F3EC2" w:rsidRDefault="000F3EC2" w:rsidP="00BA4733">
      <w:pPr>
        <w:spacing w:line="360" w:lineRule="auto"/>
        <w:ind w:left="13" w:right="20"/>
        <w:jc w:val="both"/>
        <w:rPr>
          <w:sz w:val="20"/>
          <w:szCs w:val="20"/>
        </w:rPr>
      </w:pPr>
      <w:r>
        <w:rPr>
          <w:rFonts w:eastAsia="Calibri"/>
          <w:sz w:val="24"/>
          <w:szCs w:val="24"/>
        </w:rPr>
        <w:t xml:space="preserve"> </w:t>
      </w:r>
      <w:r>
        <w:rPr>
          <w:rFonts w:eastAsia="Calibri"/>
          <w:sz w:val="24"/>
          <w:szCs w:val="24"/>
        </w:rPr>
        <w:tab/>
      </w:r>
      <w:r w:rsidR="00D65B32" w:rsidRPr="000F3EC2">
        <w:rPr>
          <w:rFonts w:eastAsia="Calibri"/>
          <w:sz w:val="24"/>
          <w:szCs w:val="24"/>
        </w:rPr>
        <w:t>Po zakończeniu montażu kotła zainstalować automatykę pogodową dostarczoną razem z kotłem.</w:t>
      </w:r>
    </w:p>
    <w:p w:rsidR="00705A30" w:rsidRPr="000F3EC2" w:rsidRDefault="00D65B32" w:rsidP="00BA4733">
      <w:pPr>
        <w:spacing w:line="360" w:lineRule="auto"/>
        <w:ind w:left="13"/>
        <w:rPr>
          <w:sz w:val="20"/>
          <w:szCs w:val="20"/>
        </w:rPr>
      </w:pPr>
      <w:r w:rsidRPr="000F3EC2">
        <w:rPr>
          <w:rFonts w:eastAsia="Calibri"/>
          <w:sz w:val="24"/>
          <w:szCs w:val="24"/>
        </w:rPr>
        <w:t>Należy się stosować do zaleceń producenta podanych w DTR</w:t>
      </w:r>
    </w:p>
    <w:p w:rsidR="00705A30" w:rsidRPr="00D65B32" w:rsidRDefault="00705A30" w:rsidP="00BA4733">
      <w:pPr>
        <w:spacing w:line="360" w:lineRule="auto"/>
        <w:rPr>
          <w:sz w:val="20"/>
          <w:szCs w:val="20"/>
        </w:rPr>
      </w:pPr>
    </w:p>
    <w:p w:rsidR="00705A30" w:rsidRPr="00D65B32" w:rsidRDefault="00D65B32" w:rsidP="00BA4733">
      <w:pPr>
        <w:spacing w:line="360" w:lineRule="auto"/>
        <w:ind w:left="13"/>
        <w:rPr>
          <w:sz w:val="20"/>
          <w:szCs w:val="20"/>
        </w:rPr>
      </w:pPr>
      <w:r w:rsidRPr="00D65B32">
        <w:rPr>
          <w:rFonts w:eastAsia="Calibri"/>
          <w:b/>
          <w:bCs/>
          <w:sz w:val="24"/>
          <w:szCs w:val="24"/>
        </w:rPr>
        <w:t>5.3.2.  Naczynie przeponowe – zabezpieczenie układu.</w:t>
      </w:r>
    </w:p>
    <w:p w:rsidR="00705A30" w:rsidRPr="00D65B32" w:rsidRDefault="00D65B32" w:rsidP="00BA4733">
      <w:pPr>
        <w:spacing w:line="360" w:lineRule="auto"/>
        <w:ind w:left="13" w:firstLine="707"/>
        <w:jc w:val="both"/>
        <w:rPr>
          <w:sz w:val="20"/>
          <w:szCs w:val="20"/>
        </w:rPr>
      </w:pPr>
      <w:r w:rsidRPr="00D65B32">
        <w:rPr>
          <w:rFonts w:eastAsia="Calibri"/>
          <w:sz w:val="24"/>
          <w:szCs w:val="24"/>
        </w:rPr>
        <w:t>Zbiorniki są montowane w kotłowni zgodnie z dokumentacją techniczną.</w:t>
      </w:r>
    </w:p>
    <w:p w:rsidR="00705A30" w:rsidRPr="00D65B32" w:rsidRDefault="00D65B32" w:rsidP="00BA4733">
      <w:pPr>
        <w:spacing w:line="360" w:lineRule="auto"/>
        <w:ind w:left="13" w:right="200"/>
        <w:jc w:val="both"/>
        <w:rPr>
          <w:sz w:val="20"/>
          <w:szCs w:val="20"/>
        </w:rPr>
      </w:pPr>
      <w:r w:rsidRPr="00D65B32">
        <w:rPr>
          <w:rFonts w:eastAsia="Calibri"/>
          <w:sz w:val="24"/>
          <w:szCs w:val="24"/>
        </w:rPr>
        <w:t>Zbiorniki ciśnieniowe powinny być wykonane zgodnie z wymaganiami przepisów UDT. Przed przystąpieniem do montażu zbiorników należy sprawdzić ich stan techniczny po transporcie i magazynowaniu, stan przygotowania miejsc ustawienia zbiorników (fundamenty, cokoły, podpory).</w:t>
      </w:r>
    </w:p>
    <w:p w:rsidR="00705A30" w:rsidRPr="00D65B32" w:rsidRDefault="00D65B32" w:rsidP="00BA4733">
      <w:pPr>
        <w:spacing w:line="360" w:lineRule="auto"/>
        <w:ind w:left="13" w:firstLine="707"/>
        <w:jc w:val="both"/>
        <w:rPr>
          <w:sz w:val="20"/>
          <w:szCs w:val="20"/>
        </w:rPr>
      </w:pPr>
      <w:r w:rsidRPr="00D65B32">
        <w:rPr>
          <w:rFonts w:eastAsia="Calibri"/>
          <w:sz w:val="24"/>
          <w:szCs w:val="24"/>
        </w:rPr>
        <w:t>Przy montażu zbiorników należy zachować:</w:t>
      </w:r>
    </w:p>
    <w:p w:rsidR="00705A30" w:rsidRPr="00D65B32" w:rsidRDefault="00D65B32" w:rsidP="00906D8B">
      <w:pPr>
        <w:numPr>
          <w:ilvl w:val="0"/>
          <w:numId w:val="31"/>
        </w:numPr>
        <w:tabs>
          <w:tab w:val="left" w:pos="426"/>
        </w:tabs>
        <w:spacing w:line="360" w:lineRule="auto"/>
        <w:ind w:left="733" w:hanging="733"/>
        <w:jc w:val="both"/>
        <w:rPr>
          <w:rFonts w:eastAsia="Times New Roman"/>
          <w:sz w:val="24"/>
          <w:szCs w:val="24"/>
        </w:rPr>
      </w:pPr>
      <w:r w:rsidRPr="00D65B32">
        <w:rPr>
          <w:rFonts w:eastAsia="Calibri"/>
          <w:sz w:val="24"/>
          <w:szCs w:val="24"/>
        </w:rPr>
        <w:t>odległość od ścian kotłowni i pozostałych urządzeń,</w:t>
      </w:r>
    </w:p>
    <w:p w:rsidR="00705A30" w:rsidRPr="00D65B32" w:rsidRDefault="00D65B32" w:rsidP="00906D8B">
      <w:pPr>
        <w:numPr>
          <w:ilvl w:val="0"/>
          <w:numId w:val="31"/>
        </w:numPr>
        <w:tabs>
          <w:tab w:val="left" w:pos="426"/>
        </w:tabs>
        <w:spacing w:line="360" w:lineRule="auto"/>
        <w:ind w:left="426" w:right="980" w:hanging="426"/>
        <w:jc w:val="both"/>
        <w:rPr>
          <w:rFonts w:eastAsia="Times New Roman"/>
          <w:sz w:val="24"/>
          <w:szCs w:val="24"/>
        </w:rPr>
      </w:pPr>
      <w:r w:rsidRPr="00D65B32">
        <w:rPr>
          <w:rFonts w:eastAsia="Calibri"/>
          <w:sz w:val="24"/>
          <w:szCs w:val="24"/>
        </w:rPr>
        <w:t xml:space="preserve">zapewnić stały, łatwy dostęp do włazów, otworów </w:t>
      </w:r>
      <w:proofErr w:type="spellStart"/>
      <w:r w:rsidRPr="00D65B32">
        <w:rPr>
          <w:rFonts w:eastAsia="Calibri"/>
          <w:sz w:val="24"/>
          <w:szCs w:val="24"/>
        </w:rPr>
        <w:t>wyczystkowych</w:t>
      </w:r>
      <w:proofErr w:type="spellEnd"/>
      <w:r w:rsidRPr="00D65B32">
        <w:rPr>
          <w:rFonts w:eastAsia="Calibri"/>
          <w:sz w:val="24"/>
          <w:szCs w:val="24"/>
        </w:rPr>
        <w:t>, zaworów, przyrządów pomiarowych,</w:t>
      </w:r>
    </w:p>
    <w:p w:rsidR="00705A30" w:rsidRPr="00D65B32" w:rsidRDefault="00D65B32" w:rsidP="00906D8B">
      <w:pPr>
        <w:numPr>
          <w:ilvl w:val="0"/>
          <w:numId w:val="31"/>
        </w:numPr>
        <w:tabs>
          <w:tab w:val="left" w:pos="426"/>
        </w:tabs>
        <w:spacing w:line="360" w:lineRule="auto"/>
        <w:ind w:left="733" w:hanging="733"/>
        <w:jc w:val="both"/>
        <w:rPr>
          <w:rFonts w:eastAsia="Times New Roman"/>
          <w:sz w:val="24"/>
          <w:szCs w:val="24"/>
        </w:rPr>
      </w:pPr>
      <w:r w:rsidRPr="00D65B32">
        <w:rPr>
          <w:rFonts w:eastAsia="Calibri"/>
          <w:sz w:val="24"/>
          <w:szCs w:val="24"/>
        </w:rPr>
        <w:t>wykonać podesty do obsługi.</w:t>
      </w:r>
    </w:p>
    <w:p w:rsidR="00705A30" w:rsidRPr="00D65B32" w:rsidRDefault="00705A30" w:rsidP="00BA4733">
      <w:pPr>
        <w:spacing w:line="360" w:lineRule="auto"/>
        <w:rPr>
          <w:sz w:val="20"/>
          <w:szCs w:val="20"/>
        </w:rPr>
      </w:pPr>
    </w:p>
    <w:p w:rsidR="00705A30" w:rsidRPr="00D65B32" w:rsidRDefault="00D65B32" w:rsidP="00BA4733">
      <w:pPr>
        <w:spacing w:line="360" w:lineRule="auto"/>
        <w:ind w:left="13" w:right="200"/>
        <w:rPr>
          <w:sz w:val="20"/>
          <w:szCs w:val="20"/>
        </w:rPr>
      </w:pPr>
      <w:r w:rsidRPr="00D65B32">
        <w:rPr>
          <w:rFonts w:eastAsia="Calibri"/>
          <w:sz w:val="24"/>
          <w:szCs w:val="24"/>
        </w:rPr>
        <w:t>Montaż wyposażenia zbiorników, jak termometry, manometry, wodowskazy należy wykonać w ostatniej fazie prac.</w:t>
      </w:r>
    </w:p>
    <w:p w:rsidR="00705A30" w:rsidRPr="00D65B32" w:rsidRDefault="00D65B32" w:rsidP="00BA4733">
      <w:pPr>
        <w:spacing w:line="360" w:lineRule="auto"/>
        <w:ind w:left="13"/>
        <w:rPr>
          <w:sz w:val="20"/>
          <w:szCs w:val="20"/>
        </w:rPr>
      </w:pPr>
      <w:r w:rsidRPr="00D65B32">
        <w:rPr>
          <w:rFonts w:eastAsia="Calibri"/>
          <w:sz w:val="24"/>
          <w:szCs w:val="24"/>
        </w:rPr>
        <w:t>Przyłączenie zbiorników do instalacji powinno umożliwiać ich demontaż.</w:t>
      </w:r>
    </w:p>
    <w:p w:rsidR="00705A30" w:rsidRPr="00D65B32" w:rsidRDefault="00D65B32" w:rsidP="00BA4733">
      <w:pPr>
        <w:spacing w:line="360" w:lineRule="auto"/>
        <w:ind w:left="13"/>
        <w:rPr>
          <w:sz w:val="20"/>
          <w:szCs w:val="20"/>
        </w:rPr>
      </w:pPr>
      <w:r w:rsidRPr="00D65B32">
        <w:rPr>
          <w:rFonts w:eastAsia="Calibri"/>
          <w:sz w:val="24"/>
          <w:szCs w:val="24"/>
        </w:rPr>
        <w:t>Prze wlotach i wylotach ze zbiorników należy zamontować zawory odcinające.</w:t>
      </w:r>
    </w:p>
    <w:p w:rsidR="00705A30" w:rsidRPr="00D65B32" w:rsidRDefault="00D65B32" w:rsidP="00BA4733">
      <w:pPr>
        <w:spacing w:line="360" w:lineRule="auto"/>
        <w:ind w:left="13"/>
        <w:rPr>
          <w:sz w:val="20"/>
          <w:szCs w:val="20"/>
        </w:rPr>
      </w:pPr>
      <w:r w:rsidRPr="00D65B32">
        <w:rPr>
          <w:rFonts w:eastAsia="Calibri"/>
          <w:sz w:val="24"/>
          <w:szCs w:val="24"/>
        </w:rPr>
        <w:t>Zbiorniki przeponowe przyłączamy do instalacji po wykonaniu próby szczelności instalacji.</w:t>
      </w:r>
    </w:p>
    <w:p w:rsidR="00403A60" w:rsidRDefault="00403A60">
      <w:pPr>
        <w:rPr>
          <w:sz w:val="20"/>
          <w:szCs w:val="20"/>
        </w:rPr>
      </w:pPr>
      <w:r>
        <w:rPr>
          <w:sz w:val="20"/>
          <w:szCs w:val="20"/>
        </w:rPr>
        <w:br w:type="page"/>
      </w:r>
    </w:p>
    <w:p w:rsidR="00705A30" w:rsidRPr="00D65B32" w:rsidRDefault="00705A30" w:rsidP="00BA4733">
      <w:pPr>
        <w:spacing w:line="360" w:lineRule="auto"/>
        <w:rPr>
          <w:sz w:val="20"/>
          <w:szCs w:val="20"/>
        </w:rPr>
      </w:pPr>
    </w:p>
    <w:p w:rsidR="00705A30" w:rsidRPr="00D65B32" w:rsidRDefault="000F3EC2" w:rsidP="00BA4733">
      <w:pPr>
        <w:spacing w:line="360" w:lineRule="auto"/>
        <w:ind w:left="13"/>
        <w:rPr>
          <w:sz w:val="20"/>
          <w:szCs w:val="20"/>
        </w:rPr>
      </w:pPr>
      <w:r>
        <w:rPr>
          <w:rFonts w:eastAsia="Calibri"/>
          <w:b/>
          <w:bCs/>
          <w:sz w:val="24"/>
          <w:szCs w:val="24"/>
        </w:rPr>
        <w:t>5.3.3</w:t>
      </w:r>
      <w:r w:rsidR="00D65B32" w:rsidRPr="00D65B32">
        <w:rPr>
          <w:rFonts w:eastAsia="Calibri"/>
          <w:b/>
          <w:bCs/>
          <w:sz w:val="24"/>
          <w:szCs w:val="24"/>
        </w:rPr>
        <w:t>.  Montaż armatury i osprzętu.</w:t>
      </w:r>
    </w:p>
    <w:p w:rsidR="00705A30" w:rsidRPr="00D65B32" w:rsidRDefault="00D65B32" w:rsidP="00BA4733">
      <w:pPr>
        <w:spacing w:line="360" w:lineRule="auto"/>
        <w:ind w:left="13" w:firstLine="707"/>
        <w:jc w:val="both"/>
        <w:rPr>
          <w:sz w:val="20"/>
          <w:szCs w:val="20"/>
        </w:rPr>
      </w:pPr>
      <w:r w:rsidRPr="00D65B32">
        <w:rPr>
          <w:rFonts w:eastAsia="Calibri"/>
          <w:sz w:val="24"/>
          <w:szCs w:val="24"/>
        </w:rPr>
        <w:t>Rurociągi będą łączone z armaturą za pomocą połączeń gwintowanych, kołnierzowych lub specjalnych kształtek przejściowych. Uszczelnienie tych połączeń należy wykonać przy pomocy konopi i past multipak.</w:t>
      </w:r>
    </w:p>
    <w:p w:rsidR="00705A30" w:rsidRPr="00D65B32" w:rsidRDefault="00D65B32" w:rsidP="00BA4733">
      <w:pPr>
        <w:spacing w:line="360" w:lineRule="auto"/>
        <w:ind w:left="13"/>
        <w:rPr>
          <w:sz w:val="20"/>
          <w:szCs w:val="20"/>
        </w:rPr>
      </w:pPr>
      <w:bookmarkStart w:id="24" w:name="page25"/>
      <w:bookmarkEnd w:id="24"/>
      <w:r w:rsidRPr="00D65B32">
        <w:rPr>
          <w:rFonts w:eastAsia="Calibri"/>
          <w:sz w:val="24"/>
          <w:szCs w:val="24"/>
        </w:rPr>
        <w:t>Kolejność wykonania robót:</w:t>
      </w:r>
    </w:p>
    <w:p w:rsidR="00705A30" w:rsidRPr="00D65B32" w:rsidRDefault="00D65B32" w:rsidP="00906D8B">
      <w:pPr>
        <w:numPr>
          <w:ilvl w:val="0"/>
          <w:numId w:val="32"/>
        </w:numPr>
        <w:tabs>
          <w:tab w:val="left" w:pos="693"/>
        </w:tabs>
        <w:spacing w:line="360" w:lineRule="auto"/>
        <w:ind w:left="693" w:hanging="660"/>
        <w:rPr>
          <w:rFonts w:eastAsia="Times New Roman"/>
          <w:sz w:val="24"/>
          <w:szCs w:val="24"/>
        </w:rPr>
      </w:pPr>
      <w:r w:rsidRPr="00D65B32">
        <w:rPr>
          <w:rFonts w:eastAsia="Calibri"/>
          <w:sz w:val="24"/>
          <w:szCs w:val="24"/>
        </w:rPr>
        <w:t>sprawdzenie działania zaworu,</w:t>
      </w:r>
    </w:p>
    <w:p w:rsidR="00705A30" w:rsidRPr="00D65B32" w:rsidRDefault="00D65B32" w:rsidP="00906D8B">
      <w:pPr>
        <w:numPr>
          <w:ilvl w:val="0"/>
          <w:numId w:val="32"/>
        </w:numPr>
        <w:tabs>
          <w:tab w:val="left" w:pos="688"/>
        </w:tabs>
        <w:spacing w:line="360" w:lineRule="auto"/>
        <w:ind w:left="733" w:hanging="700"/>
        <w:jc w:val="both"/>
        <w:rPr>
          <w:rFonts w:eastAsia="Times New Roman"/>
          <w:sz w:val="24"/>
          <w:szCs w:val="24"/>
        </w:rPr>
      </w:pPr>
      <w:r w:rsidRPr="00D65B32">
        <w:rPr>
          <w:rFonts w:eastAsia="Calibri"/>
          <w:sz w:val="24"/>
          <w:szCs w:val="24"/>
        </w:rPr>
        <w:t>wkręcenie półśrubunków, gwintów, kołnierzy w zawór, z uszczelnieniem gwintów materiałem uszczelniającym,</w:t>
      </w:r>
    </w:p>
    <w:p w:rsidR="00705A30" w:rsidRPr="00D65B32" w:rsidRDefault="00D65B32" w:rsidP="00906D8B">
      <w:pPr>
        <w:numPr>
          <w:ilvl w:val="0"/>
          <w:numId w:val="32"/>
        </w:numPr>
        <w:tabs>
          <w:tab w:val="left" w:pos="693"/>
        </w:tabs>
        <w:spacing w:line="360" w:lineRule="auto"/>
        <w:ind w:left="693" w:hanging="660"/>
        <w:jc w:val="both"/>
        <w:rPr>
          <w:rFonts w:eastAsia="Times New Roman"/>
          <w:sz w:val="24"/>
          <w:szCs w:val="24"/>
        </w:rPr>
      </w:pPr>
      <w:r w:rsidRPr="00D65B32">
        <w:rPr>
          <w:rFonts w:eastAsia="Calibri"/>
          <w:sz w:val="24"/>
          <w:szCs w:val="24"/>
        </w:rPr>
        <w:t>skręcenie połączenia.</w:t>
      </w:r>
    </w:p>
    <w:p w:rsidR="00705A30" w:rsidRPr="00D65B32" w:rsidRDefault="00D65B32" w:rsidP="00BA4733">
      <w:pPr>
        <w:spacing w:line="360" w:lineRule="auto"/>
        <w:ind w:left="13" w:right="-129" w:firstLine="680"/>
        <w:jc w:val="both"/>
        <w:rPr>
          <w:sz w:val="20"/>
          <w:szCs w:val="20"/>
        </w:rPr>
      </w:pPr>
      <w:r w:rsidRPr="00D65B32">
        <w:rPr>
          <w:rFonts w:eastAsia="Calibri"/>
          <w:sz w:val="24"/>
          <w:szCs w:val="24"/>
        </w:rPr>
        <w:t xml:space="preserve">Armaturę należy łączyć z instalacją c.o. </w:t>
      </w:r>
      <w:r w:rsidR="000F3EC2">
        <w:rPr>
          <w:rFonts w:eastAsia="Calibri"/>
          <w:sz w:val="24"/>
          <w:szCs w:val="24"/>
        </w:rPr>
        <w:t>w sposób umożliwiający demontaż (</w:t>
      </w:r>
      <w:r w:rsidRPr="00D65B32">
        <w:rPr>
          <w:rFonts w:eastAsia="Calibri"/>
          <w:sz w:val="24"/>
          <w:szCs w:val="24"/>
        </w:rPr>
        <w:t>kołnierze, śrubunek).</w:t>
      </w:r>
    </w:p>
    <w:p w:rsidR="00705A30" w:rsidRPr="00D65B32" w:rsidRDefault="00D65B32" w:rsidP="00BA4733">
      <w:pPr>
        <w:spacing w:line="360" w:lineRule="auto"/>
        <w:ind w:left="13" w:firstLine="680"/>
        <w:jc w:val="both"/>
        <w:rPr>
          <w:sz w:val="20"/>
          <w:szCs w:val="20"/>
        </w:rPr>
      </w:pPr>
      <w:r w:rsidRPr="00D65B32">
        <w:rPr>
          <w:rFonts w:eastAsia="Calibri"/>
          <w:sz w:val="24"/>
          <w:szCs w:val="24"/>
        </w:rPr>
        <w:t>Połączenia gwintowane można stosować do przewodów z rur stalowych instalacyjnych typu średniego i ciężkiego przy ciśnieniu nie przekraczającym 1,0 MPa i temperaturze do 115. Połączenia gwintowe można stosować do połączeń przewodów z armaturą gwintowaną oraz przyrządami kontrolno pomiarowymi, których końcówki są gwintowane.</w:t>
      </w:r>
    </w:p>
    <w:p w:rsidR="00705A30" w:rsidRPr="00D65B32" w:rsidRDefault="000F3EC2" w:rsidP="00BA4733">
      <w:pPr>
        <w:spacing w:line="360" w:lineRule="auto"/>
        <w:jc w:val="both"/>
        <w:rPr>
          <w:sz w:val="20"/>
          <w:szCs w:val="20"/>
        </w:rPr>
      </w:pPr>
      <w:r>
        <w:rPr>
          <w:sz w:val="20"/>
          <w:szCs w:val="20"/>
        </w:rPr>
        <w:tab/>
      </w:r>
      <w:r w:rsidR="00D65B32" w:rsidRPr="00D65B32">
        <w:rPr>
          <w:rFonts w:eastAsia="Calibri"/>
          <w:sz w:val="24"/>
          <w:szCs w:val="24"/>
        </w:rPr>
        <w:t>Gwinty powinny być równo nacięte i odpowiadać wymaganiom odpowiedniej normy.</w:t>
      </w:r>
    </w:p>
    <w:p w:rsidR="00705A30" w:rsidRPr="00D65B32" w:rsidRDefault="00D65B32" w:rsidP="00BA4733">
      <w:pPr>
        <w:spacing w:line="360" w:lineRule="auto"/>
        <w:ind w:left="13"/>
        <w:jc w:val="both"/>
        <w:rPr>
          <w:sz w:val="20"/>
          <w:szCs w:val="20"/>
        </w:rPr>
      </w:pPr>
      <w:r w:rsidRPr="00D65B32">
        <w:rPr>
          <w:rFonts w:eastAsia="Calibri"/>
          <w:sz w:val="24"/>
          <w:szCs w:val="24"/>
        </w:rPr>
        <w:t>Dokładność wykonania gwintu sprawdza się poprzez nakręcenie złączki.</w:t>
      </w:r>
    </w:p>
    <w:p w:rsidR="00705A30" w:rsidRPr="00D65B32" w:rsidRDefault="000F3EC2" w:rsidP="00BA4733">
      <w:pPr>
        <w:spacing w:line="360" w:lineRule="auto"/>
        <w:jc w:val="both"/>
        <w:rPr>
          <w:sz w:val="20"/>
          <w:szCs w:val="20"/>
        </w:rPr>
      </w:pPr>
      <w:r>
        <w:rPr>
          <w:sz w:val="20"/>
          <w:szCs w:val="20"/>
        </w:rPr>
        <w:tab/>
      </w:r>
      <w:r w:rsidR="00D65B32" w:rsidRPr="00D65B32">
        <w:rPr>
          <w:rFonts w:eastAsia="Calibri"/>
          <w:sz w:val="24"/>
          <w:szCs w:val="24"/>
        </w:rPr>
        <w:t>Połączenia gwintowane uszczelniamy za pomocą taśmy teflonowej, konopi, pasty uszczelniającej.</w:t>
      </w:r>
    </w:p>
    <w:p w:rsidR="00705A30" w:rsidRPr="00D65B32" w:rsidRDefault="00D65B32" w:rsidP="00BA4733">
      <w:pPr>
        <w:spacing w:line="360" w:lineRule="auto"/>
        <w:ind w:left="13" w:firstLine="707"/>
        <w:jc w:val="both"/>
        <w:rPr>
          <w:sz w:val="20"/>
          <w:szCs w:val="20"/>
        </w:rPr>
      </w:pPr>
      <w:r w:rsidRPr="00D65B32">
        <w:rPr>
          <w:rFonts w:eastAsia="Calibri"/>
          <w:sz w:val="24"/>
          <w:szCs w:val="24"/>
        </w:rPr>
        <w:t>Kołnierze do rur stalowych powinny być dostarczane na budowę jako walcowane z szyjką lub z przyspawanym króćcem z rury stalowej. Oś rury powinna być prostopadła do płaszczyzny kołnierza.</w:t>
      </w:r>
    </w:p>
    <w:p w:rsidR="00705A30" w:rsidRPr="00D65B32" w:rsidRDefault="00D65B32" w:rsidP="00BA4733">
      <w:pPr>
        <w:spacing w:line="360" w:lineRule="auto"/>
        <w:ind w:left="13" w:firstLine="707"/>
        <w:jc w:val="both"/>
        <w:rPr>
          <w:sz w:val="20"/>
          <w:szCs w:val="20"/>
        </w:rPr>
      </w:pPr>
      <w:r w:rsidRPr="00D65B32">
        <w:rPr>
          <w:rFonts w:eastAsia="Calibri"/>
          <w:sz w:val="24"/>
          <w:szCs w:val="24"/>
        </w:rPr>
        <w:t>Kołnierz należy przyspawać do króćca dwoma spoinami pachwinowymi, przy czym powierzchnia spoiny wewnętrznej powinna być czysta i w razie potrzeby oszlifowana w płaszczyźnie kołnierza – tak aby nierówności spoiny nie wystawały ponad stykowej powierzchni kołnierza.</w:t>
      </w:r>
    </w:p>
    <w:p w:rsidR="00705A30" w:rsidRPr="00D65B32" w:rsidRDefault="00D65B32" w:rsidP="00BA4733">
      <w:pPr>
        <w:spacing w:line="360" w:lineRule="auto"/>
        <w:ind w:left="13" w:firstLine="707"/>
        <w:jc w:val="both"/>
        <w:rPr>
          <w:sz w:val="20"/>
          <w:szCs w:val="20"/>
        </w:rPr>
      </w:pPr>
      <w:r w:rsidRPr="00D65B32">
        <w:rPr>
          <w:rFonts w:eastAsia="Calibri"/>
          <w:sz w:val="24"/>
          <w:szCs w:val="24"/>
        </w:rPr>
        <w:t>Średnice wewnętrzne uszczelek powinny być większe o 3 do 5 mm od wewnętrznej średnicy przewodu lub armatury, a ich zewnętrzna średnica powinna zapewnić dotyk obwodu uszczelki do śrub.</w:t>
      </w:r>
    </w:p>
    <w:p w:rsidR="00705A30" w:rsidRPr="00D65B32" w:rsidRDefault="00D65B32" w:rsidP="00BA4733">
      <w:pPr>
        <w:spacing w:line="360" w:lineRule="auto"/>
        <w:ind w:left="13" w:firstLine="707"/>
        <w:jc w:val="both"/>
        <w:rPr>
          <w:sz w:val="20"/>
          <w:szCs w:val="20"/>
        </w:rPr>
      </w:pPr>
      <w:r w:rsidRPr="00D65B32">
        <w:rPr>
          <w:rFonts w:eastAsia="Calibri"/>
          <w:sz w:val="24"/>
          <w:szCs w:val="24"/>
        </w:rPr>
        <w:t>Przy połączeniach kołnierzowych śruby przeciwległe należy dokręcać parami równomiernie na całym obwodzie. Gwintowany rdzeń śruby powinien wystawać ponad nakrętkę na wysokość równą średnicy śruby nie więcej jednak niż 25 mm.</w:t>
      </w:r>
    </w:p>
    <w:p w:rsidR="00705A30" w:rsidRPr="00D65B32" w:rsidRDefault="00D65B32" w:rsidP="00BA4733">
      <w:pPr>
        <w:spacing w:line="360" w:lineRule="auto"/>
        <w:ind w:left="13" w:firstLine="707"/>
        <w:rPr>
          <w:sz w:val="20"/>
          <w:szCs w:val="20"/>
        </w:rPr>
      </w:pPr>
      <w:r w:rsidRPr="00D65B32">
        <w:rPr>
          <w:rFonts w:eastAsia="Calibri"/>
          <w:sz w:val="24"/>
          <w:szCs w:val="24"/>
        </w:rPr>
        <w:t>W czasie wykonywania połączeń kołnierzowych nie wolno:</w:t>
      </w:r>
    </w:p>
    <w:p w:rsidR="00705A30" w:rsidRPr="00D65B32" w:rsidRDefault="00D65B32" w:rsidP="00906D8B">
      <w:pPr>
        <w:numPr>
          <w:ilvl w:val="0"/>
          <w:numId w:val="33"/>
        </w:numPr>
        <w:tabs>
          <w:tab w:val="left" w:pos="733"/>
        </w:tabs>
        <w:spacing w:line="360" w:lineRule="auto"/>
        <w:ind w:left="733" w:hanging="733"/>
        <w:jc w:val="both"/>
        <w:rPr>
          <w:rFonts w:eastAsia="Times New Roman"/>
          <w:sz w:val="24"/>
          <w:szCs w:val="24"/>
        </w:rPr>
      </w:pPr>
      <w:r w:rsidRPr="00D65B32">
        <w:rPr>
          <w:rFonts w:eastAsia="Calibri"/>
          <w:sz w:val="24"/>
          <w:szCs w:val="24"/>
        </w:rPr>
        <w:lastRenderedPageBreak/>
        <w:t>dociągać śrubami połączeń mających po założeniu uszczelki luz początkowy przekraczający 2 mm, z wyjątkiem przypadków, gdy wymagają tego względy kompensacji wydłużeń,</w:t>
      </w:r>
    </w:p>
    <w:p w:rsidR="00705A30" w:rsidRPr="00D65B32" w:rsidRDefault="00D65B32" w:rsidP="00906D8B">
      <w:pPr>
        <w:numPr>
          <w:ilvl w:val="0"/>
          <w:numId w:val="33"/>
        </w:numPr>
        <w:tabs>
          <w:tab w:val="left" w:pos="733"/>
        </w:tabs>
        <w:spacing w:line="360" w:lineRule="auto"/>
        <w:ind w:left="733" w:hanging="733"/>
        <w:rPr>
          <w:rFonts w:eastAsia="Times New Roman"/>
          <w:sz w:val="24"/>
          <w:szCs w:val="24"/>
        </w:rPr>
      </w:pPr>
      <w:r w:rsidRPr="00D65B32">
        <w:rPr>
          <w:rFonts w:eastAsia="Calibri"/>
          <w:sz w:val="24"/>
          <w:szCs w:val="24"/>
        </w:rPr>
        <w:t>pozostawiać niedokręconych śrub,</w:t>
      </w:r>
    </w:p>
    <w:p w:rsidR="00705A30" w:rsidRPr="00D65B32" w:rsidRDefault="00D65B32" w:rsidP="00906D8B">
      <w:pPr>
        <w:numPr>
          <w:ilvl w:val="0"/>
          <w:numId w:val="33"/>
        </w:numPr>
        <w:tabs>
          <w:tab w:val="left" w:pos="733"/>
        </w:tabs>
        <w:spacing w:line="360" w:lineRule="auto"/>
        <w:ind w:left="733" w:hanging="733"/>
        <w:rPr>
          <w:rFonts w:eastAsia="Times New Roman"/>
          <w:sz w:val="24"/>
          <w:szCs w:val="24"/>
        </w:rPr>
      </w:pPr>
      <w:r w:rsidRPr="00D65B32">
        <w:rPr>
          <w:rFonts w:eastAsia="Calibri"/>
          <w:sz w:val="24"/>
          <w:szCs w:val="24"/>
        </w:rPr>
        <w:t>pozostawiać w kołnierzach śrub montażowych.</w:t>
      </w:r>
    </w:p>
    <w:p w:rsidR="00705A30" w:rsidRPr="00D65B32" w:rsidRDefault="00D65B32" w:rsidP="00BA4733">
      <w:pPr>
        <w:spacing w:line="360" w:lineRule="auto"/>
        <w:ind w:left="13" w:firstLine="707"/>
        <w:jc w:val="both"/>
        <w:rPr>
          <w:sz w:val="20"/>
          <w:szCs w:val="20"/>
        </w:rPr>
      </w:pPr>
      <w:r w:rsidRPr="00D65B32">
        <w:rPr>
          <w:rFonts w:eastAsia="Calibri"/>
          <w:sz w:val="24"/>
          <w:szCs w:val="24"/>
        </w:rPr>
        <w:t>Połączeń kołnierzowych nie wolno stosować na łukach. Prosty odcinek przewodu między kołnierzem i początkiem łuku powinien wynosić dla przewodów do 100 mm – 150 mm, od 125 – 200 mm –250 mm, od 250 mm i więcej 400 mm.</w:t>
      </w:r>
    </w:p>
    <w:p w:rsidR="00705A30" w:rsidRPr="00D65B32" w:rsidRDefault="00705A30" w:rsidP="00BA4733">
      <w:pPr>
        <w:spacing w:line="360" w:lineRule="auto"/>
        <w:rPr>
          <w:sz w:val="20"/>
          <w:szCs w:val="20"/>
        </w:rPr>
      </w:pPr>
    </w:p>
    <w:p w:rsidR="00705A30" w:rsidRPr="00D65B32" w:rsidRDefault="00D65B32" w:rsidP="00BA4733">
      <w:pPr>
        <w:spacing w:line="360" w:lineRule="auto"/>
        <w:ind w:left="13" w:firstLine="707"/>
        <w:jc w:val="both"/>
        <w:rPr>
          <w:sz w:val="20"/>
          <w:szCs w:val="20"/>
        </w:rPr>
      </w:pPr>
      <w:r w:rsidRPr="00D65B32">
        <w:rPr>
          <w:rFonts w:eastAsia="Calibri"/>
          <w:sz w:val="24"/>
          <w:szCs w:val="24"/>
        </w:rPr>
        <w:t>Powyższe ustalenie nie dotyczy połączeń kołnierzowych z kształtkami kołnierzowymi żeliwnymi.</w:t>
      </w:r>
    </w:p>
    <w:p w:rsidR="00705A30" w:rsidRPr="00D65B32" w:rsidRDefault="00D65B32" w:rsidP="00BA4733">
      <w:pPr>
        <w:spacing w:line="360" w:lineRule="auto"/>
        <w:ind w:left="13" w:firstLine="707"/>
        <w:jc w:val="both"/>
        <w:rPr>
          <w:sz w:val="20"/>
          <w:szCs w:val="20"/>
        </w:rPr>
      </w:pPr>
      <w:r w:rsidRPr="00D65B32">
        <w:rPr>
          <w:rFonts w:eastAsia="Calibri"/>
          <w:sz w:val="24"/>
          <w:szCs w:val="24"/>
        </w:rPr>
        <w:t>Do łączenia rur stalowych z armaturą i urządzeniami stosować należy kołnierze stalowe, z uwzględnieniem ciśnienia występującego w przewodzie lub urządzeniu.</w:t>
      </w:r>
    </w:p>
    <w:p w:rsidR="00705A30" w:rsidRPr="00D65B32" w:rsidRDefault="00D65B32" w:rsidP="00BA4733">
      <w:pPr>
        <w:spacing w:line="360" w:lineRule="auto"/>
        <w:ind w:left="73" w:firstLine="647"/>
        <w:jc w:val="both"/>
        <w:rPr>
          <w:sz w:val="20"/>
          <w:szCs w:val="20"/>
        </w:rPr>
      </w:pPr>
      <w:r w:rsidRPr="00D65B32">
        <w:rPr>
          <w:rFonts w:eastAsia="Calibri"/>
          <w:sz w:val="24"/>
          <w:szCs w:val="24"/>
        </w:rPr>
        <w:t>Niedopuszczalnym jest stosowanie luźnych kołnierzy na wywijanych obrzeżach rur.</w:t>
      </w:r>
    </w:p>
    <w:p w:rsidR="00705A30" w:rsidRPr="00D65B32" w:rsidRDefault="00D65B32" w:rsidP="00BA4733">
      <w:pPr>
        <w:spacing w:line="360" w:lineRule="auto"/>
        <w:ind w:left="13"/>
        <w:jc w:val="both"/>
        <w:rPr>
          <w:sz w:val="20"/>
          <w:szCs w:val="20"/>
        </w:rPr>
      </w:pPr>
      <w:r w:rsidRPr="00D65B32">
        <w:rPr>
          <w:rFonts w:eastAsia="Calibri"/>
          <w:sz w:val="24"/>
          <w:szCs w:val="24"/>
        </w:rPr>
        <w:t>Do połączeń kołnierzowych należy stosować uszczelki:</w:t>
      </w:r>
    </w:p>
    <w:p w:rsidR="00705A30" w:rsidRPr="00D65B32" w:rsidRDefault="00D65B32" w:rsidP="00906D8B">
      <w:pPr>
        <w:numPr>
          <w:ilvl w:val="0"/>
          <w:numId w:val="34"/>
        </w:numPr>
        <w:tabs>
          <w:tab w:val="left" w:pos="733"/>
        </w:tabs>
        <w:spacing w:line="360" w:lineRule="auto"/>
        <w:ind w:left="733" w:hanging="733"/>
        <w:jc w:val="both"/>
        <w:rPr>
          <w:rFonts w:eastAsia="Times New Roman"/>
          <w:sz w:val="24"/>
          <w:szCs w:val="24"/>
        </w:rPr>
      </w:pPr>
      <w:r w:rsidRPr="00D65B32">
        <w:rPr>
          <w:rFonts w:eastAsia="Calibri"/>
          <w:sz w:val="24"/>
          <w:szCs w:val="24"/>
        </w:rPr>
        <w:t>gumowe nie zbrojone przy wodzie i cieczach nie agresywnych oraz przy gazach odoliwionych o temperaturze nie przekraczającej 60 i o ciśnieniu do 0,6 MPa,</w:t>
      </w:r>
    </w:p>
    <w:p w:rsidR="00705A30" w:rsidRPr="000F3EC2" w:rsidRDefault="00D65B32" w:rsidP="00906D8B">
      <w:pPr>
        <w:numPr>
          <w:ilvl w:val="0"/>
          <w:numId w:val="34"/>
        </w:numPr>
        <w:tabs>
          <w:tab w:val="left" w:pos="733"/>
        </w:tabs>
        <w:spacing w:line="360" w:lineRule="auto"/>
        <w:ind w:left="733" w:hanging="733"/>
        <w:jc w:val="both"/>
        <w:rPr>
          <w:sz w:val="20"/>
          <w:szCs w:val="20"/>
        </w:rPr>
      </w:pPr>
      <w:r w:rsidRPr="000F3EC2">
        <w:rPr>
          <w:rFonts w:eastAsia="Calibri"/>
          <w:sz w:val="24"/>
          <w:szCs w:val="24"/>
        </w:rPr>
        <w:t xml:space="preserve">fibrowe przy gazach o temperaturze do 80 i ciśnieniu do 1,6 </w:t>
      </w:r>
      <w:proofErr w:type="spellStart"/>
      <w:r w:rsidRPr="000F3EC2">
        <w:rPr>
          <w:rFonts w:eastAsia="Calibri"/>
          <w:sz w:val="24"/>
          <w:szCs w:val="24"/>
        </w:rPr>
        <w:t>MPa</w:t>
      </w:r>
      <w:proofErr w:type="spellEnd"/>
      <w:r w:rsidRPr="000F3EC2">
        <w:rPr>
          <w:rFonts w:eastAsia="Calibri"/>
          <w:sz w:val="24"/>
          <w:szCs w:val="24"/>
        </w:rPr>
        <w:t>,</w:t>
      </w:r>
      <w:bookmarkStart w:id="25" w:name="page26"/>
      <w:bookmarkEnd w:id="25"/>
    </w:p>
    <w:p w:rsidR="00705A30" w:rsidRPr="00D65B32" w:rsidRDefault="00D65B32" w:rsidP="00906D8B">
      <w:pPr>
        <w:numPr>
          <w:ilvl w:val="0"/>
          <w:numId w:val="35"/>
        </w:numPr>
        <w:tabs>
          <w:tab w:val="left" w:pos="733"/>
        </w:tabs>
        <w:spacing w:line="360" w:lineRule="auto"/>
        <w:ind w:left="733" w:hanging="733"/>
        <w:rPr>
          <w:rFonts w:eastAsia="Times New Roman"/>
          <w:sz w:val="24"/>
          <w:szCs w:val="24"/>
        </w:rPr>
      </w:pPr>
      <w:r w:rsidRPr="00D65B32">
        <w:rPr>
          <w:rFonts w:eastAsia="Calibri"/>
          <w:sz w:val="24"/>
          <w:szCs w:val="24"/>
        </w:rPr>
        <w:t>igielitowe przy cieczach i gazach chemicznie silnie agresywnych o temperaturze do 60 i ciśnieniu do 1,6 MPa.</w:t>
      </w:r>
    </w:p>
    <w:p w:rsidR="00705A30" w:rsidRPr="00D65B32" w:rsidRDefault="00D65B32" w:rsidP="00BA4733">
      <w:pPr>
        <w:spacing w:line="360" w:lineRule="auto"/>
        <w:ind w:left="13" w:firstLine="707"/>
        <w:jc w:val="both"/>
        <w:rPr>
          <w:sz w:val="20"/>
          <w:szCs w:val="20"/>
        </w:rPr>
      </w:pPr>
      <w:r w:rsidRPr="00D65B32">
        <w:rPr>
          <w:rFonts w:eastAsia="Calibri"/>
          <w:sz w:val="24"/>
          <w:szCs w:val="24"/>
        </w:rPr>
        <w:t>Na przewodach poziomych armaturę należy w miarę możliwości ustawić w takim położeniu, by wrzeciono było skierowane do góry i leżało w płaszczyźnie pionowo przechodzącej przez oś rurociągu.</w:t>
      </w:r>
    </w:p>
    <w:p w:rsidR="00705A30" w:rsidRPr="00D65B32" w:rsidRDefault="00D65B32" w:rsidP="00BA4733">
      <w:pPr>
        <w:spacing w:line="360" w:lineRule="auto"/>
        <w:ind w:left="13" w:firstLine="707"/>
        <w:jc w:val="both"/>
        <w:rPr>
          <w:sz w:val="20"/>
          <w:szCs w:val="20"/>
        </w:rPr>
      </w:pPr>
      <w:r w:rsidRPr="00D65B32">
        <w:rPr>
          <w:rFonts w:eastAsia="Calibri"/>
          <w:sz w:val="24"/>
          <w:szCs w:val="24"/>
        </w:rPr>
        <w:t>Filtry i odmulacze należy montować przed kotłami na przewodach głównych.</w:t>
      </w:r>
    </w:p>
    <w:p w:rsidR="00705A30" w:rsidRPr="00D65B32" w:rsidRDefault="00D65B32" w:rsidP="00BA4733">
      <w:pPr>
        <w:spacing w:line="360" w:lineRule="auto"/>
        <w:ind w:left="13"/>
        <w:jc w:val="both"/>
        <w:rPr>
          <w:sz w:val="20"/>
          <w:szCs w:val="20"/>
        </w:rPr>
      </w:pPr>
      <w:r w:rsidRPr="00D65B32">
        <w:rPr>
          <w:rFonts w:eastAsia="Calibri"/>
          <w:sz w:val="24"/>
          <w:szCs w:val="24"/>
        </w:rPr>
        <w:t>W bezpośrednim sąsiedztwie filtrów powinna się znaleźć armatura odcinająca.</w:t>
      </w:r>
    </w:p>
    <w:p w:rsidR="00705A30" w:rsidRPr="00D65B32" w:rsidRDefault="00D65B32" w:rsidP="00BA4733">
      <w:pPr>
        <w:spacing w:line="360" w:lineRule="auto"/>
        <w:ind w:left="13" w:firstLine="707"/>
        <w:jc w:val="both"/>
        <w:rPr>
          <w:sz w:val="20"/>
          <w:szCs w:val="20"/>
        </w:rPr>
      </w:pPr>
      <w:r w:rsidRPr="00D65B32">
        <w:rPr>
          <w:rFonts w:eastAsia="Calibri"/>
          <w:sz w:val="24"/>
          <w:szCs w:val="24"/>
        </w:rPr>
        <w:t>Filtry i odmulacze powinny być montowane w miejscach łatwo dostępnych. Nie należy ich instalować nad urządzeniami elektrycznymi. Należy zwrócić uwagę na oznaczenie kierunków przepływu.</w:t>
      </w:r>
    </w:p>
    <w:p w:rsidR="00705A30" w:rsidRPr="00D65B32" w:rsidRDefault="00D65B32" w:rsidP="00BA4733">
      <w:pPr>
        <w:spacing w:line="360" w:lineRule="auto"/>
        <w:ind w:left="13" w:firstLine="707"/>
        <w:jc w:val="both"/>
        <w:rPr>
          <w:sz w:val="20"/>
          <w:szCs w:val="20"/>
        </w:rPr>
      </w:pPr>
      <w:r w:rsidRPr="00D65B32">
        <w:rPr>
          <w:rFonts w:eastAsia="Calibri"/>
          <w:sz w:val="24"/>
          <w:szCs w:val="24"/>
        </w:rPr>
        <w:t>Rozdzielacze powinny być wykonane z rury o średnicy o jedną dymensje większą niż największa rura włączona do rozdzielacza. Rozdzielacz powinien być wyposażony w armaturę odcinającą oraz zespół manometrów i termometrów. Zawory odcinające montuje się na każdym wyjściu z rozdzielacza. Rozdzielacze należy wyposażyć w spust wody. Montaż mieszaczy należy wykonać zgodnie z instrukcją producenta.</w:t>
      </w:r>
    </w:p>
    <w:p w:rsidR="00705A30" w:rsidRPr="00D65B32" w:rsidRDefault="00D65B32" w:rsidP="00BA4733">
      <w:pPr>
        <w:spacing w:line="360" w:lineRule="auto"/>
        <w:ind w:left="13" w:firstLine="707"/>
        <w:jc w:val="both"/>
        <w:rPr>
          <w:sz w:val="20"/>
          <w:szCs w:val="20"/>
        </w:rPr>
      </w:pPr>
      <w:r w:rsidRPr="00D65B32">
        <w:rPr>
          <w:rFonts w:eastAsia="Calibri"/>
          <w:sz w:val="24"/>
          <w:szCs w:val="24"/>
        </w:rPr>
        <w:lastRenderedPageBreak/>
        <w:t>Odpowietrzenie instalacji c.o. należy wykonać zgodnie z PN-91/B-02420 jako odpowietrzenie miejscowe przy pomocy odpowietrzników automatycznych z zaworem stopowym. Bezpośrednio pod zaworem odpowietrzającym należy zamontować zawór kulowy.</w:t>
      </w:r>
    </w:p>
    <w:p w:rsidR="00705A30" w:rsidRPr="00D65B32" w:rsidRDefault="00D65B32" w:rsidP="00BA4733">
      <w:pPr>
        <w:spacing w:line="360" w:lineRule="auto"/>
        <w:ind w:left="13" w:right="60" w:firstLine="707"/>
        <w:jc w:val="both"/>
        <w:rPr>
          <w:sz w:val="20"/>
          <w:szCs w:val="20"/>
        </w:rPr>
      </w:pPr>
      <w:r w:rsidRPr="00D65B32">
        <w:rPr>
          <w:rFonts w:eastAsia="Calibri"/>
          <w:sz w:val="24"/>
          <w:szCs w:val="24"/>
        </w:rPr>
        <w:t>Dostarczona na budowę aparatura kontrolno-pomiarowa powinna odpowiadać wymaganiom odpowiednich norm, a w ich braku warunkom technicznym. Armatura pomiarowo-kontrolna powinna mieć ważne cechy legalizacyjne. Podzielnia aparatury kontrolno-pomiarowej (termometry, manometry, poziomowskazy itp.) powinna odpowiadać wymaganej dokładności odczytu, a jej zakres powinien przekraczać wartość roboczą mierzonego parametru. W szczególności:</w:t>
      </w:r>
    </w:p>
    <w:p w:rsidR="00705A30" w:rsidRPr="00D65B32" w:rsidRDefault="00D65B32" w:rsidP="00906D8B">
      <w:pPr>
        <w:numPr>
          <w:ilvl w:val="0"/>
          <w:numId w:val="36"/>
        </w:numPr>
        <w:tabs>
          <w:tab w:val="left" w:pos="733"/>
        </w:tabs>
        <w:spacing w:line="360" w:lineRule="auto"/>
        <w:ind w:left="733" w:hanging="709"/>
        <w:jc w:val="both"/>
        <w:rPr>
          <w:rFonts w:eastAsia="Times New Roman"/>
          <w:sz w:val="24"/>
          <w:szCs w:val="24"/>
        </w:rPr>
      </w:pPr>
      <w:r w:rsidRPr="00D65B32">
        <w:rPr>
          <w:rFonts w:eastAsia="Calibri"/>
          <w:sz w:val="24"/>
          <w:szCs w:val="24"/>
        </w:rPr>
        <w:t>termometry szklane płynowe powinny mieć działkę elementarną nie większą niż 1</w:t>
      </w:r>
      <w:r w:rsidRPr="00D65B32">
        <w:rPr>
          <w:rFonts w:eastAsia="Calibri"/>
          <w:sz w:val="32"/>
          <w:szCs w:val="32"/>
          <w:vertAlign w:val="superscript"/>
        </w:rPr>
        <w:t>0</w:t>
      </w:r>
      <w:r w:rsidRPr="00D65B32">
        <w:rPr>
          <w:rFonts w:eastAsia="Calibri"/>
          <w:sz w:val="24"/>
          <w:szCs w:val="24"/>
        </w:rPr>
        <w:t>C,</w:t>
      </w:r>
    </w:p>
    <w:p w:rsidR="00705A30" w:rsidRPr="00D65B32" w:rsidRDefault="00D65B32" w:rsidP="00906D8B">
      <w:pPr>
        <w:numPr>
          <w:ilvl w:val="0"/>
          <w:numId w:val="36"/>
        </w:numPr>
        <w:tabs>
          <w:tab w:val="left" w:pos="733"/>
        </w:tabs>
        <w:spacing w:line="360" w:lineRule="auto"/>
        <w:ind w:left="733" w:hanging="709"/>
        <w:jc w:val="both"/>
        <w:rPr>
          <w:rFonts w:eastAsia="Times New Roman"/>
          <w:sz w:val="24"/>
          <w:szCs w:val="24"/>
        </w:rPr>
      </w:pPr>
      <w:r w:rsidRPr="00D65B32">
        <w:rPr>
          <w:rFonts w:eastAsia="Calibri"/>
          <w:sz w:val="24"/>
          <w:szCs w:val="24"/>
        </w:rPr>
        <w:t>manometry i hydrometry tarczowe średnicę tarczy nie mniejszą niż 100 mm,</w:t>
      </w:r>
    </w:p>
    <w:p w:rsidR="00705A30" w:rsidRPr="00D65B32" w:rsidRDefault="00705A30" w:rsidP="00BA4733">
      <w:pPr>
        <w:spacing w:line="360" w:lineRule="auto"/>
        <w:rPr>
          <w:rFonts w:eastAsia="Times New Roman"/>
          <w:sz w:val="24"/>
          <w:szCs w:val="24"/>
        </w:rPr>
      </w:pPr>
    </w:p>
    <w:p w:rsidR="00705A30" w:rsidRPr="00D65B32" w:rsidRDefault="00D65B32" w:rsidP="00906D8B">
      <w:pPr>
        <w:numPr>
          <w:ilvl w:val="0"/>
          <w:numId w:val="36"/>
        </w:numPr>
        <w:tabs>
          <w:tab w:val="left" w:pos="733"/>
        </w:tabs>
        <w:spacing w:line="360" w:lineRule="auto"/>
        <w:ind w:left="733" w:right="200" w:hanging="709"/>
        <w:rPr>
          <w:rFonts w:eastAsia="Times New Roman"/>
          <w:sz w:val="24"/>
          <w:szCs w:val="24"/>
        </w:rPr>
      </w:pPr>
      <w:r w:rsidRPr="00D65B32">
        <w:rPr>
          <w:rFonts w:eastAsia="Calibri"/>
          <w:sz w:val="24"/>
          <w:szCs w:val="24"/>
        </w:rPr>
        <w:t>poziomowskazy tablicowe powinny mieć podzielnicę co 1,0 cm, a poziomowskazy tarczowe podzielnicę dobraną tak, aby jedna podziałka odpowiadała różnicy poziomu</w:t>
      </w:r>
    </w:p>
    <w:p w:rsidR="00705A30" w:rsidRPr="00D65B32" w:rsidRDefault="00D65B32" w:rsidP="00BA4733">
      <w:pPr>
        <w:spacing w:line="360" w:lineRule="auto"/>
        <w:ind w:left="733"/>
        <w:rPr>
          <w:sz w:val="20"/>
          <w:szCs w:val="20"/>
        </w:rPr>
      </w:pPr>
      <w:r w:rsidRPr="00D65B32">
        <w:rPr>
          <w:rFonts w:eastAsia="Calibri"/>
          <w:sz w:val="24"/>
          <w:szCs w:val="24"/>
        </w:rPr>
        <w:t>cieczy w zbiorniku równej 1,0 cm,</w:t>
      </w:r>
    </w:p>
    <w:p w:rsidR="00705A30" w:rsidRPr="00D65B32" w:rsidRDefault="00D65B32" w:rsidP="00906D8B">
      <w:pPr>
        <w:numPr>
          <w:ilvl w:val="0"/>
          <w:numId w:val="37"/>
        </w:numPr>
        <w:tabs>
          <w:tab w:val="left" w:pos="733"/>
        </w:tabs>
        <w:spacing w:line="360" w:lineRule="auto"/>
        <w:ind w:left="733" w:right="20" w:hanging="709"/>
        <w:rPr>
          <w:rFonts w:eastAsia="Calibri"/>
          <w:sz w:val="24"/>
          <w:szCs w:val="24"/>
        </w:rPr>
      </w:pPr>
      <w:r w:rsidRPr="00D65B32">
        <w:rPr>
          <w:rFonts w:eastAsia="Calibri"/>
          <w:sz w:val="24"/>
          <w:szCs w:val="24"/>
        </w:rPr>
        <w:t>termometry w przewodach, w których ma być mierzona temperatura przepływającego czynnika, należy montować w tulejach sięgających najkorzystniej do osi przewodu, lecz nie więcej niż na głębokość równą 2/3 jego średnicy wewnętrznej. Przy średnicy nominalnej przewodu poniżej 80 mm tuleje te powinny być montowane ukośnie lub na załamaniach przewodu, w płaszczyźnie przechodzącej przez jego oś. Tuleja dla termometru nie może być zanurzona na głębokość mniejszą niż 5 cm.</w:t>
      </w:r>
    </w:p>
    <w:p w:rsidR="00705A30" w:rsidRPr="00D65B32" w:rsidRDefault="00D65B32" w:rsidP="00906D8B">
      <w:pPr>
        <w:numPr>
          <w:ilvl w:val="0"/>
          <w:numId w:val="37"/>
        </w:numPr>
        <w:tabs>
          <w:tab w:val="left" w:pos="733"/>
        </w:tabs>
        <w:spacing w:line="360" w:lineRule="auto"/>
        <w:ind w:left="733" w:right="140" w:hanging="709"/>
        <w:rPr>
          <w:rFonts w:eastAsia="Calibri"/>
          <w:sz w:val="24"/>
          <w:szCs w:val="24"/>
        </w:rPr>
      </w:pPr>
      <w:r w:rsidRPr="00D65B32">
        <w:rPr>
          <w:rFonts w:eastAsia="Calibri"/>
          <w:sz w:val="24"/>
          <w:szCs w:val="24"/>
        </w:rPr>
        <w:t>Manometry tarczowe należy montować na rurce syfonowej; na króćcu łączącym rurkę syfonową z przewodem lub aparatem albo urządzeniem, bezpośrednio przed manometrem powinien być zamontowany dla kontroli kurek dwudrogowy, tzw. Manometryczny.</w:t>
      </w:r>
    </w:p>
    <w:p w:rsidR="00705A30" w:rsidRPr="00D65B32" w:rsidRDefault="00D65B32" w:rsidP="00906D8B">
      <w:pPr>
        <w:numPr>
          <w:ilvl w:val="0"/>
          <w:numId w:val="37"/>
        </w:numPr>
        <w:tabs>
          <w:tab w:val="left" w:pos="733"/>
        </w:tabs>
        <w:spacing w:line="360" w:lineRule="auto"/>
        <w:ind w:left="733" w:right="460" w:hanging="709"/>
        <w:rPr>
          <w:rFonts w:eastAsia="Calibri"/>
          <w:sz w:val="24"/>
          <w:szCs w:val="24"/>
        </w:rPr>
      </w:pPr>
      <w:r w:rsidRPr="00D65B32">
        <w:rPr>
          <w:rFonts w:eastAsia="Calibri"/>
          <w:sz w:val="24"/>
          <w:szCs w:val="24"/>
        </w:rPr>
        <w:t>Na manometrze powinno być oznaczone czerwoną kreską najwyższe dopuszczalne ciśnienie robocze urządzenia, do którego manometr jest przyłączony.</w:t>
      </w:r>
    </w:p>
    <w:p w:rsidR="00705A30" w:rsidRPr="00D65B32" w:rsidRDefault="00D65B32" w:rsidP="00906D8B">
      <w:pPr>
        <w:numPr>
          <w:ilvl w:val="0"/>
          <w:numId w:val="37"/>
        </w:numPr>
        <w:tabs>
          <w:tab w:val="left" w:pos="733"/>
        </w:tabs>
        <w:spacing w:line="360" w:lineRule="auto"/>
        <w:ind w:left="733" w:right="580" w:hanging="709"/>
        <w:rPr>
          <w:rFonts w:eastAsia="Calibri"/>
          <w:sz w:val="24"/>
          <w:szCs w:val="24"/>
        </w:rPr>
      </w:pPr>
      <w:r w:rsidRPr="00D65B32">
        <w:rPr>
          <w:rFonts w:eastAsia="Calibri"/>
          <w:sz w:val="24"/>
          <w:szCs w:val="24"/>
        </w:rPr>
        <w:t>Tablica poziomowskazu powinna być ustawiona w położeniu pionowym, a prowadzenie drążków lub linek wodowskazu nie może utrudniać swobodnego ich ruchu.</w:t>
      </w:r>
    </w:p>
    <w:p w:rsidR="00705A30" w:rsidRPr="00D65B32" w:rsidRDefault="00D65B32" w:rsidP="00906D8B">
      <w:pPr>
        <w:numPr>
          <w:ilvl w:val="0"/>
          <w:numId w:val="37"/>
        </w:numPr>
        <w:tabs>
          <w:tab w:val="left" w:pos="733"/>
        </w:tabs>
        <w:spacing w:line="360" w:lineRule="auto"/>
        <w:ind w:left="733" w:right="320" w:hanging="709"/>
        <w:rPr>
          <w:rFonts w:eastAsia="Calibri"/>
          <w:sz w:val="24"/>
          <w:szCs w:val="24"/>
        </w:rPr>
      </w:pPr>
      <w:r w:rsidRPr="00D65B32">
        <w:rPr>
          <w:rFonts w:eastAsia="Calibri"/>
          <w:sz w:val="24"/>
          <w:szCs w:val="24"/>
        </w:rPr>
        <w:t>Aparaturę kontrolno-pomiarową automatycznie w rejestrującą należy montować na tablicach lub pulpitach z zachowaniem warunków i instalacji podanych przez producenta.</w:t>
      </w:r>
    </w:p>
    <w:p w:rsidR="00705A30" w:rsidRPr="00D65B32" w:rsidRDefault="00D65B32" w:rsidP="00906D8B">
      <w:pPr>
        <w:numPr>
          <w:ilvl w:val="0"/>
          <w:numId w:val="38"/>
        </w:numPr>
        <w:tabs>
          <w:tab w:val="left" w:pos="733"/>
        </w:tabs>
        <w:spacing w:line="360" w:lineRule="auto"/>
        <w:ind w:left="733" w:hanging="709"/>
        <w:rPr>
          <w:rFonts w:eastAsia="Calibri"/>
          <w:sz w:val="24"/>
          <w:szCs w:val="24"/>
        </w:rPr>
      </w:pPr>
      <w:bookmarkStart w:id="26" w:name="page27"/>
      <w:bookmarkEnd w:id="26"/>
      <w:r w:rsidRPr="00D65B32">
        <w:rPr>
          <w:rFonts w:eastAsia="Calibri"/>
          <w:sz w:val="24"/>
          <w:szCs w:val="24"/>
        </w:rPr>
        <w:t>Aparaturę kontrolno-pomiarową należy montować:</w:t>
      </w:r>
    </w:p>
    <w:p w:rsidR="00705A30" w:rsidRPr="00D65B32" w:rsidRDefault="00D65B32" w:rsidP="00906D8B">
      <w:pPr>
        <w:numPr>
          <w:ilvl w:val="0"/>
          <w:numId w:val="39"/>
        </w:numPr>
        <w:tabs>
          <w:tab w:val="left" w:pos="733"/>
        </w:tabs>
        <w:spacing w:line="360" w:lineRule="auto"/>
        <w:ind w:left="733" w:hanging="709"/>
        <w:rPr>
          <w:rFonts w:eastAsia="Times New Roman"/>
          <w:sz w:val="24"/>
          <w:szCs w:val="24"/>
        </w:rPr>
      </w:pPr>
      <w:r w:rsidRPr="00D65B32">
        <w:rPr>
          <w:rFonts w:eastAsia="Calibri"/>
          <w:sz w:val="24"/>
          <w:szCs w:val="24"/>
        </w:rPr>
        <w:t>po uprzednim sprawdzeniu prawidłowości jej działania,</w:t>
      </w:r>
    </w:p>
    <w:p w:rsidR="00705A30" w:rsidRPr="00D65B32" w:rsidRDefault="00D65B32" w:rsidP="00906D8B">
      <w:pPr>
        <w:numPr>
          <w:ilvl w:val="0"/>
          <w:numId w:val="39"/>
        </w:numPr>
        <w:tabs>
          <w:tab w:val="left" w:pos="733"/>
        </w:tabs>
        <w:spacing w:line="360" w:lineRule="auto"/>
        <w:ind w:left="733" w:right="720" w:hanging="709"/>
        <w:rPr>
          <w:rFonts w:eastAsia="Times New Roman"/>
          <w:sz w:val="24"/>
          <w:szCs w:val="24"/>
        </w:rPr>
      </w:pPr>
      <w:r w:rsidRPr="00D65B32">
        <w:rPr>
          <w:rFonts w:eastAsia="Calibri"/>
          <w:sz w:val="24"/>
          <w:szCs w:val="24"/>
        </w:rPr>
        <w:lastRenderedPageBreak/>
        <w:t>w miejscach łatwo dostępnych, widocznych i dobrze oświetlonych. Przynajmniej światłem sztucznym,</w:t>
      </w:r>
    </w:p>
    <w:p w:rsidR="00705A30" w:rsidRPr="00D65B32" w:rsidRDefault="00D65B32" w:rsidP="00906D8B">
      <w:pPr>
        <w:numPr>
          <w:ilvl w:val="0"/>
          <w:numId w:val="39"/>
        </w:numPr>
        <w:tabs>
          <w:tab w:val="left" w:pos="733"/>
        </w:tabs>
        <w:spacing w:line="360" w:lineRule="auto"/>
        <w:ind w:left="733" w:hanging="709"/>
        <w:rPr>
          <w:rFonts w:eastAsia="Times New Roman"/>
          <w:sz w:val="24"/>
          <w:szCs w:val="24"/>
        </w:rPr>
      </w:pPr>
      <w:r w:rsidRPr="00D65B32">
        <w:rPr>
          <w:rFonts w:eastAsia="Calibri"/>
          <w:sz w:val="24"/>
          <w:szCs w:val="24"/>
        </w:rPr>
        <w:t>w sposób zabezpieczający przed przypadkowym, nieumyślnym jej uszkodzeniem.</w:t>
      </w:r>
    </w:p>
    <w:p w:rsidR="00705A30" w:rsidRPr="00D65B32" w:rsidRDefault="00705A30" w:rsidP="00BA4733">
      <w:pPr>
        <w:spacing w:line="360" w:lineRule="auto"/>
        <w:rPr>
          <w:sz w:val="20"/>
          <w:szCs w:val="20"/>
        </w:rPr>
      </w:pPr>
    </w:p>
    <w:p w:rsidR="00705A30" w:rsidRPr="00D65B32" w:rsidRDefault="00D65B32" w:rsidP="00BA4733">
      <w:pPr>
        <w:tabs>
          <w:tab w:val="left" w:pos="713"/>
        </w:tabs>
        <w:spacing w:line="360" w:lineRule="auto"/>
        <w:ind w:left="13"/>
        <w:rPr>
          <w:sz w:val="20"/>
          <w:szCs w:val="20"/>
        </w:rPr>
      </w:pPr>
      <w:r w:rsidRPr="00D65B32">
        <w:rPr>
          <w:rFonts w:eastAsia="Calibri"/>
          <w:b/>
          <w:bCs/>
          <w:sz w:val="24"/>
          <w:szCs w:val="24"/>
        </w:rPr>
        <w:t>5.4.</w:t>
      </w:r>
      <w:r w:rsidRPr="00D65B32">
        <w:rPr>
          <w:sz w:val="20"/>
          <w:szCs w:val="20"/>
        </w:rPr>
        <w:tab/>
      </w:r>
      <w:r w:rsidRPr="00D65B32">
        <w:rPr>
          <w:rFonts w:eastAsia="Calibri"/>
          <w:b/>
          <w:bCs/>
          <w:sz w:val="23"/>
          <w:szCs w:val="23"/>
        </w:rPr>
        <w:t>Badania i uruchamianie instalacji technologicznej kotłowni.</w:t>
      </w:r>
    </w:p>
    <w:p w:rsidR="00705A30" w:rsidRPr="00D65B32" w:rsidRDefault="00D65B32" w:rsidP="00BA4733">
      <w:pPr>
        <w:spacing w:line="360" w:lineRule="auto"/>
        <w:ind w:left="13"/>
        <w:rPr>
          <w:sz w:val="20"/>
          <w:szCs w:val="20"/>
        </w:rPr>
      </w:pPr>
      <w:r w:rsidRPr="00D65B32">
        <w:rPr>
          <w:rFonts w:eastAsia="Calibri"/>
          <w:b/>
          <w:bCs/>
          <w:sz w:val="24"/>
          <w:szCs w:val="24"/>
        </w:rPr>
        <w:t>5.4.1. Próba szczelności.</w:t>
      </w:r>
    </w:p>
    <w:p w:rsidR="00705A30" w:rsidRPr="00D65B32" w:rsidRDefault="00D65B32" w:rsidP="00BA4733">
      <w:pPr>
        <w:spacing w:line="360" w:lineRule="auto"/>
        <w:ind w:left="13" w:right="620" w:firstLine="700"/>
        <w:rPr>
          <w:sz w:val="20"/>
          <w:szCs w:val="20"/>
        </w:rPr>
      </w:pPr>
      <w:r w:rsidRPr="00D65B32">
        <w:rPr>
          <w:rFonts w:eastAsia="Calibri"/>
          <w:sz w:val="23"/>
          <w:szCs w:val="23"/>
        </w:rPr>
        <w:t>Po zakończeniu montażu wszystkich elementów kotła, ustawieniu urządzeń, wykonaniu rurociągów technologicznych, zamontowaniu osprzętu i armatury należy przeprowadzić:</w:t>
      </w:r>
    </w:p>
    <w:p w:rsidR="00705A30" w:rsidRPr="00D65B32" w:rsidRDefault="00D65B32" w:rsidP="00906D8B">
      <w:pPr>
        <w:numPr>
          <w:ilvl w:val="0"/>
          <w:numId w:val="40"/>
        </w:numPr>
        <w:tabs>
          <w:tab w:val="left" w:pos="713"/>
        </w:tabs>
        <w:spacing w:line="360" w:lineRule="auto"/>
        <w:ind w:left="713" w:hanging="701"/>
        <w:rPr>
          <w:rFonts w:eastAsia="Calibri"/>
          <w:sz w:val="24"/>
          <w:szCs w:val="24"/>
        </w:rPr>
      </w:pPr>
      <w:r w:rsidRPr="00D65B32">
        <w:rPr>
          <w:rFonts w:eastAsia="Calibri"/>
          <w:sz w:val="24"/>
          <w:szCs w:val="24"/>
        </w:rPr>
        <w:t>próbę szczelności instalacji technologicznej kotłowni (z wyjątkiem naczynia</w:t>
      </w:r>
    </w:p>
    <w:p w:rsidR="00705A30" w:rsidRPr="00D65B32" w:rsidRDefault="00D65B32" w:rsidP="00BA4733">
      <w:pPr>
        <w:spacing w:line="360" w:lineRule="auto"/>
        <w:ind w:left="713"/>
        <w:rPr>
          <w:sz w:val="20"/>
          <w:szCs w:val="20"/>
        </w:rPr>
      </w:pPr>
      <w:r w:rsidRPr="00D65B32">
        <w:rPr>
          <w:rFonts w:eastAsia="Calibri"/>
          <w:sz w:val="24"/>
          <w:szCs w:val="24"/>
        </w:rPr>
        <w:t>przeponowego),</w:t>
      </w:r>
    </w:p>
    <w:p w:rsidR="00705A30" w:rsidRPr="00D65B32" w:rsidRDefault="00D65B32" w:rsidP="00BA4733">
      <w:pPr>
        <w:spacing w:line="360" w:lineRule="auto"/>
        <w:ind w:left="13" w:firstLine="700"/>
        <w:jc w:val="both"/>
        <w:rPr>
          <w:sz w:val="20"/>
          <w:szCs w:val="20"/>
        </w:rPr>
      </w:pPr>
      <w:r w:rsidRPr="00D65B32">
        <w:rPr>
          <w:rFonts w:eastAsia="Calibri"/>
          <w:sz w:val="24"/>
          <w:szCs w:val="24"/>
        </w:rPr>
        <w:t>Próbę szczelności w instalacji technologicznej kotłowni należy przeprowadzić zgodnie z „Warunkami technicznymi wykonania i odbioru robót budowlano-montażowych. Tom II Instalacje sanitarne i przemysłowe”. Ciśnienie próbne instalacji c.o. powinno wynosić ciśnienie robocze powiększone o 2 bary, lecz nie mniej niż 4 bary.</w:t>
      </w:r>
    </w:p>
    <w:p w:rsidR="00705A30" w:rsidRPr="00D65B32" w:rsidRDefault="00D65B32" w:rsidP="00BA4733">
      <w:pPr>
        <w:spacing w:line="360" w:lineRule="auto"/>
        <w:ind w:left="13" w:firstLine="700"/>
        <w:jc w:val="both"/>
        <w:rPr>
          <w:sz w:val="20"/>
          <w:szCs w:val="20"/>
        </w:rPr>
      </w:pPr>
      <w:r w:rsidRPr="00D65B32">
        <w:rPr>
          <w:rFonts w:eastAsia="Calibri"/>
          <w:sz w:val="24"/>
          <w:szCs w:val="24"/>
        </w:rPr>
        <w:t>Ciśnienie podczas próby szczelności należy dokładnie kontrolować i nie dopuszczać do przekroczenia jego maksymalnej wartości 12 barów.</w:t>
      </w:r>
    </w:p>
    <w:p w:rsidR="00705A30" w:rsidRPr="00D65B32" w:rsidRDefault="00D65B32" w:rsidP="00BA4733">
      <w:pPr>
        <w:spacing w:line="360" w:lineRule="auto"/>
        <w:ind w:left="13" w:firstLine="700"/>
        <w:jc w:val="both"/>
        <w:rPr>
          <w:sz w:val="20"/>
          <w:szCs w:val="20"/>
        </w:rPr>
      </w:pPr>
      <w:r w:rsidRPr="00D65B32">
        <w:rPr>
          <w:rFonts w:eastAsia="Calibri"/>
          <w:sz w:val="24"/>
          <w:szCs w:val="24"/>
        </w:rPr>
        <w:t>Do pomiaru ciśnień próbnych należy używać manometru, który pozwala na bezbłędny odczyt zmiany ciśnienia o 0,1 bara. Powinien on być umieszczony w możliwie najniższym punkcie instalacji.</w:t>
      </w:r>
    </w:p>
    <w:p w:rsidR="00705A30" w:rsidRPr="00D65B32" w:rsidRDefault="00D65B32" w:rsidP="00BA4733">
      <w:pPr>
        <w:spacing w:line="360" w:lineRule="auto"/>
        <w:ind w:left="13" w:firstLine="700"/>
        <w:jc w:val="both"/>
        <w:rPr>
          <w:sz w:val="20"/>
          <w:szCs w:val="20"/>
        </w:rPr>
      </w:pPr>
      <w:r w:rsidRPr="00D65B32">
        <w:rPr>
          <w:rFonts w:eastAsia="Calibri"/>
          <w:sz w:val="24"/>
          <w:szCs w:val="24"/>
        </w:rPr>
        <w:t>Wyniki badania szczelności należy uznać za pozytywne, jeżeli w ciągu 30 min. Nie stwierdzono przecieków ani roszenia.</w:t>
      </w:r>
    </w:p>
    <w:p w:rsidR="00705A30" w:rsidRPr="00D65B32" w:rsidRDefault="00D65B32" w:rsidP="00BA4733">
      <w:pPr>
        <w:spacing w:line="360" w:lineRule="auto"/>
        <w:ind w:left="13"/>
        <w:rPr>
          <w:sz w:val="20"/>
          <w:szCs w:val="20"/>
        </w:rPr>
      </w:pPr>
      <w:r w:rsidRPr="00D65B32">
        <w:rPr>
          <w:rFonts w:eastAsia="Calibri"/>
          <w:sz w:val="24"/>
          <w:szCs w:val="24"/>
        </w:rPr>
        <w:t>Z próby szczelności należy sporządzić protokół.</w:t>
      </w:r>
    </w:p>
    <w:p w:rsidR="00705A30" w:rsidRPr="00D65B32" w:rsidRDefault="00D65B32" w:rsidP="00BA4733">
      <w:pPr>
        <w:spacing w:line="360" w:lineRule="auto"/>
        <w:ind w:left="13" w:firstLine="707"/>
        <w:jc w:val="both"/>
        <w:rPr>
          <w:sz w:val="20"/>
          <w:szCs w:val="20"/>
        </w:rPr>
      </w:pPr>
      <w:r w:rsidRPr="00D65B32">
        <w:rPr>
          <w:rFonts w:eastAsia="Calibri"/>
          <w:sz w:val="24"/>
          <w:szCs w:val="24"/>
        </w:rPr>
        <w:t>Należy zwrócić uwagę na maksymalne ciśnienie pracy kotła podane przez producenta w DTR.</w:t>
      </w:r>
    </w:p>
    <w:p w:rsidR="00705A30" w:rsidRPr="00D65B32" w:rsidRDefault="00D65B32" w:rsidP="00BA4733">
      <w:pPr>
        <w:spacing w:line="360" w:lineRule="auto"/>
        <w:ind w:left="13" w:firstLine="707"/>
        <w:jc w:val="both"/>
        <w:rPr>
          <w:sz w:val="20"/>
          <w:szCs w:val="20"/>
        </w:rPr>
      </w:pPr>
      <w:r w:rsidRPr="00D65B32">
        <w:rPr>
          <w:rFonts w:eastAsia="Calibri"/>
          <w:sz w:val="24"/>
          <w:szCs w:val="24"/>
        </w:rPr>
        <w:t>Po uzyskaniu pozytywnej próby szczelności można przystąpić do rozruchu próbnego kotłowni.</w:t>
      </w:r>
    </w:p>
    <w:p w:rsidR="00705A30" w:rsidRPr="00D65B32" w:rsidRDefault="00D65B32" w:rsidP="00BA4733">
      <w:pPr>
        <w:spacing w:line="360" w:lineRule="auto"/>
        <w:ind w:left="13" w:firstLine="707"/>
        <w:jc w:val="both"/>
        <w:rPr>
          <w:sz w:val="20"/>
          <w:szCs w:val="20"/>
        </w:rPr>
      </w:pPr>
      <w:r w:rsidRPr="00D65B32">
        <w:rPr>
          <w:rFonts w:eastAsia="Calibri"/>
          <w:sz w:val="24"/>
          <w:szCs w:val="24"/>
        </w:rPr>
        <w:t>Szczególną uwagę należy zwrócić na prawidłowość wykonania i działania urządzeń zabezpieczających.</w:t>
      </w:r>
    </w:p>
    <w:p w:rsidR="00705A30" w:rsidRPr="00D65B32" w:rsidRDefault="00D65B32" w:rsidP="00BA4733">
      <w:pPr>
        <w:spacing w:line="360" w:lineRule="auto"/>
        <w:ind w:left="13" w:firstLine="707"/>
        <w:jc w:val="both"/>
        <w:rPr>
          <w:sz w:val="20"/>
          <w:szCs w:val="20"/>
        </w:rPr>
      </w:pPr>
      <w:r w:rsidRPr="00D65B32">
        <w:rPr>
          <w:rFonts w:eastAsia="Calibri"/>
          <w:sz w:val="24"/>
          <w:szCs w:val="24"/>
        </w:rPr>
        <w:t>Badanie zbiorników polega na przeprowadzeniu:</w:t>
      </w:r>
    </w:p>
    <w:p w:rsidR="00705A30" w:rsidRPr="00D65B32" w:rsidRDefault="00D65B32" w:rsidP="00906D8B">
      <w:pPr>
        <w:numPr>
          <w:ilvl w:val="0"/>
          <w:numId w:val="41"/>
        </w:numPr>
        <w:tabs>
          <w:tab w:val="left" w:pos="733"/>
        </w:tabs>
        <w:spacing w:line="360" w:lineRule="auto"/>
        <w:ind w:left="733" w:hanging="709"/>
        <w:jc w:val="both"/>
        <w:rPr>
          <w:rFonts w:eastAsia="Times New Roman"/>
          <w:sz w:val="24"/>
          <w:szCs w:val="24"/>
        </w:rPr>
      </w:pPr>
      <w:r w:rsidRPr="00D65B32">
        <w:rPr>
          <w:rFonts w:eastAsia="Calibri"/>
          <w:sz w:val="24"/>
          <w:szCs w:val="24"/>
        </w:rPr>
        <w:t>sprawdzenia świadectwa producenta,</w:t>
      </w:r>
    </w:p>
    <w:p w:rsidR="00705A30" w:rsidRPr="00D65B32" w:rsidRDefault="00D65B32" w:rsidP="00906D8B">
      <w:pPr>
        <w:numPr>
          <w:ilvl w:val="0"/>
          <w:numId w:val="41"/>
        </w:numPr>
        <w:tabs>
          <w:tab w:val="left" w:pos="733"/>
        </w:tabs>
        <w:spacing w:line="360" w:lineRule="auto"/>
        <w:ind w:left="733" w:hanging="709"/>
        <w:jc w:val="both"/>
        <w:rPr>
          <w:rFonts w:eastAsia="Times New Roman"/>
          <w:sz w:val="24"/>
          <w:szCs w:val="24"/>
        </w:rPr>
      </w:pPr>
      <w:r w:rsidRPr="00D65B32">
        <w:rPr>
          <w:rFonts w:eastAsia="Calibri"/>
          <w:sz w:val="24"/>
          <w:szCs w:val="24"/>
        </w:rPr>
        <w:t>próby ciśnieniowej,</w:t>
      </w:r>
    </w:p>
    <w:p w:rsidR="00705A30" w:rsidRPr="00D65B32" w:rsidRDefault="00D65B32" w:rsidP="00906D8B">
      <w:pPr>
        <w:numPr>
          <w:ilvl w:val="0"/>
          <w:numId w:val="41"/>
        </w:numPr>
        <w:tabs>
          <w:tab w:val="left" w:pos="733"/>
        </w:tabs>
        <w:spacing w:line="360" w:lineRule="auto"/>
        <w:ind w:left="733" w:hanging="709"/>
        <w:jc w:val="both"/>
        <w:rPr>
          <w:rFonts w:eastAsia="Times New Roman"/>
          <w:sz w:val="24"/>
          <w:szCs w:val="24"/>
        </w:rPr>
      </w:pPr>
      <w:r w:rsidRPr="00D65B32">
        <w:rPr>
          <w:rFonts w:eastAsia="Calibri"/>
          <w:sz w:val="24"/>
          <w:szCs w:val="24"/>
        </w:rPr>
        <w:t>rewizji zewnętrznej zbiornika w czasie jego działania.</w:t>
      </w:r>
    </w:p>
    <w:p w:rsidR="00705A30" w:rsidRPr="00D65B32" w:rsidRDefault="00D65B32" w:rsidP="00BA4733">
      <w:pPr>
        <w:spacing w:line="360" w:lineRule="auto"/>
        <w:ind w:left="13" w:firstLine="707"/>
        <w:jc w:val="both"/>
        <w:rPr>
          <w:sz w:val="20"/>
          <w:szCs w:val="20"/>
        </w:rPr>
      </w:pPr>
      <w:r w:rsidRPr="00D65B32">
        <w:rPr>
          <w:rFonts w:eastAsia="Calibri"/>
          <w:sz w:val="24"/>
          <w:szCs w:val="24"/>
        </w:rPr>
        <w:t>Sprawdzeniu kompletności osprzętu zbiornika (manometry, zawory, termometry, zawory bezpieczeństwa, poziomowskazy, urządzenia redukcyjne, odpowietrzniki).</w:t>
      </w:r>
    </w:p>
    <w:p w:rsidR="00705A30" w:rsidRPr="00D65B32" w:rsidRDefault="00D65B32" w:rsidP="00BA4733">
      <w:pPr>
        <w:spacing w:line="360" w:lineRule="auto"/>
        <w:ind w:left="13" w:firstLine="707"/>
        <w:jc w:val="both"/>
        <w:rPr>
          <w:sz w:val="20"/>
          <w:szCs w:val="20"/>
        </w:rPr>
      </w:pPr>
      <w:r w:rsidRPr="00D65B32">
        <w:rPr>
          <w:rFonts w:eastAsia="Calibri"/>
          <w:sz w:val="24"/>
          <w:szCs w:val="24"/>
        </w:rPr>
        <w:lastRenderedPageBreak/>
        <w:t>Badania podparć i podwieszeń polega na sprawdzeniu zgodności z dokumentacją i właściwym</w:t>
      </w:r>
      <w:r w:rsidR="000F3EC2">
        <w:rPr>
          <w:sz w:val="20"/>
          <w:szCs w:val="20"/>
        </w:rPr>
        <w:t xml:space="preserve"> </w:t>
      </w:r>
      <w:r w:rsidRPr="00D65B32">
        <w:rPr>
          <w:rFonts w:eastAsia="Calibri"/>
          <w:sz w:val="24"/>
          <w:szCs w:val="24"/>
        </w:rPr>
        <w:t>zamocowaniem rurociągów i urządzeń.</w:t>
      </w:r>
    </w:p>
    <w:p w:rsidR="00705A30" w:rsidRPr="00D65B32" w:rsidRDefault="00D65B32" w:rsidP="00BA4733">
      <w:pPr>
        <w:spacing w:line="360" w:lineRule="auto"/>
        <w:ind w:left="13" w:firstLine="707"/>
        <w:jc w:val="both"/>
        <w:rPr>
          <w:sz w:val="20"/>
          <w:szCs w:val="20"/>
        </w:rPr>
      </w:pPr>
      <w:r w:rsidRPr="00D65B32">
        <w:rPr>
          <w:rFonts w:eastAsia="Calibri"/>
          <w:sz w:val="24"/>
          <w:szCs w:val="24"/>
        </w:rPr>
        <w:t>Badania i odbiory pomp polegają na:</w:t>
      </w:r>
    </w:p>
    <w:p w:rsidR="00705A30" w:rsidRPr="00D65B32" w:rsidRDefault="00D65B32" w:rsidP="00906D8B">
      <w:pPr>
        <w:numPr>
          <w:ilvl w:val="0"/>
          <w:numId w:val="42"/>
        </w:numPr>
        <w:tabs>
          <w:tab w:val="left" w:pos="733"/>
        </w:tabs>
        <w:spacing w:line="360" w:lineRule="auto"/>
        <w:ind w:left="733" w:hanging="733"/>
        <w:jc w:val="both"/>
        <w:rPr>
          <w:rFonts w:eastAsia="Times New Roman"/>
          <w:sz w:val="24"/>
          <w:szCs w:val="24"/>
        </w:rPr>
      </w:pPr>
      <w:r w:rsidRPr="00D65B32">
        <w:rPr>
          <w:rFonts w:eastAsia="Calibri"/>
          <w:sz w:val="24"/>
          <w:szCs w:val="24"/>
        </w:rPr>
        <w:t>sprawdzeniu poprawności wykonania instalacji pomp (przewód ssawny, wysokość ssania, przewód tłoczny, usytuowanie armatury odcinającej, możliwość zalania, odpowietrzenia, ochrony silnika, zawilgocenia).</w:t>
      </w:r>
    </w:p>
    <w:p w:rsidR="00705A30" w:rsidRPr="00D65B32" w:rsidRDefault="00D65B32" w:rsidP="00906D8B">
      <w:pPr>
        <w:numPr>
          <w:ilvl w:val="0"/>
          <w:numId w:val="42"/>
        </w:numPr>
        <w:tabs>
          <w:tab w:val="left" w:pos="733"/>
        </w:tabs>
        <w:spacing w:line="360" w:lineRule="auto"/>
        <w:ind w:left="733" w:hanging="733"/>
        <w:jc w:val="both"/>
        <w:rPr>
          <w:rFonts w:eastAsia="Times New Roman"/>
          <w:sz w:val="24"/>
          <w:szCs w:val="24"/>
        </w:rPr>
      </w:pPr>
      <w:r w:rsidRPr="00D65B32">
        <w:rPr>
          <w:rFonts w:eastAsia="Calibri"/>
          <w:sz w:val="24"/>
          <w:szCs w:val="24"/>
        </w:rPr>
        <w:t>Sprawdzeniu ustawienia agregatu, współosiowość pompy i silnika,</w:t>
      </w:r>
    </w:p>
    <w:p w:rsidR="00705A30" w:rsidRPr="00D65B32" w:rsidRDefault="00D65B32" w:rsidP="00906D8B">
      <w:pPr>
        <w:numPr>
          <w:ilvl w:val="0"/>
          <w:numId w:val="42"/>
        </w:numPr>
        <w:tabs>
          <w:tab w:val="left" w:pos="733"/>
        </w:tabs>
        <w:spacing w:line="360" w:lineRule="auto"/>
        <w:ind w:left="733" w:hanging="733"/>
        <w:jc w:val="both"/>
        <w:rPr>
          <w:rFonts w:eastAsia="Times New Roman"/>
          <w:sz w:val="24"/>
          <w:szCs w:val="24"/>
        </w:rPr>
      </w:pPr>
      <w:r w:rsidRPr="00D65B32">
        <w:rPr>
          <w:rFonts w:eastAsia="Calibri"/>
          <w:sz w:val="24"/>
          <w:szCs w:val="24"/>
        </w:rPr>
        <w:t>Sprawdzeniu smarów i olejów.</w:t>
      </w:r>
    </w:p>
    <w:p w:rsidR="00705A30" w:rsidRPr="00D65B32" w:rsidRDefault="00D65B32" w:rsidP="00906D8B">
      <w:pPr>
        <w:numPr>
          <w:ilvl w:val="0"/>
          <w:numId w:val="43"/>
        </w:numPr>
        <w:tabs>
          <w:tab w:val="left" w:pos="733"/>
        </w:tabs>
        <w:spacing w:line="360" w:lineRule="auto"/>
        <w:ind w:left="733" w:hanging="709"/>
        <w:jc w:val="both"/>
        <w:rPr>
          <w:rFonts w:eastAsia="Times New Roman"/>
          <w:sz w:val="24"/>
          <w:szCs w:val="24"/>
        </w:rPr>
      </w:pPr>
      <w:r w:rsidRPr="00D65B32">
        <w:rPr>
          <w:rFonts w:eastAsia="Calibri"/>
          <w:sz w:val="24"/>
          <w:szCs w:val="24"/>
        </w:rPr>
        <w:t>kontroli stanu podparć i podwieszeń w stanie zimnym i gorącym,</w:t>
      </w:r>
    </w:p>
    <w:p w:rsidR="00705A30" w:rsidRPr="00D65B32" w:rsidRDefault="00D65B32" w:rsidP="00906D8B">
      <w:pPr>
        <w:numPr>
          <w:ilvl w:val="0"/>
          <w:numId w:val="43"/>
        </w:numPr>
        <w:tabs>
          <w:tab w:val="left" w:pos="733"/>
        </w:tabs>
        <w:spacing w:line="360" w:lineRule="auto"/>
        <w:ind w:left="733" w:hanging="709"/>
        <w:jc w:val="both"/>
        <w:rPr>
          <w:rFonts w:eastAsia="Times New Roman"/>
          <w:sz w:val="24"/>
          <w:szCs w:val="24"/>
        </w:rPr>
      </w:pPr>
      <w:r w:rsidRPr="00D65B32">
        <w:rPr>
          <w:rFonts w:eastAsia="Calibri"/>
          <w:sz w:val="24"/>
          <w:szCs w:val="24"/>
        </w:rPr>
        <w:t>próbie ciśnieniowej,</w:t>
      </w:r>
    </w:p>
    <w:p w:rsidR="00705A30" w:rsidRPr="00D65B32" w:rsidRDefault="00D65B32" w:rsidP="00906D8B">
      <w:pPr>
        <w:numPr>
          <w:ilvl w:val="0"/>
          <w:numId w:val="43"/>
        </w:numPr>
        <w:tabs>
          <w:tab w:val="left" w:pos="733"/>
        </w:tabs>
        <w:spacing w:line="360" w:lineRule="auto"/>
        <w:ind w:left="733" w:hanging="709"/>
        <w:rPr>
          <w:rFonts w:eastAsia="Times New Roman"/>
          <w:sz w:val="24"/>
          <w:szCs w:val="24"/>
        </w:rPr>
      </w:pPr>
      <w:r w:rsidRPr="00D65B32">
        <w:rPr>
          <w:rFonts w:eastAsia="Calibri"/>
          <w:sz w:val="24"/>
          <w:szCs w:val="24"/>
        </w:rPr>
        <w:t>kompletacji dokumentów (</w:t>
      </w:r>
      <w:proofErr w:type="spellStart"/>
      <w:r w:rsidRPr="00D65B32">
        <w:rPr>
          <w:rFonts w:eastAsia="Calibri"/>
          <w:sz w:val="24"/>
          <w:szCs w:val="24"/>
        </w:rPr>
        <w:t>protokóły</w:t>
      </w:r>
      <w:proofErr w:type="spellEnd"/>
      <w:r w:rsidRPr="00D65B32">
        <w:rPr>
          <w:rFonts w:eastAsia="Calibri"/>
          <w:sz w:val="24"/>
          <w:szCs w:val="24"/>
        </w:rPr>
        <w:t xml:space="preserve"> z odbiorów częściowych, naciągów, pomiarów wspawanych kryz lub dysz pomiarowych, wyników kontroli spawów).</w:t>
      </w:r>
    </w:p>
    <w:p w:rsidR="00705A30" w:rsidRPr="00D65B32" w:rsidRDefault="00D65B32" w:rsidP="00BA4733">
      <w:pPr>
        <w:spacing w:line="360" w:lineRule="auto"/>
        <w:ind w:left="13"/>
        <w:rPr>
          <w:sz w:val="20"/>
          <w:szCs w:val="20"/>
        </w:rPr>
      </w:pPr>
      <w:r w:rsidRPr="00D65B32">
        <w:rPr>
          <w:rFonts w:eastAsia="Calibri"/>
          <w:sz w:val="24"/>
          <w:szCs w:val="24"/>
        </w:rPr>
        <w:t>Badanie aparatury kontrolno – pomiarowej i automatyki polega na:</w:t>
      </w:r>
    </w:p>
    <w:p w:rsidR="00705A30" w:rsidRPr="00D65B32" w:rsidRDefault="00705A30" w:rsidP="00BA4733">
      <w:pPr>
        <w:spacing w:line="360" w:lineRule="auto"/>
        <w:sectPr w:rsidR="00705A30" w:rsidRPr="00D65B32" w:rsidSect="00403A60">
          <w:pgSz w:w="11900" w:h="16838"/>
          <w:pgMar w:top="1413" w:right="1266" w:bottom="851" w:left="1407" w:header="0" w:footer="0" w:gutter="0"/>
          <w:cols w:space="708" w:equalWidth="0">
            <w:col w:w="9233"/>
          </w:cols>
        </w:sectPr>
      </w:pPr>
    </w:p>
    <w:p w:rsidR="00705A30" w:rsidRPr="00D65B32" w:rsidRDefault="00D65B32" w:rsidP="00906D8B">
      <w:pPr>
        <w:numPr>
          <w:ilvl w:val="1"/>
          <w:numId w:val="44"/>
        </w:numPr>
        <w:tabs>
          <w:tab w:val="left" w:pos="743"/>
        </w:tabs>
        <w:spacing w:line="360" w:lineRule="auto"/>
        <w:ind w:left="743" w:hanging="709"/>
        <w:jc w:val="both"/>
        <w:rPr>
          <w:rFonts w:eastAsia="Times New Roman"/>
          <w:sz w:val="24"/>
          <w:szCs w:val="24"/>
        </w:rPr>
      </w:pPr>
      <w:bookmarkStart w:id="27" w:name="page28"/>
      <w:bookmarkEnd w:id="27"/>
      <w:r w:rsidRPr="00D65B32">
        <w:rPr>
          <w:rFonts w:eastAsia="Calibri"/>
          <w:sz w:val="24"/>
          <w:szCs w:val="24"/>
        </w:rPr>
        <w:lastRenderedPageBreak/>
        <w:t>ocenie sposobu prowadzenia i mocowania przewodów impulsowych, kabli itp.,</w:t>
      </w:r>
    </w:p>
    <w:p w:rsidR="00705A30" w:rsidRPr="00D65B32" w:rsidRDefault="00D65B32" w:rsidP="00906D8B">
      <w:pPr>
        <w:numPr>
          <w:ilvl w:val="1"/>
          <w:numId w:val="44"/>
        </w:numPr>
        <w:tabs>
          <w:tab w:val="left" w:pos="743"/>
        </w:tabs>
        <w:spacing w:line="360" w:lineRule="auto"/>
        <w:ind w:left="743" w:hanging="709"/>
        <w:jc w:val="both"/>
        <w:rPr>
          <w:rFonts w:eastAsia="Times New Roman"/>
          <w:sz w:val="24"/>
          <w:szCs w:val="24"/>
        </w:rPr>
      </w:pPr>
      <w:r w:rsidRPr="00D65B32">
        <w:rPr>
          <w:rFonts w:eastAsia="Calibri"/>
          <w:sz w:val="24"/>
          <w:szCs w:val="24"/>
        </w:rPr>
        <w:t>ocenie zakresów przyrządów pomiarowych w stosunku do przewidzianych projektem parametrów pracy,</w:t>
      </w:r>
    </w:p>
    <w:p w:rsidR="00705A30" w:rsidRPr="00D65B32" w:rsidRDefault="00D65B32" w:rsidP="00906D8B">
      <w:pPr>
        <w:numPr>
          <w:ilvl w:val="1"/>
          <w:numId w:val="44"/>
        </w:numPr>
        <w:tabs>
          <w:tab w:val="left" w:pos="743"/>
        </w:tabs>
        <w:spacing w:line="360" w:lineRule="auto"/>
        <w:ind w:left="743" w:hanging="709"/>
        <w:jc w:val="both"/>
        <w:rPr>
          <w:rFonts w:eastAsia="Calibri"/>
          <w:sz w:val="24"/>
          <w:szCs w:val="24"/>
        </w:rPr>
      </w:pPr>
      <w:r w:rsidRPr="00D65B32">
        <w:rPr>
          <w:rFonts w:eastAsia="Calibri"/>
          <w:sz w:val="24"/>
          <w:szCs w:val="24"/>
        </w:rPr>
        <w:t>kontroli dokładności wskazań obwodów pomiarowych przez porównanie Badanie aparatury kontrolno – pomiarowej i automatyki polega na:</w:t>
      </w:r>
    </w:p>
    <w:p w:rsidR="00705A30" w:rsidRPr="00D65B32" w:rsidRDefault="00D65B32" w:rsidP="00906D8B">
      <w:pPr>
        <w:numPr>
          <w:ilvl w:val="1"/>
          <w:numId w:val="44"/>
        </w:numPr>
        <w:tabs>
          <w:tab w:val="left" w:pos="743"/>
        </w:tabs>
        <w:spacing w:line="360" w:lineRule="auto"/>
        <w:ind w:left="743" w:hanging="700"/>
        <w:jc w:val="both"/>
        <w:rPr>
          <w:rFonts w:eastAsia="Times New Roman"/>
          <w:sz w:val="24"/>
          <w:szCs w:val="24"/>
        </w:rPr>
      </w:pPr>
      <w:r w:rsidRPr="00D65B32">
        <w:rPr>
          <w:rFonts w:eastAsia="Calibri"/>
          <w:sz w:val="24"/>
          <w:szCs w:val="24"/>
        </w:rPr>
        <w:t>ocenie sposobu prowadzenia i mocowania przewodów impulsowych, kabli itp.,</w:t>
      </w:r>
    </w:p>
    <w:p w:rsidR="00705A30" w:rsidRPr="00D65B32" w:rsidRDefault="00D65B32" w:rsidP="00906D8B">
      <w:pPr>
        <w:numPr>
          <w:ilvl w:val="0"/>
          <w:numId w:val="44"/>
        </w:numPr>
        <w:tabs>
          <w:tab w:val="left" w:pos="743"/>
        </w:tabs>
        <w:spacing w:line="360" w:lineRule="auto"/>
        <w:ind w:left="743" w:right="20" w:hanging="733"/>
        <w:jc w:val="both"/>
        <w:rPr>
          <w:rFonts w:eastAsia="Times New Roman"/>
          <w:sz w:val="24"/>
          <w:szCs w:val="24"/>
        </w:rPr>
      </w:pPr>
      <w:r w:rsidRPr="00D65B32">
        <w:rPr>
          <w:rFonts w:eastAsia="Calibri"/>
          <w:sz w:val="24"/>
          <w:szCs w:val="24"/>
        </w:rPr>
        <w:t>ocenie zakresów przyrządów pomiarowych w stosunku do przewidzianych projektem parametrów pracy,</w:t>
      </w:r>
    </w:p>
    <w:p w:rsidR="00705A30" w:rsidRPr="00D65B32" w:rsidRDefault="00D65B32" w:rsidP="00906D8B">
      <w:pPr>
        <w:numPr>
          <w:ilvl w:val="0"/>
          <w:numId w:val="44"/>
        </w:numPr>
        <w:tabs>
          <w:tab w:val="left" w:pos="743"/>
        </w:tabs>
        <w:spacing w:line="360" w:lineRule="auto"/>
        <w:ind w:left="743" w:hanging="733"/>
        <w:jc w:val="both"/>
        <w:rPr>
          <w:rFonts w:eastAsia="Times New Roman"/>
          <w:sz w:val="24"/>
          <w:szCs w:val="24"/>
        </w:rPr>
      </w:pPr>
      <w:r w:rsidRPr="00D65B32">
        <w:rPr>
          <w:rFonts w:eastAsia="Calibri"/>
          <w:sz w:val="24"/>
          <w:szCs w:val="24"/>
        </w:rPr>
        <w:t>kontroli dokładności wskazań obwodów pomiarowych przez porównanie wskazań ze wskazaniami urządzeń kontrolnych,</w:t>
      </w:r>
    </w:p>
    <w:p w:rsidR="00705A30" w:rsidRPr="00D65B32" w:rsidRDefault="00D65B32" w:rsidP="00906D8B">
      <w:pPr>
        <w:numPr>
          <w:ilvl w:val="0"/>
          <w:numId w:val="44"/>
        </w:numPr>
        <w:tabs>
          <w:tab w:val="left" w:pos="743"/>
        </w:tabs>
        <w:spacing w:line="360" w:lineRule="auto"/>
        <w:ind w:left="743" w:hanging="733"/>
        <w:jc w:val="both"/>
        <w:rPr>
          <w:rFonts w:eastAsia="Times New Roman"/>
          <w:sz w:val="24"/>
          <w:szCs w:val="24"/>
        </w:rPr>
      </w:pPr>
      <w:r w:rsidRPr="00D65B32">
        <w:rPr>
          <w:rFonts w:eastAsia="Calibri"/>
          <w:sz w:val="24"/>
          <w:szCs w:val="24"/>
        </w:rPr>
        <w:t>kontroli działania obwodów sterowania, sygnalizacji, zabezpieczeń i blokad.</w:t>
      </w:r>
    </w:p>
    <w:p w:rsidR="00705A30" w:rsidRPr="00D65B32" w:rsidRDefault="00705A30" w:rsidP="00BA4733">
      <w:pPr>
        <w:spacing w:line="360" w:lineRule="auto"/>
        <w:jc w:val="both"/>
        <w:rPr>
          <w:sz w:val="20"/>
          <w:szCs w:val="20"/>
        </w:rPr>
      </w:pPr>
    </w:p>
    <w:p w:rsidR="00705A30" w:rsidRPr="00D65B32" w:rsidRDefault="00D65B32" w:rsidP="00BA4733">
      <w:pPr>
        <w:spacing w:line="360" w:lineRule="auto"/>
        <w:ind w:left="23"/>
        <w:jc w:val="both"/>
        <w:rPr>
          <w:sz w:val="20"/>
          <w:szCs w:val="20"/>
        </w:rPr>
      </w:pPr>
      <w:r w:rsidRPr="00D65B32">
        <w:rPr>
          <w:rFonts w:eastAsia="Calibri"/>
          <w:b/>
          <w:bCs/>
          <w:sz w:val="24"/>
          <w:szCs w:val="24"/>
        </w:rPr>
        <w:t>5.4.2. Ruch próbny kotłowni.</w:t>
      </w:r>
    </w:p>
    <w:p w:rsidR="00705A30" w:rsidRPr="00D65B32" w:rsidRDefault="00D65B32" w:rsidP="00BA4733">
      <w:pPr>
        <w:spacing w:line="360" w:lineRule="auto"/>
        <w:ind w:left="23" w:firstLine="697"/>
        <w:jc w:val="both"/>
        <w:rPr>
          <w:sz w:val="20"/>
          <w:szCs w:val="20"/>
        </w:rPr>
      </w:pPr>
      <w:r w:rsidRPr="00D65B32">
        <w:rPr>
          <w:rFonts w:eastAsia="Calibri"/>
          <w:sz w:val="24"/>
          <w:szCs w:val="24"/>
        </w:rPr>
        <w:t>Po zakończeniu kontroli wykonania oraz działania poszczególnych zespołów należy przystąpić do rozruch kotłowni i ruchu próbnego wg. przygotowanej instrukcji rozruchowej. Do rozruchu kotłowni można przystąpić na polecenie Inspektora Nadzoru.</w:t>
      </w:r>
    </w:p>
    <w:p w:rsidR="00705A30" w:rsidRPr="00D65B32" w:rsidRDefault="00D65B32" w:rsidP="00BA4733">
      <w:pPr>
        <w:spacing w:line="360" w:lineRule="auto"/>
        <w:ind w:left="23" w:firstLine="697"/>
        <w:jc w:val="both"/>
        <w:rPr>
          <w:sz w:val="20"/>
          <w:szCs w:val="20"/>
        </w:rPr>
      </w:pPr>
      <w:r w:rsidRPr="00D65B32">
        <w:rPr>
          <w:rFonts w:eastAsia="Calibri"/>
          <w:sz w:val="24"/>
          <w:szCs w:val="24"/>
        </w:rPr>
        <w:t>Rozruch urządzeń mechanicznych polega na sprawdzeniu:</w:t>
      </w:r>
    </w:p>
    <w:p w:rsidR="00705A30" w:rsidRPr="00D65B32" w:rsidRDefault="00D65B32" w:rsidP="00906D8B">
      <w:pPr>
        <w:numPr>
          <w:ilvl w:val="0"/>
          <w:numId w:val="45"/>
        </w:numPr>
        <w:tabs>
          <w:tab w:val="left" w:pos="743"/>
        </w:tabs>
        <w:spacing w:line="360" w:lineRule="auto"/>
        <w:ind w:left="743" w:hanging="733"/>
        <w:jc w:val="both"/>
        <w:rPr>
          <w:rFonts w:eastAsia="Times New Roman"/>
          <w:sz w:val="24"/>
          <w:szCs w:val="24"/>
        </w:rPr>
      </w:pPr>
      <w:r w:rsidRPr="00D65B32">
        <w:rPr>
          <w:rFonts w:eastAsia="Calibri"/>
          <w:sz w:val="24"/>
          <w:szCs w:val="24"/>
        </w:rPr>
        <w:t>kierunków obrotów,</w:t>
      </w:r>
    </w:p>
    <w:p w:rsidR="00705A30" w:rsidRPr="00D65B32" w:rsidRDefault="00D65B32" w:rsidP="00906D8B">
      <w:pPr>
        <w:numPr>
          <w:ilvl w:val="0"/>
          <w:numId w:val="45"/>
        </w:numPr>
        <w:tabs>
          <w:tab w:val="left" w:pos="743"/>
        </w:tabs>
        <w:spacing w:line="360" w:lineRule="auto"/>
        <w:ind w:left="743" w:hanging="733"/>
        <w:jc w:val="both"/>
        <w:rPr>
          <w:rFonts w:eastAsia="Times New Roman"/>
          <w:sz w:val="24"/>
          <w:szCs w:val="24"/>
        </w:rPr>
      </w:pPr>
      <w:r w:rsidRPr="00D65B32">
        <w:rPr>
          <w:rFonts w:eastAsia="Calibri"/>
          <w:sz w:val="24"/>
          <w:szCs w:val="24"/>
        </w:rPr>
        <w:t>obserwacji przyrządów kontrolno pomiarowych, silników, przecieków na uszczelnieniach,</w:t>
      </w:r>
    </w:p>
    <w:p w:rsidR="00705A30" w:rsidRPr="00D65B32" w:rsidRDefault="00D65B32" w:rsidP="00906D8B">
      <w:pPr>
        <w:numPr>
          <w:ilvl w:val="0"/>
          <w:numId w:val="45"/>
        </w:numPr>
        <w:tabs>
          <w:tab w:val="left" w:pos="743"/>
        </w:tabs>
        <w:spacing w:line="360" w:lineRule="auto"/>
        <w:ind w:left="743" w:hanging="733"/>
        <w:jc w:val="both"/>
        <w:rPr>
          <w:rFonts w:eastAsia="Times New Roman"/>
          <w:sz w:val="24"/>
          <w:szCs w:val="24"/>
        </w:rPr>
      </w:pPr>
      <w:r w:rsidRPr="00D65B32">
        <w:rPr>
          <w:rFonts w:eastAsia="Calibri"/>
          <w:sz w:val="24"/>
          <w:szCs w:val="24"/>
        </w:rPr>
        <w:t>wykonaniu niezbędnych regulacji,</w:t>
      </w:r>
    </w:p>
    <w:p w:rsidR="00705A30" w:rsidRPr="00D65B32" w:rsidRDefault="00D65B32" w:rsidP="00906D8B">
      <w:pPr>
        <w:numPr>
          <w:ilvl w:val="0"/>
          <w:numId w:val="45"/>
        </w:numPr>
        <w:tabs>
          <w:tab w:val="left" w:pos="743"/>
        </w:tabs>
        <w:spacing w:line="360" w:lineRule="auto"/>
        <w:ind w:left="743" w:hanging="733"/>
        <w:jc w:val="both"/>
        <w:rPr>
          <w:rFonts w:eastAsia="Times New Roman"/>
          <w:sz w:val="24"/>
          <w:szCs w:val="24"/>
        </w:rPr>
      </w:pPr>
      <w:r w:rsidRPr="00D65B32">
        <w:rPr>
          <w:rFonts w:eastAsia="Calibri"/>
          <w:sz w:val="24"/>
          <w:szCs w:val="24"/>
        </w:rPr>
        <w:t>usunięciu zauważonych usterek,</w:t>
      </w:r>
    </w:p>
    <w:p w:rsidR="00705A30" w:rsidRPr="00D65B32" w:rsidRDefault="00D65B32" w:rsidP="00906D8B">
      <w:pPr>
        <w:numPr>
          <w:ilvl w:val="0"/>
          <w:numId w:val="45"/>
        </w:numPr>
        <w:tabs>
          <w:tab w:val="left" w:pos="743"/>
        </w:tabs>
        <w:spacing w:line="360" w:lineRule="auto"/>
        <w:ind w:left="743" w:hanging="733"/>
        <w:jc w:val="both"/>
        <w:rPr>
          <w:rFonts w:eastAsia="Times New Roman"/>
          <w:sz w:val="24"/>
          <w:szCs w:val="24"/>
        </w:rPr>
      </w:pPr>
      <w:r w:rsidRPr="00D65B32">
        <w:rPr>
          <w:rFonts w:eastAsia="Calibri"/>
          <w:sz w:val="24"/>
          <w:szCs w:val="24"/>
        </w:rPr>
        <w:t>sprawdzeniu działania układów sterowania.</w:t>
      </w:r>
    </w:p>
    <w:p w:rsidR="00705A30" w:rsidRPr="00D65B32" w:rsidRDefault="00D65B32" w:rsidP="00BA4733">
      <w:pPr>
        <w:spacing w:line="360" w:lineRule="auto"/>
        <w:ind w:left="23" w:firstLine="697"/>
        <w:jc w:val="both"/>
        <w:rPr>
          <w:sz w:val="20"/>
          <w:szCs w:val="20"/>
        </w:rPr>
      </w:pPr>
      <w:r w:rsidRPr="00D65B32">
        <w:rPr>
          <w:rFonts w:eastAsia="Calibri"/>
          <w:sz w:val="24"/>
          <w:szCs w:val="24"/>
        </w:rPr>
        <w:t>Z przeprowadzonych prób rozruchu urządzeń powinien być spisany protokół.</w:t>
      </w:r>
    </w:p>
    <w:p w:rsidR="00705A30" w:rsidRPr="00D65B32" w:rsidRDefault="00D65B32" w:rsidP="00BA4733">
      <w:pPr>
        <w:spacing w:line="360" w:lineRule="auto"/>
        <w:ind w:left="23" w:firstLine="697"/>
        <w:jc w:val="both"/>
        <w:rPr>
          <w:sz w:val="20"/>
          <w:szCs w:val="20"/>
        </w:rPr>
      </w:pPr>
      <w:r w:rsidRPr="00D65B32">
        <w:rPr>
          <w:rFonts w:eastAsia="Calibri"/>
          <w:sz w:val="24"/>
          <w:szCs w:val="24"/>
        </w:rPr>
        <w:t>Jeśli wynik jest pozytywny to urządzenia zostają dopuszczone do prób na „gorąco”.</w:t>
      </w:r>
    </w:p>
    <w:p w:rsidR="00705A30" w:rsidRPr="00D65B32" w:rsidRDefault="00D65B32" w:rsidP="00BA4733">
      <w:pPr>
        <w:spacing w:line="360" w:lineRule="auto"/>
        <w:ind w:left="23" w:firstLine="697"/>
        <w:jc w:val="both"/>
        <w:rPr>
          <w:sz w:val="20"/>
          <w:szCs w:val="20"/>
        </w:rPr>
      </w:pPr>
      <w:r w:rsidRPr="00D65B32">
        <w:rPr>
          <w:rFonts w:eastAsia="Calibri"/>
          <w:sz w:val="24"/>
          <w:szCs w:val="24"/>
        </w:rPr>
        <w:t>Przed wykonaniem próby na gorąco należy podłączyć naczynie przeponowe i sprawdzić działanie zaworów bezpieczeństwa.</w:t>
      </w:r>
    </w:p>
    <w:p w:rsidR="00705A30" w:rsidRPr="00D65B32" w:rsidRDefault="00D65B32" w:rsidP="00BA4733">
      <w:pPr>
        <w:spacing w:line="360" w:lineRule="auto"/>
        <w:ind w:left="23" w:firstLine="697"/>
        <w:jc w:val="both"/>
        <w:rPr>
          <w:sz w:val="20"/>
          <w:szCs w:val="20"/>
        </w:rPr>
      </w:pPr>
      <w:r w:rsidRPr="00D65B32">
        <w:rPr>
          <w:rFonts w:eastAsia="Calibri"/>
          <w:sz w:val="24"/>
          <w:szCs w:val="24"/>
        </w:rPr>
        <w:t>Uruchamianie układu obiegu wody należy przeprowadzić z uwzględnieniem zasad odpowietrzenia, szybkości nagrzewu, szybkości wzrostu ciśnienia.</w:t>
      </w:r>
    </w:p>
    <w:p w:rsidR="00705A30" w:rsidRPr="00D65B32" w:rsidRDefault="00D65B32" w:rsidP="00BA4733">
      <w:pPr>
        <w:spacing w:line="360" w:lineRule="auto"/>
        <w:ind w:left="23" w:right="20" w:firstLine="697"/>
        <w:jc w:val="both"/>
        <w:rPr>
          <w:sz w:val="20"/>
          <w:szCs w:val="20"/>
        </w:rPr>
      </w:pPr>
      <w:r w:rsidRPr="00D65B32">
        <w:rPr>
          <w:rFonts w:eastAsia="Calibri"/>
          <w:sz w:val="24"/>
          <w:szCs w:val="24"/>
        </w:rPr>
        <w:t>Po wykonaniu niezbędnego zakresu prac rozruchowych należy przystąpić do ruchu próbnego w czasie 72 godzin.</w:t>
      </w:r>
    </w:p>
    <w:p w:rsidR="00705A30" w:rsidRPr="00D65B32" w:rsidRDefault="00D65B32" w:rsidP="00BA4733">
      <w:pPr>
        <w:spacing w:line="360" w:lineRule="auto"/>
        <w:ind w:left="23" w:firstLine="697"/>
        <w:jc w:val="both"/>
        <w:rPr>
          <w:sz w:val="20"/>
          <w:szCs w:val="20"/>
        </w:rPr>
      </w:pPr>
      <w:r w:rsidRPr="00D65B32">
        <w:rPr>
          <w:rFonts w:eastAsia="Calibri"/>
          <w:sz w:val="24"/>
          <w:szCs w:val="24"/>
        </w:rPr>
        <w:t>Ruch próbny powinien być przeprowadzony komisyjnie z udziałem przedstawicieli:</w:t>
      </w:r>
    </w:p>
    <w:p w:rsidR="00705A30" w:rsidRPr="00D65B32" w:rsidRDefault="00D65B32" w:rsidP="00906D8B">
      <w:pPr>
        <w:numPr>
          <w:ilvl w:val="0"/>
          <w:numId w:val="46"/>
        </w:numPr>
        <w:tabs>
          <w:tab w:val="left" w:pos="743"/>
        </w:tabs>
        <w:spacing w:line="360" w:lineRule="auto"/>
        <w:ind w:left="743" w:hanging="733"/>
        <w:jc w:val="both"/>
        <w:rPr>
          <w:rFonts w:eastAsia="Times New Roman"/>
          <w:sz w:val="24"/>
          <w:szCs w:val="24"/>
        </w:rPr>
      </w:pPr>
      <w:r w:rsidRPr="00D65B32">
        <w:rPr>
          <w:rFonts w:eastAsia="Calibri"/>
          <w:sz w:val="24"/>
          <w:szCs w:val="24"/>
        </w:rPr>
        <w:t>przyszłego użytkownika obiektu,</w:t>
      </w:r>
    </w:p>
    <w:p w:rsidR="00705A30" w:rsidRPr="00D65B32" w:rsidRDefault="00D65B32" w:rsidP="00906D8B">
      <w:pPr>
        <w:numPr>
          <w:ilvl w:val="0"/>
          <w:numId w:val="46"/>
        </w:numPr>
        <w:tabs>
          <w:tab w:val="left" w:pos="743"/>
        </w:tabs>
        <w:spacing w:line="360" w:lineRule="auto"/>
        <w:ind w:left="743" w:hanging="733"/>
        <w:jc w:val="both"/>
        <w:rPr>
          <w:rFonts w:eastAsia="Times New Roman"/>
          <w:sz w:val="24"/>
          <w:szCs w:val="24"/>
        </w:rPr>
      </w:pPr>
      <w:r w:rsidRPr="00D65B32">
        <w:rPr>
          <w:rFonts w:eastAsia="Calibri"/>
          <w:sz w:val="24"/>
          <w:szCs w:val="24"/>
        </w:rPr>
        <w:t>inspektora nadzoru,</w:t>
      </w:r>
    </w:p>
    <w:p w:rsidR="00705A30" w:rsidRPr="00D65B32" w:rsidRDefault="00D65B32" w:rsidP="00906D8B">
      <w:pPr>
        <w:numPr>
          <w:ilvl w:val="0"/>
          <w:numId w:val="46"/>
        </w:numPr>
        <w:tabs>
          <w:tab w:val="left" w:pos="743"/>
        </w:tabs>
        <w:spacing w:line="360" w:lineRule="auto"/>
        <w:ind w:left="743" w:hanging="733"/>
        <w:rPr>
          <w:rFonts w:eastAsia="Times New Roman"/>
          <w:sz w:val="24"/>
          <w:szCs w:val="24"/>
        </w:rPr>
      </w:pPr>
      <w:r w:rsidRPr="00D65B32">
        <w:rPr>
          <w:rFonts w:eastAsia="Calibri"/>
          <w:sz w:val="24"/>
          <w:szCs w:val="24"/>
        </w:rPr>
        <w:t>kierownika budowy.</w:t>
      </w:r>
    </w:p>
    <w:p w:rsidR="00705A30" w:rsidRPr="00D65B32" w:rsidRDefault="00D65B32" w:rsidP="00906D8B">
      <w:pPr>
        <w:numPr>
          <w:ilvl w:val="0"/>
          <w:numId w:val="47"/>
        </w:numPr>
        <w:tabs>
          <w:tab w:val="left" w:pos="743"/>
        </w:tabs>
        <w:spacing w:line="360" w:lineRule="auto"/>
        <w:ind w:left="743" w:hanging="700"/>
        <w:rPr>
          <w:rFonts w:eastAsia="Times New Roman"/>
          <w:sz w:val="24"/>
          <w:szCs w:val="24"/>
        </w:rPr>
      </w:pPr>
      <w:r w:rsidRPr="00D65B32">
        <w:rPr>
          <w:rFonts w:eastAsia="Calibri"/>
          <w:sz w:val="24"/>
          <w:szCs w:val="24"/>
        </w:rPr>
        <w:t>sprawność działania urządzeń automatyki,</w:t>
      </w:r>
    </w:p>
    <w:p w:rsidR="00705A30" w:rsidRPr="00D65B32" w:rsidRDefault="00D65B32" w:rsidP="00906D8B">
      <w:pPr>
        <w:numPr>
          <w:ilvl w:val="0"/>
          <w:numId w:val="47"/>
        </w:numPr>
        <w:tabs>
          <w:tab w:val="left" w:pos="743"/>
        </w:tabs>
        <w:spacing w:line="360" w:lineRule="auto"/>
        <w:ind w:left="743" w:hanging="700"/>
        <w:rPr>
          <w:rFonts w:eastAsia="Times New Roman"/>
          <w:sz w:val="24"/>
          <w:szCs w:val="24"/>
        </w:rPr>
      </w:pPr>
      <w:r w:rsidRPr="00D65B32">
        <w:rPr>
          <w:rFonts w:eastAsia="Calibri"/>
          <w:sz w:val="24"/>
          <w:szCs w:val="24"/>
        </w:rPr>
        <w:t>prawidłowość nastawień wartości zadanych,</w:t>
      </w:r>
    </w:p>
    <w:p w:rsidR="00705A30" w:rsidRPr="00D65B32" w:rsidRDefault="00D65B32" w:rsidP="00906D8B">
      <w:pPr>
        <w:numPr>
          <w:ilvl w:val="0"/>
          <w:numId w:val="47"/>
        </w:numPr>
        <w:tabs>
          <w:tab w:val="left" w:pos="743"/>
        </w:tabs>
        <w:spacing w:line="360" w:lineRule="auto"/>
        <w:ind w:left="743" w:hanging="700"/>
        <w:rPr>
          <w:rFonts w:eastAsia="Times New Roman"/>
          <w:sz w:val="24"/>
          <w:szCs w:val="24"/>
        </w:rPr>
      </w:pPr>
      <w:r w:rsidRPr="00D65B32">
        <w:rPr>
          <w:rFonts w:eastAsia="Calibri"/>
          <w:sz w:val="24"/>
          <w:szCs w:val="24"/>
        </w:rPr>
        <w:lastRenderedPageBreak/>
        <w:t>przedziały odchyłek parametrów regulowanych.</w:t>
      </w:r>
    </w:p>
    <w:p w:rsidR="00705A30" w:rsidRPr="00D65B32" w:rsidRDefault="00705A30" w:rsidP="00BA4733">
      <w:pPr>
        <w:spacing w:line="360" w:lineRule="auto"/>
        <w:rPr>
          <w:sz w:val="20"/>
          <w:szCs w:val="20"/>
        </w:rPr>
      </w:pPr>
    </w:p>
    <w:p w:rsidR="00705A30" w:rsidRPr="00D65B32" w:rsidRDefault="00D65B32" w:rsidP="00BA4733">
      <w:pPr>
        <w:spacing w:line="360" w:lineRule="auto"/>
        <w:ind w:left="23"/>
        <w:rPr>
          <w:sz w:val="20"/>
          <w:szCs w:val="20"/>
        </w:rPr>
      </w:pPr>
      <w:r w:rsidRPr="00D65B32">
        <w:rPr>
          <w:rFonts w:eastAsia="Calibri"/>
          <w:b/>
          <w:bCs/>
          <w:sz w:val="24"/>
          <w:szCs w:val="24"/>
        </w:rPr>
        <w:t>5.4.3. Odbiór robót.</w:t>
      </w:r>
    </w:p>
    <w:p w:rsidR="00705A30" w:rsidRPr="00D65B32" w:rsidRDefault="00D65B32" w:rsidP="00BA4733">
      <w:pPr>
        <w:spacing w:line="360" w:lineRule="auto"/>
        <w:ind w:left="23" w:right="240" w:firstLine="697"/>
        <w:rPr>
          <w:sz w:val="20"/>
          <w:szCs w:val="20"/>
        </w:rPr>
      </w:pPr>
      <w:r w:rsidRPr="00D65B32">
        <w:rPr>
          <w:rFonts w:eastAsia="Calibri"/>
          <w:sz w:val="24"/>
          <w:szCs w:val="24"/>
        </w:rPr>
        <w:t>Odbiór końcowy kotłowni oraz przekazanie jej użytkownikowi do eksploatacji może nastąpić po:</w:t>
      </w:r>
    </w:p>
    <w:p w:rsidR="00705A30" w:rsidRPr="00D65B32" w:rsidRDefault="00D65B32" w:rsidP="00906D8B">
      <w:pPr>
        <w:numPr>
          <w:ilvl w:val="0"/>
          <w:numId w:val="48"/>
        </w:numPr>
        <w:tabs>
          <w:tab w:val="left" w:pos="743"/>
        </w:tabs>
        <w:spacing w:line="360" w:lineRule="auto"/>
        <w:ind w:left="743" w:hanging="743"/>
        <w:rPr>
          <w:rFonts w:eastAsia="Times New Roman"/>
          <w:sz w:val="24"/>
          <w:szCs w:val="24"/>
        </w:rPr>
      </w:pPr>
      <w:r w:rsidRPr="00D65B32">
        <w:rPr>
          <w:rFonts w:eastAsia="Calibri"/>
          <w:sz w:val="24"/>
          <w:szCs w:val="24"/>
        </w:rPr>
        <w:t>sprawdzeniu kompletności dokumentacji ruchowo eksploatacyjnej,</w:t>
      </w:r>
    </w:p>
    <w:p w:rsidR="00705A30" w:rsidRPr="00D65B32" w:rsidRDefault="00D65B32" w:rsidP="00906D8B">
      <w:pPr>
        <w:numPr>
          <w:ilvl w:val="0"/>
          <w:numId w:val="49"/>
        </w:numPr>
        <w:tabs>
          <w:tab w:val="left" w:pos="743"/>
        </w:tabs>
        <w:spacing w:line="360" w:lineRule="auto"/>
        <w:ind w:left="743" w:hanging="743"/>
        <w:jc w:val="both"/>
        <w:rPr>
          <w:rFonts w:eastAsia="Times New Roman"/>
          <w:sz w:val="24"/>
          <w:szCs w:val="24"/>
        </w:rPr>
      </w:pPr>
      <w:bookmarkStart w:id="28" w:name="page29"/>
      <w:bookmarkEnd w:id="28"/>
      <w:r w:rsidRPr="00D65B32">
        <w:rPr>
          <w:rFonts w:eastAsia="Calibri"/>
          <w:sz w:val="24"/>
          <w:szCs w:val="24"/>
        </w:rPr>
        <w:t>przeprowadzeniu badań ruchu próbnego i pomiarów w zakresie umożliwiającym stwierdzenie czy urządzenia instalacje i wykonane roboty budowlano – montażowe odpowiadają warunkom technicznym,</w:t>
      </w:r>
    </w:p>
    <w:p w:rsidR="00705A30" w:rsidRPr="00D65B32" w:rsidRDefault="00D65B32" w:rsidP="00906D8B">
      <w:pPr>
        <w:numPr>
          <w:ilvl w:val="0"/>
          <w:numId w:val="49"/>
        </w:numPr>
        <w:tabs>
          <w:tab w:val="left" w:pos="743"/>
        </w:tabs>
        <w:spacing w:line="360" w:lineRule="auto"/>
        <w:ind w:left="743" w:hanging="743"/>
        <w:rPr>
          <w:rFonts w:eastAsia="Times New Roman"/>
          <w:sz w:val="24"/>
          <w:szCs w:val="24"/>
        </w:rPr>
      </w:pPr>
      <w:r w:rsidRPr="00D65B32">
        <w:rPr>
          <w:rFonts w:eastAsia="Calibri"/>
          <w:sz w:val="24"/>
          <w:szCs w:val="24"/>
        </w:rPr>
        <w:t>sprawdzeniu, czy urządzenia są dopuszczone do ruchu zgodnie z przepisami,</w:t>
      </w:r>
    </w:p>
    <w:p w:rsidR="00705A30" w:rsidRPr="00D65B32" w:rsidRDefault="00D65B32" w:rsidP="00906D8B">
      <w:pPr>
        <w:numPr>
          <w:ilvl w:val="0"/>
          <w:numId w:val="49"/>
        </w:numPr>
        <w:tabs>
          <w:tab w:val="left" w:pos="743"/>
        </w:tabs>
        <w:spacing w:line="360" w:lineRule="auto"/>
        <w:ind w:left="743" w:hanging="743"/>
        <w:rPr>
          <w:rFonts w:eastAsia="Times New Roman"/>
          <w:sz w:val="24"/>
          <w:szCs w:val="24"/>
        </w:rPr>
      </w:pPr>
      <w:r w:rsidRPr="00D65B32">
        <w:rPr>
          <w:rFonts w:eastAsia="Calibri"/>
          <w:sz w:val="24"/>
          <w:szCs w:val="24"/>
        </w:rPr>
        <w:t>sprawdzeniu, czy przeprowadzono pozytywny odbiór techniczny,</w:t>
      </w:r>
    </w:p>
    <w:p w:rsidR="00705A30" w:rsidRPr="00D65B32" w:rsidRDefault="00D65B32" w:rsidP="00906D8B">
      <w:pPr>
        <w:numPr>
          <w:ilvl w:val="0"/>
          <w:numId w:val="49"/>
        </w:numPr>
        <w:tabs>
          <w:tab w:val="left" w:pos="743"/>
        </w:tabs>
        <w:spacing w:line="360" w:lineRule="auto"/>
        <w:ind w:left="743" w:hanging="743"/>
        <w:jc w:val="both"/>
        <w:rPr>
          <w:rFonts w:eastAsia="Times New Roman"/>
          <w:sz w:val="24"/>
          <w:szCs w:val="24"/>
        </w:rPr>
      </w:pPr>
      <w:r w:rsidRPr="00D65B32">
        <w:rPr>
          <w:rFonts w:eastAsia="Calibri"/>
          <w:sz w:val="24"/>
          <w:szCs w:val="24"/>
        </w:rPr>
        <w:t>sprawdzeniu, czy stan urządzenia i przygotowane miejsca pracy odpowiadają warunkom technicznym, sanitarno – epidemiologicznym, warunkom bhp i ochrony p.</w:t>
      </w:r>
    </w:p>
    <w:p w:rsidR="00705A30" w:rsidRPr="00D65B32" w:rsidRDefault="00D65B32" w:rsidP="00BA4733">
      <w:pPr>
        <w:spacing w:line="360" w:lineRule="auto"/>
        <w:ind w:left="743"/>
        <w:rPr>
          <w:sz w:val="20"/>
          <w:szCs w:val="20"/>
        </w:rPr>
      </w:pPr>
      <w:r w:rsidRPr="00D65B32">
        <w:rPr>
          <w:rFonts w:eastAsia="Calibri"/>
          <w:sz w:val="24"/>
          <w:szCs w:val="24"/>
        </w:rPr>
        <w:t>poż.</w:t>
      </w:r>
    </w:p>
    <w:p w:rsidR="00705A30" w:rsidRPr="00D65B32" w:rsidRDefault="00D65B32" w:rsidP="00BA4733">
      <w:pPr>
        <w:spacing w:line="360" w:lineRule="auto"/>
        <w:ind w:left="23" w:firstLine="697"/>
        <w:rPr>
          <w:sz w:val="20"/>
          <w:szCs w:val="20"/>
        </w:rPr>
      </w:pPr>
      <w:proofErr w:type="spellStart"/>
      <w:r w:rsidRPr="00D65B32">
        <w:rPr>
          <w:rFonts w:eastAsia="Calibri"/>
          <w:sz w:val="24"/>
          <w:szCs w:val="24"/>
        </w:rPr>
        <w:t>Protokóły</w:t>
      </w:r>
      <w:proofErr w:type="spellEnd"/>
      <w:r w:rsidRPr="00D65B32">
        <w:rPr>
          <w:rFonts w:eastAsia="Calibri"/>
          <w:sz w:val="24"/>
          <w:szCs w:val="24"/>
        </w:rPr>
        <w:t xml:space="preserve"> odbioru i przejęcia urządzeń i instalacji i obiektu kotłowni do eksploatacji powinny zawierać:</w:t>
      </w:r>
    </w:p>
    <w:p w:rsidR="00705A30" w:rsidRPr="00D65B32" w:rsidRDefault="00D65B32" w:rsidP="00906D8B">
      <w:pPr>
        <w:numPr>
          <w:ilvl w:val="0"/>
          <w:numId w:val="50"/>
        </w:numPr>
        <w:tabs>
          <w:tab w:val="left" w:pos="743"/>
        </w:tabs>
        <w:spacing w:line="360" w:lineRule="auto"/>
        <w:ind w:left="743" w:hanging="700"/>
        <w:rPr>
          <w:rFonts w:eastAsia="Times New Roman"/>
          <w:sz w:val="24"/>
          <w:szCs w:val="24"/>
        </w:rPr>
      </w:pPr>
      <w:r w:rsidRPr="00D65B32">
        <w:rPr>
          <w:rFonts w:eastAsia="Calibri"/>
          <w:sz w:val="24"/>
          <w:szCs w:val="24"/>
        </w:rPr>
        <w:t>wyniki przeprowadzonych prób i pomiarów,</w:t>
      </w:r>
    </w:p>
    <w:p w:rsidR="00705A30" w:rsidRPr="000F3EC2" w:rsidRDefault="00D65B32" w:rsidP="00906D8B">
      <w:pPr>
        <w:numPr>
          <w:ilvl w:val="0"/>
          <w:numId w:val="50"/>
        </w:numPr>
        <w:tabs>
          <w:tab w:val="left" w:pos="743"/>
        </w:tabs>
        <w:spacing w:line="360" w:lineRule="auto"/>
        <w:ind w:left="743" w:hanging="700"/>
        <w:rPr>
          <w:rFonts w:eastAsia="Times New Roman"/>
          <w:sz w:val="24"/>
          <w:szCs w:val="24"/>
        </w:rPr>
      </w:pPr>
      <w:r w:rsidRPr="00D65B32">
        <w:rPr>
          <w:rFonts w:eastAsia="Calibri"/>
          <w:sz w:val="24"/>
          <w:szCs w:val="24"/>
        </w:rPr>
        <w:t>wykaz braków i usterek ze wskazaniem terminu ich usunięcia,</w:t>
      </w:r>
    </w:p>
    <w:p w:rsidR="00705A30" w:rsidRPr="000F3EC2" w:rsidRDefault="00D65B32" w:rsidP="00906D8B">
      <w:pPr>
        <w:numPr>
          <w:ilvl w:val="0"/>
          <w:numId w:val="50"/>
        </w:numPr>
        <w:tabs>
          <w:tab w:val="left" w:pos="743"/>
        </w:tabs>
        <w:spacing w:line="360" w:lineRule="auto"/>
        <w:ind w:left="743" w:right="980" w:hanging="700"/>
        <w:rPr>
          <w:rFonts w:eastAsia="Times New Roman"/>
          <w:sz w:val="24"/>
          <w:szCs w:val="24"/>
        </w:rPr>
      </w:pPr>
      <w:r w:rsidRPr="00D65B32">
        <w:rPr>
          <w:rFonts w:eastAsia="Calibri"/>
          <w:sz w:val="24"/>
          <w:szCs w:val="24"/>
        </w:rPr>
        <w:t>wykaz dokumentacji technicznej ruchowo eksploatacyjnej materiałów i części zamiennych,</w:t>
      </w:r>
    </w:p>
    <w:p w:rsidR="00705A30" w:rsidRPr="000F3EC2" w:rsidRDefault="00D65B32" w:rsidP="00906D8B">
      <w:pPr>
        <w:numPr>
          <w:ilvl w:val="0"/>
          <w:numId w:val="50"/>
        </w:numPr>
        <w:tabs>
          <w:tab w:val="left" w:pos="743"/>
        </w:tabs>
        <w:spacing w:line="360" w:lineRule="auto"/>
        <w:ind w:left="743" w:right="640" w:hanging="700"/>
        <w:rPr>
          <w:rFonts w:eastAsia="Times New Roman"/>
          <w:sz w:val="23"/>
          <w:szCs w:val="23"/>
        </w:rPr>
      </w:pPr>
      <w:r w:rsidRPr="00D65B32">
        <w:rPr>
          <w:rFonts w:eastAsia="Calibri"/>
          <w:sz w:val="23"/>
          <w:szCs w:val="23"/>
        </w:rPr>
        <w:t>stwierdzenie, czy zostały spełnione wymagania bhp, ochrony powietrza atmosferycznego, sanitarno – epidemiologiczne oraz ochrony przeciwpożarowej,</w:t>
      </w:r>
    </w:p>
    <w:p w:rsidR="00705A30" w:rsidRPr="00D65B32" w:rsidRDefault="00D65B32" w:rsidP="00906D8B">
      <w:pPr>
        <w:numPr>
          <w:ilvl w:val="0"/>
          <w:numId w:val="50"/>
        </w:numPr>
        <w:tabs>
          <w:tab w:val="left" w:pos="743"/>
        </w:tabs>
        <w:spacing w:line="360" w:lineRule="auto"/>
        <w:ind w:left="743" w:right="220" w:hanging="700"/>
        <w:rPr>
          <w:rFonts w:eastAsia="Times New Roman"/>
          <w:sz w:val="24"/>
          <w:szCs w:val="24"/>
        </w:rPr>
      </w:pPr>
      <w:r w:rsidRPr="00D65B32">
        <w:rPr>
          <w:rFonts w:eastAsia="Calibri"/>
          <w:sz w:val="24"/>
          <w:szCs w:val="24"/>
        </w:rPr>
        <w:t>stwierdzenie, że urządzenia i instalacje oraz obiekt kotłowni mogą być przekazane do eksploatacji.</w:t>
      </w:r>
    </w:p>
    <w:p w:rsidR="00705A30" w:rsidRPr="00D65B32" w:rsidRDefault="00705A30" w:rsidP="00BA4733">
      <w:pPr>
        <w:spacing w:line="360" w:lineRule="auto"/>
        <w:rPr>
          <w:sz w:val="20"/>
          <w:szCs w:val="20"/>
        </w:rPr>
      </w:pPr>
    </w:p>
    <w:p w:rsidR="00705A30" w:rsidRPr="00D65B32" w:rsidRDefault="00D65B32" w:rsidP="00BA4733">
      <w:pPr>
        <w:tabs>
          <w:tab w:val="left" w:pos="722"/>
        </w:tabs>
        <w:spacing w:line="360" w:lineRule="auto"/>
        <w:ind w:left="23"/>
        <w:rPr>
          <w:sz w:val="20"/>
          <w:szCs w:val="20"/>
        </w:rPr>
      </w:pPr>
      <w:r w:rsidRPr="00D65B32">
        <w:rPr>
          <w:rFonts w:eastAsia="Calibri"/>
          <w:b/>
          <w:bCs/>
          <w:sz w:val="24"/>
          <w:szCs w:val="24"/>
        </w:rPr>
        <w:t>5.5.</w:t>
      </w:r>
      <w:r w:rsidRPr="00D65B32">
        <w:rPr>
          <w:sz w:val="20"/>
          <w:szCs w:val="20"/>
        </w:rPr>
        <w:tab/>
      </w:r>
      <w:r w:rsidRPr="00D65B32">
        <w:rPr>
          <w:rFonts w:eastAsia="Calibri"/>
          <w:b/>
          <w:bCs/>
          <w:sz w:val="24"/>
          <w:szCs w:val="24"/>
        </w:rPr>
        <w:t>Wykonanie izolacji ciepłochronnej.</w:t>
      </w:r>
    </w:p>
    <w:p w:rsidR="00705A30" w:rsidRPr="00D65B32" w:rsidRDefault="00705A30" w:rsidP="00BA4733">
      <w:pPr>
        <w:spacing w:line="360" w:lineRule="auto"/>
        <w:rPr>
          <w:sz w:val="20"/>
          <w:szCs w:val="20"/>
        </w:rPr>
      </w:pPr>
    </w:p>
    <w:p w:rsidR="00705A30" w:rsidRPr="00D65B32" w:rsidRDefault="00D65B32" w:rsidP="00BA4733">
      <w:pPr>
        <w:spacing w:line="360" w:lineRule="auto"/>
        <w:ind w:left="23" w:firstLine="697"/>
        <w:jc w:val="both"/>
        <w:rPr>
          <w:sz w:val="20"/>
          <w:szCs w:val="20"/>
        </w:rPr>
      </w:pPr>
      <w:r w:rsidRPr="00D65B32">
        <w:rPr>
          <w:rFonts w:eastAsia="Calibri"/>
          <w:sz w:val="24"/>
          <w:szCs w:val="24"/>
        </w:rPr>
        <w:t>Roboty izolacyjne należy rozpocząć po zakończeniu montażu rurociągów, przeprowadzeniu próby szczelności i wykonaniu zabezpieczenia antykorozyjnego powierzchni przeznaczonych do zaizolowania oraz po stwierdzeniu prawidłowości wykonania powyższych robót protokółem odbioru.</w:t>
      </w:r>
    </w:p>
    <w:p w:rsidR="00705A30" w:rsidRPr="00D65B32" w:rsidRDefault="000F3EC2" w:rsidP="00BA4733">
      <w:pPr>
        <w:spacing w:line="360" w:lineRule="auto"/>
        <w:rPr>
          <w:sz w:val="20"/>
          <w:szCs w:val="20"/>
        </w:rPr>
      </w:pPr>
      <w:r>
        <w:rPr>
          <w:sz w:val="20"/>
          <w:szCs w:val="20"/>
        </w:rPr>
        <w:tab/>
      </w:r>
      <w:r w:rsidR="00D65B32" w:rsidRPr="00D65B32">
        <w:rPr>
          <w:rFonts w:eastAsia="Calibri"/>
          <w:sz w:val="24"/>
          <w:szCs w:val="24"/>
        </w:rPr>
        <w:t>Otuliny termoizolacyjne powinny być nałożone na styk i powinny ściśle przylegać do powierzchni izolowanej.</w:t>
      </w:r>
    </w:p>
    <w:p w:rsidR="00705A30" w:rsidRPr="00D65B32" w:rsidRDefault="00D65B32" w:rsidP="00BA4733">
      <w:pPr>
        <w:spacing w:line="360" w:lineRule="auto"/>
        <w:ind w:left="23" w:right="20" w:firstLine="697"/>
        <w:jc w:val="both"/>
        <w:rPr>
          <w:sz w:val="20"/>
          <w:szCs w:val="20"/>
        </w:rPr>
      </w:pPr>
      <w:r w:rsidRPr="00D65B32">
        <w:rPr>
          <w:rFonts w:eastAsia="Calibri"/>
          <w:sz w:val="24"/>
          <w:szCs w:val="24"/>
        </w:rPr>
        <w:t>Wszystkie prace izolacyjne, jak np. przycinanie, mogą być prowadzone przy użyciu konwencjonalnych narzędzi.</w:t>
      </w:r>
    </w:p>
    <w:p w:rsidR="00705A30" w:rsidRPr="00D65B32" w:rsidRDefault="00705A30" w:rsidP="00BA4733">
      <w:pPr>
        <w:spacing w:line="360" w:lineRule="auto"/>
        <w:rPr>
          <w:sz w:val="20"/>
          <w:szCs w:val="20"/>
        </w:rPr>
      </w:pPr>
    </w:p>
    <w:p w:rsidR="00705A30" w:rsidRPr="00D65B32" w:rsidRDefault="00D65B32" w:rsidP="00BA4733">
      <w:pPr>
        <w:spacing w:line="360" w:lineRule="auto"/>
        <w:ind w:left="23"/>
        <w:jc w:val="both"/>
        <w:rPr>
          <w:sz w:val="20"/>
          <w:szCs w:val="20"/>
        </w:rPr>
      </w:pPr>
      <w:r w:rsidRPr="00D65B32">
        <w:rPr>
          <w:rFonts w:eastAsia="Calibri"/>
          <w:sz w:val="24"/>
          <w:szCs w:val="24"/>
        </w:rPr>
        <w:lastRenderedPageBreak/>
        <w:t>Grubość wykonanej izolacji nie powinna się różnić od grubości określonej w dokumentacji technicznej więcej niż o –5 do + 10 mm.</w:t>
      </w:r>
    </w:p>
    <w:p w:rsidR="00705A30" w:rsidRPr="00D65B32" w:rsidRDefault="00D65B32" w:rsidP="00BA4733">
      <w:pPr>
        <w:spacing w:line="360" w:lineRule="auto"/>
        <w:ind w:left="23"/>
        <w:rPr>
          <w:sz w:val="20"/>
          <w:szCs w:val="20"/>
        </w:rPr>
      </w:pPr>
      <w:r w:rsidRPr="00D65B32">
        <w:rPr>
          <w:rFonts w:eastAsia="Calibri"/>
          <w:sz w:val="24"/>
          <w:szCs w:val="24"/>
        </w:rPr>
        <w:t>Kolejność wykonania robót:</w:t>
      </w:r>
    </w:p>
    <w:p w:rsidR="00705A30" w:rsidRPr="00D65B32" w:rsidRDefault="00D65B32" w:rsidP="00906D8B">
      <w:pPr>
        <w:numPr>
          <w:ilvl w:val="0"/>
          <w:numId w:val="51"/>
        </w:numPr>
        <w:tabs>
          <w:tab w:val="left" w:pos="783"/>
        </w:tabs>
        <w:spacing w:line="360" w:lineRule="auto"/>
        <w:ind w:left="783" w:hanging="783"/>
        <w:rPr>
          <w:rFonts w:eastAsia="Times New Roman"/>
          <w:sz w:val="24"/>
          <w:szCs w:val="24"/>
        </w:rPr>
      </w:pPr>
      <w:r w:rsidRPr="00D65B32">
        <w:rPr>
          <w:rFonts w:eastAsia="Calibri"/>
          <w:sz w:val="24"/>
          <w:szCs w:val="24"/>
        </w:rPr>
        <w:t>Przycięcie na wymiar otuliny termoizolacyjnej,</w:t>
      </w:r>
    </w:p>
    <w:p w:rsidR="00705A30" w:rsidRPr="00D65B32" w:rsidRDefault="00D65B32" w:rsidP="00906D8B">
      <w:pPr>
        <w:numPr>
          <w:ilvl w:val="0"/>
          <w:numId w:val="51"/>
        </w:numPr>
        <w:tabs>
          <w:tab w:val="left" w:pos="783"/>
        </w:tabs>
        <w:spacing w:line="360" w:lineRule="auto"/>
        <w:ind w:left="783" w:hanging="783"/>
        <w:rPr>
          <w:rFonts w:eastAsia="Times New Roman"/>
          <w:sz w:val="24"/>
          <w:szCs w:val="24"/>
        </w:rPr>
      </w:pPr>
      <w:r w:rsidRPr="00D65B32">
        <w:rPr>
          <w:rFonts w:eastAsia="Calibri"/>
          <w:sz w:val="24"/>
          <w:szCs w:val="24"/>
        </w:rPr>
        <w:t>Założenie otuliny,</w:t>
      </w:r>
    </w:p>
    <w:p w:rsidR="00705A30" w:rsidRPr="00D65B32" w:rsidRDefault="00D65B32" w:rsidP="00906D8B">
      <w:pPr>
        <w:numPr>
          <w:ilvl w:val="0"/>
          <w:numId w:val="51"/>
        </w:numPr>
        <w:tabs>
          <w:tab w:val="left" w:pos="783"/>
        </w:tabs>
        <w:spacing w:line="360" w:lineRule="auto"/>
        <w:ind w:left="783" w:hanging="783"/>
        <w:rPr>
          <w:rFonts w:eastAsia="Times New Roman"/>
          <w:sz w:val="24"/>
          <w:szCs w:val="24"/>
        </w:rPr>
      </w:pPr>
      <w:r w:rsidRPr="00D65B32">
        <w:rPr>
          <w:rFonts w:eastAsia="Calibri"/>
          <w:sz w:val="24"/>
          <w:szCs w:val="24"/>
        </w:rPr>
        <w:t>Uszczelnienie styków otuliny taśmą klejąca,</w:t>
      </w:r>
    </w:p>
    <w:p w:rsidR="00705A30" w:rsidRPr="00D65B32" w:rsidRDefault="00D65B32" w:rsidP="00906D8B">
      <w:pPr>
        <w:numPr>
          <w:ilvl w:val="0"/>
          <w:numId w:val="51"/>
        </w:numPr>
        <w:tabs>
          <w:tab w:val="left" w:pos="783"/>
        </w:tabs>
        <w:spacing w:line="360" w:lineRule="auto"/>
        <w:ind w:left="783" w:hanging="783"/>
        <w:rPr>
          <w:rFonts w:eastAsia="Times New Roman"/>
          <w:sz w:val="24"/>
          <w:szCs w:val="24"/>
        </w:rPr>
      </w:pPr>
      <w:r w:rsidRPr="00D65B32">
        <w:rPr>
          <w:rFonts w:eastAsia="Calibri"/>
          <w:sz w:val="24"/>
          <w:szCs w:val="24"/>
        </w:rPr>
        <w:t>Wyrównanie powierzchni otuliny.</w:t>
      </w:r>
    </w:p>
    <w:p w:rsidR="00705A30" w:rsidRPr="00D65B32" w:rsidRDefault="00705A30" w:rsidP="00BA4733">
      <w:pPr>
        <w:spacing w:line="360" w:lineRule="auto"/>
        <w:rPr>
          <w:sz w:val="20"/>
          <w:szCs w:val="20"/>
        </w:rPr>
      </w:pPr>
    </w:p>
    <w:p w:rsidR="00705A30" w:rsidRPr="00D65B32" w:rsidRDefault="00D65B32" w:rsidP="00BA4733">
      <w:pPr>
        <w:tabs>
          <w:tab w:val="left" w:pos="722"/>
        </w:tabs>
        <w:spacing w:line="360" w:lineRule="auto"/>
        <w:ind w:left="23"/>
        <w:rPr>
          <w:sz w:val="20"/>
          <w:szCs w:val="20"/>
        </w:rPr>
      </w:pPr>
      <w:r w:rsidRPr="00D65B32">
        <w:rPr>
          <w:rFonts w:eastAsia="Calibri"/>
          <w:b/>
          <w:bCs/>
          <w:sz w:val="24"/>
          <w:szCs w:val="24"/>
        </w:rPr>
        <w:t>5.6.</w:t>
      </w:r>
      <w:r w:rsidRPr="00D65B32">
        <w:rPr>
          <w:sz w:val="20"/>
          <w:szCs w:val="20"/>
        </w:rPr>
        <w:tab/>
      </w:r>
      <w:r w:rsidRPr="00D65B32">
        <w:rPr>
          <w:rFonts w:eastAsia="Calibri"/>
          <w:b/>
          <w:bCs/>
          <w:sz w:val="23"/>
          <w:szCs w:val="23"/>
        </w:rPr>
        <w:t>Regulacja działania kotłowni.</w:t>
      </w:r>
    </w:p>
    <w:p w:rsidR="00705A30" w:rsidRPr="00D65B32" w:rsidRDefault="00D65B32" w:rsidP="00BA4733">
      <w:pPr>
        <w:spacing w:line="360" w:lineRule="auto"/>
        <w:ind w:left="23" w:firstLine="697"/>
        <w:rPr>
          <w:sz w:val="20"/>
          <w:szCs w:val="20"/>
        </w:rPr>
      </w:pPr>
      <w:r w:rsidRPr="00D65B32">
        <w:rPr>
          <w:rFonts w:eastAsia="Calibri"/>
          <w:sz w:val="24"/>
          <w:szCs w:val="24"/>
        </w:rPr>
        <w:t>Po wykonanych próbach kotłowni gazowej należy ją wyregulować.</w:t>
      </w:r>
    </w:p>
    <w:p w:rsidR="00705A30" w:rsidRPr="00D65B32" w:rsidRDefault="00D65B32" w:rsidP="00BA4733">
      <w:pPr>
        <w:spacing w:line="360" w:lineRule="auto"/>
        <w:ind w:left="23" w:firstLine="697"/>
        <w:rPr>
          <w:sz w:val="20"/>
          <w:szCs w:val="20"/>
        </w:rPr>
      </w:pPr>
      <w:r w:rsidRPr="00D65B32">
        <w:rPr>
          <w:rFonts w:eastAsia="Calibri"/>
          <w:sz w:val="24"/>
          <w:szCs w:val="24"/>
        </w:rPr>
        <w:t>Instalację należy wyregulować ustawiając parametry podane w dokumentacji projektowej.</w:t>
      </w:r>
    </w:p>
    <w:p w:rsidR="000F3EC2" w:rsidRPr="00D65B32" w:rsidRDefault="00D65B32" w:rsidP="00BA4733">
      <w:pPr>
        <w:spacing w:line="360" w:lineRule="auto"/>
        <w:ind w:left="23" w:firstLine="697"/>
        <w:rPr>
          <w:sz w:val="20"/>
          <w:szCs w:val="20"/>
        </w:rPr>
      </w:pPr>
      <w:r w:rsidRPr="00D65B32">
        <w:rPr>
          <w:rFonts w:eastAsia="Calibri"/>
          <w:sz w:val="24"/>
          <w:szCs w:val="24"/>
        </w:rPr>
        <w:t>W trakcie prowadzenia regulacji należy dokonać pomiarów temperatury zewnętrznej, temperatury czynnika grzewczego zasilania i powrotu.</w:t>
      </w:r>
    </w:p>
    <w:p w:rsidR="00705A30" w:rsidRPr="00D65B32" w:rsidRDefault="00D65B32" w:rsidP="00BA4733">
      <w:pPr>
        <w:spacing w:line="360" w:lineRule="auto"/>
        <w:ind w:left="23" w:firstLine="697"/>
        <w:rPr>
          <w:sz w:val="20"/>
          <w:szCs w:val="20"/>
        </w:rPr>
      </w:pPr>
      <w:r w:rsidRPr="00D65B32">
        <w:rPr>
          <w:rFonts w:eastAsia="Calibri"/>
          <w:sz w:val="24"/>
          <w:szCs w:val="24"/>
        </w:rPr>
        <w:t>Regulację kotłowni gazowej należy przeprowadzać przy możliwie najniższych temperaturach zewnętrznych, jednak nie wyższych niż +6</w:t>
      </w:r>
      <w:r w:rsidRPr="00D65B32">
        <w:rPr>
          <w:rFonts w:eastAsia="Calibri"/>
          <w:sz w:val="32"/>
          <w:szCs w:val="32"/>
          <w:vertAlign w:val="superscript"/>
        </w:rPr>
        <w:t>o</w:t>
      </w:r>
      <w:r w:rsidRPr="00D65B32">
        <w:rPr>
          <w:rFonts w:eastAsia="Calibri"/>
          <w:sz w:val="24"/>
          <w:szCs w:val="24"/>
        </w:rPr>
        <w:t>C.</w:t>
      </w:r>
    </w:p>
    <w:p w:rsidR="00705A30" w:rsidRPr="00D65B32" w:rsidRDefault="00D65B32" w:rsidP="00BA4733">
      <w:pPr>
        <w:spacing w:line="360" w:lineRule="auto"/>
        <w:ind w:left="23" w:firstLine="697"/>
        <w:rPr>
          <w:sz w:val="20"/>
          <w:szCs w:val="20"/>
        </w:rPr>
      </w:pPr>
      <w:r w:rsidRPr="00D65B32">
        <w:rPr>
          <w:rFonts w:eastAsia="Calibri"/>
          <w:sz w:val="24"/>
          <w:szCs w:val="24"/>
        </w:rPr>
        <w:t>Po dokonaniu pomiarów temperatury zasilania i powrotu należy je porównać z tabelami regulacyjnymi dla aktualnych temperatur zewnętrznych.</w:t>
      </w:r>
    </w:p>
    <w:p w:rsidR="00705A30" w:rsidRPr="00D65B32" w:rsidRDefault="00D65B32" w:rsidP="00BA4733">
      <w:pPr>
        <w:spacing w:line="360" w:lineRule="auto"/>
        <w:ind w:left="23" w:firstLine="697"/>
        <w:rPr>
          <w:sz w:val="20"/>
          <w:szCs w:val="20"/>
        </w:rPr>
      </w:pPr>
      <w:r w:rsidRPr="00D65B32">
        <w:rPr>
          <w:rFonts w:eastAsia="Calibri"/>
          <w:sz w:val="24"/>
          <w:szCs w:val="24"/>
        </w:rPr>
        <w:t>W przypadku różnic temperatur zasilania, powrotu i temperatury zewnętrznej należy zmienić w programatorze krzywą grzania i regulację powtórzyć.</w:t>
      </w:r>
    </w:p>
    <w:p w:rsidR="00705A30" w:rsidRPr="00D65B32" w:rsidRDefault="00D65B32" w:rsidP="00BA4733">
      <w:pPr>
        <w:spacing w:line="360" w:lineRule="auto"/>
        <w:ind w:left="23" w:firstLine="697"/>
        <w:rPr>
          <w:sz w:val="20"/>
          <w:szCs w:val="20"/>
        </w:rPr>
      </w:pPr>
      <w:r w:rsidRPr="00D65B32">
        <w:rPr>
          <w:rFonts w:eastAsia="Calibri"/>
          <w:sz w:val="24"/>
          <w:szCs w:val="24"/>
        </w:rPr>
        <w:t>Należy ustawić temperaturę załączania pompy kotłowej oraz pompy cyrkulacyjnej.</w:t>
      </w:r>
    </w:p>
    <w:p w:rsidR="00705A30" w:rsidRPr="00D65B32" w:rsidRDefault="00D65B32" w:rsidP="00BA4733">
      <w:pPr>
        <w:spacing w:line="360" w:lineRule="auto"/>
        <w:ind w:left="23"/>
        <w:rPr>
          <w:sz w:val="20"/>
          <w:szCs w:val="20"/>
        </w:rPr>
      </w:pPr>
      <w:r w:rsidRPr="00D65B32">
        <w:rPr>
          <w:rFonts w:eastAsia="Calibri"/>
          <w:sz w:val="24"/>
          <w:szCs w:val="24"/>
        </w:rPr>
        <w:t>Z regulacji instalacji c.o. należy sporządzić protokół.</w:t>
      </w:r>
    </w:p>
    <w:p w:rsidR="00705A30" w:rsidRPr="00D65B32" w:rsidRDefault="00705A30" w:rsidP="00BA4733">
      <w:pPr>
        <w:spacing w:line="360" w:lineRule="auto"/>
        <w:rPr>
          <w:sz w:val="20"/>
          <w:szCs w:val="20"/>
        </w:rPr>
      </w:pPr>
    </w:p>
    <w:p w:rsidR="00705A30" w:rsidRPr="00D65B32" w:rsidRDefault="00D65B32" w:rsidP="00906D8B">
      <w:pPr>
        <w:numPr>
          <w:ilvl w:val="0"/>
          <w:numId w:val="52"/>
        </w:numPr>
        <w:tabs>
          <w:tab w:val="left" w:pos="653"/>
        </w:tabs>
        <w:spacing w:line="360" w:lineRule="auto"/>
        <w:ind w:left="653" w:hanging="358"/>
        <w:rPr>
          <w:rFonts w:eastAsia="Calibri"/>
          <w:b/>
          <w:bCs/>
          <w:sz w:val="24"/>
          <w:szCs w:val="24"/>
        </w:rPr>
      </w:pPr>
      <w:bookmarkStart w:id="29" w:name="page30"/>
      <w:bookmarkEnd w:id="29"/>
      <w:r w:rsidRPr="00D65B32">
        <w:rPr>
          <w:rFonts w:eastAsia="Calibri"/>
          <w:b/>
          <w:bCs/>
          <w:sz w:val="24"/>
          <w:szCs w:val="24"/>
        </w:rPr>
        <w:t>KONTROLA JAKOŚCI ROBÓT.</w:t>
      </w:r>
    </w:p>
    <w:p w:rsidR="00705A30" w:rsidRPr="00D65B32" w:rsidRDefault="00D65B32" w:rsidP="00BA4733">
      <w:pPr>
        <w:spacing w:line="360" w:lineRule="auto"/>
        <w:ind w:left="13" w:firstLine="640"/>
        <w:jc w:val="both"/>
        <w:rPr>
          <w:sz w:val="20"/>
          <w:szCs w:val="20"/>
        </w:rPr>
      </w:pPr>
      <w:r w:rsidRPr="00D65B32">
        <w:rPr>
          <w:rFonts w:eastAsia="Calibri"/>
          <w:sz w:val="24"/>
          <w:szCs w:val="24"/>
        </w:rPr>
        <w:t>Kontrola jakości robót związanych z wykonaniem kotłowni powinna być przeprowadzona w czasie wszystkich faz robót zgodnie z wymaganiami Polskich Norm i przeprowadzić zgodnie z „Warunkami technicznymi wykonania i odbioru robót budowlano-montażowych. Tom II Instalacje sanitarne i przemysłowe”.</w:t>
      </w:r>
    </w:p>
    <w:p w:rsidR="00705A30" w:rsidRPr="00D65B32" w:rsidRDefault="00D65B32" w:rsidP="00BA4733">
      <w:pPr>
        <w:spacing w:line="360" w:lineRule="auto"/>
        <w:ind w:left="13" w:firstLine="640"/>
        <w:jc w:val="both"/>
        <w:rPr>
          <w:sz w:val="20"/>
          <w:szCs w:val="20"/>
        </w:rPr>
      </w:pPr>
      <w:r w:rsidRPr="00D65B32">
        <w:rPr>
          <w:rFonts w:eastAsia="Calibri"/>
          <w:sz w:val="24"/>
          <w:szCs w:val="24"/>
        </w:rPr>
        <w:t>Każda dostarczona partia materiałów powinna być zaopatrzona w świadectwo kontroli jakości producenta.</w:t>
      </w:r>
    </w:p>
    <w:p w:rsidR="00705A30" w:rsidRPr="00D65B32" w:rsidRDefault="00D65B32" w:rsidP="00BA4733">
      <w:pPr>
        <w:spacing w:line="360" w:lineRule="auto"/>
        <w:ind w:left="13" w:firstLine="640"/>
        <w:jc w:val="both"/>
        <w:rPr>
          <w:sz w:val="20"/>
          <w:szCs w:val="20"/>
        </w:rPr>
      </w:pPr>
      <w:r w:rsidRPr="00D65B32">
        <w:rPr>
          <w:rFonts w:eastAsia="Calibri"/>
          <w:sz w:val="24"/>
          <w:szCs w:val="24"/>
        </w:rPr>
        <w:t>Wyniki przeprowadzonych badań należy uznać za dodatnie, jeżeli wszystkie wymagania dla danej fazy robót zostały spełnione. Jeśli którekolwiek z wymagań nie zostało spełnione, należy daną fazę robót uznać za niezgodną z wymaganiami normy i po dokonaniu poprawek przeprowadzić badania ponownie.</w:t>
      </w:r>
    </w:p>
    <w:p w:rsidR="00705A30" w:rsidRPr="00D65B32" w:rsidRDefault="00705A30" w:rsidP="00BA4733">
      <w:pPr>
        <w:spacing w:line="360" w:lineRule="auto"/>
        <w:rPr>
          <w:sz w:val="20"/>
          <w:szCs w:val="20"/>
        </w:rPr>
      </w:pPr>
    </w:p>
    <w:p w:rsidR="00705A30" w:rsidRPr="00D65B32" w:rsidRDefault="00D65B32" w:rsidP="00906D8B">
      <w:pPr>
        <w:numPr>
          <w:ilvl w:val="0"/>
          <w:numId w:val="53"/>
        </w:numPr>
        <w:tabs>
          <w:tab w:val="left" w:pos="653"/>
        </w:tabs>
        <w:spacing w:line="360" w:lineRule="auto"/>
        <w:ind w:left="653" w:hanging="358"/>
        <w:rPr>
          <w:rFonts w:eastAsia="Calibri"/>
          <w:b/>
          <w:bCs/>
          <w:sz w:val="24"/>
          <w:szCs w:val="24"/>
        </w:rPr>
      </w:pPr>
      <w:r w:rsidRPr="00D65B32">
        <w:rPr>
          <w:rFonts w:eastAsia="Calibri"/>
          <w:b/>
          <w:bCs/>
          <w:sz w:val="24"/>
          <w:szCs w:val="24"/>
        </w:rPr>
        <w:t>ODBIÓR ROBÓT.</w:t>
      </w:r>
    </w:p>
    <w:p w:rsidR="00705A30" w:rsidRPr="00D65B32" w:rsidRDefault="00705A30" w:rsidP="00BA4733">
      <w:pPr>
        <w:spacing w:line="360" w:lineRule="auto"/>
        <w:rPr>
          <w:sz w:val="20"/>
          <w:szCs w:val="20"/>
        </w:rPr>
      </w:pPr>
    </w:p>
    <w:p w:rsidR="00705A30" w:rsidRPr="00D65B32" w:rsidRDefault="00D65B32" w:rsidP="00BA4733">
      <w:pPr>
        <w:spacing w:line="360" w:lineRule="auto"/>
        <w:ind w:left="13"/>
        <w:jc w:val="both"/>
        <w:rPr>
          <w:sz w:val="20"/>
          <w:szCs w:val="20"/>
        </w:rPr>
      </w:pPr>
      <w:r w:rsidRPr="00D65B32">
        <w:rPr>
          <w:rFonts w:eastAsia="Calibri"/>
          <w:sz w:val="24"/>
          <w:szCs w:val="24"/>
        </w:rPr>
        <w:lastRenderedPageBreak/>
        <w:t>Odbioru robót, polegających na wykonaniu kotłowni gazowej c.o. należy dokonać zgodnie z „Warunkami technicznymi wykonania i odbioru robót budowlano-montażowych. Tom II Instalacje sanitarne i przemysłowe”, oraz normą PN-64/B-10400.</w:t>
      </w:r>
    </w:p>
    <w:p w:rsidR="00705A30" w:rsidRPr="00D65B32" w:rsidRDefault="00705A30" w:rsidP="00BA4733">
      <w:pPr>
        <w:spacing w:line="360" w:lineRule="auto"/>
        <w:rPr>
          <w:sz w:val="20"/>
          <w:szCs w:val="20"/>
        </w:rPr>
      </w:pPr>
    </w:p>
    <w:p w:rsidR="00705A30" w:rsidRPr="00D65B32" w:rsidRDefault="00D65B32" w:rsidP="00BA4733">
      <w:pPr>
        <w:spacing w:line="360" w:lineRule="auto"/>
        <w:ind w:left="13" w:firstLine="700"/>
        <w:rPr>
          <w:sz w:val="20"/>
          <w:szCs w:val="20"/>
        </w:rPr>
      </w:pPr>
      <w:r w:rsidRPr="00D65B32">
        <w:rPr>
          <w:rFonts w:eastAsia="Calibri"/>
          <w:sz w:val="24"/>
          <w:szCs w:val="24"/>
        </w:rPr>
        <w:t>Odbiory częściowe należy przeprowadzić w stosunku do następujących robót:</w:t>
      </w:r>
    </w:p>
    <w:p w:rsidR="00705A30" w:rsidRPr="00D65B32" w:rsidRDefault="00D65B32" w:rsidP="00906D8B">
      <w:pPr>
        <w:numPr>
          <w:ilvl w:val="0"/>
          <w:numId w:val="54"/>
        </w:numPr>
        <w:tabs>
          <w:tab w:val="left" w:pos="713"/>
        </w:tabs>
        <w:spacing w:line="360" w:lineRule="auto"/>
        <w:ind w:left="713" w:hanging="689"/>
        <w:rPr>
          <w:rFonts w:eastAsia="Times New Roman"/>
          <w:sz w:val="24"/>
          <w:szCs w:val="24"/>
        </w:rPr>
      </w:pPr>
      <w:r w:rsidRPr="00D65B32">
        <w:rPr>
          <w:rFonts w:eastAsia="Calibri"/>
          <w:sz w:val="24"/>
          <w:szCs w:val="24"/>
        </w:rPr>
        <w:t>roboty demontażowe,</w:t>
      </w:r>
    </w:p>
    <w:p w:rsidR="00705A30" w:rsidRPr="00D65B32" w:rsidRDefault="00D65B32" w:rsidP="00906D8B">
      <w:pPr>
        <w:numPr>
          <w:ilvl w:val="0"/>
          <w:numId w:val="54"/>
        </w:numPr>
        <w:tabs>
          <w:tab w:val="left" w:pos="713"/>
        </w:tabs>
        <w:spacing w:line="360" w:lineRule="auto"/>
        <w:ind w:left="713" w:hanging="689"/>
        <w:rPr>
          <w:rFonts w:eastAsia="Times New Roman"/>
          <w:sz w:val="24"/>
          <w:szCs w:val="24"/>
        </w:rPr>
      </w:pPr>
      <w:r w:rsidRPr="00D65B32">
        <w:rPr>
          <w:rFonts w:eastAsia="Calibri"/>
          <w:sz w:val="24"/>
          <w:szCs w:val="24"/>
        </w:rPr>
        <w:t>montaż rurociągów technologicznych,</w:t>
      </w:r>
    </w:p>
    <w:p w:rsidR="00705A30" w:rsidRPr="00D65B32" w:rsidRDefault="00D65B32" w:rsidP="00906D8B">
      <w:pPr>
        <w:numPr>
          <w:ilvl w:val="0"/>
          <w:numId w:val="54"/>
        </w:numPr>
        <w:tabs>
          <w:tab w:val="left" w:pos="713"/>
        </w:tabs>
        <w:spacing w:line="360" w:lineRule="auto"/>
        <w:ind w:left="713" w:hanging="689"/>
        <w:rPr>
          <w:rFonts w:eastAsia="Times New Roman"/>
          <w:sz w:val="24"/>
          <w:szCs w:val="24"/>
        </w:rPr>
      </w:pPr>
      <w:r w:rsidRPr="00D65B32">
        <w:rPr>
          <w:rFonts w:eastAsia="Calibri"/>
          <w:sz w:val="24"/>
          <w:szCs w:val="24"/>
        </w:rPr>
        <w:t>przejścia dla rurociągów przez przegrody (umiejscowienie i wymiary otworów),</w:t>
      </w:r>
    </w:p>
    <w:p w:rsidR="00705A30" w:rsidRPr="00D65B32" w:rsidRDefault="00D65B32" w:rsidP="00906D8B">
      <w:pPr>
        <w:numPr>
          <w:ilvl w:val="0"/>
          <w:numId w:val="54"/>
        </w:numPr>
        <w:tabs>
          <w:tab w:val="left" w:pos="713"/>
        </w:tabs>
        <w:spacing w:line="360" w:lineRule="auto"/>
        <w:ind w:left="713" w:hanging="689"/>
        <w:rPr>
          <w:rFonts w:eastAsia="Times New Roman"/>
          <w:sz w:val="24"/>
          <w:szCs w:val="24"/>
        </w:rPr>
      </w:pPr>
      <w:r w:rsidRPr="00D65B32">
        <w:rPr>
          <w:rFonts w:eastAsia="Calibri"/>
          <w:sz w:val="24"/>
          <w:szCs w:val="24"/>
        </w:rPr>
        <w:t>wyznaczenie tras rurociągów,</w:t>
      </w:r>
    </w:p>
    <w:p w:rsidR="00705A30" w:rsidRPr="00DA21A2" w:rsidRDefault="00DA21A2" w:rsidP="00906D8B">
      <w:pPr>
        <w:numPr>
          <w:ilvl w:val="0"/>
          <w:numId w:val="54"/>
        </w:numPr>
        <w:tabs>
          <w:tab w:val="left" w:pos="713"/>
        </w:tabs>
        <w:spacing w:line="360" w:lineRule="auto"/>
        <w:ind w:left="713" w:hanging="689"/>
        <w:rPr>
          <w:rFonts w:eastAsia="Times New Roman"/>
          <w:sz w:val="24"/>
          <w:szCs w:val="24"/>
        </w:rPr>
      </w:pPr>
      <w:r>
        <w:rPr>
          <w:rFonts w:eastAsia="Calibri"/>
          <w:sz w:val="24"/>
          <w:szCs w:val="24"/>
        </w:rPr>
        <w:t>montaż izolacji termicznej.</w:t>
      </w:r>
    </w:p>
    <w:p w:rsidR="00DA21A2" w:rsidRPr="00D65B32" w:rsidRDefault="00DA21A2" w:rsidP="00906D8B">
      <w:pPr>
        <w:numPr>
          <w:ilvl w:val="0"/>
          <w:numId w:val="54"/>
        </w:numPr>
        <w:tabs>
          <w:tab w:val="left" w:pos="713"/>
        </w:tabs>
        <w:spacing w:line="360" w:lineRule="auto"/>
        <w:ind w:left="713" w:hanging="689"/>
        <w:rPr>
          <w:rFonts w:eastAsia="Times New Roman"/>
          <w:sz w:val="24"/>
          <w:szCs w:val="24"/>
        </w:rPr>
      </w:pPr>
    </w:p>
    <w:p w:rsidR="00705A30" w:rsidRPr="00D65B32" w:rsidRDefault="00D65B32" w:rsidP="00BA4733">
      <w:pPr>
        <w:spacing w:line="360" w:lineRule="auto"/>
        <w:ind w:left="13" w:firstLine="700"/>
        <w:rPr>
          <w:sz w:val="20"/>
          <w:szCs w:val="20"/>
        </w:rPr>
      </w:pPr>
      <w:r w:rsidRPr="00D65B32">
        <w:rPr>
          <w:rFonts w:eastAsia="Calibri"/>
          <w:sz w:val="24"/>
          <w:szCs w:val="24"/>
        </w:rPr>
        <w:t>Z odbioru częściowego należy spisać protokół stwierdzający jakość wykonania oraz przydatność robót i elementów do prawidłowego montażu.</w:t>
      </w:r>
    </w:p>
    <w:p w:rsidR="00705A30" w:rsidRDefault="00D65B32" w:rsidP="00BA4733">
      <w:pPr>
        <w:spacing w:line="360" w:lineRule="auto"/>
        <w:ind w:left="13" w:firstLine="707"/>
        <w:rPr>
          <w:rFonts w:eastAsia="Calibri"/>
          <w:sz w:val="24"/>
          <w:szCs w:val="24"/>
        </w:rPr>
      </w:pPr>
      <w:r w:rsidRPr="00D65B32">
        <w:rPr>
          <w:rFonts w:eastAsia="Calibri"/>
          <w:sz w:val="24"/>
          <w:szCs w:val="24"/>
        </w:rPr>
        <w:t>Po przeprowadzeniu prób przewidzianych dla danego rodzaju robót należy dokonać odbioru technicznego kotłowni gazowej.</w:t>
      </w:r>
    </w:p>
    <w:p w:rsidR="00DA21A2" w:rsidRPr="00D65B32" w:rsidRDefault="00DA21A2" w:rsidP="00BA4733">
      <w:pPr>
        <w:spacing w:line="360" w:lineRule="auto"/>
        <w:ind w:left="13" w:firstLine="707"/>
        <w:rPr>
          <w:sz w:val="20"/>
          <w:szCs w:val="20"/>
        </w:rPr>
      </w:pPr>
    </w:p>
    <w:p w:rsidR="00705A30" w:rsidRPr="00D65B32" w:rsidRDefault="00D65B32" w:rsidP="00BA4733">
      <w:pPr>
        <w:spacing w:line="360" w:lineRule="auto"/>
        <w:ind w:left="13" w:firstLine="700"/>
        <w:rPr>
          <w:sz w:val="20"/>
          <w:szCs w:val="20"/>
        </w:rPr>
      </w:pPr>
      <w:r w:rsidRPr="00D65B32">
        <w:rPr>
          <w:rFonts w:eastAsia="Calibri"/>
          <w:sz w:val="24"/>
          <w:szCs w:val="24"/>
        </w:rPr>
        <w:t>Przy odbiorze końcowym należy sprawdzić:</w:t>
      </w:r>
    </w:p>
    <w:p w:rsidR="00705A30" w:rsidRPr="00D65B32" w:rsidRDefault="00D65B32" w:rsidP="00906D8B">
      <w:pPr>
        <w:numPr>
          <w:ilvl w:val="0"/>
          <w:numId w:val="55"/>
        </w:numPr>
        <w:tabs>
          <w:tab w:val="left" w:pos="713"/>
        </w:tabs>
        <w:spacing w:line="360" w:lineRule="auto"/>
        <w:ind w:left="713" w:hanging="701"/>
        <w:rPr>
          <w:rFonts w:eastAsia="Calibri"/>
          <w:sz w:val="24"/>
          <w:szCs w:val="24"/>
        </w:rPr>
      </w:pPr>
      <w:r w:rsidRPr="00D65B32">
        <w:rPr>
          <w:rFonts w:eastAsia="Calibri"/>
          <w:sz w:val="24"/>
          <w:szCs w:val="24"/>
        </w:rPr>
        <w:t>zgodność wykonania z Dokumentacją projektowa,</w:t>
      </w:r>
    </w:p>
    <w:p w:rsidR="00705A30" w:rsidRPr="00D65B32" w:rsidRDefault="00D65B32" w:rsidP="00906D8B">
      <w:pPr>
        <w:numPr>
          <w:ilvl w:val="0"/>
          <w:numId w:val="55"/>
        </w:numPr>
        <w:tabs>
          <w:tab w:val="left" w:pos="713"/>
        </w:tabs>
        <w:spacing w:line="360" w:lineRule="auto"/>
        <w:ind w:left="713" w:hanging="701"/>
        <w:rPr>
          <w:rFonts w:eastAsia="Calibri"/>
          <w:sz w:val="24"/>
          <w:szCs w:val="24"/>
        </w:rPr>
      </w:pPr>
      <w:r w:rsidRPr="00D65B32">
        <w:rPr>
          <w:rFonts w:eastAsia="Calibri"/>
          <w:sz w:val="24"/>
          <w:szCs w:val="24"/>
        </w:rPr>
        <w:t>protokóły odbiorów częściowych i realizację postanowień dotyczących usunięcia</w:t>
      </w:r>
    </w:p>
    <w:p w:rsidR="00705A30" w:rsidRPr="00D65B32" w:rsidRDefault="00D65B32" w:rsidP="00BA4733">
      <w:pPr>
        <w:spacing w:line="360" w:lineRule="auto"/>
        <w:ind w:left="713"/>
        <w:rPr>
          <w:sz w:val="20"/>
          <w:szCs w:val="20"/>
        </w:rPr>
      </w:pPr>
      <w:r w:rsidRPr="00D65B32">
        <w:rPr>
          <w:rFonts w:eastAsia="Calibri"/>
          <w:sz w:val="24"/>
          <w:szCs w:val="24"/>
        </w:rPr>
        <w:t>usterek,</w:t>
      </w:r>
    </w:p>
    <w:p w:rsidR="00705A30" w:rsidRPr="00D65B32" w:rsidRDefault="00D65B32" w:rsidP="00BA4733">
      <w:pPr>
        <w:tabs>
          <w:tab w:val="left" w:pos="693"/>
          <w:tab w:val="left" w:pos="1953"/>
          <w:tab w:val="left" w:pos="3533"/>
          <w:tab w:val="left" w:pos="4913"/>
          <w:tab w:val="left" w:pos="5513"/>
          <w:tab w:val="left" w:pos="7373"/>
          <w:tab w:val="left" w:pos="8513"/>
        </w:tabs>
        <w:spacing w:line="360" w:lineRule="auto"/>
        <w:ind w:left="13"/>
        <w:rPr>
          <w:sz w:val="20"/>
          <w:szCs w:val="20"/>
        </w:rPr>
      </w:pPr>
      <w:r w:rsidRPr="00D65B32">
        <w:rPr>
          <w:rFonts w:eastAsia="Calibri"/>
          <w:sz w:val="24"/>
          <w:szCs w:val="24"/>
        </w:rPr>
        <w:t>-</w:t>
      </w:r>
      <w:r w:rsidRPr="00D65B32">
        <w:rPr>
          <w:sz w:val="20"/>
          <w:szCs w:val="20"/>
        </w:rPr>
        <w:tab/>
      </w:r>
      <w:r w:rsidRPr="00D65B32">
        <w:rPr>
          <w:rFonts w:eastAsia="Calibri"/>
          <w:sz w:val="24"/>
          <w:szCs w:val="24"/>
        </w:rPr>
        <w:t>aktualność</w:t>
      </w:r>
      <w:r w:rsidRPr="00D65B32">
        <w:rPr>
          <w:sz w:val="20"/>
          <w:szCs w:val="20"/>
        </w:rPr>
        <w:tab/>
      </w:r>
      <w:r w:rsidRPr="00D65B32">
        <w:rPr>
          <w:rFonts w:eastAsia="Calibri"/>
          <w:sz w:val="24"/>
          <w:szCs w:val="24"/>
        </w:rPr>
        <w:t>Dokumentacji</w:t>
      </w:r>
      <w:r w:rsidRPr="00D65B32">
        <w:rPr>
          <w:rFonts w:eastAsia="Calibri"/>
          <w:sz w:val="24"/>
          <w:szCs w:val="24"/>
        </w:rPr>
        <w:tab/>
        <w:t>projektowej</w:t>
      </w:r>
      <w:r w:rsidRPr="00D65B32">
        <w:rPr>
          <w:rFonts w:eastAsia="Calibri"/>
          <w:sz w:val="24"/>
          <w:szCs w:val="24"/>
        </w:rPr>
        <w:tab/>
        <w:t>(czy</w:t>
      </w:r>
      <w:r w:rsidRPr="00D65B32">
        <w:rPr>
          <w:rFonts w:eastAsia="Calibri"/>
          <w:sz w:val="24"/>
          <w:szCs w:val="24"/>
        </w:rPr>
        <w:tab/>
        <w:t>przeprowadzono</w:t>
      </w:r>
      <w:r w:rsidRPr="00D65B32">
        <w:rPr>
          <w:rFonts w:eastAsia="Calibri"/>
          <w:sz w:val="24"/>
          <w:szCs w:val="24"/>
        </w:rPr>
        <w:tab/>
        <w:t>wszystkie</w:t>
      </w:r>
      <w:r w:rsidRPr="00D65B32">
        <w:rPr>
          <w:rFonts w:eastAsia="Calibri"/>
          <w:sz w:val="24"/>
          <w:szCs w:val="24"/>
        </w:rPr>
        <w:tab/>
        <w:t>zmiany</w:t>
      </w:r>
    </w:p>
    <w:p w:rsidR="00705A30" w:rsidRPr="00D65B32" w:rsidRDefault="00D65B32" w:rsidP="00BA4733">
      <w:pPr>
        <w:spacing w:line="360" w:lineRule="auto"/>
        <w:ind w:left="713"/>
        <w:rPr>
          <w:sz w:val="20"/>
          <w:szCs w:val="20"/>
        </w:rPr>
      </w:pPr>
      <w:r w:rsidRPr="00D65B32">
        <w:rPr>
          <w:rFonts w:eastAsia="Calibri"/>
          <w:sz w:val="24"/>
          <w:szCs w:val="24"/>
        </w:rPr>
        <w:t>i uzupełnienia),</w:t>
      </w:r>
    </w:p>
    <w:p w:rsidR="00705A30" w:rsidRPr="00D65B32" w:rsidRDefault="00D65B32" w:rsidP="00906D8B">
      <w:pPr>
        <w:numPr>
          <w:ilvl w:val="0"/>
          <w:numId w:val="56"/>
        </w:numPr>
        <w:tabs>
          <w:tab w:val="left" w:pos="713"/>
        </w:tabs>
        <w:spacing w:line="360" w:lineRule="auto"/>
        <w:ind w:left="713" w:hanging="701"/>
        <w:rPr>
          <w:rFonts w:eastAsia="Calibri"/>
          <w:sz w:val="24"/>
          <w:szCs w:val="24"/>
        </w:rPr>
      </w:pPr>
      <w:r w:rsidRPr="00D65B32">
        <w:rPr>
          <w:rFonts w:eastAsia="Calibri"/>
          <w:sz w:val="24"/>
          <w:szCs w:val="24"/>
        </w:rPr>
        <w:t>protokóły badań szczelności instalacji.</w:t>
      </w:r>
    </w:p>
    <w:p w:rsidR="00705A30" w:rsidRPr="00D65B32" w:rsidRDefault="00D65B32" w:rsidP="00BA4733">
      <w:pPr>
        <w:spacing w:line="360" w:lineRule="auto"/>
        <w:ind w:left="13" w:firstLine="700"/>
        <w:rPr>
          <w:sz w:val="20"/>
          <w:szCs w:val="20"/>
        </w:rPr>
      </w:pPr>
      <w:r w:rsidRPr="00D65B32">
        <w:rPr>
          <w:rFonts w:eastAsia="Calibri"/>
          <w:sz w:val="24"/>
          <w:szCs w:val="24"/>
        </w:rPr>
        <w:t>Przy odbiorze końcowym powinny być dostarczone następujące dokumenty:</w:t>
      </w:r>
    </w:p>
    <w:p w:rsidR="00705A30" w:rsidRPr="00D65B32" w:rsidRDefault="00D65B32" w:rsidP="00906D8B">
      <w:pPr>
        <w:numPr>
          <w:ilvl w:val="0"/>
          <w:numId w:val="57"/>
        </w:numPr>
        <w:tabs>
          <w:tab w:val="left" w:pos="713"/>
        </w:tabs>
        <w:spacing w:line="360" w:lineRule="auto"/>
        <w:ind w:left="713" w:right="600" w:hanging="713"/>
        <w:rPr>
          <w:rFonts w:eastAsia="Times New Roman"/>
          <w:sz w:val="24"/>
          <w:szCs w:val="24"/>
        </w:rPr>
      </w:pPr>
      <w:r w:rsidRPr="00D65B32">
        <w:rPr>
          <w:rFonts w:eastAsia="Calibri"/>
          <w:sz w:val="24"/>
          <w:szCs w:val="24"/>
        </w:rPr>
        <w:t>Dokumentacja projektowa z naniesionymi na niej zmianami powstałymi w trakcie wykonywania robót,</w:t>
      </w:r>
    </w:p>
    <w:p w:rsidR="00705A30" w:rsidRPr="00DA21A2" w:rsidRDefault="00D65B32" w:rsidP="00906D8B">
      <w:pPr>
        <w:numPr>
          <w:ilvl w:val="0"/>
          <w:numId w:val="57"/>
        </w:numPr>
        <w:tabs>
          <w:tab w:val="left" w:pos="713"/>
        </w:tabs>
        <w:spacing w:line="360" w:lineRule="auto"/>
        <w:ind w:left="713" w:hanging="713"/>
        <w:rPr>
          <w:rFonts w:eastAsia="Times New Roman"/>
          <w:sz w:val="24"/>
          <w:szCs w:val="24"/>
        </w:rPr>
      </w:pPr>
      <w:r w:rsidRPr="00D65B32">
        <w:rPr>
          <w:rFonts w:eastAsia="Calibri"/>
          <w:sz w:val="24"/>
          <w:szCs w:val="24"/>
        </w:rPr>
        <w:t>Dziennik budowy,</w:t>
      </w:r>
    </w:p>
    <w:p w:rsidR="00705A30" w:rsidRPr="00D65B32" w:rsidRDefault="00D65B32" w:rsidP="00906D8B">
      <w:pPr>
        <w:numPr>
          <w:ilvl w:val="0"/>
          <w:numId w:val="57"/>
        </w:numPr>
        <w:tabs>
          <w:tab w:val="left" w:pos="713"/>
        </w:tabs>
        <w:spacing w:line="360" w:lineRule="auto"/>
        <w:ind w:left="713" w:right="180" w:hanging="713"/>
        <w:rPr>
          <w:rFonts w:eastAsia="Times New Roman"/>
          <w:sz w:val="24"/>
          <w:szCs w:val="24"/>
        </w:rPr>
      </w:pPr>
      <w:r w:rsidRPr="00D65B32">
        <w:rPr>
          <w:rFonts w:eastAsia="Calibri"/>
          <w:sz w:val="24"/>
          <w:szCs w:val="24"/>
        </w:rPr>
        <w:t>Dokumenty dotyczące jakości wbudowanych materiałów (świadectwa jakości wydane przez dostawców materiałów),</w:t>
      </w:r>
    </w:p>
    <w:p w:rsidR="00705A30" w:rsidRPr="00DA21A2" w:rsidRDefault="00D65B32" w:rsidP="00906D8B">
      <w:pPr>
        <w:numPr>
          <w:ilvl w:val="0"/>
          <w:numId w:val="57"/>
        </w:numPr>
        <w:tabs>
          <w:tab w:val="left" w:pos="713"/>
        </w:tabs>
        <w:spacing w:line="360" w:lineRule="auto"/>
        <w:ind w:left="713" w:hanging="713"/>
        <w:rPr>
          <w:rFonts w:eastAsia="Times New Roman"/>
          <w:sz w:val="24"/>
          <w:szCs w:val="24"/>
        </w:rPr>
      </w:pPr>
      <w:r w:rsidRPr="00D65B32">
        <w:rPr>
          <w:rFonts w:eastAsia="Calibri"/>
          <w:sz w:val="24"/>
          <w:szCs w:val="24"/>
        </w:rPr>
        <w:t>Protokóły wszystkich odbiorów technicznych częściowych,</w:t>
      </w:r>
    </w:p>
    <w:p w:rsidR="00705A30" w:rsidRPr="00D65B32" w:rsidRDefault="00D65B32" w:rsidP="00906D8B">
      <w:pPr>
        <w:numPr>
          <w:ilvl w:val="0"/>
          <w:numId w:val="57"/>
        </w:numPr>
        <w:tabs>
          <w:tab w:val="left" w:pos="713"/>
        </w:tabs>
        <w:spacing w:line="360" w:lineRule="auto"/>
        <w:ind w:left="713" w:hanging="713"/>
        <w:rPr>
          <w:rFonts w:eastAsia="Times New Roman"/>
          <w:sz w:val="24"/>
          <w:szCs w:val="24"/>
        </w:rPr>
      </w:pPr>
      <w:r w:rsidRPr="00D65B32">
        <w:rPr>
          <w:rFonts w:eastAsia="Calibri"/>
          <w:sz w:val="24"/>
          <w:szCs w:val="24"/>
        </w:rPr>
        <w:t>Protokóły przeprowadzonych prób szczelności całej instalacji.</w:t>
      </w:r>
    </w:p>
    <w:p w:rsidR="00705A30" w:rsidRPr="00D65B32" w:rsidRDefault="00D65B32" w:rsidP="00906D8B">
      <w:pPr>
        <w:numPr>
          <w:ilvl w:val="0"/>
          <w:numId w:val="57"/>
        </w:numPr>
        <w:tabs>
          <w:tab w:val="left" w:pos="713"/>
        </w:tabs>
        <w:spacing w:line="360" w:lineRule="auto"/>
        <w:ind w:left="713" w:hanging="713"/>
        <w:rPr>
          <w:rFonts w:eastAsia="Times New Roman"/>
          <w:sz w:val="24"/>
          <w:szCs w:val="24"/>
        </w:rPr>
      </w:pPr>
      <w:r w:rsidRPr="00D65B32">
        <w:rPr>
          <w:rFonts w:eastAsia="Calibri"/>
          <w:sz w:val="24"/>
          <w:szCs w:val="24"/>
        </w:rPr>
        <w:t>Protokóły odbioru komina i sprawności wentylacji,</w:t>
      </w:r>
    </w:p>
    <w:p w:rsidR="00705A30" w:rsidRPr="00D65B32" w:rsidRDefault="00D65B32" w:rsidP="00906D8B">
      <w:pPr>
        <w:numPr>
          <w:ilvl w:val="0"/>
          <w:numId w:val="57"/>
        </w:numPr>
        <w:tabs>
          <w:tab w:val="left" w:pos="713"/>
        </w:tabs>
        <w:spacing w:line="360" w:lineRule="auto"/>
        <w:ind w:left="713" w:hanging="713"/>
        <w:rPr>
          <w:rFonts w:eastAsia="Times New Roman"/>
          <w:sz w:val="24"/>
          <w:szCs w:val="24"/>
        </w:rPr>
      </w:pPr>
      <w:r w:rsidRPr="00D65B32">
        <w:rPr>
          <w:rFonts w:eastAsia="Calibri"/>
          <w:sz w:val="24"/>
          <w:szCs w:val="24"/>
        </w:rPr>
        <w:t>Protokóły oporności izolacji,</w:t>
      </w:r>
    </w:p>
    <w:p w:rsidR="00705A30" w:rsidRPr="00D65B32" w:rsidRDefault="00D65B32" w:rsidP="00906D8B">
      <w:pPr>
        <w:numPr>
          <w:ilvl w:val="0"/>
          <w:numId w:val="57"/>
        </w:numPr>
        <w:tabs>
          <w:tab w:val="left" w:pos="713"/>
        </w:tabs>
        <w:spacing w:line="360" w:lineRule="auto"/>
        <w:ind w:left="713" w:hanging="713"/>
        <w:rPr>
          <w:rFonts w:eastAsia="Times New Roman"/>
          <w:sz w:val="24"/>
          <w:szCs w:val="24"/>
        </w:rPr>
      </w:pPr>
      <w:r w:rsidRPr="00D65B32">
        <w:rPr>
          <w:rFonts w:eastAsia="Calibri"/>
          <w:sz w:val="24"/>
          <w:szCs w:val="24"/>
        </w:rPr>
        <w:t>Protokóły skuteczności zerowania,</w:t>
      </w:r>
    </w:p>
    <w:p w:rsidR="00705A30" w:rsidRPr="00D65B32" w:rsidRDefault="00D65B32" w:rsidP="00906D8B">
      <w:pPr>
        <w:numPr>
          <w:ilvl w:val="0"/>
          <w:numId w:val="57"/>
        </w:numPr>
        <w:tabs>
          <w:tab w:val="left" w:pos="713"/>
        </w:tabs>
        <w:spacing w:line="360" w:lineRule="auto"/>
        <w:ind w:left="713" w:hanging="713"/>
        <w:rPr>
          <w:rFonts w:eastAsia="Times New Roman"/>
          <w:sz w:val="24"/>
          <w:szCs w:val="24"/>
        </w:rPr>
      </w:pPr>
      <w:r w:rsidRPr="00D65B32">
        <w:rPr>
          <w:rFonts w:eastAsia="Calibri"/>
          <w:sz w:val="24"/>
          <w:szCs w:val="24"/>
        </w:rPr>
        <w:t>Protokół z przeprowadzonych czynności dozorowych,</w:t>
      </w:r>
    </w:p>
    <w:p w:rsidR="00705A30" w:rsidRPr="00D65B32" w:rsidRDefault="00705A30" w:rsidP="00BA4733">
      <w:pPr>
        <w:spacing w:line="360" w:lineRule="auto"/>
        <w:rPr>
          <w:sz w:val="20"/>
          <w:szCs w:val="20"/>
        </w:rPr>
      </w:pPr>
    </w:p>
    <w:p w:rsidR="00705A30" w:rsidRPr="00D65B32" w:rsidRDefault="00D65B32" w:rsidP="00BA4733">
      <w:pPr>
        <w:spacing w:line="360" w:lineRule="auto"/>
        <w:ind w:left="9033"/>
        <w:rPr>
          <w:sz w:val="20"/>
          <w:szCs w:val="20"/>
        </w:rPr>
      </w:pPr>
      <w:r w:rsidRPr="00D65B32">
        <w:rPr>
          <w:rFonts w:eastAsia="Calibri"/>
          <w:sz w:val="19"/>
          <w:szCs w:val="19"/>
        </w:rPr>
        <w:t>30</w:t>
      </w:r>
    </w:p>
    <w:p w:rsidR="00705A30" w:rsidRPr="00D65B32" w:rsidRDefault="00705A30" w:rsidP="00BA4733">
      <w:pPr>
        <w:spacing w:line="360" w:lineRule="auto"/>
        <w:sectPr w:rsidR="00705A30" w:rsidRPr="00D65B32">
          <w:pgSz w:w="11900" w:h="16838"/>
          <w:pgMar w:top="1413" w:right="1266" w:bottom="177" w:left="1407" w:header="0" w:footer="0" w:gutter="0"/>
          <w:cols w:space="708" w:equalWidth="0">
            <w:col w:w="9233"/>
          </w:cols>
        </w:sectPr>
      </w:pPr>
    </w:p>
    <w:p w:rsidR="00705A30" w:rsidRPr="00D65B32" w:rsidRDefault="00D65B32" w:rsidP="00906D8B">
      <w:pPr>
        <w:numPr>
          <w:ilvl w:val="0"/>
          <w:numId w:val="58"/>
        </w:numPr>
        <w:tabs>
          <w:tab w:val="left" w:pos="713"/>
        </w:tabs>
        <w:spacing w:line="360" w:lineRule="auto"/>
        <w:ind w:left="713" w:hanging="713"/>
        <w:rPr>
          <w:rFonts w:eastAsia="Times New Roman"/>
          <w:sz w:val="24"/>
          <w:szCs w:val="24"/>
        </w:rPr>
      </w:pPr>
      <w:bookmarkStart w:id="30" w:name="page31"/>
      <w:bookmarkEnd w:id="30"/>
      <w:r w:rsidRPr="00D65B32">
        <w:rPr>
          <w:rFonts w:eastAsia="Calibri"/>
          <w:sz w:val="24"/>
          <w:szCs w:val="24"/>
        </w:rPr>
        <w:lastRenderedPageBreak/>
        <w:t>Protokół ze sprawdzenia systemu GAZEX</w:t>
      </w:r>
    </w:p>
    <w:p w:rsidR="00705A30" w:rsidRPr="00D65B32" w:rsidRDefault="00D65B32" w:rsidP="00906D8B">
      <w:pPr>
        <w:numPr>
          <w:ilvl w:val="0"/>
          <w:numId w:val="58"/>
        </w:numPr>
        <w:tabs>
          <w:tab w:val="left" w:pos="713"/>
        </w:tabs>
        <w:spacing w:line="360" w:lineRule="auto"/>
        <w:ind w:left="713" w:hanging="713"/>
        <w:rPr>
          <w:rFonts w:eastAsia="Times New Roman"/>
          <w:sz w:val="24"/>
          <w:szCs w:val="24"/>
        </w:rPr>
      </w:pPr>
      <w:r w:rsidRPr="00D65B32">
        <w:rPr>
          <w:rFonts w:eastAsia="Calibri"/>
          <w:sz w:val="24"/>
          <w:szCs w:val="24"/>
        </w:rPr>
        <w:t>Instrukcja obsługi kotłowni gazowej,</w:t>
      </w:r>
    </w:p>
    <w:p w:rsidR="00705A30" w:rsidRPr="00D65B32" w:rsidRDefault="00D65B32" w:rsidP="00906D8B">
      <w:pPr>
        <w:numPr>
          <w:ilvl w:val="0"/>
          <w:numId w:val="58"/>
        </w:numPr>
        <w:tabs>
          <w:tab w:val="left" w:pos="713"/>
        </w:tabs>
        <w:spacing w:line="360" w:lineRule="auto"/>
        <w:ind w:left="713" w:hanging="713"/>
        <w:rPr>
          <w:rFonts w:eastAsia="Times New Roman"/>
          <w:sz w:val="24"/>
          <w:szCs w:val="24"/>
        </w:rPr>
      </w:pPr>
      <w:r w:rsidRPr="00D65B32">
        <w:rPr>
          <w:rFonts w:eastAsia="Calibri"/>
          <w:sz w:val="24"/>
          <w:szCs w:val="24"/>
        </w:rPr>
        <w:t>Schemat technologiczny kotłowni z oznaczeniem rurociągów, urządzeń, armatury,</w:t>
      </w:r>
    </w:p>
    <w:p w:rsidR="00705A30" w:rsidRPr="00D65B32" w:rsidRDefault="00D65B32" w:rsidP="00906D8B">
      <w:pPr>
        <w:numPr>
          <w:ilvl w:val="0"/>
          <w:numId w:val="58"/>
        </w:numPr>
        <w:tabs>
          <w:tab w:val="left" w:pos="713"/>
        </w:tabs>
        <w:spacing w:line="360" w:lineRule="auto"/>
        <w:ind w:left="713" w:hanging="713"/>
        <w:rPr>
          <w:rFonts w:eastAsia="Times New Roman"/>
          <w:sz w:val="24"/>
          <w:szCs w:val="24"/>
        </w:rPr>
      </w:pPr>
      <w:r w:rsidRPr="00D65B32">
        <w:rPr>
          <w:rFonts w:eastAsia="Calibri"/>
          <w:sz w:val="24"/>
          <w:szCs w:val="24"/>
        </w:rPr>
        <w:t>Oświadczenia Kierownika Budowy,</w:t>
      </w:r>
    </w:p>
    <w:p w:rsidR="00705A30" w:rsidRPr="00D65B32" w:rsidRDefault="00D65B32" w:rsidP="00906D8B">
      <w:pPr>
        <w:numPr>
          <w:ilvl w:val="0"/>
          <w:numId w:val="58"/>
        </w:numPr>
        <w:tabs>
          <w:tab w:val="left" w:pos="713"/>
        </w:tabs>
        <w:spacing w:line="360" w:lineRule="auto"/>
        <w:ind w:left="713" w:hanging="713"/>
        <w:rPr>
          <w:rFonts w:eastAsia="Times New Roman"/>
          <w:sz w:val="24"/>
          <w:szCs w:val="24"/>
        </w:rPr>
      </w:pPr>
      <w:r w:rsidRPr="00D65B32">
        <w:rPr>
          <w:rFonts w:eastAsia="Calibri"/>
          <w:sz w:val="24"/>
          <w:szCs w:val="24"/>
        </w:rPr>
        <w:t>Aprobaty techniczne i atesty</w:t>
      </w:r>
    </w:p>
    <w:p w:rsidR="00705A30" w:rsidRPr="00D65B32" w:rsidRDefault="00705A30" w:rsidP="00BA4733">
      <w:pPr>
        <w:spacing w:line="360" w:lineRule="auto"/>
        <w:rPr>
          <w:sz w:val="20"/>
          <w:szCs w:val="20"/>
        </w:rPr>
      </w:pPr>
    </w:p>
    <w:p w:rsidR="00705A30" w:rsidRPr="00D65B32" w:rsidRDefault="00D65B32" w:rsidP="00906D8B">
      <w:pPr>
        <w:numPr>
          <w:ilvl w:val="0"/>
          <w:numId w:val="59"/>
        </w:numPr>
        <w:tabs>
          <w:tab w:val="left" w:pos="653"/>
        </w:tabs>
        <w:spacing w:line="360" w:lineRule="auto"/>
        <w:ind w:left="653" w:hanging="358"/>
        <w:rPr>
          <w:rFonts w:eastAsia="Calibri"/>
          <w:b/>
          <w:bCs/>
          <w:sz w:val="24"/>
          <w:szCs w:val="24"/>
        </w:rPr>
      </w:pPr>
      <w:r w:rsidRPr="00D65B32">
        <w:rPr>
          <w:rFonts w:eastAsia="Calibri"/>
          <w:b/>
          <w:bCs/>
          <w:sz w:val="24"/>
          <w:szCs w:val="24"/>
        </w:rPr>
        <w:t>OBMIAR ROBÓT.</w:t>
      </w:r>
    </w:p>
    <w:p w:rsidR="00705A30" w:rsidRPr="00D65B32" w:rsidRDefault="00705A30" w:rsidP="00BA4733">
      <w:pPr>
        <w:spacing w:line="360" w:lineRule="auto"/>
        <w:rPr>
          <w:sz w:val="20"/>
          <w:szCs w:val="20"/>
        </w:rPr>
      </w:pPr>
    </w:p>
    <w:p w:rsidR="00705A30" w:rsidRPr="00D65B32" w:rsidRDefault="00D65B32" w:rsidP="00BA4733">
      <w:pPr>
        <w:spacing w:line="360" w:lineRule="auto"/>
        <w:ind w:left="13"/>
        <w:rPr>
          <w:sz w:val="20"/>
          <w:szCs w:val="20"/>
        </w:rPr>
      </w:pPr>
      <w:r w:rsidRPr="00D65B32">
        <w:rPr>
          <w:rFonts w:eastAsia="Calibri"/>
          <w:sz w:val="24"/>
          <w:szCs w:val="24"/>
        </w:rPr>
        <w:t>Ogólne wymagania dotyczące obmiaru robót podano w specyfikacji technicznej „Wymagania ogólne”.</w:t>
      </w:r>
    </w:p>
    <w:p w:rsidR="00705A30" w:rsidRPr="00D65B32" w:rsidRDefault="00705A30" w:rsidP="00BA4733">
      <w:pPr>
        <w:spacing w:line="360" w:lineRule="auto"/>
        <w:rPr>
          <w:sz w:val="20"/>
          <w:szCs w:val="20"/>
        </w:rPr>
      </w:pPr>
    </w:p>
    <w:p w:rsidR="00705A30" w:rsidRPr="00D65B32" w:rsidRDefault="00D65B32" w:rsidP="00BA4733">
      <w:pPr>
        <w:spacing w:line="360" w:lineRule="auto"/>
        <w:ind w:left="293"/>
        <w:rPr>
          <w:sz w:val="20"/>
          <w:szCs w:val="20"/>
        </w:rPr>
      </w:pPr>
      <w:r w:rsidRPr="00D65B32">
        <w:rPr>
          <w:rFonts w:eastAsia="Calibri"/>
          <w:b/>
          <w:bCs/>
          <w:sz w:val="24"/>
          <w:szCs w:val="24"/>
        </w:rPr>
        <w:t>9.  PODSTAWA PŁATNOSCI.</w:t>
      </w:r>
    </w:p>
    <w:p w:rsidR="00705A30" w:rsidRPr="00D65B32" w:rsidRDefault="00705A30" w:rsidP="00BA4733">
      <w:pPr>
        <w:spacing w:line="360" w:lineRule="auto"/>
        <w:rPr>
          <w:sz w:val="20"/>
          <w:szCs w:val="20"/>
        </w:rPr>
      </w:pPr>
    </w:p>
    <w:p w:rsidR="00705A30" w:rsidRPr="00D65B32" w:rsidRDefault="00D65B32" w:rsidP="00BA4733">
      <w:pPr>
        <w:spacing w:line="360" w:lineRule="auto"/>
        <w:ind w:left="13"/>
        <w:rPr>
          <w:sz w:val="20"/>
          <w:szCs w:val="20"/>
        </w:rPr>
      </w:pPr>
      <w:r w:rsidRPr="00D65B32">
        <w:rPr>
          <w:rFonts w:eastAsia="Calibri"/>
          <w:sz w:val="24"/>
          <w:szCs w:val="24"/>
        </w:rPr>
        <w:t>Ogólne wymagania dotyczące płatności podano w specyfikacji technicznej „Wymagania ogólne”.</w:t>
      </w:r>
    </w:p>
    <w:p w:rsidR="00705A30" w:rsidRPr="00D65B32" w:rsidRDefault="00705A30" w:rsidP="00BA4733">
      <w:pPr>
        <w:spacing w:line="360" w:lineRule="auto"/>
        <w:rPr>
          <w:sz w:val="20"/>
          <w:szCs w:val="20"/>
        </w:rPr>
      </w:pPr>
    </w:p>
    <w:p w:rsidR="00705A30" w:rsidRPr="00D65B32" w:rsidRDefault="00D65B32" w:rsidP="00BA4733">
      <w:pPr>
        <w:spacing w:line="360" w:lineRule="auto"/>
        <w:ind w:left="13"/>
        <w:rPr>
          <w:sz w:val="20"/>
          <w:szCs w:val="20"/>
        </w:rPr>
      </w:pPr>
      <w:r w:rsidRPr="00D65B32">
        <w:rPr>
          <w:rFonts w:eastAsia="Calibri"/>
          <w:sz w:val="24"/>
          <w:szCs w:val="24"/>
        </w:rPr>
        <w:t>Płaci się za kompletnie wykonaną kotłownię.</w:t>
      </w:r>
    </w:p>
    <w:p w:rsidR="00705A30" w:rsidRPr="00D65B32" w:rsidRDefault="00705A30" w:rsidP="00BA4733">
      <w:pPr>
        <w:spacing w:line="360" w:lineRule="auto"/>
        <w:rPr>
          <w:sz w:val="20"/>
          <w:szCs w:val="20"/>
        </w:rPr>
      </w:pPr>
    </w:p>
    <w:p w:rsidR="00705A30" w:rsidRPr="00D65B32" w:rsidRDefault="00705A30" w:rsidP="00BA4733">
      <w:pPr>
        <w:spacing w:line="360" w:lineRule="auto"/>
        <w:rPr>
          <w:sz w:val="20"/>
          <w:szCs w:val="20"/>
        </w:rPr>
      </w:pPr>
    </w:p>
    <w:p w:rsidR="00705A30" w:rsidRPr="00D65B32" w:rsidRDefault="00D65B32" w:rsidP="00906D8B">
      <w:pPr>
        <w:numPr>
          <w:ilvl w:val="0"/>
          <w:numId w:val="60"/>
        </w:numPr>
        <w:tabs>
          <w:tab w:val="left" w:pos="653"/>
        </w:tabs>
        <w:spacing w:line="360" w:lineRule="auto"/>
        <w:ind w:left="653" w:hanging="358"/>
        <w:rPr>
          <w:rFonts w:eastAsia="Calibri"/>
          <w:b/>
          <w:bCs/>
          <w:sz w:val="24"/>
          <w:szCs w:val="24"/>
        </w:rPr>
      </w:pPr>
      <w:r w:rsidRPr="00D65B32">
        <w:rPr>
          <w:rFonts w:eastAsia="Calibri"/>
          <w:b/>
          <w:bCs/>
          <w:sz w:val="24"/>
          <w:szCs w:val="24"/>
        </w:rPr>
        <w:t>PRZEPISY ZWIĄZANE.</w:t>
      </w:r>
    </w:p>
    <w:p w:rsidR="00705A30" w:rsidRPr="00DA21A2" w:rsidRDefault="00705A30" w:rsidP="00BA4733">
      <w:pPr>
        <w:spacing w:line="360" w:lineRule="auto"/>
        <w:jc w:val="both"/>
        <w:rPr>
          <w:sz w:val="20"/>
          <w:szCs w:val="20"/>
        </w:rPr>
      </w:pPr>
    </w:p>
    <w:p w:rsidR="00705A30" w:rsidRPr="00DA21A2" w:rsidRDefault="00D65B32" w:rsidP="00BA4733">
      <w:pPr>
        <w:spacing w:line="360" w:lineRule="auto"/>
        <w:ind w:left="13"/>
        <w:jc w:val="both"/>
        <w:rPr>
          <w:sz w:val="20"/>
          <w:szCs w:val="20"/>
        </w:rPr>
      </w:pPr>
      <w:r w:rsidRPr="00DA21A2">
        <w:rPr>
          <w:rFonts w:eastAsia="Calibri"/>
          <w:sz w:val="24"/>
          <w:szCs w:val="24"/>
        </w:rPr>
        <w:t>„Warunki techniczne wykonania i odbioru robót budowlano-montażowych. Tom II Instalacje sanitarne i przemysłowe”,</w:t>
      </w:r>
    </w:p>
    <w:p w:rsidR="00705A30" w:rsidRPr="00DA21A2" w:rsidRDefault="00D65B32" w:rsidP="00BA4733">
      <w:pPr>
        <w:tabs>
          <w:tab w:val="left" w:pos="1753"/>
          <w:tab w:val="left" w:pos="3133"/>
          <w:tab w:val="left" w:pos="4493"/>
          <w:tab w:val="left" w:pos="5813"/>
          <w:tab w:val="left" w:pos="6173"/>
          <w:tab w:val="left" w:pos="7753"/>
        </w:tabs>
        <w:spacing w:line="360" w:lineRule="auto"/>
        <w:ind w:left="73"/>
        <w:jc w:val="both"/>
        <w:rPr>
          <w:sz w:val="20"/>
          <w:szCs w:val="20"/>
        </w:rPr>
      </w:pPr>
      <w:r w:rsidRPr="00DA21A2">
        <w:rPr>
          <w:rFonts w:eastAsia="Calibri"/>
          <w:sz w:val="24"/>
          <w:szCs w:val="24"/>
        </w:rPr>
        <w:t>PN-64/B-10400</w:t>
      </w:r>
      <w:r w:rsidRPr="00DA21A2">
        <w:rPr>
          <w:sz w:val="20"/>
          <w:szCs w:val="20"/>
        </w:rPr>
        <w:tab/>
      </w:r>
      <w:r w:rsidRPr="00DA21A2">
        <w:rPr>
          <w:rFonts w:eastAsia="Calibri"/>
          <w:sz w:val="24"/>
          <w:szCs w:val="24"/>
        </w:rPr>
        <w:t>„Urządzenia</w:t>
      </w:r>
      <w:r w:rsidRPr="00DA21A2">
        <w:rPr>
          <w:sz w:val="20"/>
          <w:szCs w:val="20"/>
        </w:rPr>
        <w:tab/>
      </w:r>
      <w:r w:rsidRPr="00DA21A2">
        <w:rPr>
          <w:rFonts w:eastAsia="Calibri"/>
          <w:sz w:val="24"/>
          <w:szCs w:val="24"/>
        </w:rPr>
        <w:t>centralnego</w:t>
      </w:r>
      <w:r w:rsidRPr="00DA21A2">
        <w:rPr>
          <w:rFonts w:eastAsia="Calibri"/>
          <w:sz w:val="24"/>
          <w:szCs w:val="24"/>
        </w:rPr>
        <w:tab/>
        <w:t>ogrzewania</w:t>
      </w:r>
      <w:r w:rsidRPr="00DA21A2">
        <w:rPr>
          <w:rFonts w:eastAsia="Calibri"/>
          <w:sz w:val="24"/>
          <w:szCs w:val="24"/>
        </w:rPr>
        <w:tab/>
        <w:t>w</w:t>
      </w:r>
      <w:r w:rsidRPr="00DA21A2">
        <w:rPr>
          <w:rFonts w:eastAsia="Calibri"/>
          <w:sz w:val="24"/>
          <w:szCs w:val="24"/>
        </w:rPr>
        <w:tab/>
        <w:t>budownictwie</w:t>
      </w:r>
      <w:r w:rsidRPr="00DA21A2">
        <w:rPr>
          <w:rFonts w:eastAsia="Calibri"/>
          <w:sz w:val="24"/>
          <w:szCs w:val="24"/>
        </w:rPr>
        <w:tab/>
        <w:t>powszechnym.</w:t>
      </w:r>
    </w:p>
    <w:p w:rsidR="00705A30" w:rsidRPr="00DA21A2" w:rsidRDefault="00D65B32" w:rsidP="00BA4733">
      <w:pPr>
        <w:spacing w:line="360" w:lineRule="auto"/>
        <w:ind w:left="13"/>
        <w:jc w:val="both"/>
        <w:rPr>
          <w:sz w:val="20"/>
          <w:szCs w:val="20"/>
        </w:rPr>
      </w:pPr>
      <w:r w:rsidRPr="00DA21A2">
        <w:rPr>
          <w:rFonts w:eastAsia="Calibri"/>
          <w:sz w:val="24"/>
          <w:szCs w:val="24"/>
        </w:rPr>
        <w:t>Wymagania i badania przy technicznym odbiorze.</w:t>
      </w:r>
    </w:p>
    <w:p w:rsidR="00705A30" w:rsidRPr="00DA21A2" w:rsidRDefault="00D65B32" w:rsidP="00BA4733">
      <w:pPr>
        <w:spacing w:line="360" w:lineRule="auto"/>
        <w:ind w:left="13" w:right="20"/>
        <w:jc w:val="both"/>
        <w:rPr>
          <w:sz w:val="20"/>
          <w:szCs w:val="20"/>
        </w:rPr>
      </w:pPr>
      <w:r w:rsidRPr="00DA21A2">
        <w:rPr>
          <w:rFonts w:eastAsia="Calibri"/>
          <w:sz w:val="24"/>
          <w:szCs w:val="24"/>
        </w:rPr>
        <w:t>PN-B-02414:1999 „Ogrzewnictwo i ciepłownictwo. Zabezpieczenia instalacji ogrzewań wodnych systemu zamkniętego z naczyniami wzbiorczymi przeponowymi. Wymagania”. PN-91/B-02415 „Ogrzewnictwo i ciepłownictwo. Zabezpieczenia wodnych zamkniętych systemów ciepłowniczych. Wymagania”,</w:t>
      </w:r>
    </w:p>
    <w:p w:rsidR="00705A30" w:rsidRPr="00DA21A2" w:rsidRDefault="00D65B32" w:rsidP="00BA4733">
      <w:pPr>
        <w:spacing w:line="360" w:lineRule="auto"/>
        <w:ind w:left="13"/>
        <w:jc w:val="both"/>
        <w:rPr>
          <w:sz w:val="20"/>
          <w:szCs w:val="20"/>
        </w:rPr>
      </w:pPr>
      <w:r w:rsidRPr="00DA21A2">
        <w:rPr>
          <w:rFonts w:eastAsia="Calibri"/>
          <w:sz w:val="24"/>
          <w:szCs w:val="24"/>
        </w:rPr>
        <w:t>PN-91/B-02420 „Ogrzewnictwo. Odpowietrzenie instalacji ogrzewań wodnych. Wymagania”. PN-90/M-75003 „Armatura instalacji centralnego ogrzewania. Ogólne wymagania i badania”. PN-B-02421:2000 „Ogrzewnictwo i ciepłownictwo. Izolacja cieplna przewodów, armatury i urządzeń. Wymagania i badania odbiorcze”.</w:t>
      </w:r>
    </w:p>
    <w:p w:rsidR="00705A30" w:rsidRPr="00D65B32" w:rsidRDefault="00D65B32" w:rsidP="00BA4733">
      <w:pPr>
        <w:spacing w:line="360" w:lineRule="auto"/>
        <w:ind w:left="13"/>
        <w:jc w:val="both"/>
        <w:rPr>
          <w:sz w:val="20"/>
          <w:szCs w:val="20"/>
        </w:rPr>
      </w:pPr>
      <w:r w:rsidRPr="00DA21A2">
        <w:rPr>
          <w:rFonts w:eastAsia="Calibri"/>
          <w:sz w:val="24"/>
          <w:szCs w:val="24"/>
        </w:rPr>
        <w:t>PN-93/C-04607 „Woda w instalacjach ogrzewania. Wymagania i badania dotyczące jakości wody”.</w:t>
      </w:r>
    </w:p>
    <w:p w:rsidR="00705A30" w:rsidRPr="00D65B32" w:rsidRDefault="00D65B32" w:rsidP="00BA4733">
      <w:pPr>
        <w:spacing w:line="360" w:lineRule="auto"/>
        <w:ind w:left="13"/>
        <w:jc w:val="both"/>
        <w:rPr>
          <w:sz w:val="20"/>
          <w:szCs w:val="20"/>
        </w:rPr>
      </w:pPr>
      <w:r w:rsidRPr="00D65B32">
        <w:rPr>
          <w:rFonts w:eastAsia="Calibri"/>
          <w:sz w:val="24"/>
          <w:szCs w:val="24"/>
        </w:rPr>
        <w:t>PN-EN 15502-2-2:2014-12 „Gazowe kotły centralnego ogrzewania -- Część 2-2: Norma szczegółowa dla urządzeń typu B1</w:t>
      </w:r>
    </w:p>
    <w:p w:rsidR="00705A30" w:rsidRPr="00D65B32" w:rsidRDefault="00D65B32" w:rsidP="00BA4733">
      <w:pPr>
        <w:spacing w:line="360" w:lineRule="auto"/>
        <w:ind w:left="13"/>
        <w:jc w:val="both"/>
        <w:rPr>
          <w:sz w:val="20"/>
          <w:szCs w:val="20"/>
        </w:rPr>
      </w:pPr>
      <w:r w:rsidRPr="00D65B32">
        <w:rPr>
          <w:rFonts w:eastAsia="Calibri"/>
          <w:sz w:val="24"/>
          <w:szCs w:val="24"/>
        </w:rPr>
        <w:t>PN-B-10425 „Przewody dymowe, spalinowe i wentylacyjne murowane z cegły. Wymagania</w:t>
      </w:r>
    </w:p>
    <w:p w:rsidR="00705A30" w:rsidRPr="00D65B32" w:rsidRDefault="00D65B32" w:rsidP="00BA4733">
      <w:pPr>
        <w:spacing w:line="360" w:lineRule="auto"/>
        <w:ind w:left="13"/>
        <w:jc w:val="both"/>
        <w:rPr>
          <w:sz w:val="20"/>
          <w:szCs w:val="20"/>
        </w:rPr>
      </w:pPr>
      <w:r w:rsidRPr="00D65B32">
        <w:rPr>
          <w:rFonts w:eastAsia="Calibri"/>
          <w:sz w:val="24"/>
          <w:szCs w:val="24"/>
        </w:rPr>
        <w:lastRenderedPageBreak/>
        <w:t>techniczne i badania przy odbiorze”.</w:t>
      </w:r>
    </w:p>
    <w:p w:rsidR="00705A30" w:rsidRPr="00D65B32" w:rsidRDefault="00D65B32" w:rsidP="00BA4733">
      <w:pPr>
        <w:spacing w:line="360" w:lineRule="auto"/>
        <w:ind w:left="13"/>
        <w:jc w:val="both"/>
        <w:rPr>
          <w:sz w:val="20"/>
          <w:szCs w:val="20"/>
        </w:rPr>
      </w:pPr>
      <w:r w:rsidRPr="00D65B32">
        <w:rPr>
          <w:rFonts w:eastAsia="Calibri"/>
          <w:sz w:val="24"/>
          <w:szCs w:val="24"/>
        </w:rPr>
        <w:t>PN-EN 1443:2019-05 „Kominy. Wymagania ogólne”.</w:t>
      </w:r>
    </w:p>
    <w:p w:rsidR="00705A30" w:rsidRPr="00D65B32" w:rsidRDefault="00D65B32" w:rsidP="00BA4733">
      <w:pPr>
        <w:spacing w:line="360" w:lineRule="auto"/>
        <w:ind w:left="13"/>
        <w:jc w:val="both"/>
        <w:rPr>
          <w:sz w:val="20"/>
          <w:szCs w:val="20"/>
        </w:rPr>
      </w:pPr>
      <w:r w:rsidRPr="00D65B32">
        <w:rPr>
          <w:rFonts w:eastAsia="Calibri"/>
          <w:sz w:val="24"/>
          <w:szCs w:val="24"/>
        </w:rPr>
        <w:t>PN-B-02431-1 „Kotłownie wbudowane na paliwa gazowe o gęstości względnej mniejszej niż 1.</w:t>
      </w:r>
    </w:p>
    <w:p w:rsidR="00705A30" w:rsidRPr="00D65B32" w:rsidRDefault="00D65B32" w:rsidP="00BA4733">
      <w:pPr>
        <w:spacing w:line="360" w:lineRule="auto"/>
        <w:ind w:left="13"/>
        <w:jc w:val="both"/>
        <w:rPr>
          <w:sz w:val="20"/>
          <w:szCs w:val="20"/>
        </w:rPr>
      </w:pPr>
      <w:r w:rsidRPr="00D65B32">
        <w:rPr>
          <w:rFonts w:eastAsia="Calibri"/>
          <w:sz w:val="24"/>
          <w:szCs w:val="24"/>
        </w:rPr>
        <w:t>Wymagania”.</w:t>
      </w:r>
    </w:p>
    <w:p w:rsidR="00705A30" w:rsidRPr="00D65B32" w:rsidRDefault="00D65B32" w:rsidP="00BA4733">
      <w:pPr>
        <w:spacing w:line="360" w:lineRule="auto"/>
        <w:ind w:left="13"/>
        <w:jc w:val="both"/>
        <w:rPr>
          <w:sz w:val="20"/>
          <w:szCs w:val="20"/>
        </w:rPr>
      </w:pPr>
      <w:r w:rsidRPr="00D65B32">
        <w:rPr>
          <w:rFonts w:eastAsia="Calibri"/>
          <w:sz w:val="24"/>
          <w:szCs w:val="24"/>
        </w:rPr>
        <w:t>PN-EN-ISO 4126-1:2013-12 „Urządzenia zabezpieczające przed nadmiernym ciśnieniem --</w:t>
      </w:r>
    </w:p>
    <w:p w:rsidR="00705A30" w:rsidRPr="00D65B32" w:rsidRDefault="00D65B32" w:rsidP="00BA4733">
      <w:pPr>
        <w:spacing w:line="360" w:lineRule="auto"/>
        <w:ind w:left="13"/>
        <w:jc w:val="both"/>
        <w:rPr>
          <w:sz w:val="20"/>
          <w:szCs w:val="20"/>
        </w:rPr>
      </w:pPr>
      <w:r w:rsidRPr="00D65B32">
        <w:rPr>
          <w:rFonts w:eastAsia="Calibri"/>
          <w:sz w:val="24"/>
          <w:szCs w:val="24"/>
        </w:rPr>
        <w:t>Część 1: Zawory bezpieczeństwa”.</w:t>
      </w:r>
    </w:p>
    <w:p w:rsidR="00705A30" w:rsidRPr="00D65B32" w:rsidRDefault="00705A30" w:rsidP="00BA4733">
      <w:pPr>
        <w:spacing w:line="360" w:lineRule="auto"/>
        <w:jc w:val="both"/>
        <w:rPr>
          <w:sz w:val="20"/>
          <w:szCs w:val="20"/>
        </w:rPr>
      </w:pPr>
    </w:p>
    <w:p w:rsidR="00705A30" w:rsidRPr="00D65B32" w:rsidRDefault="00705A30" w:rsidP="00BA4733">
      <w:pPr>
        <w:spacing w:line="360" w:lineRule="auto"/>
        <w:jc w:val="both"/>
        <w:rPr>
          <w:sz w:val="20"/>
          <w:szCs w:val="20"/>
        </w:rPr>
      </w:pPr>
    </w:p>
    <w:p w:rsidR="00705A30" w:rsidRPr="00D65B32" w:rsidRDefault="00705A30" w:rsidP="00BA4733">
      <w:pPr>
        <w:spacing w:line="360" w:lineRule="auto"/>
        <w:jc w:val="both"/>
        <w:rPr>
          <w:sz w:val="20"/>
          <w:szCs w:val="20"/>
        </w:rPr>
      </w:pPr>
    </w:p>
    <w:p w:rsidR="00705A30" w:rsidRPr="00D65B32" w:rsidRDefault="00705A30" w:rsidP="00BA4733">
      <w:pPr>
        <w:spacing w:line="360" w:lineRule="auto"/>
        <w:jc w:val="both"/>
        <w:rPr>
          <w:sz w:val="20"/>
          <w:szCs w:val="20"/>
        </w:rPr>
      </w:pPr>
    </w:p>
    <w:p w:rsidR="00705A30" w:rsidRPr="00D65B32" w:rsidRDefault="00705A30" w:rsidP="00BA4733">
      <w:pPr>
        <w:spacing w:line="360" w:lineRule="auto"/>
        <w:jc w:val="both"/>
        <w:rPr>
          <w:sz w:val="20"/>
          <w:szCs w:val="20"/>
        </w:rPr>
      </w:pPr>
    </w:p>
    <w:p w:rsidR="00705A30" w:rsidRPr="00D65B32" w:rsidRDefault="00705A30" w:rsidP="00BA4733">
      <w:pPr>
        <w:spacing w:line="360" w:lineRule="auto"/>
        <w:jc w:val="both"/>
        <w:rPr>
          <w:sz w:val="20"/>
          <w:szCs w:val="20"/>
        </w:rPr>
      </w:pPr>
    </w:p>
    <w:p w:rsidR="00705A30" w:rsidRPr="00D65B32" w:rsidRDefault="00705A30" w:rsidP="00BA4733">
      <w:pPr>
        <w:spacing w:line="360" w:lineRule="auto"/>
        <w:jc w:val="both"/>
        <w:rPr>
          <w:sz w:val="20"/>
          <w:szCs w:val="20"/>
        </w:rPr>
      </w:pPr>
    </w:p>
    <w:p w:rsidR="006B5795" w:rsidRDefault="006B5795">
      <w:pPr>
        <w:rPr>
          <w:sz w:val="20"/>
          <w:szCs w:val="20"/>
        </w:rPr>
      </w:pPr>
      <w:r>
        <w:rPr>
          <w:sz w:val="20"/>
          <w:szCs w:val="20"/>
        </w:rPr>
        <w:br w:type="page"/>
      </w:r>
    </w:p>
    <w:p w:rsidR="00705A30" w:rsidRPr="00D65B32" w:rsidRDefault="00D65B32" w:rsidP="00BA4733">
      <w:pPr>
        <w:spacing w:line="360" w:lineRule="auto"/>
        <w:ind w:left="1"/>
        <w:rPr>
          <w:sz w:val="20"/>
          <w:szCs w:val="20"/>
        </w:rPr>
      </w:pPr>
      <w:bookmarkStart w:id="31" w:name="page32"/>
      <w:bookmarkEnd w:id="31"/>
      <w:r w:rsidRPr="00D65B32">
        <w:rPr>
          <w:rFonts w:eastAsia="Calibri"/>
          <w:b/>
          <w:bCs/>
          <w:sz w:val="28"/>
          <w:szCs w:val="28"/>
        </w:rPr>
        <w:lastRenderedPageBreak/>
        <w:t>ST-01.02.</w:t>
      </w:r>
    </w:p>
    <w:p w:rsidR="00705A30" w:rsidRPr="00D65B32" w:rsidRDefault="00D65B32" w:rsidP="00BA4733">
      <w:pPr>
        <w:spacing w:line="360" w:lineRule="auto"/>
        <w:ind w:left="1"/>
        <w:rPr>
          <w:sz w:val="20"/>
          <w:szCs w:val="20"/>
        </w:rPr>
      </w:pPr>
      <w:r w:rsidRPr="00D65B32">
        <w:rPr>
          <w:rFonts w:eastAsia="Calibri"/>
          <w:b/>
          <w:bCs/>
          <w:sz w:val="28"/>
          <w:szCs w:val="28"/>
        </w:rPr>
        <w:t>SZCZEGÓŁOWA SPECYFIKACJA TECHNICZNA INSTALACJI GAZOWEJ</w:t>
      </w:r>
    </w:p>
    <w:p w:rsidR="00705A30" w:rsidRPr="00D65B32" w:rsidRDefault="00705A30" w:rsidP="00BA4733">
      <w:pPr>
        <w:spacing w:line="360" w:lineRule="auto"/>
        <w:rPr>
          <w:sz w:val="20"/>
          <w:szCs w:val="20"/>
        </w:rPr>
      </w:pPr>
    </w:p>
    <w:p w:rsidR="00705A30" w:rsidRPr="00D65B32" w:rsidRDefault="00D65B32" w:rsidP="00906D8B">
      <w:pPr>
        <w:numPr>
          <w:ilvl w:val="0"/>
          <w:numId w:val="61"/>
        </w:numPr>
        <w:tabs>
          <w:tab w:val="left" w:pos="361"/>
        </w:tabs>
        <w:spacing w:line="360" w:lineRule="auto"/>
        <w:ind w:left="361" w:hanging="361"/>
        <w:rPr>
          <w:rFonts w:eastAsia="Calibri"/>
          <w:b/>
          <w:bCs/>
          <w:sz w:val="24"/>
          <w:szCs w:val="24"/>
        </w:rPr>
      </w:pPr>
      <w:r w:rsidRPr="00D65B32">
        <w:rPr>
          <w:rFonts w:eastAsia="Calibri"/>
          <w:b/>
          <w:bCs/>
          <w:sz w:val="24"/>
          <w:szCs w:val="24"/>
        </w:rPr>
        <w:t>WSTĘP</w:t>
      </w:r>
    </w:p>
    <w:p w:rsidR="00705A30" w:rsidRPr="00D65B32" w:rsidRDefault="00705A30" w:rsidP="00BA4733">
      <w:pPr>
        <w:spacing w:line="360" w:lineRule="auto"/>
        <w:rPr>
          <w:sz w:val="20"/>
          <w:szCs w:val="20"/>
        </w:rPr>
      </w:pPr>
    </w:p>
    <w:p w:rsidR="00705A30" w:rsidRPr="00D65B32" w:rsidRDefault="00D65B32" w:rsidP="00BA4733">
      <w:pPr>
        <w:tabs>
          <w:tab w:val="left" w:pos="681"/>
        </w:tabs>
        <w:spacing w:line="360" w:lineRule="auto"/>
        <w:ind w:left="1"/>
        <w:rPr>
          <w:sz w:val="20"/>
          <w:szCs w:val="20"/>
        </w:rPr>
      </w:pPr>
      <w:r w:rsidRPr="00D65B32">
        <w:rPr>
          <w:rFonts w:eastAsia="Calibri"/>
          <w:b/>
          <w:bCs/>
          <w:sz w:val="24"/>
          <w:szCs w:val="24"/>
        </w:rPr>
        <w:t>1.1.</w:t>
      </w:r>
      <w:r w:rsidRPr="00D65B32">
        <w:rPr>
          <w:sz w:val="20"/>
          <w:szCs w:val="20"/>
        </w:rPr>
        <w:tab/>
      </w:r>
      <w:r w:rsidRPr="00D65B32">
        <w:rPr>
          <w:rFonts w:eastAsia="Calibri"/>
          <w:b/>
          <w:bCs/>
          <w:sz w:val="24"/>
          <w:szCs w:val="24"/>
        </w:rPr>
        <w:t>Przedmiot Szczegółowej Specyfikacji Technicznej.</w:t>
      </w:r>
    </w:p>
    <w:p w:rsidR="00DA21A2" w:rsidRPr="00D65B32" w:rsidRDefault="00DA21A2" w:rsidP="00BA4733">
      <w:pPr>
        <w:spacing w:line="360" w:lineRule="auto"/>
        <w:ind w:left="80" w:firstLine="640"/>
        <w:jc w:val="both"/>
        <w:rPr>
          <w:sz w:val="20"/>
          <w:szCs w:val="20"/>
        </w:rPr>
      </w:pPr>
      <w:r w:rsidRPr="00D65B32">
        <w:rPr>
          <w:rFonts w:eastAsia="Calibri"/>
          <w:sz w:val="24"/>
          <w:szCs w:val="24"/>
        </w:rPr>
        <w:t xml:space="preserve">Przedmiotem niniejszej Specyfikacji Technicznej są </w:t>
      </w:r>
      <w:r>
        <w:rPr>
          <w:rFonts w:eastAsia="Calibri"/>
          <w:sz w:val="24"/>
          <w:szCs w:val="24"/>
        </w:rPr>
        <w:t xml:space="preserve">wymagania dotyczące wykonania </w:t>
      </w:r>
      <w:r>
        <w:rPr>
          <w:rFonts w:eastAsia="Calibri"/>
          <w:sz w:val="24"/>
          <w:szCs w:val="24"/>
        </w:rPr>
        <w:br/>
        <w:t xml:space="preserve">i </w:t>
      </w:r>
      <w:r w:rsidRPr="00D65B32">
        <w:rPr>
          <w:rFonts w:eastAsia="Calibri"/>
          <w:sz w:val="24"/>
          <w:szCs w:val="24"/>
        </w:rPr>
        <w:t xml:space="preserve">odbioru robót w zakresie </w:t>
      </w:r>
      <w:r>
        <w:rPr>
          <w:rFonts w:eastAsia="Calibri"/>
          <w:sz w:val="24"/>
          <w:szCs w:val="24"/>
        </w:rPr>
        <w:t>przebudowy instalacji gazowej dla budynku szkoły z częścią przedszkolną w miejscowości Biała 30, gm. Radzyń Podlaski</w:t>
      </w:r>
      <w:r w:rsidRPr="00D65B32">
        <w:rPr>
          <w:rFonts w:eastAsia="Calibri"/>
          <w:sz w:val="24"/>
          <w:szCs w:val="24"/>
        </w:rPr>
        <w:t>.</w:t>
      </w:r>
    </w:p>
    <w:p w:rsidR="00705A30" w:rsidRPr="00D65B32" w:rsidRDefault="00705A30" w:rsidP="00BA4733">
      <w:pPr>
        <w:spacing w:line="360" w:lineRule="auto"/>
        <w:rPr>
          <w:sz w:val="20"/>
          <w:szCs w:val="20"/>
        </w:rPr>
      </w:pPr>
    </w:p>
    <w:p w:rsidR="00705A30" w:rsidRPr="00D65B32" w:rsidRDefault="00D65B32" w:rsidP="00BA4733">
      <w:pPr>
        <w:tabs>
          <w:tab w:val="left" w:pos="901"/>
        </w:tabs>
        <w:spacing w:line="360" w:lineRule="auto"/>
        <w:ind w:left="1"/>
        <w:rPr>
          <w:sz w:val="20"/>
          <w:szCs w:val="20"/>
        </w:rPr>
      </w:pPr>
      <w:r w:rsidRPr="00D65B32">
        <w:rPr>
          <w:rFonts w:eastAsia="Calibri"/>
          <w:b/>
          <w:bCs/>
          <w:sz w:val="24"/>
          <w:szCs w:val="24"/>
        </w:rPr>
        <w:t>1.2.</w:t>
      </w:r>
      <w:r w:rsidRPr="00D65B32">
        <w:rPr>
          <w:sz w:val="20"/>
          <w:szCs w:val="20"/>
        </w:rPr>
        <w:tab/>
      </w:r>
      <w:r w:rsidRPr="00D65B32">
        <w:rPr>
          <w:rFonts w:eastAsia="Calibri"/>
          <w:b/>
          <w:bCs/>
          <w:sz w:val="24"/>
          <w:szCs w:val="24"/>
        </w:rPr>
        <w:t>Zakres stosowania Szczegółowej Specyfikacji Technicznej.</w:t>
      </w:r>
    </w:p>
    <w:p w:rsidR="00705A30" w:rsidRPr="00D65B32" w:rsidRDefault="00D65B32" w:rsidP="00BA4733">
      <w:pPr>
        <w:spacing w:line="360" w:lineRule="auto"/>
        <w:ind w:left="1" w:right="20" w:firstLine="719"/>
        <w:jc w:val="both"/>
        <w:rPr>
          <w:sz w:val="20"/>
          <w:szCs w:val="20"/>
        </w:rPr>
      </w:pPr>
      <w:r w:rsidRPr="00D65B32">
        <w:rPr>
          <w:rFonts w:eastAsia="Calibri"/>
          <w:sz w:val="24"/>
          <w:szCs w:val="24"/>
        </w:rPr>
        <w:t>Specyfikacja jest stosowana jako dokument przetargowy i kontraktowy przy zlecaniu i realizacji robót wymienionych w punkcie 1.1.</w:t>
      </w:r>
    </w:p>
    <w:p w:rsidR="00705A30" w:rsidRPr="00D65B32" w:rsidRDefault="00705A30" w:rsidP="00BA4733">
      <w:pPr>
        <w:spacing w:line="360" w:lineRule="auto"/>
        <w:rPr>
          <w:sz w:val="20"/>
          <w:szCs w:val="20"/>
        </w:rPr>
      </w:pPr>
    </w:p>
    <w:p w:rsidR="00705A30" w:rsidRPr="00D65B32" w:rsidRDefault="00D65B32" w:rsidP="00BA4733">
      <w:pPr>
        <w:tabs>
          <w:tab w:val="left" w:pos="681"/>
        </w:tabs>
        <w:spacing w:line="360" w:lineRule="auto"/>
        <w:ind w:left="1"/>
        <w:rPr>
          <w:sz w:val="20"/>
          <w:szCs w:val="20"/>
        </w:rPr>
      </w:pPr>
      <w:r w:rsidRPr="00D65B32">
        <w:rPr>
          <w:rFonts w:eastAsia="Calibri"/>
          <w:b/>
          <w:bCs/>
          <w:sz w:val="24"/>
          <w:szCs w:val="24"/>
        </w:rPr>
        <w:t>1.3.</w:t>
      </w:r>
      <w:r w:rsidRPr="00D65B32">
        <w:rPr>
          <w:rFonts w:eastAsia="Calibri"/>
          <w:b/>
          <w:bCs/>
          <w:sz w:val="24"/>
          <w:szCs w:val="24"/>
        </w:rPr>
        <w:tab/>
        <w:t>Zakres robót objętych Szczegółową Specyfikacją Techniczną.</w:t>
      </w:r>
    </w:p>
    <w:p w:rsidR="00705A30" w:rsidRPr="00D65B32" w:rsidRDefault="00D65B32" w:rsidP="00BA4733">
      <w:pPr>
        <w:spacing w:line="360" w:lineRule="auto"/>
        <w:ind w:left="1" w:firstLine="719"/>
        <w:jc w:val="both"/>
        <w:rPr>
          <w:sz w:val="20"/>
          <w:szCs w:val="20"/>
        </w:rPr>
      </w:pPr>
      <w:r w:rsidRPr="00D65B32">
        <w:rPr>
          <w:rFonts w:eastAsia="Calibri"/>
          <w:sz w:val="24"/>
          <w:szCs w:val="24"/>
        </w:rPr>
        <w:t xml:space="preserve">Roboty, których dotyczy specyfikacja techniczna, obejmująca wszystkie czynności umożliwiające i mające na celu wykonanie dostosowania instalacji gazowej na potrzeby kotłowni gazowej </w:t>
      </w:r>
      <w:r w:rsidR="00DA21A2">
        <w:rPr>
          <w:rFonts w:eastAsia="Calibri"/>
          <w:sz w:val="24"/>
          <w:szCs w:val="24"/>
        </w:rPr>
        <w:t>budynku szkoły z częścią przedszkolną</w:t>
      </w:r>
      <w:r w:rsidRPr="00D65B32">
        <w:rPr>
          <w:rFonts w:eastAsia="Calibri"/>
          <w:sz w:val="24"/>
          <w:szCs w:val="24"/>
        </w:rPr>
        <w:t>.</w:t>
      </w:r>
    </w:p>
    <w:p w:rsidR="00705A30" w:rsidRPr="00D65B32" w:rsidRDefault="00D65B32" w:rsidP="00BA4733">
      <w:pPr>
        <w:spacing w:line="360" w:lineRule="auto"/>
        <w:ind w:left="1" w:firstLine="700"/>
        <w:rPr>
          <w:sz w:val="20"/>
          <w:szCs w:val="20"/>
        </w:rPr>
      </w:pPr>
      <w:r w:rsidRPr="00D65B32">
        <w:rPr>
          <w:rFonts w:eastAsia="Calibri"/>
          <w:sz w:val="24"/>
          <w:szCs w:val="24"/>
        </w:rPr>
        <w:t>Niniejsza specyfikacja techniczna związana jest z wykonaniem niżej wymienionych robót:</w:t>
      </w:r>
    </w:p>
    <w:p w:rsidR="00705A30" w:rsidRPr="00D65B32" w:rsidRDefault="00D65B32" w:rsidP="00906D8B">
      <w:pPr>
        <w:numPr>
          <w:ilvl w:val="0"/>
          <w:numId w:val="62"/>
        </w:numPr>
        <w:tabs>
          <w:tab w:val="left" w:pos="701"/>
        </w:tabs>
        <w:spacing w:line="360" w:lineRule="auto"/>
        <w:ind w:left="701" w:hanging="701"/>
        <w:rPr>
          <w:rFonts w:eastAsia="Calibri"/>
          <w:sz w:val="24"/>
          <w:szCs w:val="24"/>
        </w:rPr>
      </w:pPr>
      <w:r w:rsidRPr="00D65B32">
        <w:rPr>
          <w:rFonts w:eastAsia="Calibri"/>
          <w:sz w:val="24"/>
          <w:szCs w:val="24"/>
        </w:rPr>
        <w:t>montaż rurociągów stalowych,</w:t>
      </w:r>
    </w:p>
    <w:p w:rsidR="00705A30" w:rsidRPr="00D65B32" w:rsidRDefault="00D65B32" w:rsidP="00906D8B">
      <w:pPr>
        <w:numPr>
          <w:ilvl w:val="0"/>
          <w:numId w:val="62"/>
        </w:numPr>
        <w:tabs>
          <w:tab w:val="left" w:pos="701"/>
        </w:tabs>
        <w:spacing w:line="360" w:lineRule="auto"/>
        <w:ind w:left="701" w:hanging="701"/>
        <w:rPr>
          <w:rFonts w:eastAsia="Calibri"/>
          <w:sz w:val="24"/>
          <w:szCs w:val="24"/>
        </w:rPr>
      </w:pPr>
      <w:r w:rsidRPr="00D65B32">
        <w:rPr>
          <w:rFonts w:eastAsia="Calibri"/>
          <w:sz w:val="24"/>
          <w:szCs w:val="24"/>
        </w:rPr>
        <w:t>montaż urządzeń,</w:t>
      </w:r>
    </w:p>
    <w:p w:rsidR="00705A30" w:rsidRPr="00D65B32" w:rsidRDefault="00D65B32" w:rsidP="00906D8B">
      <w:pPr>
        <w:numPr>
          <w:ilvl w:val="0"/>
          <w:numId w:val="62"/>
        </w:numPr>
        <w:tabs>
          <w:tab w:val="left" w:pos="701"/>
        </w:tabs>
        <w:spacing w:line="360" w:lineRule="auto"/>
        <w:ind w:left="701" w:hanging="701"/>
        <w:rPr>
          <w:rFonts w:eastAsia="Calibri"/>
          <w:sz w:val="24"/>
          <w:szCs w:val="24"/>
        </w:rPr>
      </w:pPr>
      <w:r w:rsidRPr="00D65B32">
        <w:rPr>
          <w:rFonts w:eastAsia="Calibri"/>
          <w:sz w:val="24"/>
          <w:szCs w:val="24"/>
        </w:rPr>
        <w:t>montaż armatury,</w:t>
      </w:r>
    </w:p>
    <w:p w:rsidR="00705A30" w:rsidRPr="00D65B32" w:rsidRDefault="00D65B32" w:rsidP="00906D8B">
      <w:pPr>
        <w:numPr>
          <w:ilvl w:val="0"/>
          <w:numId w:val="62"/>
        </w:numPr>
        <w:tabs>
          <w:tab w:val="left" w:pos="701"/>
        </w:tabs>
        <w:spacing w:line="360" w:lineRule="auto"/>
        <w:ind w:left="701" w:hanging="701"/>
        <w:rPr>
          <w:rFonts w:eastAsia="Calibri"/>
          <w:sz w:val="24"/>
          <w:szCs w:val="24"/>
        </w:rPr>
      </w:pPr>
      <w:r w:rsidRPr="00D65B32">
        <w:rPr>
          <w:rFonts w:eastAsia="Calibri"/>
          <w:sz w:val="24"/>
          <w:szCs w:val="24"/>
        </w:rPr>
        <w:t>badania instalacji,</w:t>
      </w:r>
    </w:p>
    <w:p w:rsidR="00705A30" w:rsidRPr="00D65B32" w:rsidRDefault="00D65B32" w:rsidP="00906D8B">
      <w:pPr>
        <w:numPr>
          <w:ilvl w:val="0"/>
          <w:numId w:val="62"/>
        </w:numPr>
        <w:tabs>
          <w:tab w:val="left" w:pos="701"/>
        </w:tabs>
        <w:spacing w:line="360" w:lineRule="auto"/>
        <w:ind w:left="701" w:hanging="701"/>
        <w:rPr>
          <w:rFonts w:eastAsia="Calibri"/>
          <w:sz w:val="24"/>
          <w:szCs w:val="24"/>
        </w:rPr>
      </w:pPr>
      <w:r w:rsidRPr="00D65B32">
        <w:rPr>
          <w:rFonts w:eastAsia="Calibri"/>
          <w:sz w:val="24"/>
          <w:szCs w:val="24"/>
        </w:rPr>
        <w:t>wykonanie zabezpieczenia antykorozyjnego,</w:t>
      </w:r>
    </w:p>
    <w:p w:rsidR="00705A30" w:rsidRDefault="006B5795" w:rsidP="00906D8B">
      <w:pPr>
        <w:numPr>
          <w:ilvl w:val="0"/>
          <w:numId w:val="62"/>
        </w:numPr>
        <w:tabs>
          <w:tab w:val="left" w:pos="701"/>
        </w:tabs>
        <w:spacing w:line="360" w:lineRule="auto"/>
        <w:ind w:left="701" w:hanging="701"/>
        <w:rPr>
          <w:rFonts w:eastAsia="Calibri"/>
          <w:sz w:val="24"/>
          <w:szCs w:val="24"/>
        </w:rPr>
      </w:pPr>
      <w:r>
        <w:rPr>
          <w:rFonts w:eastAsia="Calibri"/>
          <w:sz w:val="24"/>
          <w:szCs w:val="24"/>
        </w:rPr>
        <w:t>próba szczelności instalacji,</w:t>
      </w:r>
    </w:p>
    <w:p w:rsidR="006B5795" w:rsidRPr="00D65B32" w:rsidRDefault="006B5795" w:rsidP="00906D8B">
      <w:pPr>
        <w:numPr>
          <w:ilvl w:val="0"/>
          <w:numId w:val="62"/>
        </w:numPr>
        <w:tabs>
          <w:tab w:val="left" w:pos="701"/>
        </w:tabs>
        <w:spacing w:line="360" w:lineRule="auto"/>
        <w:ind w:left="701" w:hanging="701"/>
        <w:rPr>
          <w:rFonts w:eastAsia="Calibri"/>
          <w:sz w:val="24"/>
          <w:szCs w:val="24"/>
        </w:rPr>
      </w:pPr>
      <w:r>
        <w:rPr>
          <w:rFonts w:eastAsia="Calibri"/>
          <w:sz w:val="24"/>
          <w:szCs w:val="24"/>
        </w:rPr>
        <w:t>demontaż instalacji gazowej propan-butan oraz zbiornika naziemnego na gaz płynny.</w:t>
      </w:r>
    </w:p>
    <w:p w:rsidR="00705A30" w:rsidRPr="00D65B32" w:rsidRDefault="00705A30" w:rsidP="00BA4733">
      <w:pPr>
        <w:spacing w:line="360" w:lineRule="auto"/>
        <w:rPr>
          <w:sz w:val="20"/>
          <w:szCs w:val="20"/>
        </w:rPr>
      </w:pPr>
    </w:p>
    <w:p w:rsidR="00705A30" w:rsidRPr="00D65B32" w:rsidRDefault="00D65B32" w:rsidP="00BA4733">
      <w:pPr>
        <w:tabs>
          <w:tab w:val="left" w:pos="681"/>
        </w:tabs>
        <w:spacing w:line="360" w:lineRule="auto"/>
        <w:ind w:left="1"/>
        <w:rPr>
          <w:sz w:val="20"/>
          <w:szCs w:val="20"/>
        </w:rPr>
      </w:pPr>
      <w:r w:rsidRPr="00D65B32">
        <w:rPr>
          <w:rFonts w:eastAsia="Calibri"/>
          <w:b/>
          <w:bCs/>
          <w:sz w:val="24"/>
          <w:szCs w:val="24"/>
        </w:rPr>
        <w:t>1.4.</w:t>
      </w:r>
      <w:r w:rsidRPr="00D65B32">
        <w:rPr>
          <w:sz w:val="20"/>
          <w:szCs w:val="20"/>
        </w:rPr>
        <w:tab/>
      </w:r>
      <w:r w:rsidRPr="00D65B32">
        <w:rPr>
          <w:rFonts w:eastAsia="Calibri"/>
          <w:b/>
          <w:bCs/>
          <w:sz w:val="24"/>
          <w:szCs w:val="24"/>
        </w:rPr>
        <w:t>Ogólne wymagania.</w:t>
      </w:r>
    </w:p>
    <w:p w:rsidR="00705A30" w:rsidRPr="00D65B32" w:rsidRDefault="00D65B32" w:rsidP="00BA4733">
      <w:pPr>
        <w:spacing w:line="360" w:lineRule="auto"/>
        <w:ind w:left="1" w:firstLine="719"/>
        <w:jc w:val="both"/>
        <w:rPr>
          <w:sz w:val="20"/>
          <w:szCs w:val="20"/>
        </w:rPr>
      </w:pPr>
      <w:r w:rsidRPr="00D65B32">
        <w:rPr>
          <w:rFonts w:eastAsia="Calibri"/>
          <w:sz w:val="24"/>
          <w:szCs w:val="24"/>
        </w:rPr>
        <w:t>Wykonawca jest odpowiedzialny za realizację robót zgodnie z dokumentacją projektową, specyfikacją techniczną, poleceniami nadzoru inwestorskiego, „Warunkami technicznymi wykonania i odbioru robót budowlano-montażowych. Tom II Instalacje sanitarne i przemysłowe”. Arkady, Warszawa 1988, Warunki Techniczne wykonania i odbioru Rurociągów z Tworzyw Sztucznych PKTSGGiK, Warszawa 1994.</w:t>
      </w:r>
    </w:p>
    <w:p w:rsidR="00705A30" w:rsidRPr="00D65B32" w:rsidRDefault="00D65B32" w:rsidP="00BA4733">
      <w:pPr>
        <w:spacing w:line="360" w:lineRule="auto"/>
        <w:ind w:left="1" w:firstLine="719"/>
        <w:jc w:val="both"/>
        <w:rPr>
          <w:sz w:val="20"/>
          <w:szCs w:val="20"/>
        </w:rPr>
      </w:pPr>
      <w:r w:rsidRPr="00D65B32">
        <w:rPr>
          <w:rFonts w:eastAsia="Calibri"/>
          <w:sz w:val="24"/>
          <w:szCs w:val="24"/>
        </w:rPr>
        <w:t xml:space="preserve">Odstępstwo od projektu może dotyczyć jedynie dostosowania instalacji gazowej do wprowadzonych zmian konstrukcyjno-budowlanych, lub zastąpienia zaprojektowanych </w:t>
      </w:r>
      <w:r w:rsidRPr="00D65B32">
        <w:rPr>
          <w:rFonts w:eastAsia="Calibri"/>
          <w:sz w:val="24"/>
          <w:szCs w:val="24"/>
        </w:rPr>
        <w:lastRenderedPageBreak/>
        <w:t>materiałów- w przypadku niemożliwości ich uzyskania-przez inne materiały lub elementy o zbliżonych charakterystykach i trwałości. Wszystkie zmiany i odstępstwa od zatwierdzonej dokumentacji technicznej nie mogą powodować obniżenia wartości funkcjonalnych i użytkowych instalacji, a jeżeli dotyczą zmian materiałów i elementów określonych w dokumentacji technicznej na inne, nie mogą powodować zmniejszenia trwałości eksploatacyjnej. Roboty montażowe należy realizować zgodnie z „Warunkami technicznymi wykonania i odbioru robót budowlano-montażowych. Tom II Instalacje sanitarne i przemysłowe”. Arkady, Warszawa 1988, Warunki Techniczne wykonania i odbioru Rurociągów z Tworzyw Sztucznych PKTSGGiK, Warszawa 1994.</w:t>
      </w:r>
    </w:p>
    <w:p w:rsidR="00705A30" w:rsidRPr="00D65B32" w:rsidRDefault="00705A30" w:rsidP="00BA4733">
      <w:pPr>
        <w:spacing w:line="360" w:lineRule="auto"/>
        <w:rPr>
          <w:sz w:val="20"/>
          <w:szCs w:val="20"/>
        </w:rPr>
      </w:pPr>
    </w:p>
    <w:p w:rsidR="00705A30" w:rsidRPr="00D65B32" w:rsidRDefault="00D65B32" w:rsidP="00906D8B">
      <w:pPr>
        <w:numPr>
          <w:ilvl w:val="0"/>
          <w:numId w:val="63"/>
        </w:numPr>
        <w:tabs>
          <w:tab w:val="left" w:pos="373"/>
        </w:tabs>
        <w:spacing w:line="360" w:lineRule="auto"/>
        <w:ind w:left="373" w:hanging="361"/>
        <w:rPr>
          <w:rFonts w:eastAsia="Calibri"/>
          <w:b/>
          <w:bCs/>
          <w:sz w:val="24"/>
          <w:szCs w:val="24"/>
        </w:rPr>
      </w:pPr>
      <w:bookmarkStart w:id="32" w:name="page33"/>
      <w:bookmarkEnd w:id="32"/>
      <w:r w:rsidRPr="00D65B32">
        <w:rPr>
          <w:rFonts w:eastAsia="Calibri"/>
          <w:b/>
          <w:bCs/>
          <w:sz w:val="24"/>
          <w:szCs w:val="24"/>
        </w:rPr>
        <w:t>MATERIAŁY.</w:t>
      </w:r>
    </w:p>
    <w:p w:rsidR="00705A30" w:rsidRPr="00D65B32" w:rsidRDefault="00D65B32" w:rsidP="00BA4733">
      <w:pPr>
        <w:spacing w:line="360" w:lineRule="auto"/>
        <w:ind w:left="13" w:firstLine="707"/>
        <w:jc w:val="both"/>
        <w:rPr>
          <w:sz w:val="20"/>
          <w:szCs w:val="20"/>
        </w:rPr>
      </w:pPr>
      <w:r w:rsidRPr="00D65B32">
        <w:rPr>
          <w:rFonts w:eastAsia="Calibri"/>
          <w:sz w:val="24"/>
          <w:szCs w:val="24"/>
        </w:rPr>
        <w:t>Do wykonania instalacji gazowej mogą być stosowane wyroby producentów krajowych i zagranicznych.</w:t>
      </w:r>
    </w:p>
    <w:p w:rsidR="00705A30" w:rsidRPr="00D65B32" w:rsidRDefault="00D65B32" w:rsidP="00BA4733">
      <w:pPr>
        <w:spacing w:line="360" w:lineRule="auto"/>
        <w:ind w:left="13" w:firstLine="707"/>
        <w:jc w:val="both"/>
        <w:rPr>
          <w:sz w:val="20"/>
          <w:szCs w:val="20"/>
        </w:rPr>
      </w:pPr>
      <w:r w:rsidRPr="00D65B32">
        <w:rPr>
          <w:rFonts w:eastAsia="Calibri"/>
          <w:sz w:val="24"/>
          <w:szCs w:val="24"/>
        </w:rPr>
        <w:t>Wszystkie materiały użyte do wykonania instalacji muszą posiadać aktualne polskie aprobaty techniczne lub odpowiadać Polskim Normom. Wykonawca uzyska przed zastosowaniem wyrobu akceptację Inspektora Nadzoru. Odbiór techniczny materiałów powinien być dokonany według wymagań i w sposób określony aktualnymi normami.</w:t>
      </w:r>
    </w:p>
    <w:p w:rsidR="00705A30" w:rsidRPr="00D65B32" w:rsidRDefault="00705A30" w:rsidP="00BA4733">
      <w:pPr>
        <w:spacing w:line="360" w:lineRule="auto"/>
        <w:rPr>
          <w:sz w:val="20"/>
          <w:szCs w:val="20"/>
        </w:rPr>
      </w:pPr>
    </w:p>
    <w:p w:rsidR="00705A30" w:rsidRPr="00D65B32" w:rsidRDefault="00D65B32" w:rsidP="00BA4733">
      <w:pPr>
        <w:tabs>
          <w:tab w:val="left" w:pos="693"/>
        </w:tabs>
        <w:spacing w:line="360" w:lineRule="auto"/>
        <w:ind w:left="13"/>
        <w:rPr>
          <w:sz w:val="20"/>
          <w:szCs w:val="20"/>
        </w:rPr>
      </w:pPr>
      <w:r w:rsidRPr="00D65B32">
        <w:rPr>
          <w:rFonts w:eastAsia="Calibri"/>
          <w:b/>
          <w:bCs/>
          <w:sz w:val="24"/>
          <w:szCs w:val="24"/>
        </w:rPr>
        <w:t>2.1.</w:t>
      </w:r>
      <w:r w:rsidRPr="00D65B32">
        <w:rPr>
          <w:sz w:val="20"/>
          <w:szCs w:val="20"/>
        </w:rPr>
        <w:tab/>
      </w:r>
      <w:r w:rsidRPr="00D65B32">
        <w:rPr>
          <w:rFonts w:eastAsia="Calibri"/>
          <w:b/>
          <w:bCs/>
          <w:sz w:val="24"/>
          <w:szCs w:val="24"/>
        </w:rPr>
        <w:t>Rurociągi.</w:t>
      </w:r>
    </w:p>
    <w:p w:rsidR="00705A30" w:rsidRPr="00D65B32" w:rsidRDefault="00D65B32" w:rsidP="00BA4733">
      <w:pPr>
        <w:spacing w:line="360" w:lineRule="auto"/>
        <w:ind w:left="13" w:firstLine="707"/>
        <w:jc w:val="both"/>
        <w:rPr>
          <w:sz w:val="20"/>
          <w:szCs w:val="20"/>
        </w:rPr>
      </w:pPr>
      <w:r w:rsidRPr="00D65B32">
        <w:rPr>
          <w:rFonts w:eastAsia="Calibri"/>
          <w:sz w:val="24"/>
          <w:szCs w:val="24"/>
        </w:rPr>
        <w:t>Instalacja gazowa będzie wykonana z rur stalowych przewodowych bez szwu typu B łączonych przez spawanie gazowe z użyciem drutu spawalniczego SPG3S średnicy 2,5 mm.</w:t>
      </w:r>
    </w:p>
    <w:p w:rsidR="00705A30" w:rsidRPr="00D65B32" w:rsidRDefault="00D65B32" w:rsidP="00BA4733">
      <w:pPr>
        <w:spacing w:line="360" w:lineRule="auto"/>
        <w:ind w:left="13" w:right="20" w:firstLine="707"/>
        <w:jc w:val="both"/>
        <w:rPr>
          <w:sz w:val="20"/>
          <w:szCs w:val="20"/>
        </w:rPr>
      </w:pPr>
      <w:r w:rsidRPr="00D65B32">
        <w:rPr>
          <w:rFonts w:eastAsia="Calibri"/>
          <w:sz w:val="24"/>
          <w:szCs w:val="24"/>
        </w:rPr>
        <w:t>Dostarczone na budowę rury powinny być proste, czyste od zewnątrz i wewnątrz, bez widocznych wżerów i ubytków spowodowanych uszkodzeniami.</w:t>
      </w:r>
    </w:p>
    <w:p w:rsidR="00705A30" w:rsidRPr="00D65B32" w:rsidRDefault="00705A30" w:rsidP="00BA4733">
      <w:pPr>
        <w:spacing w:line="360" w:lineRule="auto"/>
        <w:rPr>
          <w:sz w:val="20"/>
          <w:szCs w:val="20"/>
        </w:rPr>
      </w:pPr>
    </w:p>
    <w:p w:rsidR="00705A30" w:rsidRPr="00D65B32" w:rsidRDefault="00D65B32" w:rsidP="00BA4733">
      <w:pPr>
        <w:tabs>
          <w:tab w:val="left" w:pos="713"/>
        </w:tabs>
        <w:spacing w:line="360" w:lineRule="auto"/>
        <w:ind w:left="13"/>
        <w:rPr>
          <w:sz w:val="20"/>
          <w:szCs w:val="20"/>
        </w:rPr>
      </w:pPr>
      <w:r w:rsidRPr="00D65B32">
        <w:rPr>
          <w:rFonts w:eastAsia="Calibri"/>
          <w:b/>
          <w:bCs/>
          <w:sz w:val="24"/>
          <w:szCs w:val="24"/>
        </w:rPr>
        <w:t>2.2.</w:t>
      </w:r>
      <w:r w:rsidRPr="00D65B32">
        <w:rPr>
          <w:sz w:val="20"/>
          <w:szCs w:val="20"/>
        </w:rPr>
        <w:tab/>
      </w:r>
      <w:r w:rsidRPr="00D65B32">
        <w:rPr>
          <w:rFonts w:eastAsia="Calibri"/>
          <w:b/>
          <w:bCs/>
          <w:sz w:val="24"/>
          <w:szCs w:val="24"/>
        </w:rPr>
        <w:t>Urządzenia.</w:t>
      </w:r>
    </w:p>
    <w:p w:rsidR="00705A30" w:rsidRPr="00D65B32" w:rsidRDefault="00D65B32" w:rsidP="00BA4733">
      <w:pPr>
        <w:spacing w:line="360" w:lineRule="auto"/>
        <w:ind w:left="13" w:firstLine="707"/>
        <w:rPr>
          <w:sz w:val="20"/>
          <w:szCs w:val="20"/>
        </w:rPr>
      </w:pPr>
      <w:r w:rsidRPr="00D65B32">
        <w:rPr>
          <w:rFonts w:eastAsia="Calibri"/>
          <w:sz w:val="24"/>
          <w:szCs w:val="24"/>
        </w:rPr>
        <w:t>Do poboru gazu zaprojekto</w:t>
      </w:r>
      <w:r w:rsidR="00DA21A2">
        <w:rPr>
          <w:rFonts w:eastAsia="Calibri"/>
          <w:sz w:val="24"/>
          <w:szCs w:val="24"/>
        </w:rPr>
        <w:t>wano dwa kotły gazowe o mocy 129</w:t>
      </w:r>
      <w:r w:rsidRPr="00D65B32">
        <w:rPr>
          <w:rFonts w:eastAsia="Calibri"/>
          <w:sz w:val="24"/>
          <w:szCs w:val="24"/>
        </w:rPr>
        <w:t xml:space="preserve"> kW każdy.</w:t>
      </w:r>
    </w:p>
    <w:p w:rsidR="00705A30" w:rsidRPr="00D65B32" w:rsidRDefault="00705A30" w:rsidP="00BA4733">
      <w:pPr>
        <w:spacing w:line="360" w:lineRule="auto"/>
        <w:rPr>
          <w:sz w:val="20"/>
          <w:szCs w:val="20"/>
        </w:rPr>
      </w:pPr>
    </w:p>
    <w:p w:rsidR="00705A30" w:rsidRPr="00D65B32" w:rsidRDefault="00D65B32" w:rsidP="00BA4733">
      <w:pPr>
        <w:spacing w:line="360" w:lineRule="auto"/>
        <w:ind w:left="13"/>
        <w:rPr>
          <w:sz w:val="20"/>
          <w:szCs w:val="20"/>
        </w:rPr>
      </w:pPr>
      <w:r w:rsidRPr="00D65B32">
        <w:rPr>
          <w:rFonts w:eastAsia="Calibri"/>
          <w:b/>
          <w:bCs/>
          <w:sz w:val="24"/>
          <w:szCs w:val="24"/>
        </w:rPr>
        <w:t>2.1.  Armatura.</w:t>
      </w:r>
    </w:p>
    <w:p w:rsidR="00705A30" w:rsidRPr="00DA21A2" w:rsidRDefault="00D65B32" w:rsidP="00BA4733">
      <w:pPr>
        <w:spacing w:line="360" w:lineRule="auto"/>
        <w:ind w:left="13" w:firstLine="707"/>
        <w:jc w:val="both"/>
        <w:rPr>
          <w:rFonts w:eastAsia="Calibri"/>
          <w:sz w:val="24"/>
          <w:szCs w:val="24"/>
        </w:rPr>
      </w:pPr>
      <w:r w:rsidRPr="00D65B32">
        <w:rPr>
          <w:rFonts w:eastAsia="Calibri"/>
          <w:sz w:val="24"/>
          <w:szCs w:val="24"/>
        </w:rPr>
        <w:t>Rurociągi gazowe będą łączone z armaturą za pomocą połączeń gwintowanych i kołnierzowych</w:t>
      </w:r>
    </w:p>
    <w:p w:rsidR="00705A30" w:rsidRPr="00DA21A2" w:rsidRDefault="00DA21A2" w:rsidP="00BA4733">
      <w:pPr>
        <w:spacing w:line="360" w:lineRule="auto"/>
        <w:ind w:left="13" w:firstLine="707"/>
        <w:jc w:val="both"/>
        <w:rPr>
          <w:rFonts w:eastAsia="Calibri"/>
          <w:sz w:val="24"/>
          <w:szCs w:val="24"/>
        </w:rPr>
      </w:pPr>
      <w:r w:rsidRPr="00DA21A2">
        <w:rPr>
          <w:rFonts w:eastAsia="Calibri"/>
          <w:sz w:val="24"/>
          <w:szCs w:val="24"/>
        </w:rPr>
        <w:tab/>
      </w:r>
      <w:r w:rsidR="00D65B32" w:rsidRPr="00D65B32">
        <w:rPr>
          <w:rFonts w:eastAsia="Calibri"/>
          <w:sz w:val="24"/>
          <w:szCs w:val="24"/>
        </w:rPr>
        <w:t>Do wykonania załamań, zmian kierunków i odgałęzień należy użyć kutych kształtek stalowych. Uszczelnienie połączeń gwintowych należy wykonać przy pomocy konopi i past multipak, lub pasty parafinowej przeznaczonej go kontaktu z gazem.</w:t>
      </w:r>
    </w:p>
    <w:p w:rsidR="00705A30" w:rsidRPr="00DA21A2" w:rsidRDefault="00D65B32" w:rsidP="00BA4733">
      <w:pPr>
        <w:spacing w:line="360" w:lineRule="auto"/>
        <w:ind w:left="13" w:firstLine="707"/>
        <w:jc w:val="both"/>
        <w:rPr>
          <w:rFonts w:eastAsia="Calibri"/>
          <w:sz w:val="24"/>
          <w:szCs w:val="24"/>
        </w:rPr>
      </w:pPr>
      <w:r w:rsidRPr="00D65B32">
        <w:rPr>
          <w:rFonts w:eastAsia="Calibri"/>
          <w:sz w:val="24"/>
          <w:szCs w:val="24"/>
        </w:rPr>
        <w:t>Armaturę należy łączyć z instalacj</w:t>
      </w:r>
      <w:r w:rsidR="00DA21A2">
        <w:rPr>
          <w:rFonts w:eastAsia="Calibri"/>
          <w:sz w:val="24"/>
          <w:szCs w:val="24"/>
        </w:rPr>
        <w:t xml:space="preserve">ą gazową w sposób umożliwiający </w:t>
      </w:r>
      <w:r w:rsidRPr="00D65B32">
        <w:rPr>
          <w:rFonts w:eastAsia="Calibri"/>
          <w:sz w:val="24"/>
          <w:szCs w:val="24"/>
        </w:rPr>
        <w:t>demontaż (śrubunek).</w:t>
      </w:r>
    </w:p>
    <w:p w:rsidR="00705A30" w:rsidRPr="00DA21A2" w:rsidRDefault="00D65B32" w:rsidP="00BA4733">
      <w:pPr>
        <w:spacing w:line="360" w:lineRule="auto"/>
        <w:ind w:left="13" w:firstLine="707"/>
        <w:jc w:val="both"/>
        <w:rPr>
          <w:rFonts w:eastAsia="Calibri"/>
          <w:sz w:val="24"/>
          <w:szCs w:val="24"/>
        </w:rPr>
      </w:pPr>
      <w:r w:rsidRPr="00D65B32">
        <w:rPr>
          <w:rFonts w:eastAsia="Calibri"/>
          <w:sz w:val="24"/>
          <w:szCs w:val="24"/>
        </w:rPr>
        <w:t>Zaleca się użycie zaworów kulowy z końcówkami gwintowanymi.</w:t>
      </w:r>
    </w:p>
    <w:p w:rsidR="00705A30" w:rsidRPr="00D65B32" w:rsidRDefault="00D65B32" w:rsidP="00BA4733">
      <w:pPr>
        <w:spacing w:line="360" w:lineRule="auto"/>
        <w:ind w:left="13"/>
        <w:rPr>
          <w:sz w:val="20"/>
          <w:szCs w:val="20"/>
        </w:rPr>
      </w:pPr>
      <w:r w:rsidRPr="00D65B32">
        <w:rPr>
          <w:rFonts w:eastAsia="Calibri"/>
          <w:sz w:val="24"/>
          <w:szCs w:val="24"/>
        </w:rPr>
        <w:t>Kolejność wykonania robót:</w:t>
      </w:r>
    </w:p>
    <w:p w:rsidR="00705A30" w:rsidRPr="00D65B32" w:rsidRDefault="00D65B32" w:rsidP="00906D8B">
      <w:pPr>
        <w:numPr>
          <w:ilvl w:val="0"/>
          <w:numId w:val="64"/>
        </w:numPr>
        <w:tabs>
          <w:tab w:val="left" w:pos="593"/>
        </w:tabs>
        <w:spacing w:line="360" w:lineRule="auto"/>
        <w:ind w:left="593" w:hanging="593"/>
        <w:rPr>
          <w:rFonts w:eastAsia="Times New Roman"/>
          <w:sz w:val="24"/>
          <w:szCs w:val="24"/>
        </w:rPr>
      </w:pPr>
      <w:r w:rsidRPr="00D65B32">
        <w:rPr>
          <w:rFonts w:eastAsia="Calibri"/>
          <w:sz w:val="24"/>
          <w:szCs w:val="24"/>
        </w:rPr>
        <w:lastRenderedPageBreak/>
        <w:t>sprawdzenie działania zaworu,</w:t>
      </w:r>
    </w:p>
    <w:p w:rsidR="00705A30" w:rsidRPr="00D65B32" w:rsidRDefault="00D65B32" w:rsidP="00906D8B">
      <w:pPr>
        <w:numPr>
          <w:ilvl w:val="0"/>
          <w:numId w:val="64"/>
        </w:numPr>
        <w:tabs>
          <w:tab w:val="left" w:pos="593"/>
        </w:tabs>
        <w:spacing w:line="360" w:lineRule="auto"/>
        <w:ind w:left="593" w:hanging="593"/>
        <w:rPr>
          <w:rFonts w:eastAsia="Times New Roman"/>
          <w:sz w:val="24"/>
          <w:szCs w:val="24"/>
        </w:rPr>
      </w:pPr>
      <w:r w:rsidRPr="00D65B32">
        <w:rPr>
          <w:rFonts w:eastAsia="Calibri"/>
          <w:sz w:val="24"/>
          <w:szCs w:val="24"/>
        </w:rPr>
        <w:t>wkręcenie śrubunków w zawór, z uszczelnieniem gwintów materiałem uszczelniającym,</w:t>
      </w:r>
    </w:p>
    <w:p w:rsidR="00705A30" w:rsidRPr="00D65B32" w:rsidRDefault="00D65B32" w:rsidP="00906D8B">
      <w:pPr>
        <w:numPr>
          <w:ilvl w:val="0"/>
          <w:numId w:val="64"/>
        </w:numPr>
        <w:tabs>
          <w:tab w:val="left" w:pos="593"/>
        </w:tabs>
        <w:spacing w:line="360" w:lineRule="auto"/>
        <w:ind w:left="593" w:hanging="593"/>
        <w:rPr>
          <w:rFonts w:eastAsia="Times New Roman"/>
          <w:sz w:val="24"/>
          <w:szCs w:val="24"/>
        </w:rPr>
      </w:pPr>
      <w:r w:rsidRPr="00D65B32">
        <w:rPr>
          <w:rFonts w:eastAsia="Calibri"/>
          <w:sz w:val="24"/>
          <w:szCs w:val="24"/>
        </w:rPr>
        <w:t>skręcenie połączenia.</w:t>
      </w:r>
    </w:p>
    <w:p w:rsidR="00705A30" w:rsidRPr="00D65B32" w:rsidRDefault="00D65B32" w:rsidP="00BA4733">
      <w:pPr>
        <w:spacing w:line="360" w:lineRule="auto"/>
        <w:ind w:left="13" w:firstLine="580"/>
        <w:jc w:val="both"/>
        <w:rPr>
          <w:sz w:val="20"/>
          <w:szCs w:val="20"/>
        </w:rPr>
      </w:pPr>
      <w:r w:rsidRPr="00D65B32">
        <w:rPr>
          <w:rFonts w:eastAsia="Calibri"/>
          <w:sz w:val="24"/>
          <w:szCs w:val="24"/>
        </w:rPr>
        <w:t>Na przewodach poziomych armaturę należy w miarę możliwości ustawić w takim położeniu, by wrzeciono było skierowane do góry i leżało w płaszczyźnie pionowo przechodzącej przez oś rurociągu.</w:t>
      </w:r>
    </w:p>
    <w:p w:rsidR="00705A30" w:rsidRPr="00D65B32" w:rsidRDefault="00D65B32" w:rsidP="00BA4733">
      <w:pPr>
        <w:spacing w:line="360" w:lineRule="auto"/>
        <w:ind w:left="13" w:firstLine="580"/>
        <w:jc w:val="both"/>
        <w:rPr>
          <w:sz w:val="20"/>
          <w:szCs w:val="20"/>
        </w:rPr>
      </w:pPr>
      <w:r w:rsidRPr="00D65B32">
        <w:rPr>
          <w:rFonts w:eastAsia="Calibri"/>
          <w:sz w:val="24"/>
          <w:szCs w:val="24"/>
        </w:rPr>
        <w:t>Zawory należy umieszczać w miejscach widocznych oraz łatwo dostępnych dla obsługi, konse</w:t>
      </w:r>
      <w:r w:rsidR="00DA21A2">
        <w:rPr>
          <w:rFonts w:eastAsia="Calibri"/>
          <w:sz w:val="24"/>
          <w:szCs w:val="24"/>
        </w:rPr>
        <w:t>r</w:t>
      </w:r>
      <w:r w:rsidRPr="00D65B32">
        <w:rPr>
          <w:rFonts w:eastAsia="Calibri"/>
          <w:sz w:val="24"/>
          <w:szCs w:val="24"/>
        </w:rPr>
        <w:t>wacji i kontroli.</w:t>
      </w:r>
    </w:p>
    <w:p w:rsidR="00705A30" w:rsidRPr="00D65B32" w:rsidRDefault="00D65B32" w:rsidP="00BA4733">
      <w:pPr>
        <w:spacing w:line="360" w:lineRule="auto"/>
        <w:ind w:left="13" w:firstLine="580"/>
        <w:rPr>
          <w:sz w:val="20"/>
          <w:szCs w:val="20"/>
        </w:rPr>
      </w:pPr>
      <w:r w:rsidRPr="00D65B32">
        <w:rPr>
          <w:rFonts w:eastAsia="Calibri"/>
          <w:sz w:val="24"/>
          <w:szCs w:val="24"/>
        </w:rPr>
        <w:t>Montaż armatury i osprzętu ma byś wykonany zgodnie z instrukcjami producenta i dostawcy.</w:t>
      </w:r>
    </w:p>
    <w:p w:rsidR="00705A30" w:rsidRPr="00D65B32" w:rsidRDefault="00705A30" w:rsidP="00BA4733">
      <w:pPr>
        <w:spacing w:line="360" w:lineRule="auto"/>
        <w:rPr>
          <w:sz w:val="20"/>
          <w:szCs w:val="20"/>
        </w:rPr>
      </w:pPr>
    </w:p>
    <w:p w:rsidR="00705A30" w:rsidRPr="00D65B32" w:rsidRDefault="00D65B32" w:rsidP="00BA4733">
      <w:pPr>
        <w:spacing w:line="360" w:lineRule="auto"/>
        <w:ind w:left="13"/>
        <w:rPr>
          <w:sz w:val="20"/>
          <w:szCs w:val="20"/>
        </w:rPr>
      </w:pPr>
      <w:r w:rsidRPr="00D65B32">
        <w:rPr>
          <w:rFonts w:eastAsia="Calibri"/>
          <w:b/>
          <w:bCs/>
          <w:sz w:val="24"/>
          <w:szCs w:val="24"/>
        </w:rPr>
        <w:t>2.4.  Izolacja antykorozyjna.</w:t>
      </w:r>
    </w:p>
    <w:p w:rsidR="00705A30" w:rsidRPr="00D65B32" w:rsidRDefault="00D65B32" w:rsidP="00BA4733">
      <w:pPr>
        <w:spacing w:line="360" w:lineRule="auto"/>
        <w:ind w:left="13" w:firstLine="707"/>
        <w:jc w:val="both"/>
        <w:rPr>
          <w:sz w:val="20"/>
          <w:szCs w:val="20"/>
        </w:rPr>
      </w:pPr>
      <w:r w:rsidRPr="00D65B32">
        <w:rPr>
          <w:rFonts w:eastAsia="Calibri"/>
          <w:sz w:val="24"/>
          <w:szCs w:val="24"/>
        </w:rPr>
        <w:t>Izolację antykorozyjną należy wykonać przez pomalowanie instalacji farbą olejną do gruntowania i farbą olejną nawierzchniową w kolorze żółtym z użyciem w miarę potrzeby rozcieńczalnika do wyrobów olejnych.</w:t>
      </w:r>
    </w:p>
    <w:p w:rsidR="00705A30" w:rsidRPr="00D65B32" w:rsidRDefault="00705A30" w:rsidP="00BA4733">
      <w:pPr>
        <w:spacing w:line="360" w:lineRule="auto"/>
        <w:rPr>
          <w:sz w:val="20"/>
          <w:szCs w:val="20"/>
        </w:rPr>
      </w:pPr>
    </w:p>
    <w:p w:rsidR="00705A30" w:rsidRPr="00D65B32" w:rsidRDefault="00D65B32" w:rsidP="00906D8B">
      <w:pPr>
        <w:numPr>
          <w:ilvl w:val="0"/>
          <w:numId w:val="65"/>
        </w:numPr>
        <w:tabs>
          <w:tab w:val="left" w:pos="373"/>
        </w:tabs>
        <w:spacing w:line="360" w:lineRule="auto"/>
        <w:ind w:left="373" w:hanging="361"/>
        <w:rPr>
          <w:rFonts w:eastAsia="Calibri"/>
          <w:b/>
          <w:bCs/>
          <w:sz w:val="24"/>
          <w:szCs w:val="24"/>
        </w:rPr>
      </w:pPr>
      <w:r w:rsidRPr="00D65B32">
        <w:rPr>
          <w:rFonts w:eastAsia="Calibri"/>
          <w:b/>
          <w:bCs/>
          <w:sz w:val="24"/>
          <w:szCs w:val="24"/>
        </w:rPr>
        <w:t>SPRZĘT.</w:t>
      </w:r>
    </w:p>
    <w:p w:rsidR="00705A30" w:rsidRPr="00D65B32" w:rsidRDefault="00D65B32" w:rsidP="00BA4733">
      <w:pPr>
        <w:spacing w:line="360" w:lineRule="auto"/>
        <w:ind w:left="13" w:firstLine="707"/>
        <w:jc w:val="both"/>
        <w:rPr>
          <w:sz w:val="20"/>
          <w:szCs w:val="20"/>
        </w:rPr>
      </w:pPr>
      <w:r w:rsidRPr="00D65B32">
        <w:rPr>
          <w:rFonts w:eastAsia="Calibri"/>
          <w:sz w:val="24"/>
          <w:szCs w:val="24"/>
        </w:rPr>
        <w:t>Wykonawca jest zobowiązany do używania jedynie takiego sprzętu, który nie spowoduje niekorzystnego wpływu na jakość wykonywanych robót, zarówno w miejscu tych robót, jak też</w:t>
      </w:r>
    </w:p>
    <w:p w:rsidR="00705A30" w:rsidRPr="00D65B32" w:rsidRDefault="00D65B32" w:rsidP="00BA4733">
      <w:pPr>
        <w:spacing w:line="360" w:lineRule="auto"/>
        <w:ind w:left="1"/>
        <w:rPr>
          <w:sz w:val="20"/>
          <w:szCs w:val="20"/>
        </w:rPr>
      </w:pPr>
      <w:bookmarkStart w:id="33" w:name="page34"/>
      <w:bookmarkEnd w:id="33"/>
      <w:r w:rsidRPr="00D65B32">
        <w:rPr>
          <w:rFonts w:eastAsia="Calibri"/>
          <w:sz w:val="24"/>
          <w:szCs w:val="24"/>
        </w:rPr>
        <w:t>przy wykonywaniu czynności pomocniczych, oraz w czasie transportu, załadunku i rozładunku materiałów.</w:t>
      </w:r>
    </w:p>
    <w:p w:rsidR="00705A30" w:rsidRPr="00D65B32" w:rsidRDefault="00705A30" w:rsidP="00BA4733">
      <w:pPr>
        <w:spacing w:line="360" w:lineRule="auto"/>
        <w:rPr>
          <w:sz w:val="20"/>
          <w:szCs w:val="20"/>
        </w:rPr>
      </w:pPr>
    </w:p>
    <w:p w:rsidR="00705A30" w:rsidRPr="00D65B32" w:rsidRDefault="00D65B32" w:rsidP="00906D8B">
      <w:pPr>
        <w:numPr>
          <w:ilvl w:val="0"/>
          <w:numId w:val="66"/>
        </w:numPr>
        <w:tabs>
          <w:tab w:val="left" w:pos="361"/>
        </w:tabs>
        <w:spacing w:line="360" w:lineRule="auto"/>
        <w:ind w:left="361" w:hanging="361"/>
        <w:rPr>
          <w:rFonts w:eastAsia="Calibri"/>
          <w:b/>
          <w:bCs/>
          <w:sz w:val="24"/>
          <w:szCs w:val="24"/>
        </w:rPr>
      </w:pPr>
      <w:r w:rsidRPr="00D65B32">
        <w:rPr>
          <w:rFonts w:eastAsia="Calibri"/>
          <w:b/>
          <w:bCs/>
          <w:sz w:val="24"/>
          <w:szCs w:val="24"/>
        </w:rPr>
        <w:t>TRANSPORT I SKŁADOWANIE.</w:t>
      </w:r>
    </w:p>
    <w:p w:rsidR="00705A30" w:rsidRPr="00D65B32" w:rsidRDefault="00705A30" w:rsidP="00BA4733">
      <w:pPr>
        <w:spacing w:line="360" w:lineRule="auto"/>
        <w:rPr>
          <w:sz w:val="20"/>
          <w:szCs w:val="20"/>
        </w:rPr>
      </w:pPr>
    </w:p>
    <w:p w:rsidR="00705A30" w:rsidRPr="00D65B32" w:rsidRDefault="00D65B32" w:rsidP="00BA4733">
      <w:pPr>
        <w:tabs>
          <w:tab w:val="left" w:pos="681"/>
        </w:tabs>
        <w:spacing w:line="360" w:lineRule="auto"/>
        <w:ind w:left="1"/>
        <w:rPr>
          <w:sz w:val="20"/>
          <w:szCs w:val="20"/>
        </w:rPr>
      </w:pPr>
      <w:r w:rsidRPr="00D65B32">
        <w:rPr>
          <w:rFonts w:eastAsia="Calibri"/>
          <w:b/>
          <w:bCs/>
          <w:sz w:val="24"/>
          <w:szCs w:val="24"/>
        </w:rPr>
        <w:t>4.1.</w:t>
      </w:r>
      <w:r w:rsidRPr="00D65B32">
        <w:rPr>
          <w:rFonts w:eastAsia="Calibri"/>
          <w:b/>
          <w:bCs/>
          <w:sz w:val="24"/>
          <w:szCs w:val="24"/>
        </w:rPr>
        <w:tab/>
        <w:t>Rury.</w:t>
      </w:r>
    </w:p>
    <w:p w:rsidR="00705A30" w:rsidRPr="00D65B32" w:rsidRDefault="00D65B32" w:rsidP="00BA4733">
      <w:pPr>
        <w:spacing w:line="360" w:lineRule="auto"/>
        <w:ind w:left="1" w:firstLine="719"/>
        <w:jc w:val="both"/>
        <w:rPr>
          <w:sz w:val="20"/>
          <w:szCs w:val="20"/>
        </w:rPr>
      </w:pPr>
      <w:r w:rsidRPr="00D65B32">
        <w:rPr>
          <w:rFonts w:eastAsia="Calibri"/>
          <w:sz w:val="24"/>
          <w:szCs w:val="24"/>
        </w:rPr>
        <w:t>Rury w wiązkach muszą być transportowane na samochodach o odpowiedniej długości. Kształtki należy przewozić w odpowiednich pojemnikach. Podczas transportu, przeładunku i magazynowania rur i kształtek należy unikać ich zanieczyszczenia.</w:t>
      </w:r>
    </w:p>
    <w:p w:rsidR="00705A30" w:rsidRPr="00D65B32" w:rsidRDefault="00705A30" w:rsidP="00BA4733">
      <w:pPr>
        <w:spacing w:line="360" w:lineRule="auto"/>
        <w:rPr>
          <w:sz w:val="20"/>
          <w:szCs w:val="20"/>
        </w:rPr>
      </w:pPr>
    </w:p>
    <w:p w:rsidR="00705A30" w:rsidRPr="00D65B32" w:rsidRDefault="00D65B32" w:rsidP="00BA4733">
      <w:pPr>
        <w:tabs>
          <w:tab w:val="left" w:pos="701"/>
        </w:tabs>
        <w:spacing w:line="360" w:lineRule="auto"/>
        <w:ind w:left="1"/>
        <w:rPr>
          <w:sz w:val="20"/>
          <w:szCs w:val="20"/>
        </w:rPr>
      </w:pPr>
      <w:r w:rsidRPr="00D65B32">
        <w:rPr>
          <w:rFonts w:eastAsia="Calibri"/>
          <w:b/>
          <w:bCs/>
          <w:sz w:val="24"/>
          <w:szCs w:val="24"/>
        </w:rPr>
        <w:t>4.2.</w:t>
      </w:r>
      <w:r w:rsidRPr="00D65B32">
        <w:rPr>
          <w:sz w:val="20"/>
          <w:szCs w:val="20"/>
        </w:rPr>
        <w:tab/>
      </w:r>
      <w:r w:rsidRPr="00D65B32">
        <w:rPr>
          <w:rFonts w:eastAsia="Calibri"/>
          <w:b/>
          <w:bCs/>
          <w:sz w:val="24"/>
          <w:szCs w:val="24"/>
        </w:rPr>
        <w:t>Urządzenia.</w:t>
      </w:r>
    </w:p>
    <w:p w:rsidR="00705A30" w:rsidRPr="00D65B32" w:rsidRDefault="00D65B32" w:rsidP="00BA4733">
      <w:pPr>
        <w:spacing w:line="360" w:lineRule="auto"/>
        <w:ind w:left="1" w:firstLine="719"/>
        <w:jc w:val="both"/>
        <w:rPr>
          <w:sz w:val="20"/>
          <w:szCs w:val="20"/>
        </w:rPr>
      </w:pPr>
      <w:r w:rsidRPr="00D65B32">
        <w:rPr>
          <w:rFonts w:eastAsia="Calibri"/>
          <w:sz w:val="24"/>
          <w:szCs w:val="24"/>
        </w:rPr>
        <w:t>Transport kotła c.o. powinien odbywać się krytymi środkami. Zaleca się transportowanie elementów kotła c.o. na paletach dostosowanych do ich wymiaru. Palety z elementami kotła powinny być ustawione i zabezpieczone, aby w czasie ruchu środka transportu nie nastąpiło przemieszczenie i uszkodzenie kotła.</w:t>
      </w:r>
    </w:p>
    <w:p w:rsidR="00705A30" w:rsidRPr="00D65B32" w:rsidRDefault="00705A30" w:rsidP="00BA4733">
      <w:pPr>
        <w:spacing w:line="360" w:lineRule="auto"/>
        <w:rPr>
          <w:sz w:val="20"/>
          <w:szCs w:val="20"/>
        </w:rPr>
      </w:pPr>
    </w:p>
    <w:p w:rsidR="00705A30" w:rsidRPr="00D65B32" w:rsidRDefault="00D65B32" w:rsidP="00BA4733">
      <w:pPr>
        <w:tabs>
          <w:tab w:val="left" w:pos="701"/>
        </w:tabs>
        <w:spacing w:line="360" w:lineRule="auto"/>
        <w:ind w:left="1"/>
        <w:rPr>
          <w:sz w:val="20"/>
          <w:szCs w:val="20"/>
        </w:rPr>
      </w:pPr>
      <w:r w:rsidRPr="00D65B32">
        <w:rPr>
          <w:rFonts w:eastAsia="Calibri"/>
          <w:b/>
          <w:bCs/>
          <w:sz w:val="24"/>
          <w:szCs w:val="24"/>
        </w:rPr>
        <w:t>4.3.</w:t>
      </w:r>
      <w:r w:rsidRPr="00D65B32">
        <w:rPr>
          <w:sz w:val="20"/>
          <w:szCs w:val="20"/>
        </w:rPr>
        <w:tab/>
      </w:r>
      <w:r w:rsidRPr="00D65B32">
        <w:rPr>
          <w:rFonts w:eastAsia="Calibri"/>
          <w:b/>
          <w:bCs/>
          <w:sz w:val="23"/>
          <w:szCs w:val="23"/>
        </w:rPr>
        <w:t>Armatura.</w:t>
      </w:r>
    </w:p>
    <w:p w:rsidR="00705A30" w:rsidRPr="00D65B32" w:rsidRDefault="00D65B32" w:rsidP="00BA4733">
      <w:pPr>
        <w:spacing w:line="360" w:lineRule="auto"/>
        <w:ind w:left="1" w:firstLine="719"/>
        <w:jc w:val="both"/>
        <w:rPr>
          <w:sz w:val="20"/>
          <w:szCs w:val="20"/>
        </w:rPr>
      </w:pPr>
      <w:r w:rsidRPr="00D65B32">
        <w:rPr>
          <w:rFonts w:eastAsia="Calibri"/>
          <w:sz w:val="24"/>
          <w:szCs w:val="24"/>
        </w:rPr>
        <w:t xml:space="preserve">Dostarczoną na budowę armaturę należy uprzednio sprawdzić na szczelność. Armaturę należy składować w magazynach zamkniętych. Armatura specjalna, jak zawory, filtry powinna </w:t>
      </w:r>
      <w:r w:rsidRPr="00D65B32">
        <w:rPr>
          <w:rFonts w:eastAsia="Calibri"/>
          <w:sz w:val="24"/>
          <w:szCs w:val="24"/>
        </w:rPr>
        <w:lastRenderedPageBreak/>
        <w:t xml:space="preserve">być dostarczana w oryginalnych opakowaniach producenta. Armaturę, łączniki i materiały pomocnicze należy przechowywać w magazynach lub pomieszczeniach zamkniętych </w:t>
      </w:r>
      <w:r w:rsidR="00EB4DA9">
        <w:rPr>
          <w:rFonts w:eastAsia="Calibri"/>
          <w:sz w:val="24"/>
          <w:szCs w:val="24"/>
        </w:rPr>
        <w:br/>
      </w:r>
      <w:r w:rsidRPr="00D65B32">
        <w:rPr>
          <w:rFonts w:eastAsia="Calibri"/>
          <w:sz w:val="24"/>
          <w:szCs w:val="24"/>
        </w:rPr>
        <w:t>w pojemnikach.</w:t>
      </w:r>
    </w:p>
    <w:p w:rsidR="00705A30" w:rsidRPr="00D65B32" w:rsidRDefault="00705A30" w:rsidP="00BA4733">
      <w:pPr>
        <w:spacing w:line="360" w:lineRule="auto"/>
        <w:rPr>
          <w:sz w:val="20"/>
          <w:szCs w:val="20"/>
        </w:rPr>
      </w:pPr>
    </w:p>
    <w:p w:rsidR="00705A30" w:rsidRPr="00D65B32" w:rsidRDefault="00D65B32" w:rsidP="00BA4733">
      <w:pPr>
        <w:tabs>
          <w:tab w:val="left" w:pos="701"/>
        </w:tabs>
        <w:spacing w:line="360" w:lineRule="auto"/>
        <w:ind w:left="1"/>
        <w:rPr>
          <w:sz w:val="20"/>
          <w:szCs w:val="20"/>
        </w:rPr>
      </w:pPr>
      <w:r w:rsidRPr="00D65B32">
        <w:rPr>
          <w:rFonts w:eastAsia="Calibri"/>
          <w:b/>
          <w:bCs/>
          <w:sz w:val="24"/>
          <w:szCs w:val="24"/>
        </w:rPr>
        <w:t>4.4.</w:t>
      </w:r>
      <w:r w:rsidRPr="00D65B32">
        <w:rPr>
          <w:sz w:val="20"/>
          <w:szCs w:val="20"/>
        </w:rPr>
        <w:tab/>
      </w:r>
      <w:r w:rsidRPr="00D65B32">
        <w:rPr>
          <w:rFonts w:eastAsia="Calibri"/>
          <w:b/>
          <w:bCs/>
          <w:sz w:val="23"/>
          <w:szCs w:val="23"/>
        </w:rPr>
        <w:t>Izolacja antykorozyjna.</w:t>
      </w:r>
    </w:p>
    <w:p w:rsidR="00705A30" w:rsidRPr="00D65B32" w:rsidRDefault="00DA21A2" w:rsidP="00BA4733">
      <w:pPr>
        <w:spacing w:line="360" w:lineRule="auto"/>
        <w:ind w:left="1" w:firstLine="719"/>
        <w:jc w:val="both"/>
        <w:rPr>
          <w:sz w:val="20"/>
          <w:szCs w:val="20"/>
        </w:rPr>
      </w:pPr>
      <w:r>
        <w:rPr>
          <w:rFonts w:eastAsia="Calibri"/>
          <w:sz w:val="24"/>
          <w:szCs w:val="24"/>
        </w:rPr>
        <w:t>Farby pakowane</w:t>
      </w:r>
      <w:r w:rsidR="00D65B32" w:rsidRPr="00D65B32">
        <w:rPr>
          <w:rFonts w:eastAsia="Calibri"/>
          <w:sz w:val="24"/>
          <w:szCs w:val="24"/>
        </w:rPr>
        <w:t xml:space="preserve"> należy transportować zgodnie z PN-85/0-79252 i przepisami </w:t>
      </w:r>
      <w:r w:rsidR="00EB4DA9">
        <w:rPr>
          <w:rFonts w:eastAsia="Calibri"/>
          <w:sz w:val="24"/>
          <w:szCs w:val="24"/>
        </w:rPr>
        <w:br/>
      </w:r>
      <w:r w:rsidR="00D65B32" w:rsidRPr="00D65B32">
        <w:rPr>
          <w:rFonts w:eastAsia="Calibri"/>
          <w:sz w:val="24"/>
          <w:szCs w:val="24"/>
        </w:rPr>
        <w:t>o transporcie kolejowym i drogowym.</w:t>
      </w:r>
    </w:p>
    <w:p w:rsidR="00705A30" w:rsidRPr="00D65B32" w:rsidRDefault="00705A30" w:rsidP="00BA4733">
      <w:pPr>
        <w:spacing w:line="360" w:lineRule="auto"/>
        <w:rPr>
          <w:sz w:val="20"/>
          <w:szCs w:val="20"/>
        </w:rPr>
      </w:pPr>
    </w:p>
    <w:p w:rsidR="00705A30" w:rsidRPr="00D65B32" w:rsidRDefault="00D65B32" w:rsidP="00906D8B">
      <w:pPr>
        <w:numPr>
          <w:ilvl w:val="0"/>
          <w:numId w:val="67"/>
        </w:numPr>
        <w:tabs>
          <w:tab w:val="left" w:pos="361"/>
        </w:tabs>
        <w:spacing w:line="360" w:lineRule="auto"/>
        <w:ind w:left="361" w:hanging="361"/>
        <w:rPr>
          <w:rFonts w:eastAsia="Calibri"/>
          <w:b/>
          <w:bCs/>
          <w:sz w:val="24"/>
          <w:szCs w:val="24"/>
        </w:rPr>
      </w:pPr>
      <w:r w:rsidRPr="00D65B32">
        <w:rPr>
          <w:rFonts w:eastAsia="Calibri"/>
          <w:b/>
          <w:bCs/>
          <w:sz w:val="24"/>
          <w:szCs w:val="24"/>
        </w:rPr>
        <w:t>WYKONANIE ROBÓT.</w:t>
      </w:r>
    </w:p>
    <w:p w:rsidR="00705A30" w:rsidRPr="00D65B32" w:rsidRDefault="00D65B32" w:rsidP="00BA4733">
      <w:pPr>
        <w:spacing w:line="360" w:lineRule="auto"/>
        <w:ind w:left="361"/>
        <w:rPr>
          <w:sz w:val="20"/>
          <w:szCs w:val="20"/>
        </w:rPr>
      </w:pPr>
      <w:r w:rsidRPr="00D65B32">
        <w:rPr>
          <w:rFonts w:eastAsia="Calibri"/>
          <w:b/>
          <w:bCs/>
          <w:sz w:val="24"/>
          <w:szCs w:val="24"/>
        </w:rPr>
        <w:t>5.1. Montaż rurociągów.</w:t>
      </w:r>
    </w:p>
    <w:p w:rsidR="00705A30" w:rsidRPr="00EB4DA9" w:rsidRDefault="00D65B32" w:rsidP="00BA4733">
      <w:pPr>
        <w:spacing w:line="360" w:lineRule="auto"/>
        <w:ind w:left="1" w:firstLine="719"/>
        <w:jc w:val="both"/>
        <w:rPr>
          <w:rFonts w:eastAsia="Calibri"/>
          <w:sz w:val="24"/>
          <w:szCs w:val="24"/>
        </w:rPr>
      </w:pPr>
      <w:r w:rsidRPr="00D65B32">
        <w:rPr>
          <w:rFonts w:eastAsia="Calibri"/>
          <w:sz w:val="24"/>
          <w:szCs w:val="24"/>
        </w:rPr>
        <w:t>Rurociągi będą prowadzone po wierzchu ścian i będą do nich mocowane za pomocą uchwytów gumowo metalowych.</w:t>
      </w:r>
    </w:p>
    <w:p w:rsidR="00705A30" w:rsidRPr="00EB4DA9" w:rsidRDefault="00D65B32" w:rsidP="00BA4733">
      <w:pPr>
        <w:spacing w:line="360" w:lineRule="auto"/>
        <w:ind w:left="1" w:firstLine="719"/>
        <w:jc w:val="both"/>
        <w:rPr>
          <w:rFonts w:eastAsia="Calibri"/>
          <w:sz w:val="24"/>
          <w:szCs w:val="24"/>
        </w:rPr>
      </w:pPr>
      <w:r w:rsidRPr="00D65B32">
        <w:rPr>
          <w:rFonts w:eastAsia="Calibri"/>
          <w:sz w:val="24"/>
          <w:szCs w:val="24"/>
        </w:rPr>
        <w:t>Rurociągi stalowe należy łączyć przez spawanie gazowe z użyciem drutu spawalniczego SPG3S średnicy 2,5 mm.</w:t>
      </w:r>
    </w:p>
    <w:p w:rsidR="00705A30" w:rsidRPr="00EB4DA9" w:rsidRDefault="00D65B32" w:rsidP="00BA4733">
      <w:pPr>
        <w:spacing w:line="360" w:lineRule="auto"/>
        <w:ind w:left="1" w:firstLine="719"/>
        <w:jc w:val="both"/>
        <w:rPr>
          <w:rFonts w:eastAsia="Calibri"/>
          <w:sz w:val="24"/>
          <w:szCs w:val="24"/>
        </w:rPr>
      </w:pPr>
      <w:r w:rsidRPr="00D65B32">
        <w:rPr>
          <w:rFonts w:eastAsia="Calibri"/>
          <w:sz w:val="24"/>
          <w:szCs w:val="24"/>
        </w:rPr>
        <w:t xml:space="preserve">Przed układaniem rurociągów należy wyznaczyć trasę prowadzenia rurociągów, </w:t>
      </w:r>
      <w:r w:rsidR="00EB4DA9">
        <w:rPr>
          <w:rFonts w:eastAsia="Calibri"/>
          <w:sz w:val="24"/>
          <w:szCs w:val="24"/>
        </w:rPr>
        <w:br/>
      </w:r>
      <w:r w:rsidRPr="00D65B32">
        <w:rPr>
          <w:rFonts w:eastAsia="Calibri"/>
          <w:sz w:val="24"/>
          <w:szCs w:val="24"/>
        </w:rPr>
        <w:t>a wszelkie kolidujące przeszkody możliwe do usunięcia usunąć.</w:t>
      </w:r>
    </w:p>
    <w:p w:rsidR="00705A30" w:rsidRPr="00EB4DA9" w:rsidRDefault="00D65B32" w:rsidP="00BA4733">
      <w:pPr>
        <w:spacing w:line="360" w:lineRule="auto"/>
        <w:ind w:left="1" w:firstLine="719"/>
        <w:jc w:val="both"/>
        <w:rPr>
          <w:rFonts w:eastAsia="Calibri"/>
          <w:sz w:val="24"/>
          <w:szCs w:val="24"/>
        </w:rPr>
      </w:pPr>
      <w:r w:rsidRPr="00D65B32">
        <w:rPr>
          <w:rFonts w:eastAsia="Calibri"/>
          <w:sz w:val="24"/>
          <w:szCs w:val="24"/>
        </w:rPr>
        <w:t>Przed zamontowaniem należy sprawdzić, czy elementy przewidziane do zamontowania nie</w:t>
      </w:r>
      <w:r w:rsidR="00EB4DA9">
        <w:rPr>
          <w:rFonts w:eastAsia="Calibri"/>
          <w:sz w:val="24"/>
          <w:szCs w:val="24"/>
        </w:rPr>
        <w:t xml:space="preserve"> </w:t>
      </w:r>
      <w:r w:rsidRPr="00D65B32">
        <w:rPr>
          <w:rFonts w:eastAsia="Calibri"/>
          <w:sz w:val="24"/>
          <w:szCs w:val="24"/>
        </w:rPr>
        <w:t>posiadają  uszkodzeń  mechanicznych</w:t>
      </w:r>
      <w:r w:rsidRPr="00D65B32">
        <w:rPr>
          <w:rFonts w:eastAsia="Calibri"/>
          <w:sz w:val="24"/>
          <w:szCs w:val="24"/>
        </w:rPr>
        <w:tab/>
        <w:t>oraz</w:t>
      </w:r>
      <w:r w:rsidRPr="00D65B32">
        <w:rPr>
          <w:rFonts w:eastAsia="Calibri"/>
          <w:sz w:val="24"/>
          <w:szCs w:val="24"/>
        </w:rPr>
        <w:tab/>
        <w:t>czy  w  rurociągach  nie  ma  zanieczyszczeń</w:t>
      </w:r>
    </w:p>
    <w:p w:rsidR="00705A30" w:rsidRPr="00EB4DA9" w:rsidRDefault="00D65B32" w:rsidP="00BA4733">
      <w:pPr>
        <w:spacing w:line="360" w:lineRule="auto"/>
        <w:ind w:left="1"/>
        <w:jc w:val="both"/>
        <w:rPr>
          <w:rFonts w:eastAsia="Calibri"/>
          <w:sz w:val="24"/>
          <w:szCs w:val="24"/>
        </w:rPr>
      </w:pPr>
      <w:r w:rsidRPr="00D65B32">
        <w:rPr>
          <w:rFonts w:eastAsia="Calibri"/>
          <w:sz w:val="24"/>
          <w:szCs w:val="24"/>
        </w:rPr>
        <w:t>mechanicznych</w:t>
      </w:r>
      <w:r w:rsidRPr="00D65B32">
        <w:rPr>
          <w:rFonts w:eastAsia="Calibri"/>
          <w:sz w:val="24"/>
          <w:szCs w:val="24"/>
        </w:rPr>
        <w:tab/>
        <w:t>(ziemia,</w:t>
      </w:r>
      <w:r w:rsidRPr="00D65B32">
        <w:rPr>
          <w:rFonts w:eastAsia="Calibri"/>
          <w:sz w:val="24"/>
          <w:szCs w:val="24"/>
        </w:rPr>
        <w:tab/>
        <w:t>papier).</w:t>
      </w:r>
      <w:r w:rsidRPr="00EB4DA9">
        <w:rPr>
          <w:rFonts w:eastAsia="Calibri"/>
          <w:sz w:val="24"/>
          <w:szCs w:val="24"/>
        </w:rPr>
        <w:tab/>
      </w:r>
      <w:r w:rsidRPr="00D65B32">
        <w:rPr>
          <w:rFonts w:eastAsia="Calibri"/>
          <w:sz w:val="24"/>
          <w:szCs w:val="24"/>
        </w:rPr>
        <w:t>R</w:t>
      </w:r>
      <w:r w:rsidR="00EB4DA9">
        <w:rPr>
          <w:rFonts w:eastAsia="Calibri"/>
          <w:sz w:val="24"/>
          <w:szCs w:val="24"/>
        </w:rPr>
        <w:t>ur</w:t>
      </w:r>
      <w:r w:rsidR="00EB4DA9">
        <w:rPr>
          <w:rFonts w:eastAsia="Calibri"/>
          <w:sz w:val="24"/>
          <w:szCs w:val="24"/>
        </w:rPr>
        <w:tab/>
        <w:t>pękniętych,</w:t>
      </w:r>
      <w:r w:rsidR="00EB4DA9">
        <w:rPr>
          <w:rFonts w:eastAsia="Calibri"/>
          <w:sz w:val="24"/>
          <w:szCs w:val="24"/>
        </w:rPr>
        <w:tab/>
        <w:t>porysowanych</w:t>
      </w:r>
      <w:r w:rsidR="00EB4DA9">
        <w:rPr>
          <w:rFonts w:eastAsia="Calibri"/>
          <w:sz w:val="24"/>
          <w:szCs w:val="24"/>
        </w:rPr>
        <w:tab/>
        <w:t xml:space="preserve">lub w </w:t>
      </w:r>
      <w:r w:rsidRPr="00D65B32">
        <w:rPr>
          <w:rFonts w:eastAsia="Calibri"/>
          <w:sz w:val="24"/>
          <w:szCs w:val="24"/>
        </w:rPr>
        <w:t>inny</w:t>
      </w:r>
      <w:r w:rsidRPr="00D65B32">
        <w:rPr>
          <w:rFonts w:eastAsia="Calibri"/>
          <w:sz w:val="24"/>
          <w:szCs w:val="24"/>
        </w:rPr>
        <w:tab/>
        <w:t>sposób</w:t>
      </w:r>
      <w:r w:rsidR="00EB4DA9">
        <w:rPr>
          <w:rFonts w:eastAsia="Calibri"/>
          <w:sz w:val="24"/>
          <w:szCs w:val="24"/>
        </w:rPr>
        <w:t xml:space="preserve"> </w:t>
      </w:r>
      <w:r w:rsidRPr="00D65B32">
        <w:rPr>
          <w:rFonts w:eastAsia="Calibri"/>
          <w:sz w:val="24"/>
          <w:szCs w:val="24"/>
        </w:rPr>
        <w:t>uszkodzonych nie wolno używać.</w:t>
      </w:r>
    </w:p>
    <w:p w:rsidR="00705A30" w:rsidRPr="00EB4DA9" w:rsidRDefault="00D65B32" w:rsidP="00BA4733">
      <w:pPr>
        <w:spacing w:line="360" w:lineRule="auto"/>
        <w:ind w:left="1" w:firstLine="719"/>
        <w:jc w:val="both"/>
        <w:rPr>
          <w:rFonts w:eastAsia="Calibri"/>
          <w:sz w:val="24"/>
          <w:szCs w:val="24"/>
        </w:rPr>
      </w:pPr>
      <w:r w:rsidRPr="00D65B32">
        <w:rPr>
          <w:rFonts w:eastAsia="Calibri"/>
          <w:sz w:val="24"/>
          <w:szCs w:val="24"/>
        </w:rPr>
        <w:t>Kolejność wykonania robót:</w:t>
      </w:r>
    </w:p>
    <w:p w:rsidR="00705A30" w:rsidRPr="00EB4DA9" w:rsidRDefault="00D65B32" w:rsidP="00906D8B">
      <w:pPr>
        <w:numPr>
          <w:ilvl w:val="0"/>
          <w:numId w:val="68"/>
        </w:numPr>
        <w:tabs>
          <w:tab w:val="left" w:pos="701"/>
        </w:tabs>
        <w:spacing w:line="360" w:lineRule="auto"/>
        <w:ind w:left="701" w:hanging="689"/>
        <w:rPr>
          <w:rFonts w:eastAsia="Times New Roman"/>
          <w:sz w:val="24"/>
          <w:szCs w:val="24"/>
        </w:rPr>
      </w:pPr>
      <w:r w:rsidRPr="00D65B32">
        <w:rPr>
          <w:rFonts w:eastAsia="Calibri"/>
          <w:sz w:val="24"/>
          <w:szCs w:val="24"/>
        </w:rPr>
        <w:t>wyznaczyć trasę ułożenia rur,</w:t>
      </w:r>
    </w:p>
    <w:p w:rsidR="00705A30" w:rsidRPr="00D65B32" w:rsidRDefault="00D65B32" w:rsidP="00906D8B">
      <w:pPr>
        <w:numPr>
          <w:ilvl w:val="0"/>
          <w:numId w:val="68"/>
        </w:numPr>
        <w:tabs>
          <w:tab w:val="left" w:pos="701"/>
        </w:tabs>
        <w:spacing w:line="360" w:lineRule="auto"/>
        <w:ind w:left="701" w:hanging="689"/>
        <w:rPr>
          <w:rFonts w:eastAsia="Times New Roman"/>
          <w:sz w:val="24"/>
          <w:szCs w:val="24"/>
        </w:rPr>
      </w:pPr>
      <w:r w:rsidRPr="00D65B32">
        <w:rPr>
          <w:rFonts w:eastAsia="Calibri"/>
          <w:sz w:val="24"/>
          <w:szCs w:val="24"/>
        </w:rPr>
        <w:t>zamontować uchwyty mocujące,</w:t>
      </w:r>
    </w:p>
    <w:p w:rsidR="00705A30" w:rsidRPr="00D65B32" w:rsidRDefault="00D65B32" w:rsidP="00906D8B">
      <w:pPr>
        <w:numPr>
          <w:ilvl w:val="0"/>
          <w:numId w:val="69"/>
        </w:numPr>
        <w:tabs>
          <w:tab w:val="left" w:pos="701"/>
        </w:tabs>
        <w:spacing w:line="360" w:lineRule="auto"/>
        <w:ind w:left="701" w:hanging="689"/>
        <w:rPr>
          <w:rFonts w:eastAsia="Times New Roman"/>
          <w:sz w:val="24"/>
          <w:szCs w:val="24"/>
        </w:rPr>
      </w:pPr>
      <w:bookmarkStart w:id="34" w:name="page35"/>
      <w:bookmarkEnd w:id="34"/>
      <w:r w:rsidRPr="00D65B32">
        <w:rPr>
          <w:rFonts w:eastAsia="Calibri"/>
          <w:sz w:val="24"/>
          <w:szCs w:val="24"/>
        </w:rPr>
        <w:t>docięcie rur,</w:t>
      </w:r>
    </w:p>
    <w:p w:rsidR="00705A30" w:rsidRPr="00D65B32" w:rsidRDefault="00D65B32" w:rsidP="00906D8B">
      <w:pPr>
        <w:numPr>
          <w:ilvl w:val="0"/>
          <w:numId w:val="69"/>
        </w:numPr>
        <w:tabs>
          <w:tab w:val="left" w:pos="701"/>
        </w:tabs>
        <w:spacing w:line="360" w:lineRule="auto"/>
        <w:ind w:left="701" w:hanging="689"/>
        <w:rPr>
          <w:rFonts w:eastAsia="Times New Roman"/>
          <w:sz w:val="24"/>
          <w:szCs w:val="24"/>
        </w:rPr>
      </w:pPr>
      <w:r w:rsidRPr="00D65B32">
        <w:rPr>
          <w:rFonts w:eastAsia="Calibri"/>
          <w:sz w:val="24"/>
          <w:szCs w:val="24"/>
        </w:rPr>
        <w:t>założenie tulei ochronnych,</w:t>
      </w:r>
    </w:p>
    <w:p w:rsidR="00705A30" w:rsidRPr="00D65B32" w:rsidRDefault="00D65B32" w:rsidP="00906D8B">
      <w:pPr>
        <w:numPr>
          <w:ilvl w:val="0"/>
          <w:numId w:val="69"/>
        </w:numPr>
        <w:tabs>
          <w:tab w:val="left" w:pos="701"/>
        </w:tabs>
        <w:spacing w:line="360" w:lineRule="auto"/>
        <w:ind w:left="701" w:hanging="689"/>
        <w:rPr>
          <w:rFonts w:eastAsia="Times New Roman"/>
          <w:sz w:val="24"/>
          <w:szCs w:val="24"/>
        </w:rPr>
      </w:pPr>
      <w:r w:rsidRPr="00D65B32">
        <w:rPr>
          <w:rFonts w:eastAsia="Calibri"/>
          <w:sz w:val="24"/>
          <w:szCs w:val="24"/>
        </w:rPr>
        <w:t>ułożenie rur z zamocowaniem wstępnym,</w:t>
      </w:r>
    </w:p>
    <w:p w:rsidR="00705A30" w:rsidRPr="00D65B32" w:rsidRDefault="00D65B32" w:rsidP="00906D8B">
      <w:pPr>
        <w:numPr>
          <w:ilvl w:val="0"/>
          <w:numId w:val="69"/>
        </w:numPr>
        <w:tabs>
          <w:tab w:val="left" w:pos="701"/>
        </w:tabs>
        <w:spacing w:line="360" w:lineRule="auto"/>
        <w:ind w:left="701" w:hanging="689"/>
        <w:rPr>
          <w:rFonts w:eastAsia="Times New Roman"/>
          <w:sz w:val="24"/>
          <w:szCs w:val="24"/>
        </w:rPr>
      </w:pPr>
      <w:r w:rsidRPr="00D65B32">
        <w:rPr>
          <w:rFonts w:eastAsia="Calibri"/>
          <w:sz w:val="24"/>
          <w:szCs w:val="24"/>
        </w:rPr>
        <w:t>wykonanie połączeń.</w:t>
      </w:r>
    </w:p>
    <w:p w:rsidR="00705A30" w:rsidRPr="00D65B32" w:rsidRDefault="00D65B32" w:rsidP="00BA4733">
      <w:pPr>
        <w:spacing w:line="360" w:lineRule="auto"/>
        <w:ind w:left="1" w:firstLine="700"/>
        <w:jc w:val="both"/>
        <w:rPr>
          <w:sz w:val="20"/>
          <w:szCs w:val="20"/>
        </w:rPr>
      </w:pPr>
      <w:r w:rsidRPr="00D65B32">
        <w:rPr>
          <w:rFonts w:eastAsia="Calibri"/>
          <w:sz w:val="24"/>
          <w:szCs w:val="24"/>
        </w:rPr>
        <w:t>Rurociągi należy prowadzić po tynku, w piwnicy po ścianach pod sufitem, piony gazowe prowadzić po ścianach, podejścia do urządzeń po ścianach.</w:t>
      </w:r>
    </w:p>
    <w:p w:rsidR="00705A30" w:rsidRPr="00D65B32" w:rsidRDefault="00D65B32" w:rsidP="00BA4733">
      <w:pPr>
        <w:spacing w:line="360" w:lineRule="auto"/>
        <w:ind w:left="1" w:firstLine="700"/>
        <w:rPr>
          <w:sz w:val="20"/>
          <w:szCs w:val="20"/>
        </w:rPr>
      </w:pPr>
      <w:r w:rsidRPr="00D65B32">
        <w:rPr>
          <w:rFonts w:eastAsia="Calibri"/>
          <w:sz w:val="24"/>
          <w:szCs w:val="24"/>
        </w:rPr>
        <w:t>Rurociągi gazowe należy prowadzić ze spadkiem 0,3 % w kierunku zasilania.</w:t>
      </w:r>
    </w:p>
    <w:p w:rsidR="00705A30" w:rsidRPr="00D65B32" w:rsidRDefault="00D65B32" w:rsidP="00A05A92">
      <w:pPr>
        <w:spacing w:line="360" w:lineRule="auto"/>
        <w:ind w:left="1" w:firstLine="700"/>
        <w:jc w:val="both"/>
        <w:rPr>
          <w:sz w:val="20"/>
          <w:szCs w:val="20"/>
        </w:rPr>
      </w:pPr>
      <w:r w:rsidRPr="00D65B32">
        <w:rPr>
          <w:rFonts w:eastAsia="Calibri"/>
          <w:sz w:val="24"/>
          <w:szCs w:val="24"/>
        </w:rPr>
        <w:t>W miejscach przejść rurociągów przez ściany i stropy nie wolno wykonywać żadnych połączeń. Przejścia przez przegrody budowlane wykonać w tulejach ochronnych z rur PE. Średnica tulei ochronnej powinna być o 40 mm większa od średnicy rury przewodowej.</w:t>
      </w:r>
    </w:p>
    <w:p w:rsidR="00705A30" w:rsidRPr="00D65B32" w:rsidRDefault="00EB4DA9" w:rsidP="00A05A92">
      <w:pPr>
        <w:spacing w:line="360" w:lineRule="auto"/>
        <w:jc w:val="both"/>
        <w:rPr>
          <w:sz w:val="20"/>
          <w:szCs w:val="20"/>
        </w:rPr>
      </w:pPr>
      <w:r>
        <w:rPr>
          <w:sz w:val="20"/>
          <w:szCs w:val="20"/>
        </w:rPr>
        <w:tab/>
      </w:r>
      <w:r w:rsidR="00D65B32" w:rsidRPr="00D65B32">
        <w:rPr>
          <w:rFonts w:eastAsia="Calibri"/>
          <w:sz w:val="24"/>
          <w:szCs w:val="24"/>
        </w:rPr>
        <w:t>Wolną przestrzeń pomiędzy tuleją ochronną, a rurą przewodową należy uszczelnić pianką poliuretanową. Długość tulei ochronnej powinna być o 6 mm większa od grubości przegrody. Rurociągi gazowe należy mocować do ścian uchwytami gumowo metalowymi rozmieszczonymi co:</w:t>
      </w:r>
    </w:p>
    <w:p w:rsidR="00705A30" w:rsidRPr="00D65B32" w:rsidRDefault="00705A30" w:rsidP="00BA4733">
      <w:pPr>
        <w:spacing w:line="360" w:lineRule="auto"/>
        <w:rPr>
          <w:sz w:val="20"/>
          <w:szCs w:val="20"/>
        </w:rPr>
      </w:pPr>
    </w:p>
    <w:tbl>
      <w:tblPr>
        <w:tblW w:w="0" w:type="auto"/>
        <w:tblInd w:w="1" w:type="dxa"/>
        <w:tblLayout w:type="fixed"/>
        <w:tblCellMar>
          <w:left w:w="0" w:type="dxa"/>
          <w:right w:w="0" w:type="dxa"/>
        </w:tblCellMar>
        <w:tblLook w:val="04A0" w:firstRow="1" w:lastRow="0" w:firstColumn="1" w:lastColumn="0" w:noHBand="0" w:noVBand="1"/>
      </w:tblPr>
      <w:tblGrid>
        <w:gridCol w:w="380"/>
        <w:gridCol w:w="2160"/>
        <w:gridCol w:w="680"/>
        <w:gridCol w:w="1180"/>
      </w:tblGrid>
      <w:tr w:rsidR="00705A30" w:rsidRPr="00D65B32">
        <w:trPr>
          <w:trHeight w:val="293"/>
        </w:trPr>
        <w:tc>
          <w:tcPr>
            <w:tcW w:w="380" w:type="dxa"/>
            <w:vAlign w:val="bottom"/>
          </w:tcPr>
          <w:p w:rsidR="00705A30" w:rsidRPr="00D65B32" w:rsidRDefault="00D65B32" w:rsidP="00BA4733">
            <w:pPr>
              <w:spacing w:line="360" w:lineRule="auto"/>
              <w:ind w:right="180"/>
              <w:jc w:val="right"/>
              <w:rPr>
                <w:sz w:val="20"/>
                <w:szCs w:val="20"/>
              </w:rPr>
            </w:pPr>
            <w:r w:rsidRPr="00D65B32">
              <w:rPr>
                <w:rFonts w:eastAsia="Calibri"/>
                <w:w w:val="81"/>
                <w:sz w:val="24"/>
                <w:szCs w:val="24"/>
              </w:rPr>
              <w:t>-</w:t>
            </w:r>
          </w:p>
        </w:tc>
        <w:tc>
          <w:tcPr>
            <w:tcW w:w="2160" w:type="dxa"/>
            <w:vAlign w:val="bottom"/>
          </w:tcPr>
          <w:p w:rsidR="00705A30" w:rsidRPr="00D65B32" w:rsidRDefault="00D65B32" w:rsidP="00BA4733">
            <w:pPr>
              <w:spacing w:line="360" w:lineRule="auto"/>
              <w:ind w:left="320"/>
              <w:rPr>
                <w:sz w:val="20"/>
                <w:szCs w:val="20"/>
              </w:rPr>
            </w:pPr>
            <w:r w:rsidRPr="00D65B32">
              <w:rPr>
                <w:rFonts w:eastAsia="Calibri"/>
                <w:sz w:val="24"/>
                <w:szCs w:val="24"/>
              </w:rPr>
              <w:t>rurociąg 20 mm</w:t>
            </w:r>
          </w:p>
        </w:tc>
        <w:tc>
          <w:tcPr>
            <w:tcW w:w="680" w:type="dxa"/>
            <w:vAlign w:val="bottom"/>
          </w:tcPr>
          <w:p w:rsidR="00705A30" w:rsidRPr="00D65B32" w:rsidRDefault="00D65B32" w:rsidP="00BA4733">
            <w:pPr>
              <w:spacing w:line="360" w:lineRule="auto"/>
              <w:ind w:right="200"/>
              <w:jc w:val="right"/>
              <w:rPr>
                <w:sz w:val="20"/>
                <w:szCs w:val="20"/>
              </w:rPr>
            </w:pPr>
            <w:r w:rsidRPr="00D65B32">
              <w:rPr>
                <w:rFonts w:eastAsia="Calibri"/>
                <w:sz w:val="24"/>
                <w:szCs w:val="24"/>
              </w:rPr>
              <w:t>-</w:t>
            </w:r>
          </w:p>
        </w:tc>
        <w:tc>
          <w:tcPr>
            <w:tcW w:w="1180" w:type="dxa"/>
            <w:vAlign w:val="bottom"/>
          </w:tcPr>
          <w:p w:rsidR="00705A30" w:rsidRPr="00D65B32" w:rsidRDefault="00D65B32" w:rsidP="00BA4733">
            <w:pPr>
              <w:spacing w:line="360" w:lineRule="auto"/>
              <w:ind w:left="320"/>
              <w:rPr>
                <w:sz w:val="20"/>
                <w:szCs w:val="20"/>
              </w:rPr>
            </w:pPr>
            <w:r w:rsidRPr="00D65B32">
              <w:rPr>
                <w:rFonts w:eastAsia="Calibri"/>
                <w:w w:val="98"/>
                <w:sz w:val="24"/>
                <w:szCs w:val="24"/>
              </w:rPr>
              <w:t>co 1,5 m</w:t>
            </w:r>
          </w:p>
        </w:tc>
      </w:tr>
      <w:tr w:rsidR="00705A30" w:rsidRPr="00D65B32">
        <w:trPr>
          <w:trHeight w:val="293"/>
        </w:trPr>
        <w:tc>
          <w:tcPr>
            <w:tcW w:w="380" w:type="dxa"/>
            <w:vAlign w:val="bottom"/>
          </w:tcPr>
          <w:p w:rsidR="00705A30" w:rsidRPr="00D65B32" w:rsidRDefault="00D65B32" w:rsidP="00BA4733">
            <w:pPr>
              <w:spacing w:line="360" w:lineRule="auto"/>
              <w:ind w:right="180"/>
              <w:jc w:val="right"/>
              <w:rPr>
                <w:sz w:val="20"/>
                <w:szCs w:val="20"/>
              </w:rPr>
            </w:pPr>
            <w:r w:rsidRPr="00D65B32">
              <w:rPr>
                <w:rFonts w:eastAsia="Calibri"/>
                <w:w w:val="81"/>
                <w:sz w:val="24"/>
                <w:szCs w:val="24"/>
              </w:rPr>
              <w:t>-</w:t>
            </w:r>
          </w:p>
        </w:tc>
        <w:tc>
          <w:tcPr>
            <w:tcW w:w="2160" w:type="dxa"/>
            <w:vAlign w:val="bottom"/>
          </w:tcPr>
          <w:p w:rsidR="00705A30" w:rsidRPr="00D65B32" w:rsidRDefault="00D65B32" w:rsidP="00BA4733">
            <w:pPr>
              <w:spacing w:line="360" w:lineRule="auto"/>
              <w:ind w:left="320"/>
              <w:rPr>
                <w:sz w:val="20"/>
                <w:szCs w:val="20"/>
              </w:rPr>
            </w:pPr>
            <w:r w:rsidRPr="00D65B32">
              <w:rPr>
                <w:rFonts w:eastAsia="Calibri"/>
                <w:sz w:val="24"/>
                <w:szCs w:val="24"/>
              </w:rPr>
              <w:t>rurociąg 25 mm</w:t>
            </w:r>
          </w:p>
        </w:tc>
        <w:tc>
          <w:tcPr>
            <w:tcW w:w="680" w:type="dxa"/>
            <w:vAlign w:val="bottom"/>
          </w:tcPr>
          <w:p w:rsidR="00705A30" w:rsidRPr="00D65B32" w:rsidRDefault="00D65B32" w:rsidP="00BA4733">
            <w:pPr>
              <w:spacing w:line="360" w:lineRule="auto"/>
              <w:ind w:right="200"/>
              <w:jc w:val="right"/>
              <w:rPr>
                <w:sz w:val="20"/>
                <w:szCs w:val="20"/>
              </w:rPr>
            </w:pPr>
            <w:r w:rsidRPr="00D65B32">
              <w:rPr>
                <w:rFonts w:eastAsia="Calibri"/>
                <w:sz w:val="24"/>
                <w:szCs w:val="24"/>
              </w:rPr>
              <w:t>-</w:t>
            </w:r>
          </w:p>
        </w:tc>
        <w:tc>
          <w:tcPr>
            <w:tcW w:w="1180" w:type="dxa"/>
            <w:vAlign w:val="bottom"/>
          </w:tcPr>
          <w:p w:rsidR="00705A30" w:rsidRPr="00D65B32" w:rsidRDefault="00D65B32" w:rsidP="00BA4733">
            <w:pPr>
              <w:spacing w:line="360" w:lineRule="auto"/>
              <w:ind w:left="320"/>
              <w:rPr>
                <w:sz w:val="20"/>
                <w:szCs w:val="20"/>
              </w:rPr>
            </w:pPr>
            <w:r w:rsidRPr="00D65B32">
              <w:rPr>
                <w:rFonts w:eastAsia="Calibri"/>
                <w:w w:val="98"/>
                <w:sz w:val="24"/>
                <w:szCs w:val="24"/>
              </w:rPr>
              <w:t>co 1,5 m</w:t>
            </w:r>
          </w:p>
        </w:tc>
      </w:tr>
      <w:tr w:rsidR="00705A30" w:rsidRPr="00D65B32">
        <w:trPr>
          <w:trHeight w:val="293"/>
        </w:trPr>
        <w:tc>
          <w:tcPr>
            <w:tcW w:w="380" w:type="dxa"/>
            <w:vAlign w:val="bottom"/>
          </w:tcPr>
          <w:p w:rsidR="00705A30" w:rsidRPr="00D65B32" w:rsidRDefault="00D65B32" w:rsidP="00BA4733">
            <w:pPr>
              <w:spacing w:line="360" w:lineRule="auto"/>
              <w:ind w:right="180"/>
              <w:jc w:val="right"/>
              <w:rPr>
                <w:sz w:val="20"/>
                <w:szCs w:val="20"/>
              </w:rPr>
            </w:pPr>
            <w:r w:rsidRPr="00D65B32">
              <w:rPr>
                <w:rFonts w:eastAsia="Calibri"/>
                <w:w w:val="81"/>
                <w:sz w:val="24"/>
                <w:szCs w:val="24"/>
              </w:rPr>
              <w:t>-</w:t>
            </w:r>
          </w:p>
        </w:tc>
        <w:tc>
          <w:tcPr>
            <w:tcW w:w="2160" w:type="dxa"/>
            <w:vAlign w:val="bottom"/>
          </w:tcPr>
          <w:p w:rsidR="00705A30" w:rsidRPr="00D65B32" w:rsidRDefault="00D65B32" w:rsidP="00BA4733">
            <w:pPr>
              <w:spacing w:line="360" w:lineRule="auto"/>
              <w:ind w:left="320"/>
              <w:rPr>
                <w:sz w:val="20"/>
                <w:szCs w:val="20"/>
              </w:rPr>
            </w:pPr>
            <w:r w:rsidRPr="00D65B32">
              <w:rPr>
                <w:rFonts w:eastAsia="Calibri"/>
                <w:sz w:val="24"/>
                <w:szCs w:val="24"/>
              </w:rPr>
              <w:t>rurociąg 32 mm</w:t>
            </w:r>
          </w:p>
        </w:tc>
        <w:tc>
          <w:tcPr>
            <w:tcW w:w="680" w:type="dxa"/>
            <w:vAlign w:val="bottom"/>
          </w:tcPr>
          <w:p w:rsidR="00705A30" w:rsidRPr="00D65B32" w:rsidRDefault="00D65B32" w:rsidP="00BA4733">
            <w:pPr>
              <w:spacing w:line="360" w:lineRule="auto"/>
              <w:ind w:right="200"/>
              <w:jc w:val="right"/>
              <w:rPr>
                <w:sz w:val="20"/>
                <w:szCs w:val="20"/>
              </w:rPr>
            </w:pPr>
            <w:r w:rsidRPr="00D65B32">
              <w:rPr>
                <w:rFonts w:eastAsia="Calibri"/>
                <w:sz w:val="24"/>
                <w:szCs w:val="24"/>
              </w:rPr>
              <w:t>-</w:t>
            </w:r>
          </w:p>
        </w:tc>
        <w:tc>
          <w:tcPr>
            <w:tcW w:w="1180" w:type="dxa"/>
            <w:vAlign w:val="bottom"/>
          </w:tcPr>
          <w:p w:rsidR="00705A30" w:rsidRPr="00D65B32" w:rsidRDefault="00D65B32" w:rsidP="00BA4733">
            <w:pPr>
              <w:spacing w:line="360" w:lineRule="auto"/>
              <w:ind w:left="320"/>
              <w:rPr>
                <w:sz w:val="20"/>
                <w:szCs w:val="20"/>
              </w:rPr>
            </w:pPr>
            <w:r w:rsidRPr="00D65B32">
              <w:rPr>
                <w:rFonts w:eastAsia="Calibri"/>
                <w:w w:val="98"/>
                <w:sz w:val="24"/>
                <w:szCs w:val="24"/>
              </w:rPr>
              <w:t>co 2,0 m</w:t>
            </w:r>
          </w:p>
        </w:tc>
      </w:tr>
      <w:tr w:rsidR="00705A30" w:rsidRPr="00D65B32">
        <w:trPr>
          <w:trHeight w:val="293"/>
        </w:trPr>
        <w:tc>
          <w:tcPr>
            <w:tcW w:w="380" w:type="dxa"/>
            <w:vAlign w:val="bottom"/>
          </w:tcPr>
          <w:p w:rsidR="00705A30" w:rsidRPr="00D65B32" w:rsidRDefault="00D65B32" w:rsidP="00BA4733">
            <w:pPr>
              <w:spacing w:line="360" w:lineRule="auto"/>
              <w:ind w:right="180"/>
              <w:jc w:val="right"/>
              <w:rPr>
                <w:sz w:val="20"/>
                <w:szCs w:val="20"/>
              </w:rPr>
            </w:pPr>
            <w:r w:rsidRPr="00D65B32">
              <w:rPr>
                <w:rFonts w:eastAsia="Calibri"/>
                <w:w w:val="81"/>
                <w:sz w:val="24"/>
                <w:szCs w:val="24"/>
              </w:rPr>
              <w:t>-</w:t>
            </w:r>
          </w:p>
        </w:tc>
        <w:tc>
          <w:tcPr>
            <w:tcW w:w="2160" w:type="dxa"/>
            <w:vAlign w:val="bottom"/>
          </w:tcPr>
          <w:p w:rsidR="00705A30" w:rsidRPr="00D65B32" w:rsidRDefault="00D65B32" w:rsidP="00BA4733">
            <w:pPr>
              <w:spacing w:line="360" w:lineRule="auto"/>
              <w:ind w:left="320"/>
              <w:rPr>
                <w:sz w:val="20"/>
                <w:szCs w:val="20"/>
              </w:rPr>
            </w:pPr>
            <w:r w:rsidRPr="00D65B32">
              <w:rPr>
                <w:rFonts w:eastAsia="Calibri"/>
                <w:sz w:val="24"/>
                <w:szCs w:val="24"/>
              </w:rPr>
              <w:t>rurociąg 40 mm</w:t>
            </w:r>
          </w:p>
        </w:tc>
        <w:tc>
          <w:tcPr>
            <w:tcW w:w="680" w:type="dxa"/>
            <w:vAlign w:val="bottom"/>
          </w:tcPr>
          <w:p w:rsidR="00705A30" w:rsidRPr="00D65B32" w:rsidRDefault="00D65B32" w:rsidP="00BA4733">
            <w:pPr>
              <w:spacing w:line="360" w:lineRule="auto"/>
              <w:ind w:right="200"/>
              <w:jc w:val="right"/>
              <w:rPr>
                <w:sz w:val="20"/>
                <w:szCs w:val="20"/>
              </w:rPr>
            </w:pPr>
            <w:r w:rsidRPr="00D65B32">
              <w:rPr>
                <w:rFonts w:eastAsia="Calibri"/>
                <w:sz w:val="24"/>
                <w:szCs w:val="24"/>
              </w:rPr>
              <w:t>-</w:t>
            </w:r>
          </w:p>
        </w:tc>
        <w:tc>
          <w:tcPr>
            <w:tcW w:w="1180" w:type="dxa"/>
            <w:vAlign w:val="bottom"/>
          </w:tcPr>
          <w:p w:rsidR="00705A30" w:rsidRPr="00D65B32" w:rsidRDefault="00D65B32" w:rsidP="00BA4733">
            <w:pPr>
              <w:spacing w:line="360" w:lineRule="auto"/>
              <w:ind w:left="320"/>
              <w:rPr>
                <w:sz w:val="20"/>
                <w:szCs w:val="20"/>
              </w:rPr>
            </w:pPr>
            <w:r w:rsidRPr="00D65B32">
              <w:rPr>
                <w:rFonts w:eastAsia="Calibri"/>
                <w:w w:val="98"/>
                <w:sz w:val="24"/>
                <w:szCs w:val="24"/>
              </w:rPr>
              <w:t>co 2,0 m</w:t>
            </w:r>
          </w:p>
        </w:tc>
      </w:tr>
      <w:tr w:rsidR="00705A30" w:rsidRPr="00D65B32">
        <w:trPr>
          <w:trHeight w:val="293"/>
        </w:trPr>
        <w:tc>
          <w:tcPr>
            <w:tcW w:w="380" w:type="dxa"/>
            <w:vAlign w:val="bottom"/>
          </w:tcPr>
          <w:p w:rsidR="00705A30" w:rsidRPr="00D65B32" w:rsidRDefault="00D65B32" w:rsidP="00BA4733">
            <w:pPr>
              <w:spacing w:line="360" w:lineRule="auto"/>
              <w:ind w:right="180"/>
              <w:jc w:val="right"/>
              <w:rPr>
                <w:sz w:val="20"/>
                <w:szCs w:val="20"/>
              </w:rPr>
            </w:pPr>
            <w:r w:rsidRPr="00D65B32">
              <w:rPr>
                <w:rFonts w:eastAsia="Calibri"/>
                <w:w w:val="81"/>
                <w:sz w:val="24"/>
                <w:szCs w:val="24"/>
              </w:rPr>
              <w:t>-</w:t>
            </w:r>
          </w:p>
        </w:tc>
        <w:tc>
          <w:tcPr>
            <w:tcW w:w="2160" w:type="dxa"/>
            <w:vAlign w:val="bottom"/>
          </w:tcPr>
          <w:p w:rsidR="00705A30" w:rsidRPr="00D65B32" w:rsidRDefault="00D65B32" w:rsidP="00BA4733">
            <w:pPr>
              <w:spacing w:line="360" w:lineRule="auto"/>
              <w:ind w:left="320"/>
              <w:rPr>
                <w:sz w:val="20"/>
                <w:szCs w:val="20"/>
              </w:rPr>
            </w:pPr>
            <w:r w:rsidRPr="00D65B32">
              <w:rPr>
                <w:rFonts w:eastAsia="Calibri"/>
                <w:sz w:val="24"/>
                <w:szCs w:val="24"/>
              </w:rPr>
              <w:t>rurociąg 50 mm</w:t>
            </w:r>
          </w:p>
        </w:tc>
        <w:tc>
          <w:tcPr>
            <w:tcW w:w="680" w:type="dxa"/>
            <w:vAlign w:val="bottom"/>
          </w:tcPr>
          <w:p w:rsidR="00705A30" w:rsidRPr="00D65B32" w:rsidRDefault="00D65B32" w:rsidP="00BA4733">
            <w:pPr>
              <w:spacing w:line="360" w:lineRule="auto"/>
              <w:ind w:right="200"/>
              <w:jc w:val="right"/>
              <w:rPr>
                <w:sz w:val="20"/>
                <w:szCs w:val="20"/>
              </w:rPr>
            </w:pPr>
            <w:r w:rsidRPr="00D65B32">
              <w:rPr>
                <w:rFonts w:eastAsia="Calibri"/>
                <w:sz w:val="24"/>
                <w:szCs w:val="24"/>
              </w:rPr>
              <w:t>-</w:t>
            </w:r>
          </w:p>
        </w:tc>
        <w:tc>
          <w:tcPr>
            <w:tcW w:w="1180" w:type="dxa"/>
            <w:vAlign w:val="bottom"/>
          </w:tcPr>
          <w:p w:rsidR="00705A30" w:rsidRPr="00D65B32" w:rsidRDefault="00D65B32" w:rsidP="00BA4733">
            <w:pPr>
              <w:spacing w:line="360" w:lineRule="auto"/>
              <w:ind w:left="320"/>
              <w:rPr>
                <w:sz w:val="20"/>
                <w:szCs w:val="20"/>
              </w:rPr>
            </w:pPr>
            <w:r w:rsidRPr="00D65B32">
              <w:rPr>
                <w:rFonts w:eastAsia="Calibri"/>
                <w:w w:val="98"/>
                <w:sz w:val="24"/>
                <w:szCs w:val="24"/>
              </w:rPr>
              <w:t>co 2,5 m</w:t>
            </w:r>
          </w:p>
        </w:tc>
      </w:tr>
    </w:tbl>
    <w:p w:rsidR="00705A30" w:rsidRPr="00D65B32" w:rsidRDefault="00D65B32" w:rsidP="00BA4733">
      <w:pPr>
        <w:spacing w:line="360" w:lineRule="auto"/>
        <w:ind w:left="1" w:firstLine="719"/>
        <w:jc w:val="both"/>
        <w:rPr>
          <w:sz w:val="20"/>
          <w:szCs w:val="20"/>
        </w:rPr>
      </w:pPr>
      <w:r w:rsidRPr="00D65B32">
        <w:rPr>
          <w:rFonts w:eastAsia="Calibri"/>
          <w:sz w:val="24"/>
          <w:szCs w:val="24"/>
        </w:rPr>
        <w:t>Odległość zewnętrznej powierzchni rurociągów instalacji gazowej od ścian, stropów, podłogi powinna wynosić:</w:t>
      </w:r>
    </w:p>
    <w:tbl>
      <w:tblPr>
        <w:tblW w:w="0" w:type="auto"/>
        <w:tblInd w:w="1" w:type="dxa"/>
        <w:tblLayout w:type="fixed"/>
        <w:tblCellMar>
          <w:left w:w="0" w:type="dxa"/>
          <w:right w:w="0" w:type="dxa"/>
        </w:tblCellMar>
        <w:tblLook w:val="04A0" w:firstRow="1" w:lastRow="0" w:firstColumn="1" w:lastColumn="0" w:noHBand="0" w:noVBand="1"/>
      </w:tblPr>
      <w:tblGrid>
        <w:gridCol w:w="380"/>
        <w:gridCol w:w="4440"/>
        <w:gridCol w:w="520"/>
        <w:gridCol w:w="940"/>
        <w:gridCol w:w="640"/>
      </w:tblGrid>
      <w:tr w:rsidR="00EB4DA9" w:rsidRPr="00D65B32" w:rsidTr="00EB4DA9">
        <w:trPr>
          <w:trHeight w:val="293"/>
        </w:trPr>
        <w:tc>
          <w:tcPr>
            <w:tcW w:w="380" w:type="dxa"/>
            <w:vAlign w:val="bottom"/>
          </w:tcPr>
          <w:p w:rsidR="00EB4DA9" w:rsidRPr="00D65B32" w:rsidRDefault="00EB4DA9" w:rsidP="00BA4733">
            <w:pPr>
              <w:spacing w:line="360" w:lineRule="auto"/>
              <w:ind w:right="180"/>
              <w:jc w:val="right"/>
              <w:rPr>
                <w:sz w:val="20"/>
                <w:szCs w:val="20"/>
              </w:rPr>
            </w:pPr>
            <w:r w:rsidRPr="00D65B32">
              <w:rPr>
                <w:rFonts w:eastAsia="Calibri"/>
                <w:w w:val="81"/>
                <w:sz w:val="24"/>
                <w:szCs w:val="24"/>
              </w:rPr>
              <w:t>-</w:t>
            </w:r>
          </w:p>
        </w:tc>
        <w:tc>
          <w:tcPr>
            <w:tcW w:w="4440" w:type="dxa"/>
            <w:vAlign w:val="bottom"/>
          </w:tcPr>
          <w:p w:rsidR="00EB4DA9" w:rsidRPr="00D65B32" w:rsidRDefault="00EB4DA9" w:rsidP="00BA4733">
            <w:pPr>
              <w:spacing w:line="360" w:lineRule="auto"/>
              <w:ind w:left="320"/>
              <w:rPr>
                <w:sz w:val="20"/>
                <w:szCs w:val="20"/>
              </w:rPr>
            </w:pPr>
            <w:r w:rsidRPr="00D65B32">
              <w:rPr>
                <w:rFonts w:eastAsia="Calibri"/>
                <w:sz w:val="24"/>
                <w:szCs w:val="24"/>
              </w:rPr>
              <w:t>dla rurociągów o średnicy do 25 mm</w:t>
            </w:r>
          </w:p>
        </w:tc>
        <w:tc>
          <w:tcPr>
            <w:tcW w:w="520" w:type="dxa"/>
            <w:vAlign w:val="bottom"/>
          </w:tcPr>
          <w:p w:rsidR="00EB4DA9" w:rsidRPr="00D65B32" w:rsidRDefault="00EB4DA9" w:rsidP="00BA4733">
            <w:pPr>
              <w:spacing w:line="360" w:lineRule="auto"/>
              <w:ind w:left="320"/>
              <w:rPr>
                <w:sz w:val="20"/>
                <w:szCs w:val="20"/>
              </w:rPr>
            </w:pPr>
            <w:r w:rsidRPr="00D65B32">
              <w:rPr>
                <w:rFonts w:eastAsia="Calibri"/>
                <w:sz w:val="24"/>
                <w:szCs w:val="24"/>
              </w:rPr>
              <w:t>-</w:t>
            </w:r>
          </w:p>
        </w:tc>
        <w:tc>
          <w:tcPr>
            <w:tcW w:w="940" w:type="dxa"/>
            <w:vAlign w:val="bottom"/>
          </w:tcPr>
          <w:p w:rsidR="00EB4DA9" w:rsidRPr="00D65B32" w:rsidRDefault="00EB4DA9" w:rsidP="00BA4733">
            <w:pPr>
              <w:spacing w:line="360" w:lineRule="auto"/>
              <w:ind w:left="100"/>
              <w:jc w:val="center"/>
              <w:rPr>
                <w:sz w:val="20"/>
                <w:szCs w:val="20"/>
              </w:rPr>
            </w:pPr>
            <w:r w:rsidRPr="00D65B32">
              <w:rPr>
                <w:rFonts w:eastAsia="Calibri"/>
                <w:w w:val="94"/>
                <w:sz w:val="24"/>
                <w:szCs w:val="24"/>
              </w:rPr>
              <w:t>3 cm,</w:t>
            </w:r>
          </w:p>
        </w:tc>
        <w:tc>
          <w:tcPr>
            <w:tcW w:w="640" w:type="dxa"/>
            <w:vAlign w:val="bottom"/>
          </w:tcPr>
          <w:p w:rsidR="00EB4DA9" w:rsidRPr="00D65B32" w:rsidRDefault="00EB4DA9" w:rsidP="00BA4733">
            <w:pPr>
              <w:spacing w:line="360" w:lineRule="auto"/>
              <w:ind w:left="100"/>
              <w:rPr>
                <w:sz w:val="20"/>
                <w:szCs w:val="20"/>
              </w:rPr>
            </w:pPr>
          </w:p>
        </w:tc>
      </w:tr>
      <w:tr w:rsidR="00EB4DA9" w:rsidRPr="00D65B32" w:rsidTr="00EB4DA9">
        <w:trPr>
          <w:trHeight w:val="295"/>
        </w:trPr>
        <w:tc>
          <w:tcPr>
            <w:tcW w:w="380" w:type="dxa"/>
            <w:vAlign w:val="bottom"/>
          </w:tcPr>
          <w:p w:rsidR="00EB4DA9" w:rsidRPr="00D65B32" w:rsidRDefault="00EB4DA9" w:rsidP="00BA4733">
            <w:pPr>
              <w:spacing w:line="360" w:lineRule="auto"/>
              <w:ind w:right="180"/>
              <w:jc w:val="right"/>
              <w:rPr>
                <w:sz w:val="20"/>
                <w:szCs w:val="20"/>
              </w:rPr>
            </w:pPr>
            <w:r w:rsidRPr="00D65B32">
              <w:rPr>
                <w:rFonts w:eastAsia="Calibri"/>
                <w:w w:val="81"/>
                <w:sz w:val="24"/>
                <w:szCs w:val="24"/>
              </w:rPr>
              <w:t>-</w:t>
            </w:r>
          </w:p>
        </w:tc>
        <w:tc>
          <w:tcPr>
            <w:tcW w:w="4440" w:type="dxa"/>
            <w:vAlign w:val="bottom"/>
          </w:tcPr>
          <w:p w:rsidR="00EB4DA9" w:rsidRPr="00D65B32" w:rsidRDefault="00EB4DA9" w:rsidP="00BA4733">
            <w:pPr>
              <w:spacing w:line="360" w:lineRule="auto"/>
              <w:ind w:left="320"/>
              <w:rPr>
                <w:sz w:val="20"/>
                <w:szCs w:val="20"/>
              </w:rPr>
            </w:pPr>
            <w:r w:rsidRPr="00D65B32">
              <w:rPr>
                <w:rFonts w:eastAsia="Calibri"/>
                <w:sz w:val="24"/>
                <w:szCs w:val="24"/>
              </w:rPr>
              <w:t>dla rurociągów o średnicy do 32 - 50 mm</w:t>
            </w:r>
          </w:p>
        </w:tc>
        <w:tc>
          <w:tcPr>
            <w:tcW w:w="520" w:type="dxa"/>
            <w:vAlign w:val="bottom"/>
          </w:tcPr>
          <w:p w:rsidR="00EB4DA9" w:rsidRPr="00D65B32" w:rsidRDefault="00EB4DA9" w:rsidP="00BA4733">
            <w:pPr>
              <w:spacing w:line="360" w:lineRule="auto"/>
              <w:ind w:right="200"/>
              <w:jc w:val="right"/>
              <w:rPr>
                <w:sz w:val="20"/>
                <w:szCs w:val="20"/>
              </w:rPr>
            </w:pPr>
            <w:r w:rsidRPr="00D65B32">
              <w:rPr>
                <w:rFonts w:eastAsia="Calibri"/>
                <w:sz w:val="24"/>
                <w:szCs w:val="24"/>
              </w:rPr>
              <w:t>-</w:t>
            </w:r>
          </w:p>
        </w:tc>
        <w:tc>
          <w:tcPr>
            <w:tcW w:w="940" w:type="dxa"/>
            <w:vAlign w:val="bottom"/>
          </w:tcPr>
          <w:p w:rsidR="00EB4DA9" w:rsidRPr="00D65B32" w:rsidRDefault="00EB4DA9" w:rsidP="00BA4733">
            <w:pPr>
              <w:spacing w:line="360" w:lineRule="auto"/>
              <w:ind w:left="320"/>
              <w:jc w:val="center"/>
              <w:rPr>
                <w:sz w:val="20"/>
                <w:szCs w:val="20"/>
              </w:rPr>
            </w:pPr>
            <w:r w:rsidRPr="00D65B32">
              <w:rPr>
                <w:rFonts w:eastAsia="Calibri"/>
                <w:sz w:val="24"/>
                <w:szCs w:val="24"/>
              </w:rPr>
              <w:t>5 cm,</w:t>
            </w:r>
          </w:p>
        </w:tc>
        <w:tc>
          <w:tcPr>
            <w:tcW w:w="640" w:type="dxa"/>
            <w:vAlign w:val="bottom"/>
          </w:tcPr>
          <w:p w:rsidR="00EB4DA9" w:rsidRPr="00D65B32" w:rsidRDefault="00EB4DA9" w:rsidP="00BA4733">
            <w:pPr>
              <w:spacing w:line="360" w:lineRule="auto"/>
              <w:rPr>
                <w:sz w:val="24"/>
                <w:szCs w:val="24"/>
              </w:rPr>
            </w:pPr>
          </w:p>
        </w:tc>
      </w:tr>
    </w:tbl>
    <w:p w:rsidR="00705A30" w:rsidRPr="00D65B32" w:rsidRDefault="00D65B32" w:rsidP="00BA4733">
      <w:pPr>
        <w:spacing w:line="360" w:lineRule="auto"/>
        <w:ind w:left="1" w:right="1320" w:firstLine="719"/>
        <w:rPr>
          <w:sz w:val="20"/>
          <w:szCs w:val="20"/>
        </w:rPr>
      </w:pPr>
      <w:r w:rsidRPr="00D65B32">
        <w:rPr>
          <w:rFonts w:eastAsia="Calibri"/>
          <w:sz w:val="24"/>
          <w:szCs w:val="24"/>
        </w:rPr>
        <w:t>Maksymalne odchylenie od pionu rurociągów gazowych nie powinno przekraczać 1 cm na kondygnację.</w:t>
      </w:r>
    </w:p>
    <w:p w:rsidR="00705A30" w:rsidRPr="00D65B32" w:rsidRDefault="00D65B32" w:rsidP="00BA4733">
      <w:pPr>
        <w:spacing w:line="360" w:lineRule="auto"/>
        <w:ind w:left="1" w:firstLine="719"/>
        <w:rPr>
          <w:sz w:val="20"/>
          <w:szCs w:val="20"/>
        </w:rPr>
      </w:pPr>
      <w:r w:rsidRPr="00D65B32">
        <w:rPr>
          <w:rFonts w:eastAsia="Calibri"/>
          <w:sz w:val="24"/>
          <w:szCs w:val="24"/>
        </w:rPr>
        <w:t>Nie wolno prowadzić instalacji gazowej poniżej przewodów instalacji elektrycznej.</w:t>
      </w:r>
    </w:p>
    <w:p w:rsidR="00705A30" w:rsidRPr="00D65B32" w:rsidRDefault="00D65B32" w:rsidP="00BA4733">
      <w:pPr>
        <w:spacing w:line="360" w:lineRule="auto"/>
        <w:ind w:left="1" w:firstLine="719"/>
        <w:jc w:val="both"/>
        <w:rPr>
          <w:sz w:val="20"/>
          <w:szCs w:val="20"/>
        </w:rPr>
      </w:pPr>
      <w:r w:rsidRPr="00D65B32">
        <w:rPr>
          <w:rFonts w:eastAsia="Calibri"/>
          <w:sz w:val="24"/>
          <w:szCs w:val="24"/>
        </w:rPr>
        <w:t>Odległość zewnętrznej powierzchni rurociągu gazowego od instalacji elektrycznej nie może być mniejsza niż 10 cm, a od iskrzących puszek elektrycznych 0,6 m.</w:t>
      </w:r>
    </w:p>
    <w:p w:rsidR="00705A30" w:rsidRPr="00D65B32" w:rsidRDefault="00D65B32" w:rsidP="00BA4733">
      <w:pPr>
        <w:spacing w:line="360" w:lineRule="auto"/>
        <w:ind w:left="1" w:firstLine="719"/>
        <w:jc w:val="both"/>
        <w:rPr>
          <w:sz w:val="20"/>
          <w:szCs w:val="20"/>
        </w:rPr>
      </w:pPr>
      <w:r w:rsidRPr="00D65B32">
        <w:rPr>
          <w:rFonts w:eastAsia="Calibri"/>
          <w:sz w:val="24"/>
          <w:szCs w:val="24"/>
        </w:rPr>
        <w:t>Przewody gazowe powinny być prowadzone ponad rurociągami wodociągowymi, kanalizacyjnymi, pod rurociągami cieplnymi zachowując następujące odległości: Wewnątrz budynku przewody gazowe należy prowadzić po tynku pod sufitem</w:t>
      </w:r>
      <w:r w:rsidR="00EB4DA9">
        <w:rPr>
          <w:sz w:val="20"/>
          <w:szCs w:val="20"/>
        </w:rPr>
        <w:t xml:space="preserve"> </w:t>
      </w:r>
      <w:r w:rsidRPr="00D65B32">
        <w:rPr>
          <w:rFonts w:eastAsia="Calibri"/>
          <w:sz w:val="24"/>
          <w:szCs w:val="24"/>
        </w:rPr>
        <w:t>i mocować do ściany uchwytami co 1,5 m zachowując następujące odległości:</w:t>
      </w:r>
    </w:p>
    <w:p w:rsidR="00705A30" w:rsidRPr="00D65B32" w:rsidRDefault="00D65B32" w:rsidP="00906D8B">
      <w:pPr>
        <w:numPr>
          <w:ilvl w:val="0"/>
          <w:numId w:val="70"/>
        </w:numPr>
        <w:tabs>
          <w:tab w:val="left" w:pos="125"/>
        </w:tabs>
        <w:spacing w:line="360" w:lineRule="auto"/>
        <w:ind w:left="161" w:right="1260" w:hanging="161"/>
        <w:rPr>
          <w:rFonts w:eastAsia="Calibri"/>
          <w:sz w:val="24"/>
          <w:szCs w:val="24"/>
        </w:rPr>
      </w:pPr>
      <w:r w:rsidRPr="00D65B32">
        <w:rPr>
          <w:rFonts w:eastAsia="Calibri"/>
          <w:sz w:val="24"/>
          <w:szCs w:val="24"/>
        </w:rPr>
        <w:t>15 cm od poziomych przewodów wodociągowych i kanalizacyjnych umieszczając je nad tymi przewodami,</w:t>
      </w:r>
    </w:p>
    <w:p w:rsidR="00705A30" w:rsidRPr="00D65B32" w:rsidRDefault="00D65B32" w:rsidP="00906D8B">
      <w:pPr>
        <w:numPr>
          <w:ilvl w:val="0"/>
          <w:numId w:val="70"/>
        </w:numPr>
        <w:tabs>
          <w:tab w:val="left" w:pos="121"/>
        </w:tabs>
        <w:spacing w:line="360" w:lineRule="auto"/>
        <w:ind w:left="121" w:hanging="121"/>
        <w:rPr>
          <w:rFonts w:eastAsia="Calibri"/>
          <w:sz w:val="24"/>
          <w:szCs w:val="24"/>
        </w:rPr>
      </w:pPr>
      <w:r w:rsidRPr="00D65B32">
        <w:rPr>
          <w:rFonts w:eastAsia="Calibri"/>
          <w:sz w:val="24"/>
          <w:szCs w:val="24"/>
        </w:rPr>
        <w:t>15 cm od rurociągów cieplnych, umieszczając je pod tymi rurociągami,</w:t>
      </w:r>
    </w:p>
    <w:p w:rsidR="00705A30" w:rsidRPr="00D65B32" w:rsidRDefault="00D65B32" w:rsidP="00906D8B">
      <w:pPr>
        <w:numPr>
          <w:ilvl w:val="0"/>
          <w:numId w:val="70"/>
        </w:numPr>
        <w:tabs>
          <w:tab w:val="left" w:pos="121"/>
        </w:tabs>
        <w:spacing w:line="360" w:lineRule="auto"/>
        <w:ind w:left="121" w:hanging="121"/>
        <w:rPr>
          <w:rFonts w:eastAsia="Calibri"/>
          <w:sz w:val="24"/>
          <w:szCs w:val="24"/>
        </w:rPr>
      </w:pPr>
      <w:r w:rsidRPr="00D65B32">
        <w:rPr>
          <w:rFonts w:eastAsia="Calibri"/>
          <w:sz w:val="24"/>
          <w:szCs w:val="24"/>
        </w:rPr>
        <w:t>20 cm od przewodów telekomunikacyjnych,</w:t>
      </w:r>
    </w:p>
    <w:p w:rsidR="00705A30" w:rsidRPr="00D65B32" w:rsidRDefault="00D65B32" w:rsidP="00906D8B">
      <w:pPr>
        <w:numPr>
          <w:ilvl w:val="0"/>
          <w:numId w:val="70"/>
        </w:numPr>
        <w:tabs>
          <w:tab w:val="left" w:pos="128"/>
        </w:tabs>
        <w:spacing w:line="360" w:lineRule="auto"/>
        <w:ind w:left="161" w:right="2020" w:hanging="161"/>
        <w:rPr>
          <w:rFonts w:eastAsia="Calibri"/>
          <w:sz w:val="24"/>
          <w:szCs w:val="24"/>
        </w:rPr>
      </w:pPr>
      <w:r w:rsidRPr="00D65B32">
        <w:rPr>
          <w:rFonts w:eastAsia="Calibri"/>
          <w:sz w:val="24"/>
          <w:szCs w:val="24"/>
        </w:rPr>
        <w:t>10 cm od nieuszczelnionych puszek elektrycznych, prowadzić je nad tymi puszkami,</w:t>
      </w:r>
    </w:p>
    <w:p w:rsidR="00705A30" w:rsidRPr="00D65B32" w:rsidRDefault="00D65B32" w:rsidP="00906D8B">
      <w:pPr>
        <w:numPr>
          <w:ilvl w:val="0"/>
          <w:numId w:val="70"/>
        </w:numPr>
        <w:tabs>
          <w:tab w:val="left" w:pos="121"/>
        </w:tabs>
        <w:spacing w:line="360" w:lineRule="auto"/>
        <w:ind w:left="121" w:hanging="121"/>
        <w:rPr>
          <w:rFonts w:eastAsia="Calibri"/>
          <w:sz w:val="24"/>
          <w:szCs w:val="24"/>
        </w:rPr>
      </w:pPr>
      <w:r w:rsidRPr="00D65B32">
        <w:rPr>
          <w:rFonts w:eastAsia="Calibri"/>
          <w:sz w:val="24"/>
          <w:szCs w:val="24"/>
        </w:rPr>
        <w:t>60 cm od urządzeń elektrycznych, iskrzących (wyłączniki, bezpieczniki)</w:t>
      </w:r>
    </w:p>
    <w:p w:rsidR="00705A30" w:rsidRPr="00D65B32" w:rsidRDefault="00D65B32" w:rsidP="00BA4733">
      <w:pPr>
        <w:spacing w:line="360" w:lineRule="auto"/>
        <w:ind w:left="1" w:firstLine="719"/>
        <w:jc w:val="both"/>
        <w:rPr>
          <w:sz w:val="20"/>
          <w:szCs w:val="20"/>
        </w:rPr>
      </w:pPr>
      <w:r w:rsidRPr="00D65B32">
        <w:rPr>
          <w:rFonts w:eastAsia="Calibri"/>
          <w:sz w:val="24"/>
          <w:szCs w:val="24"/>
        </w:rPr>
        <w:t>Przewodów gazowych nie należy prowadzić przez pomieszczenia mieszkalne oraz pomieszczenia, których sposób użytkowania może spowodować naruszenie stanu technicznego instalacji gazowej lub wpływać na parametry eksploatacyjne gazu.</w:t>
      </w:r>
    </w:p>
    <w:p w:rsidR="00705A30" w:rsidRDefault="00D65B32" w:rsidP="00BA4733">
      <w:pPr>
        <w:spacing w:line="360" w:lineRule="auto"/>
        <w:ind w:left="1" w:firstLine="719"/>
        <w:jc w:val="both"/>
        <w:rPr>
          <w:rFonts w:eastAsia="Calibri"/>
          <w:sz w:val="24"/>
          <w:szCs w:val="24"/>
        </w:rPr>
      </w:pPr>
      <w:r w:rsidRPr="00D65B32">
        <w:rPr>
          <w:rFonts w:eastAsia="Calibri"/>
          <w:sz w:val="24"/>
          <w:szCs w:val="24"/>
        </w:rPr>
        <w:t>Przewody instalacji gazowej w stosunku do innych instalacji stanowiących wyposażenie budynku, należy lokalizować w sposób zapewniający bezpieczeństwo ich użytkowania.</w:t>
      </w:r>
    </w:p>
    <w:p w:rsidR="00EB4DA9" w:rsidRPr="00D65B32" w:rsidRDefault="00EB4DA9" w:rsidP="00BA4733">
      <w:pPr>
        <w:spacing w:line="360" w:lineRule="auto"/>
        <w:ind w:left="1" w:firstLine="719"/>
        <w:jc w:val="both"/>
        <w:rPr>
          <w:sz w:val="20"/>
          <w:szCs w:val="20"/>
        </w:rPr>
      </w:pPr>
    </w:p>
    <w:p w:rsidR="00705A30" w:rsidRPr="00D65B32" w:rsidRDefault="00D65B32" w:rsidP="00BA4733">
      <w:pPr>
        <w:spacing w:line="360" w:lineRule="auto"/>
        <w:ind w:left="373"/>
        <w:rPr>
          <w:sz w:val="20"/>
          <w:szCs w:val="20"/>
        </w:rPr>
      </w:pPr>
      <w:bookmarkStart w:id="35" w:name="page36"/>
      <w:bookmarkEnd w:id="35"/>
      <w:r w:rsidRPr="00D65B32">
        <w:rPr>
          <w:rFonts w:eastAsia="Calibri"/>
          <w:b/>
          <w:bCs/>
          <w:sz w:val="24"/>
          <w:szCs w:val="24"/>
        </w:rPr>
        <w:t>5.2. Montaż urządzeń.</w:t>
      </w:r>
    </w:p>
    <w:p w:rsidR="00705A30" w:rsidRPr="001421E1" w:rsidRDefault="001421E1" w:rsidP="00BA4733">
      <w:pPr>
        <w:spacing w:line="360" w:lineRule="auto"/>
        <w:ind w:left="13" w:right="240" w:firstLine="707"/>
        <w:jc w:val="both"/>
        <w:rPr>
          <w:rFonts w:eastAsia="Calibri"/>
          <w:sz w:val="24"/>
          <w:szCs w:val="24"/>
        </w:rPr>
      </w:pPr>
      <w:r>
        <w:rPr>
          <w:rFonts w:eastAsia="Calibri"/>
          <w:sz w:val="24"/>
          <w:szCs w:val="24"/>
        </w:rPr>
        <w:t>Kotły gazowe będą</w:t>
      </w:r>
      <w:r w:rsidR="00D65B32" w:rsidRPr="00D65B32">
        <w:rPr>
          <w:rFonts w:eastAsia="Calibri"/>
          <w:sz w:val="24"/>
          <w:szCs w:val="24"/>
        </w:rPr>
        <w:t xml:space="preserve"> zamontowany w pomieszczeniu kotłowni w piwnicy budynku, tak jak podano w projekcie budowlanym.</w:t>
      </w:r>
    </w:p>
    <w:p w:rsidR="00705A30" w:rsidRPr="00D65B32" w:rsidRDefault="00705A30" w:rsidP="00BA4733">
      <w:pPr>
        <w:spacing w:line="360" w:lineRule="auto"/>
        <w:rPr>
          <w:sz w:val="20"/>
          <w:szCs w:val="20"/>
        </w:rPr>
      </w:pPr>
    </w:p>
    <w:p w:rsidR="00705A30" w:rsidRPr="00D65B32" w:rsidRDefault="00D65B32" w:rsidP="00BA4733">
      <w:pPr>
        <w:spacing w:line="360" w:lineRule="auto"/>
        <w:ind w:left="13" w:right="240" w:firstLine="707"/>
        <w:jc w:val="both"/>
        <w:rPr>
          <w:sz w:val="20"/>
          <w:szCs w:val="20"/>
        </w:rPr>
      </w:pPr>
      <w:r w:rsidRPr="00D65B32">
        <w:rPr>
          <w:rFonts w:eastAsia="Calibri"/>
          <w:sz w:val="24"/>
          <w:szCs w:val="24"/>
        </w:rPr>
        <w:lastRenderedPageBreak/>
        <w:t>Zainstalowane odbiorniki gazowe muszą odpowiadać aktualnie obowiązującym przepisom i normom, odbiorniki powinny posiadać znak bezpieczeństwa „B” oraz atest energetyczny „E” wydany przez Departament Energii i Paliw Ministerstwa Przemysłu.</w:t>
      </w:r>
    </w:p>
    <w:p w:rsidR="00705A30" w:rsidRPr="00D65B32" w:rsidRDefault="00705A30" w:rsidP="00BA4733">
      <w:pPr>
        <w:spacing w:line="360" w:lineRule="auto"/>
        <w:rPr>
          <w:sz w:val="20"/>
          <w:szCs w:val="20"/>
        </w:rPr>
      </w:pPr>
    </w:p>
    <w:p w:rsidR="00705A30" w:rsidRPr="00D65B32" w:rsidRDefault="00D65B32" w:rsidP="00BA4733">
      <w:pPr>
        <w:spacing w:line="360" w:lineRule="auto"/>
        <w:ind w:left="373"/>
        <w:rPr>
          <w:sz w:val="20"/>
          <w:szCs w:val="20"/>
        </w:rPr>
      </w:pPr>
      <w:r w:rsidRPr="00D65B32">
        <w:rPr>
          <w:rFonts w:eastAsia="Calibri"/>
          <w:b/>
          <w:bCs/>
          <w:sz w:val="24"/>
          <w:szCs w:val="24"/>
        </w:rPr>
        <w:t>5.3. Montaż armatury i osprzętu.</w:t>
      </w:r>
    </w:p>
    <w:p w:rsidR="001421E1" w:rsidRDefault="00D65B32" w:rsidP="00BA4733">
      <w:pPr>
        <w:spacing w:line="360" w:lineRule="auto"/>
        <w:ind w:left="13" w:firstLine="707"/>
        <w:rPr>
          <w:rFonts w:eastAsia="Calibri"/>
          <w:sz w:val="24"/>
          <w:szCs w:val="24"/>
        </w:rPr>
      </w:pPr>
      <w:r w:rsidRPr="00D65B32">
        <w:rPr>
          <w:rFonts w:eastAsia="Calibri"/>
          <w:sz w:val="24"/>
          <w:szCs w:val="24"/>
        </w:rPr>
        <w:t>Rurociągi będą łączone z armaturą za pomocą połączeń gwintowanych z zastosowaniem kształtek. Uszczelnienie tych połączeń należy wykonać przy pomocy konopi i past multipak dopuszczonej do stosowania w obecności gazu.</w:t>
      </w:r>
    </w:p>
    <w:p w:rsidR="00705A30" w:rsidRPr="00D65B32" w:rsidRDefault="00D65B32" w:rsidP="00BA4733">
      <w:pPr>
        <w:spacing w:line="360" w:lineRule="auto"/>
        <w:ind w:left="13" w:firstLine="707"/>
        <w:rPr>
          <w:sz w:val="20"/>
          <w:szCs w:val="20"/>
        </w:rPr>
      </w:pPr>
      <w:r w:rsidRPr="00D65B32">
        <w:rPr>
          <w:rFonts w:eastAsia="Calibri"/>
          <w:sz w:val="24"/>
          <w:szCs w:val="24"/>
        </w:rPr>
        <w:t xml:space="preserve"> Kolejność wykonania robót:</w:t>
      </w:r>
    </w:p>
    <w:p w:rsidR="00705A30" w:rsidRPr="001421E1" w:rsidRDefault="00D65B32" w:rsidP="00906D8B">
      <w:pPr>
        <w:numPr>
          <w:ilvl w:val="0"/>
          <w:numId w:val="71"/>
        </w:numPr>
        <w:tabs>
          <w:tab w:val="left" w:pos="733"/>
        </w:tabs>
        <w:spacing w:line="360" w:lineRule="auto"/>
        <w:ind w:left="733" w:hanging="733"/>
        <w:rPr>
          <w:rFonts w:eastAsia="Calibri"/>
          <w:sz w:val="24"/>
          <w:szCs w:val="24"/>
        </w:rPr>
      </w:pPr>
      <w:r w:rsidRPr="00D65B32">
        <w:rPr>
          <w:rFonts w:eastAsia="Calibri"/>
          <w:sz w:val="24"/>
          <w:szCs w:val="24"/>
        </w:rPr>
        <w:t>sprawdzenie działania zaworu,</w:t>
      </w:r>
    </w:p>
    <w:p w:rsidR="00705A30" w:rsidRPr="001421E1" w:rsidRDefault="00D65B32" w:rsidP="00906D8B">
      <w:pPr>
        <w:numPr>
          <w:ilvl w:val="0"/>
          <w:numId w:val="71"/>
        </w:numPr>
        <w:tabs>
          <w:tab w:val="left" w:pos="728"/>
        </w:tabs>
        <w:spacing w:line="360" w:lineRule="auto"/>
        <w:ind w:left="733" w:hanging="733"/>
        <w:rPr>
          <w:rFonts w:eastAsia="Calibri"/>
          <w:sz w:val="24"/>
          <w:szCs w:val="24"/>
        </w:rPr>
      </w:pPr>
      <w:r w:rsidRPr="00D65B32">
        <w:rPr>
          <w:rFonts w:eastAsia="Calibri"/>
          <w:sz w:val="24"/>
          <w:szCs w:val="24"/>
        </w:rPr>
        <w:t>wkręcenie śrubunków w zawór, z uszczelnieniem gwintów materiałem uszczelniającym,</w:t>
      </w:r>
    </w:p>
    <w:p w:rsidR="00705A30" w:rsidRPr="001421E1" w:rsidRDefault="00D65B32" w:rsidP="00906D8B">
      <w:pPr>
        <w:numPr>
          <w:ilvl w:val="0"/>
          <w:numId w:val="71"/>
        </w:numPr>
        <w:tabs>
          <w:tab w:val="left" w:pos="733"/>
        </w:tabs>
        <w:spacing w:line="360" w:lineRule="auto"/>
        <w:ind w:left="733" w:hanging="733"/>
        <w:rPr>
          <w:rFonts w:eastAsia="Calibri"/>
          <w:sz w:val="24"/>
          <w:szCs w:val="24"/>
        </w:rPr>
      </w:pPr>
      <w:r w:rsidRPr="00D65B32">
        <w:rPr>
          <w:rFonts w:eastAsia="Calibri"/>
          <w:sz w:val="24"/>
          <w:szCs w:val="24"/>
        </w:rPr>
        <w:t>skręcenie połączenia.</w:t>
      </w:r>
    </w:p>
    <w:p w:rsidR="00705A30" w:rsidRPr="00D65B32" w:rsidRDefault="00D65B32" w:rsidP="00BA4733">
      <w:pPr>
        <w:spacing w:line="360" w:lineRule="auto"/>
        <w:ind w:left="13" w:right="1620" w:firstLine="707"/>
        <w:rPr>
          <w:sz w:val="20"/>
          <w:szCs w:val="20"/>
        </w:rPr>
      </w:pPr>
      <w:r w:rsidRPr="00D65B32">
        <w:rPr>
          <w:rFonts w:eastAsia="Calibri"/>
          <w:sz w:val="24"/>
          <w:szCs w:val="24"/>
        </w:rPr>
        <w:t>Armaturę należy łączyć z instalacją gazową w sposób umożliwiający demontaż (śrubunek).</w:t>
      </w:r>
    </w:p>
    <w:p w:rsidR="00705A30" w:rsidRPr="00D65B32" w:rsidRDefault="00D65B32" w:rsidP="00BA4733">
      <w:pPr>
        <w:spacing w:line="360" w:lineRule="auto"/>
        <w:ind w:left="13" w:firstLine="707"/>
        <w:jc w:val="both"/>
        <w:rPr>
          <w:sz w:val="20"/>
          <w:szCs w:val="20"/>
        </w:rPr>
      </w:pPr>
      <w:r w:rsidRPr="00D65B32">
        <w:rPr>
          <w:rFonts w:eastAsia="Calibri"/>
          <w:sz w:val="24"/>
          <w:szCs w:val="24"/>
        </w:rPr>
        <w:t>Na przewodach poziomych armaturę należy w miarę możliwości ustawić w takim położeniu, by wrzeciono było skierowane do góry i leżało w płaszczyźnie pionowo przechodzącej przez oś rurociągu.</w:t>
      </w:r>
    </w:p>
    <w:p w:rsidR="00705A30" w:rsidRPr="00D65B32" w:rsidRDefault="001421E1" w:rsidP="00BA4733">
      <w:pPr>
        <w:spacing w:line="360" w:lineRule="auto"/>
        <w:rPr>
          <w:sz w:val="20"/>
          <w:szCs w:val="20"/>
        </w:rPr>
      </w:pPr>
      <w:r>
        <w:rPr>
          <w:sz w:val="20"/>
          <w:szCs w:val="20"/>
        </w:rPr>
        <w:tab/>
      </w:r>
      <w:r w:rsidR="00D65B32" w:rsidRPr="00D65B32">
        <w:rPr>
          <w:rFonts w:eastAsia="Calibri"/>
          <w:sz w:val="24"/>
          <w:szCs w:val="24"/>
        </w:rPr>
        <w:t>Przed każdym odbiornikiem i przed gazomierzem należ umieścić zawór odcinający.</w:t>
      </w:r>
    </w:p>
    <w:p w:rsidR="00705A30" w:rsidRPr="00D65B32" w:rsidRDefault="00D65B32" w:rsidP="00BA4733">
      <w:pPr>
        <w:spacing w:line="360" w:lineRule="auto"/>
        <w:ind w:left="13" w:firstLine="707"/>
        <w:rPr>
          <w:sz w:val="20"/>
          <w:szCs w:val="20"/>
        </w:rPr>
      </w:pPr>
      <w:r w:rsidRPr="00D65B32">
        <w:rPr>
          <w:rFonts w:eastAsia="Calibri"/>
          <w:sz w:val="24"/>
          <w:szCs w:val="24"/>
        </w:rPr>
        <w:t xml:space="preserve">Lokalizacja gazomierza </w:t>
      </w:r>
      <w:r w:rsidR="001421E1">
        <w:rPr>
          <w:rFonts w:eastAsia="Calibri"/>
          <w:sz w:val="24"/>
          <w:szCs w:val="24"/>
        </w:rPr>
        <w:t xml:space="preserve">ściana  frontowa budynku szkoły. </w:t>
      </w:r>
    </w:p>
    <w:p w:rsidR="00705A30" w:rsidRPr="00D65B32" w:rsidRDefault="00D65B32" w:rsidP="00BA4733">
      <w:pPr>
        <w:spacing w:line="360" w:lineRule="auto"/>
        <w:ind w:left="13" w:firstLine="707"/>
        <w:jc w:val="both"/>
        <w:rPr>
          <w:sz w:val="20"/>
          <w:szCs w:val="20"/>
        </w:rPr>
      </w:pPr>
      <w:r w:rsidRPr="00D65B32">
        <w:rPr>
          <w:rFonts w:eastAsia="Calibri"/>
          <w:sz w:val="24"/>
          <w:szCs w:val="24"/>
        </w:rPr>
        <w:t>System kontroli instalacji gazowej np. „GAZEX” zamontować zgodnie z zaleceniami producenta podanymi w DTR.</w:t>
      </w:r>
    </w:p>
    <w:p w:rsidR="00705A30" w:rsidRPr="00D65B32" w:rsidRDefault="00705A30" w:rsidP="00BA4733">
      <w:pPr>
        <w:spacing w:line="360" w:lineRule="auto"/>
        <w:rPr>
          <w:sz w:val="20"/>
          <w:szCs w:val="20"/>
        </w:rPr>
      </w:pPr>
    </w:p>
    <w:p w:rsidR="00705A30" w:rsidRPr="00D65B32" w:rsidRDefault="00D65B32" w:rsidP="00BA4733">
      <w:pPr>
        <w:spacing w:line="360" w:lineRule="auto"/>
        <w:ind w:left="373"/>
        <w:rPr>
          <w:sz w:val="20"/>
          <w:szCs w:val="20"/>
        </w:rPr>
      </w:pPr>
      <w:r w:rsidRPr="00D65B32">
        <w:rPr>
          <w:rFonts w:eastAsia="Calibri"/>
          <w:b/>
          <w:bCs/>
          <w:sz w:val="24"/>
          <w:szCs w:val="24"/>
        </w:rPr>
        <w:t>5.4. Badania instalacji gazowej.</w:t>
      </w:r>
    </w:p>
    <w:p w:rsidR="00705A30" w:rsidRPr="00D65B32" w:rsidRDefault="00D65B32" w:rsidP="00BA4733">
      <w:pPr>
        <w:spacing w:line="360" w:lineRule="auto"/>
        <w:ind w:left="13" w:firstLine="707"/>
        <w:rPr>
          <w:sz w:val="20"/>
          <w:szCs w:val="20"/>
        </w:rPr>
      </w:pPr>
      <w:r w:rsidRPr="00D65B32">
        <w:rPr>
          <w:rFonts w:eastAsia="Calibri"/>
          <w:sz w:val="24"/>
          <w:szCs w:val="24"/>
        </w:rPr>
        <w:t>Instalacja gazowa po zmontowaniu podlega próbie szczelności.</w:t>
      </w:r>
    </w:p>
    <w:p w:rsidR="00705A30" w:rsidRPr="00D65B32" w:rsidRDefault="00D65B32" w:rsidP="00BA4733">
      <w:pPr>
        <w:spacing w:line="360" w:lineRule="auto"/>
        <w:ind w:left="13" w:firstLine="707"/>
        <w:jc w:val="both"/>
        <w:rPr>
          <w:sz w:val="20"/>
          <w:szCs w:val="20"/>
        </w:rPr>
      </w:pPr>
      <w:r w:rsidRPr="00D65B32">
        <w:rPr>
          <w:rFonts w:eastAsia="Calibri"/>
          <w:sz w:val="24"/>
          <w:szCs w:val="24"/>
        </w:rPr>
        <w:t xml:space="preserve">Próbę instalacji gazowej należy wykonać sprężonym powietrzem na ciśnienie 0,05 </w:t>
      </w:r>
      <w:proofErr w:type="spellStart"/>
      <w:r w:rsidRPr="00D65B32">
        <w:rPr>
          <w:rFonts w:eastAsia="Calibri"/>
          <w:sz w:val="24"/>
          <w:szCs w:val="24"/>
        </w:rPr>
        <w:t>MPa</w:t>
      </w:r>
      <w:proofErr w:type="spellEnd"/>
      <w:r w:rsidRPr="00D65B32">
        <w:rPr>
          <w:rFonts w:eastAsia="Calibri"/>
          <w:sz w:val="24"/>
          <w:szCs w:val="24"/>
        </w:rPr>
        <w:t>.</w:t>
      </w:r>
    </w:p>
    <w:p w:rsidR="00705A30" w:rsidRPr="00D65B32" w:rsidRDefault="00D65B32" w:rsidP="00BA4733">
      <w:pPr>
        <w:spacing w:line="360" w:lineRule="auto"/>
        <w:ind w:left="13" w:firstLine="707"/>
        <w:rPr>
          <w:sz w:val="20"/>
          <w:szCs w:val="20"/>
        </w:rPr>
      </w:pPr>
      <w:r w:rsidRPr="00D65B32">
        <w:rPr>
          <w:rFonts w:eastAsia="Calibri"/>
          <w:sz w:val="24"/>
          <w:szCs w:val="24"/>
        </w:rPr>
        <w:t>Instalacja jest szczelna, jeśli w ciągu 0,5 godz. Nie wystąpi spadek ciśnienia.</w:t>
      </w:r>
    </w:p>
    <w:p w:rsidR="00705A30" w:rsidRPr="00D65B32" w:rsidRDefault="00D65B32" w:rsidP="00BA4733">
      <w:pPr>
        <w:spacing w:line="360" w:lineRule="auto"/>
        <w:ind w:left="13" w:firstLine="707"/>
        <w:jc w:val="both"/>
        <w:rPr>
          <w:sz w:val="20"/>
          <w:szCs w:val="20"/>
        </w:rPr>
      </w:pPr>
      <w:r w:rsidRPr="00D65B32">
        <w:rPr>
          <w:rFonts w:eastAsia="Calibri"/>
          <w:sz w:val="24"/>
          <w:szCs w:val="24"/>
        </w:rPr>
        <w:t>Przed przystąpieniem do badania szczelności należy instalację podlegająca próbie kilkakrotnie skutecznie przedmuchać sprężonym powietrzem.</w:t>
      </w:r>
    </w:p>
    <w:p w:rsidR="00705A30" w:rsidRPr="00D65B32" w:rsidRDefault="00D65B32" w:rsidP="00BA4733">
      <w:pPr>
        <w:spacing w:line="360" w:lineRule="auto"/>
        <w:ind w:left="13" w:firstLine="707"/>
        <w:jc w:val="both"/>
        <w:rPr>
          <w:sz w:val="20"/>
          <w:szCs w:val="20"/>
        </w:rPr>
      </w:pPr>
      <w:r w:rsidRPr="00D65B32">
        <w:rPr>
          <w:rFonts w:eastAsia="Calibri"/>
          <w:sz w:val="24"/>
          <w:szCs w:val="24"/>
        </w:rPr>
        <w:t>Próbę szczelności w instalacji gazowej należy przeprowadzić zgodnie z „Warunkami technicznymi wykonania i odbioru robót budowlano-montażowych. Tom II Instalacje sanitarne i przemysłowe”.</w:t>
      </w:r>
    </w:p>
    <w:p w:rsidR="00705A30" w:rsidRPr="00D65B32" w:rsidRDefault="00D65B32" w:rsidP="00BA4733">
      <w:pPr>
        <w:spacing w:line="360" w:lineRule="auto"/>
        <w:ind w:left="13" w:firstLine="707"/>
        <w:jc w:val="both"/>
        <w:rPr>
          <w:sz w:val="20"/>
          <w:szCs w:val="20"/>
        </w:rPr>
      </w:pPr>
      <w:r w:rsidRPr="00D65B32">
        <w:rPr>
          <w:rFonts w:eastAsia="Calibri"/>
          <w:sz w:val="24"/>
          <w:szCs w:val="24"/>
        </w:rPr>
        <w:t>Ciśnienie podczas próby szczelności należy dokładnie kontrolować i nie dopuszczać do przekroczenia jego maksymalnej wartości.</w:t>
      </w:r>
    </w:p>
    <w:p w:rsidR="00705A30" w:rsidRPr="00D65B32" w:rsidRDefault="00D65B32" w:rsidP="00BA4733">
      <w:pPr>
        <w:spacing w:line="360" w:lineRule="auto"/>
        <w:ind w:left="13" w:firstLine="707"/>
        <w:rPr>
          <w:sz w:val="20"/>
          <w:szCs w:val="20"/>
        </w:rPr>
      </w:pPr>
      <w:r w:rsidRPr="00D65B32">
        <w:rPr>
          <w:rFonts w:eastAsia="Calibri"/>
          <w:sz w:val="24"/>
          <w:szCs w:val="24"/>
        </w:rPr>
        <w:t>Do pomiaru ciśnień próbnych należy używać manometru klasy 0,6 i średnicy 150 mm, który pozwala na bezbłędny odczyt zmiany ciśnienia o 0,01 bara. Manometr powinien posiadać aktualny certyfikat legalizacji.</w:t>
      </w:r>
    </w:p>
    <w:p w:rsidR="00705A30" w:rsidRPr="00D65B32" w:rsidRDefault="00D65B32" w:rsidP="00BA4733">
      <w:pPr>
        <w:spacing w:line="360" w:lineRule="auto"/>
        <w:ind w:left="13"/>
        <w:rPr>
          <w:sz w:val="20"/>
          <w:szCs w:val="20"/>
        </w:rPr>
      </w:pPr>
      <w:r w:rsidRPr="00D65B32">
        <w:rPr>
          <w:rFonts w:eastAsia="Calibri"/>
          <w:sz w:val="24"/>
          <w:szCs w:val="24"/>
        </w:rPr>
        <w:t>Z próby szczelności należy sporządzić protokół.</w:t>
      </w:r>
    </w:p>
    <w:p w:rsidR="00705A30" w:rsidRPr="00D65B32" w:rsidRDefault="00D65B32" w:rsidP="00BA4733">
      <w:pPr>
        <w:spacing w:line="360" w:lineRule="auto"/>
        <w:ind w:left="1" w:right="20"/>
        <w:rPr>
          <w:sz w:val="20"/>
          <w:szCs w:val="20"/>
        </w:rPr>
      </w:pPr>
      <w:bookmarkStart w:id="36" w:name="page37"/>
      <w:bookmarkEnd w:id="36"/>
      <w:r w:rsidRPr="00D65B32">
        <w:rPr>
          <w:rFonts w:eastAsia="Calibri"/>
          <w:sz w:val="24"/>
          <w:szCs w:val="24"/>
        </w:rPr>
        <w:lastRenderedPageBreak/>
        <w:t>Po uzyskaniu pozytywnej próby szczelności można przystąpić do wykonania zabezpieczenia antykorozyjnego.</w:t>
      </w:r>
    </w:p>
    <w:p w:rsidR="00705A30" w:rsidRPr="00D65B32" w:rsidRDefault="00705A30" w:rsidP="00BA4733">
      <w:pPr>
        <w:spacing w:line="360" w:lineRule="auto"/>
        <w:rPr>
          <w:sz w:val="20"/>
          <w:szCs w:val="20"/>
        </w:rPr>
      </w:pPr>
    </w:p>
    <w:p w:rsidR="00705A30" w:rsidRPr="00D65B32" w:rsidRDefault="00D65B32" w:rsidP="00BA4733">
      <w:pPr>
        <w:spacing w:line="360" w:lineRule="auto"/>
        <w:ind w:left="361"/>
        <w:rPr>
          <w:sz w:val="20"/>
          <w:szCs w:val="20"/>
        </w:rPr>
      </w:pPr>
      <w:r w:rsidRPr="00D65B32">
        <w:rPr>
          <w:rFonts w:eastAsia="Calibri"/>
          <w:b/>
          <w:bCs/>
          <w:sz w:val="24"/>
          <w:szCs w:val="24"/>
        </w:rPr>
        <w:t>5.5. Wykonanie izolacji antykorozyjnej.</w:t>
      </w:r>
    </w:p>
    <w:p w:rsidR="00705A30" w:rsidRPr="00D65B32" w:rsidRDefault="00D65B32" w:rsidP="00BA4733">
      <w:pPr>
        <w:spacing w:line="360" w:lineRule="auto"/>
        <w:ind w:left="1" w:firstLine="719"/>
        <w:rPr>
          <w:sz w:val="20"/>
          <w:szCs w:val="20"/>
        </w:rPr>
      </w:pPr>
      <w:r w:rsidRPr="00D65B32">
        <w:rPr>
          <w:rFonts w:eastAsia="Calibri"/>
          <w:sz w:val="24"/>
          <w:szCs w:val="24"/>
        </w:rPr>
        <w:t>Roboty izolacyjne należy rozpocząć po zakończeniu montażu rurociągów, przeprowadzeniu próby szczelności.</w:t>
      </w:r>
    </w:p>
    <w:p w:rsidR="00705A30" w:rsidRPr="00D65B32" w:rsidRDefault="00D65B32" w:rsidP="00BA4733">
      <w:pPr>
        <w:spacing w:line="360" w:lineRule="auto"/>
        <w:ind w:left="1" w:firstLine="719"/>
        <w:rPr>
          <w:sz w:val="20"/>
          <w:szCs w:val="20"/>
        </w:rPr>
      </w:pPr>
      <w:r w:rsidRPr="00D65B32">
        <w:rPr>
          <w:rFonts w:eastAsia="Calibri"/>
          <w:sz w:val="24"/>
          <w:szCs w:val="24"/>
        </w:rPr>
        <w:t>Przy malowaniu powierzchni temperatura nie powinna być mniejsza niż 8</w:t>
      </w:r>
      <w:r w:rsidRPr="00D65B32">
        <w:rPr>
          <w:rFonts w:eastAsia="Calibri"/>
          <w:sz w:val="32"/>
          <w:szCs w:val="32"/>
          <w:vertAlign w:val="superscript"/>
        </w:rPr>
        <w:t>o</w:t>
      </w:r>
      <w:r w:rsidRPr="00D65B32">
        <w:rPr>
          <w:rFonts w:eastAsia="Calibri"/>
          <w:sz w:val="24"/>
          <w:szCs w:val="24"/>
        </w:rPr>
        <w:t>C. W okresie zimowym pomieszczenia należy ogrzewać.</w:t>
      </w:r>
    </w:p>
    <w:p w:rsidR="00705A30" w:rsidRPr="00D65B32" w:rsidRDefault="00D65B32" w:rsidP="00BA4733">
      <w:pPr>
        <w:spacing w:line="360" w:lineRule="auto"/>
        <w:ind w:left="1" w:firstLine="719"/>
        <w:rPr>
          <w:sz w:val="20"/>
          <w:szCs w:val="20"/>
        </w:rPr>
      </w:pPr>
      <w:r w:rsidRPr="00D65B32">
        <w:rPr>
          <w:rFonts w:eastAsia="Calibri"/>
          <w:sz w:val="24"/>
          <w:szCs w:val="24"/>
        </w:rPr>
        <w:t>W czasie malowania niedopuszczalne jest nawietrzanie malowanych powierzchni ciepłym powietrzem od przewodów wentylacyjnych i urządzeń grzewczych.</w:t>
      </w:r>
    </w:p>
    <w:p w:rsidR="00705A30" w:rsidRPr="00D65B32" w:rsidRDefault="00D65B32" w:rsidP="00BA4733">
      <w:pPr>
        <w:spacing w:line="360" w:lineRule="auto"/>
        <w:ind w:left="1" w:firstLine="719"/>
        <w:rPr>
          <w:sz w:val="20"/>
          <w:szCs w:val="20"/>
        </w:rPr>
      </w:pPr>
      <w:r w:rsidRPr="00D65B32">
        <w:rPr>
          <w:rFonts w:eastAsia="Calibri"/>
          <w:sz w:val="24"/>
          <w:szCs w:val="24"/>
        </w:rPr>
        <w:t>Powierzchnia rury powinna być oczyszczona, odtłuszczona zgodnie z wymaganiami normy PN-ISO 8501-1:1996, dla danego typu farby podkładowej.</w:t>
      </w:r>
    </w:p>
    <w:p w:rsidR="00705A30" w:rsidRPr="00D65B32" w:rsidRDefault="00D65B32" w:rsidP="00BA4733">
      <w:pPr>
        <w:spacing w:line="360" w:lineRule="auto"/>
        <w:ind w:left="1"/>
        <w:rPr>
          <w:sz w:val="20"/>
          <w:szCs w:val="20"/>
        </w:rPr>
      </w:pPr>
      <w:r w:rsidRPr="00D65B32">
        <w:rPr>
          <w:rFonts w:eastAsia="Calibri"/>
          <w:sz w:val="24"/>
          <w:szCs w:val="24"/>
        </w:rPr>
        <w:t>Przy malowaniu farbami olejnymi należy rurę zagruntować podkładową farbą miniową.</w:t>
      </w:r>
    </w:p>
    <w:p w:rsidR="00705A30" w:rsidRPr="00D65B32" w:rsidRDefault="00D65B32" w:rsidP="00BA4733">
      <w:pPr>
        <w:spacing w:line="360" w:lineRule="auto"/>
        <w:ind w:left="1"/>
        <w:rPr>
          <w:sz w:val="20"/>
          <w:szCs w:val="20"/>
        </w:rPr>
      </w:pPr>
      <w:r w:rsidRPr="00D65B32">
        <w:rPr>
          <w:rFonts w:eastAsia="Calibri"/>
          <w:sz w:val="24"/>
          <w:szCs w:val="24"/>
        </w:rPr>
        <w:t>Powłoki z farb olejnych nawierzchniowych powinny mieć barwę jednolitą zgodną z wzorcem,</w:t>
      </w:r>
    </w:p>
    <w:p w:rsidR="00705A30" w:rsidRPr="00D65B32" w:rsidRDefault="00D65B32" w:rsidP="00BA4733">
      <w:pPr>
        <w:spacing w:line="360" w:lineRule="auto"/>
        <w:ind w:left="1"/>
        <w:rPr>
          <w:sz w:val="20"/>
          <w:szCs w:val="20"/>
        </w:rPr>
      </w:pPr>
      <w:r w:rsidRPr="00D65B32">
        <w:rPr>
          <w:rFonts w:eastAsia="Calibri"/>
          <w:sz w:val="24"/>
          <w:szCs w:val="24"/>
        </w:rPr>
        <w:t>bez smug, zacieków, uszkodzeń, zmarszczeń, pęcherzy, plam i zmian odcienia. Powłoki</w:t>
      </w:r>
    </w:p>
    <w:p w:rsidR="00705A30" w:rsidRPr="00D65B32" w:rsidRDefault="00D65B32" w:rsidP="00BA4733">
      <w:pPr>
        <w:spacing w:line="360" w:lineRule="auto"/>
        <w:ind w:left="1"/>
        <w:rPr>
          <w:sz w:val="20"/>
          <w:szCs w:val="20"/>
        </w:rPr>
      </w:pPr>
      <w:r w:rsidRPr="00D65B32">
        <w:rPr>
          <w:rFonts w:eastAsia="Calibri"/>
          <w:sz w:val="24"/>
          <w:szCs w:val="24"/>
        </w:rPr>
        <w:t>powinny mieć jednolity połysk.</w:t>
      </w:r>
    </w:p>
    <w:p w:rsidR="00705A30" w:rsidRPr="00D65B32" w:rsidRDefault="00D65B32" w:rsidP="00BA4733">
      <w:pPr>
        <w:spacing w:line="360" w:lineRule="auto"/>
        <w:ind w:left="1" w:firstLine="700"/>
        <w:rPr>
          <w:sz w:val="20"/>
          <w:szCs w:val="20"/>
        </w:rPr>
      </w:pPr>
      <w:r w:rsidRPr="00D65B32">
        <w:rPr>
          <w:rFonts w:eastAsia="Calibri"/>
          <w:sz w:val="24"/>
          <w:szCs w:val="24"/>
        </w:rPr>
        <w:t>Kolejność wykonania robót:</w:t>
      </w:r>
    </w:p>
    <w:p w:rsidR="00705A30" w:rsidRPr="00D65B32" w:rsidRDefault="00D65B32" w:rsidP="00906D8B">
      <w:pPr>
        <w:numPr>
          <w:ilvl w:val="1"/>
          <w:numId w:val="72"/>
        </w:numPr>
        <w:tabs>
          <w:tab w:val="left" w:pos="701"/>
        </w:tabs>
        <w:spacing w:line="360" w:lineRule="auto"/>
        <w:ind w:left="701" w:hanging="689"/>
        <w:rPr>
          <w:rFonts w:eastAsia="Times New Roman"/>
          <w:sz w:val="24"/>
          <w:szCs w:val="24"/>
        </w:rPr>
      </w:pPr>
      <w:r w:rsidRPr="00D65B32">
        <w:rPr>
          <w:rFonts w:eastAsia="Calibri"/>
          <w:sz w:val="24"/>
          <w:szCs w:val="24"/>
        </w:rPr>
        <w:t>przygotowanie podłoża,</w:t>
      </w:r>
    </w:p>
    <w:p w:rsidR="00705A30" w:rsidRPr="00D65B32" w:rsidRDefault="00D65B32" w:rsidP="00906D8B">
      <w:pPr>
        <w:numPr>
          <w:ilvl w:val="1"/>
          <w:numId w:val="72"/>
        </w:numPr>
        <w:tabs>
          <w:tab w:val="left" w:pos="701"/>
        </w:tabs>
        <w:spacing w:line="360" w:lineRule="auto"/>
        <w:ind w:left="701" w:hanging="689"/>
        <w:rPr>
          <w:rFonts w:eastAsia="Times New Roman"/>
          <w:sz w:val="24"/>
          <w:szCs w:val="24"/>
        </w:rPr>
      </w:pPr>
      <w:r w:rsidRPr="00D65B32">
        <w:rPr>
          <w:rFonts w:eastAsia="Calibri"/>
          <w:sz w:val="24"/>
          <w:szCs w:val="24"/>
        </w:rPr>
        <w:t>jednokrotne pomalowanie powierzchni farbą podkładową,</w:t>
      </w:r>
    </w:p>
    <w:p w:rsidR="00705A30" w:rsidRPr="00D65B32" w:rsidRDefault="00D65B32" w:rsidP="00906D8B">
      <w:pPr>
        <w:numPr>
          <w:ilvl w:val="1"/>
          <w:numId w:val="72"/>
        </w:numPr>
        <w:tabs>
          <w:tab w:val="left" w:pos="709"/>
        </w:tabs>
        <w:spacing w:line="360" w:lineRule="auto"/>
        <w:ind w:left="1" w:right="840" w:firstLine="11"/>
        <w:rPr>
          <w:rFonts w:eastAsia="Times New Roman"/>
          <w:sz w:val="24"/>
          <w:szCs w:val="24"/>
        </w:rPr>
      </w:pPr>
      <w:r w:rsidRPr="00D65B32">
        <w:rPr>
          <w:rFonts w:eastAsia="Calibri"/>
          <w:sz w:val="24"/>
          <w:szCs w:val="24"/>
        </w:rPr>
        <w:t>dwukrotne pomalowanie powierzchni farbą nawierzchniową w kolorze żółtym. Kontrola robót malarskich:</w:t>
      </w:r>
    </w:p>
    <w:p w:rsidR="00705A30" w:rsidRPr="00D65B32" w:rsidRDefault="00D65B32" w:rsidP="00906D8B">
      <w:pPr>
        <w:numPr>
          <w:ilvl w:val="0"/>
          <w:numId w:val="72"/>
        </w:numPr>
        <w:tabs>
          <w:tab w:val="left" w:pos="701"/>
        </w:tabs>
        <w:spacing w:line="360" w:lineRule="auto"/>
        <w:ind w:left="701" w:right="1040" w:hanging="701"/>
        <w:rPr>
          <w:rFonts w:eastAsia="Calibri"/>
          <w:sz w:val="24"/>
          <w:szCs w:val="24"/>
        </w:rPr>
      </w:pPr>
      <w:r w:rsidRPr="00D65B32">
        <w:rPr>
          <w:rFonts w:eastAsia="Calibri"/>
          <w:sz w:val="24"/>
          <w:szCs w:val="24"/>
        </w:rPr>
        <w:t>Kontrola stanu technicznego powierzchni przygotowanej do malowania (sprawdzenie wyglądu powierzchni, wyschnięcia podłoża, czystości podłoża),</w:t>
      </w:r>
    </w:p>
    <w:p w:rsidR="00705A30" w:rsidRPr="00D65B32" w:rsidRDefault="00D65B32" w:rsidP="00906D8B">
      <w:pPr>
        <w:numPr>
          <w:ilvl w:val="0"/>
          <w:numId w:val="72"/>
        </w:numPr>
        <w:tabs>
          <w:tab w:val="left" w:pos="701"/>
        </w:tabs>
        <w:spacing w:line="360" w:lineRule="auto"/>
        <w:ind w:left="701" w:right="20" w:hanging="701"/>
        <w:rPr>
          <w:rFonts w:eastAsia="Calibri"/>
          <w:sz w:val="24"/>
          <w:szCs w:val="24"/>
        </w:rPr>
      </w:pPr>
      <w:r w:rsidRPr="00D65B32">
        <w:rPr>
          <w:rFonts w:eastAsia="Calibri"/>
          <w:sz w:val="24"/>
          <w:szCs w:val="24"/>
        </w:rPr>
        <w:t>Kontrolę powłoki malarskiej należy przeprowadzić po zakończeniu ich wykonania nie wcześniej niż po 72 godz.</w:t>
      </w:r>
    </w:p>
    <w:p w:rsidR="00705A30" w:rsidRPr="00D65B32" w:rsidRDefault="00D65B32" w:rsidP="00BA4733">
      <w:pPr>
        <w:spacing w:line="360" w:lineRule="auto"/>
        <w:ind w:left="701"/>
        <w:rPr>
          <w:rFonts w:eastAsia="Calibri"/>
          <w:sz w:val="24"/>
          <w:szCs w:val="24"/>
        </w:rPr>
      </w:pPr>
      <w:r w:rsidRPr="00D65B32">
        <w:rPr>
          <w:rFonts w:eastAsia="Calibri"/>
          <w:sz w:val="23"/>
          <w:szCs w:val="23"/>
        </w:rPr>
        <w:t>Badania przeprowadza się w temperaturze nie mniejszej niż 5</w:t>
      </w:r>
      <w:r w:rsidRPr="00D65B32">
        <w:rPr>
          <w:rFonts w:eastAsia="Calibri"/>
          <w:sz w:val="31"/>
          <w:szCs w:val="31"/>
          <w:vertAlign w:val="superscript"/>
        </w:rPr>
        <w:t>o</w:t>
      </w:r>
      <w:r w:rsidRPr="00D65B32">
        <w:rPr>
          <w:rFonts w:eastAsia="Calibri"/>
          <w:sz w:val="23"/>
          <w:szCs w:val="23"/>
        </w:rPr>
        <w:t>C i wilgotności powietrza</w:t>
      </w:r>
    </w:p>
    <w:p w:rsidR="00705A30" w:rsidRPr="00D65B32" w:rsidRDefault="00D65B32" w:rsidP="00BA4733">
      <w:pPr>
        <w:spacing w:line="360" w:lineRule="auto"/>
        <w:ind w:left="701"/>
        <w:rPr>
          <w:sz w:val="20"/>
          <w:szCs w:val="20"/>
        </w:rPr>
      </w:pPr>
      <w:r w:rsidRPr="00D65B32">
        <w:rPr>
          <w:rFonts w:eastAsia="Calibri"/>
          <w:sz w:val="24"/>
          <w:szCs w:val="24"/>
        </w:rPr>
        <w:t>do 65 %.</w:t>
      </w:r>
    </w:p>
    <w:p w:rsidR="00705A30" w:rsidRPr="00D65B32" w:rsidRDefault="00D65B32" w:rsidP="00BA4733">
      <w:pPr>
        <w:spacing w:line="360" w:lineRule="auto"/>
        <w:ind w:left="1" w:right="1020" w:firstLine="700"/>
        <w:jc w:val="both"/>
        <w:rPr>
          <w:sz w:val="20"/>
          <w:szCs w:val="20"/>
        </w:rPr>
      </w:pPr>
      <w:r w:rsidRPr="00D65B32">
        <w:rPr>
          <w:rFonts w:eastAsia="Calibri"/>
          <w:sz w:val="24"/>
          <w:szCs w:val="24"/>
        </w:rPr>
        <w:t>Jeśli badania dadzą wynik pozytywny to roboty malarskie można uznać za wykonane Prawidłowo. Gdy którekolwiek z badań dało wynik ujemny, należy usunąć wykonane powłoki częściowo lub całkowicie i wykonać powtórnie.</w:t>
      </w:r>
    </w:p>
    <w:p w:rsidR="00705A30" w:rsidRPr="00D65B32" w:rsidRDefault="00705A30" w:rsidP="00BA4733">
      <w:pPr>
        <w:spacing w:line="360" w:lineRule="auto"/>
        <w:rPr>
          <w:sz w:val="20"/>
          <w:szCs w:val="20"/>
        </w:rPr>
      </w:pPr>
    </w:p>
    <w:p w:rsidR="00705A30" w:rsidRPr="00D65B32" w:rsidRDefault="00D65B32" w:rsidP="00906D8B">
      <w:pPr>
        <w:numPr>
          <w:ilvl w:val="0"/>
          <w:numId w:val="73"/>
        </w:numPr>
        <w:tabs>
          <w:tab w:val="left" w:pos="361"/>
        </w:tabs>
        <w:spacing w:line="360" w:lineRule="auto"/>
        <w:ind w:left="361" w:hanging="361"/>
        <w:rPr>
          <w:rFonts w:eastAsia="Calibri"/>
          <w:b/>
          <w:bCs/>
          <w:sz w:val="24"/>
          <w:szCs w:val="24"/>
        </w:rPr>
      </w:pPr>
      <w:r w:rsidRPr="00D65B32">
        <w:rPr>
          <w:rFonts w:eastAsia="Calibri"/>
          <w:b/>
          <w:bCs/>
          <w:sz w:val="24"/>
          <w:szCs w:val="24"/>
        </w:rPr>
        <w:t>KONTROLA JAKOŚCI ROBÓT.</w:t>
      </w:r>
    </w:p>
    <w:p w:rsidR="00705A30" w:rsidRPr="00D65B32" w:rsidRDefault="00D65B32" w:rsidP="00BA4733">
      <w:pPr>
        <w:spacing w:line="360" w:lineRule="auto"/>
        <w:ind w:left="1" w:firstLine="719"/>
        <w:jc w:val="both"/>
        <w:rPr>
          <w:sz w:val="20"/>
          <w:szCs w:val="20"/>
        </w:rPr>
      </w:pPr>
      <w:r w:rsidRPr="00D65B32">
        <w:rPr>
          <w:rFonts w:eastAsia="Calibri"/>
          <w:sz w:val="24"/>
          <w:szCs w:val="24"/>
        </w:rPr>
        <w:t>Kontrola jakości robót związanych z wykonaniem instalacji gazowej powinna być przeprowadzona w czasie wszystkich faz robót zgodnie z wymaganiami Polskich Norm i przeprowadzić zgodnie z „Warunkami technicznymi wykonania i odbioru robót budowlano-montażowych. Tom II Instalacje sanitarne i przemysłowe”.</w:t>
      </w:r>
    </w:p>
    <w:p w:rsidR="00705A30" w:rsidRPr="00D65B32" w:rsidRDefault="00D65B32" w:rsidP="00BA4733">
      <w:pPr>
        <w:spacing w:line="360" w:lineRule="auto"/>
        <w:ind w:left="1" w:right="20" w:firstLine="719"/>
        <w:jc w:val="both"/>
        <w:rPr>
          <w:sz w:val="20"/>
          <w:szCs w:val="20"/>
        </w:rPr>
      </w:pPr>
      <w:r w:rsidRPr="00D65B32">
        <w:rPr>
          <w:rFonts w:eastAsia="Calibri"/>
          <w:sz w:val="24"/>
          <w:szCs w:val="24"/>
        </w:rPr>
        <w:lastRenderedPageBreak/>
        <w:t>Każda dostarczona partia materiałów powinna być zaopatrzona w świadectwo kontroli jakości producenta.</w:t>
      </w:r>
    </w:p>
    <w:p w:rsidR="00705A30" w:rsidRPr="00D65B32" w:rsidRDefault="00D65B32" w:rsidP="00BA4733">
      <w:pPr>
        <w:spacing w:line="360" w:lineRule="auto"/>
        <w:ind w:left="1" w:firstLine="719"/>
        <w:jc w:val="both"/>
        <w:rPr>
          <w:sz w:val="20"/>
          <w:szCs w:val="20"/>
        </w:rPr>
      </w:pPr>
      <w:r w:rsidRPr="00D65B32">
        <w:rPr>
          <w:rFonts w:eastAsia="Calibri"/>
          <w:sz w:val="24"/>
          <w:szCs w:val="24"/>
        </w:rPr>
        <w:t>Wyniki przeprowadzonych badań należy uznać za dodatnie, jeżeli wszystkie wymagania dla danej fazy robót zostały spełnione. Jeśli którekolwiek z wymagań nie zostało spełnione, należy daną fazę robót uznać za niezgodną z wymaganiami normy i po dokonaniu poprawek przeprowadzić badania ponownie.</w:t>
      </w:r>
    </w:p>
    <w:p w:rsidR="00705A30" w:rsidRPr="00D65B32" w:rsidRDefault="00705A30" w:rsidP="00BA4733">
      <w:pPr>
        <w:spacing w:line="360" w:lineRule="auto"/>
        <w:rPr>
          <w:sz w:val="20"/>
          <w:szCs w:val="20"/>
        </w:rPr>
      </w:pPr>
    </w:p>
    <w:p w:rsidR="00705A30" w:rsidRPr="00D65B32" w:rsidRDefault="00D65B32" w:rsidP="00906D8B">
      <w:pPr>
        <w:numPr>
          <w:ilvl w:val="0"/>
          <w:numId w:val="74"/>
        </w:numPr>
        <w:tabs>
          <w:tab w:val="left" w:pos="361"/>
        </w:tabs>
        <w:spacing w:line="360" w:lineRule="auto"/>
        <w:ind w:left="361" w:hanging="361"/>
        <w:rPr>
          <w:rFonts w:eastAsia="Calibri"/>
          <w:b/>
          <w:bCs/>
          <w:sz w:val="24"/>
          <w:szCs w:val="24"/>
        </w:rPr>
      </w:pPr>
      <w:r w:rsidRPr="00D65B32">
        <w:rPr>
          <w:rFonts w:eastAsia="Calibri"/>
          <w:b/>
          <w:bCs/>
          <w:sz w:val="24"/>
          <w:szCs w:val="24"/>
        </w:rPr>
        <w:t>ODBIÓR ROBÓT.</w:t>
      </w:r>
    </w:p>
    <w:p w:rsidR="00705A30" w:rsidRPr="00D65B32" w:rsidRDefault="00D65B32" w:rsidP="00BA4733">
      <w:pPr>
        <w:spacing w:line="360" w:lineRule="auto"/>
        <w:ind w:left="1" w:firstLine="719"/>
        <w:jc w:val="both"/>
        <w:rPr>
          <w:sz w:val="20"/>
          <w:szCs w:val="20"/>
        </w:rPr>
      </w:pPr>
      <w:r w:rsidRPr="00D65B32">
        <w:rPr>
          <w:rFonts w:eastAsia="Calibri"/>
          <w:sz w:val="24"/>
          <w:szCs w:val="24"/>
        </w:rPr>
        <w:t>Odbioru robót, polegających na wykonaniu instalacji gazowej, należy dokonać zgodnie z „Warunkami technicznymi wykonania i odbioru robót budowlano-montażowych. Tom II Instalacje sanitarne i przemysłowe”, oraz Rozporządzenie Ministra Infrastruktury z dnia 12</w:t>
      </w:r>
      <w:bookmarkStart w:id="37" w:name="page38"/>
      <w:bookmarkEnd w:id="37"/>
      <w:r w:rsidR="00FA65A1">
        <w:rPr>
          <w:rFonts w:eastAsia="Calibri"/>
          <w:sz w:val="24"/>
          <w:szCs w:val="24"/>
        </w:rPr>
        <w:t xml:space="preserve"> </w:t>
      </w:r>
      <w:r w:rsidRPr="00D65B32">
        <w:rPr>
          <w:rFonts w:eastAsia="Calibri"/>
          <w:sz w:val="24"/>
          <w:szCs w:val="24"/>
        </w:rPr>
        <w:t>kwietnia 2002 r. – w sprawie warunków technicznych, jakim powinny odpowiadać budynki i ich usytuowanie.</w:t>
      </w:r>
    </w:p>
    <w:p w:rsidR="00705A30" w:rsidRPr="00D65B32" w:rsidRDefault="00FA65A1" w:rsidP="00BA4733">
      <w:pPr>
        <w:spacing w:line="360" w:lineRule="auto"/>
        <w:jc w:val="both"/>
        <w:rPr>
          <w:sz w:val="20"/>
          <w:szCs w:val="20"/>
        </w:rPr>
      </w:pPr>
      <w:r>
        <w:rPr>
          <w:sz w:val="20"/>
          <w:szCs w:val="20"/>
        </w:rPr>
        <w:tab/>
      </w:r>
      <w:r w:rsidR="00D65B32" w:rsidRPr="00D65B32">
        <w:rPr>
          <w:rFonts w:eastAsia="Calibri"/>
          <w:sz w:val="24"/>
          <w:szCs w:val="24"/>
        </w:rPr>
        <w:t>Odbiory częściowe należy przeprowadzić w stosunku do następujących robót:</w:t>
      </w:r>
    </w:p>
    <w:p w:rsidR="00705A30" w:rsidRPr="00D65B32" w:rsidRDefault="00D65B32" w:rsidP="00906D8B">
      <w:pPr>
        <w:numPr>
          <w:ilvl w:val="0"/>
          <w:numId w:val="75"/>
        </w:numPr>
        <w:tabs>
          <w:tab w:val="left" w:pos="743"/>
        </w:tabs>
        <w:spacing w:line="360" w:lineRule="auto"/>
        <w:ind w:left="743" w:hanging="700"/>
        <w:jc w:val="both"/>
        <w:rPr>
          <w:rFonts w:eastAsia="Times New Roman"/>
          <w:sz w:val="24"/>
          <w:szCs w:val="24"/>
        </w:rPr>
      </w:pPr>
      <w:r w:rsidRPr="00D65B32">
        <w:rPr>
          <w:rFonts w:eastAsia="Calibri"/>
          <w:sz w:val="24"/>
          <w:szCs w:val="24"/>
        </w:rPr>
        <w:t>przejścia dla rurociągów przez przegrody (umiejscowienie i wymiary otworów),</w:t>
      </w:r>
    </w:p>
    <w:p w:rsidR="00705A30" w:rsidRPr="00D65B32" w:rsidRDefault="00D65B32" w:rsidP="00906D8B">
      <w:pPr>
        <w:numPr>
          <w:ilvl w:val="0"/>
          <w:numId w:val="75"/>
        </w:numPr>
        <w:tabs>
          <w:tab w:val="left" w:pos="743"/>
        </w:tabs>
        <w:spacing w:line="360" w:lineRule="auto"/>
        <w:ind w:left="743" w:hanging="700"/>
        <w:jc w:val="both"/>
        <w:rPr>
          <w:rFonts w:eastAsia="Times New Roman"/>
          <w:sz w:val="24"/>
          <w:szCs w:val="24"/>
        </w:rPr>
      </w:pPr>
      <w:r w:rsidRPr="00D65B32">
        <w:rPr>
          <w:rFonts w:eastAsia="Calibri"/>
          <w:sz w:val="24"/>
          <w:szCs w:val="24"/>
        </w:rPr>
        <w:t>wyznaczenie tras rurociągów,</w:t>
      </w:r>
    </w:p>
    <w:p w:rsidR="00705A30" w:rsidRPr="00D65B32" w:rsidRDefault="00D65B32" w:rsidP="00906D8B">
      <w:pPr>
        <w:numPr>
          <w:ilvl w:val="0"/>
          <w:numId w:val="75"/>
        </w:numPr>
        <w:tabs>
          <w:tab w:val="left" w:pos="743"/>
        </w:tabs>
        <w:spacing w:line="360" w:lineRule="auto"/>
        <w:ind w:left="743" w:hanging="700"/>
        <w:jc w:val="both"/>
        <w:rPr>
          <w:rFonts w:eastAsia="Times New Roman"/>
          <w:sz w:val="24"/>
          <w:szCs w:val="24"/>
        </w:rPr>
      </w:pPr>
      <w:r w:rsidRPr="00D65B32">
        <w:rPr>
          <w:rFonts w:eastAsia="Calibri"/>
          <w:sz w:val="24"/>
          <w:szCs w:val="24"/>
        </w:rPr>
        <w:t>montaż urządzeń,</w:t>
      </w:r>
    </w:p>
    <w:p w:rsidR="00705A30" w:rsidRPr="00D65B32" w:rsidRDefault="00D65B32" w:rsidP="00906D8B">
      <w:pPr>
        <w:numPr>
          <w:ilvl w:val="0"/>
          <w:numId w:val="75"/>
        </w:numPr>
        <w:tabs>
          <w:tab w:val="left" w:pos="743"/>
        </w:tabs>
        <w:spacing w:line="360" w:lineRule="auto"/>
        <w:ind w:left="743" w:hanging="700"/>
        <w:jc w:val="both"/>
        <w:rPr>
          <w:rFonts w:eastAsia="Times New Roman"/>
          <w:sz w:val="24"/>
          <w:szCs w:val="24"/>
        </w:rPr>
      </w:pPr>
      <w:r w:rsidRPr="00D65B32">
        <w:rPr>
          <w:rFonts w:eastAsia="Calibri"/>
          <w:sz w:val="24"/>
          <w:szCs w:val="24"/>
        </w:rPr>
        <w:t>roboty antykorozyjne</w:t>
      </w:r>
    </w:p>
    <w:p w:rsidR="00705A30" w:rsidRPr="00D65B32" w:rsidRDefault="00D65B32" w:rsidP="00906D8B">
      <w:pPr>
        <w:numPr>
          <w:ilvl w:val="0"/>
          <w:numId w:val="75"/>
        </w:numPr>
        <w:tabs>
          <w:tab w:val="left" w:pos="743"/>
        </w:tabs>
        <w:spacing w:line="360" w:lineRule="auto"/>
        <w:ind w:left="743" w:hanging="700"/>
        <w:jc w:val="both"/>
        <w:rPr>
          <w:rFonts w:eastAsia="Times New Roman"/>
          <w:sz w:val="24"/>
          <w:szCs w:val="24"/>
        </w:rPr>
      </w:pPr>
      <w:r w:rsidRPr="00D65B32">
        <w:rPr>
          <w:rFonts w:eastAsia="Calibri"/>
          <w:sz w:val="24"/>
          <w:szCs w:val="24"/>
        </w:rPr>
        <w:t>sprawdzenie wentylacji i odprowadzania spalin.</w:t>
      </w:r>
    </w:p>
    <w:p w:rsidR="00705A30" w:rsidRPr="00D65B32" w:rsidRDefault="00D65B32" w:rsidP="00BA4733">
      <w:pPr>
        <w:spacing w:line="360" w:lineRule="auto"/>
        <w:ind w:left="23" w:right="20" w:firstLine="697"/>
        <w:jc w:val="both"/>
        <w:rPr>
          <w:sz w:val="20"/>
          <w:szCs w:val="20"/>
        </w:rPr>
      </w:pPr>
      <w:r w:rsidRPr="00D65B32">
        <w:rPr>
          <w:rFonts w:eastAsia="Calibri"/>
          <w:sz w:val="24"/>
          <w:szCs w:val="24"/>
        </w:rPr>
        <w:t>Z odbioru częściowego należy spisać protokół stwierdzający jakość wykonania oraz przydatność robót i elementów do prawidłowego montażu.</w:t>
      </w:r>
    </w:p>
    <w:p w:rsidR="00705A30" w:rsidRPr="00D65B32" w:rsidRDefault="00D65B32" w:rsidP="00BA4733">
      <w:pPr>
        <w:spacing w:line="360" w:lineRule="auto"/>
        <w:ind w:left="23" w:firstLine="697"/>
        <w:jc w:val="both"/>
        <w:rPr>
          <w:sz w:val="20"/>
          <w:szCs w:val="20"/>
        </w:rPr>
      </w:pPr>
      <w:r w:rsidRPr="00D65B32">
        <w:rPr>
          <w:rFonts w:eastAsia="Calibri"/>
          <w:sz w:val="24"/>
          <w:szCs w:val="24"/>
        </w:rPr>
        <w:t>Po przeprowadzeniu prób przewidzianych dla danego rodzaju robót należy dokonać odbioru technicznego instalacji gazowej.</w:t>
      </w:r>
    </w:p>
    <w:p w:rsidR="00705A30" w:rsidRPr="00D65B32" w:rsidRDefault="00D65B32" w:rsidP="00BA4733">
      <w:pPr>
        <w:spacing w:line="360" w:lineRule="auto"/>
        <w:ind w:left="23" w:firstLine="697"/>
        <w:jc w:val="both"/>
        <w:rPr>
          <w:sz w:val="20"/>
          <w:szCs w:val="20"/>
        </w:rPr>
      </w:pPr>
      <w:r w:rsidRPr="00D65B32">
        <w:rPr>
          <w:rFonts w:eastAsia="Calibri"/>
          <w:sz w:val="24"/>
          <w:szCs w:val="24"/>
        </w:rPr>
        <w:t>Przy odbiorze końcowym powinny być dostarczone następujące dokumenty:</w:t>
      </w:r>
    </w:p>
    <w:p w:rsidR="00705A30" w:rsidRPr="00D65B32" w:rsidRDefault="00D65B32" w:rsidP="00906D8B">
      <w:pPr>
        <w:numPr>
          <w:ilvl w:val="0"/>
          <w:numId w:val="76"/>
        </w:numPr>
        <w:tabs>
          <w:tab w:val="left" w:pos="695"/>
        </w:tabs>
        <w:spacing w:line="360" w:lineRule="auto"/>
        <w:ind w:left="1463" w:hanging="1463"/>
        <w:rPr>
          <w:rFonts w:eastAsia="Times New Roman"/>
          <w:sz w:val="24"/>
          <w:szCs w:val="24"/>
        </w:rPr>
      </w:pPr>
      <w:r w:rsidRPr="00D65B32">
        <w:rPr>
          <w:rFonts w:eastAsia="Calibri"/>
          <w:sz w:val="24"/>
          <w:szCs w:val="24"/>
        </w:rPr>
        <w:t>Dokumentacja projektowa z naniesionymi na niej zmianami powstałymi w trakcie wykonywania robót,</w:t>
      </w:r>
    </w:p>
    <w:p w:rsidR="00705A30" w:rsidRPr="00D65B32" w:rsidRDefault="00D65B32" w:rsidP="00906D8B">
      <w:pPr>
        <w:numPr>
          <w:ilvl w:val="0"/>
          <w:numId w:val="76"/>
        </w:numPr>
        <w:tabs>
          <w:tab w:val="left" w:pos="703"/>
        </w:tabs>
        <w:spacing w:line="360" w:lineRule="auto"/>
        <w:ind w:left="703" w:hanging="703"/>
        <w:rPr>
          <w:rFonts w:eastAsia="Times New Roman"/>
          <w:sz w:val="24"/>
          <w:szCs w:val="24"/>
        </w:rPr>
      </w:pPr>
      <w:r w:rsidRPr="00D65B32">
        <w:rPr>
          <w:rFonts w:eastAsia="Calibri"/>
          <w:sz w:val="24"/>
          <w:szCs w:val="24"/>
        </w:rPr>
        <w:t>Dziennik budowy,</w:t>
      </w:r>
    </w:p>
    <w:p w:rsidR="00705A30" w:rsidRPr="00D65B32" w:rsidRDefault="00D65B32" w:rsidP="00906D8B">
      <w:pPr>
        <w:numPr>
          <w:ilvl w:val="0"/>
          <w:numId w:val="76"/>
        </w:numPr>
        <w:tabs>
          <w:tab w:val="left" w:pos="695"/>
        </w:tabs>
        <w:spacing w:line="360" w:lineRule="auto"/>
        <w:ind w:left="1463" w:hanging="1463"/>
        <w:rPr>
          <w:rFonts w:eastAsia="Times New Roman"/>
          <w:sz w:val="24"/>
          <w:szCs w:val="24"/>
        </w:rPr>
      </w:pPr>
      <w:r w:rsidRPr="00D65B32">
        <w:rPr>
          <w:rFonts w:eastAsia="Calibri"/>
          <w:sz w:val="24"/>
          <w:szCs w:val="24"/>
        </w:rPr>
        <w:t>Dokumenty dotyczące jakości wbudowanych materiałów (świadectwa jakości wydane przez dostawców materiałów),</w:t>
      </w:r>
    </w:p>
    <w:p w:rsidR="00705A30" w:rsidRPr="00D65B32" w:rsidRDefault="00D65B32" w:rsidP="00906D8B">
      <w:pPr>
        <w:numPr>
          <w:ilvl w:val="0"/>
          <w:numId w:val="76"/>
        </w:numPr>
        <w:tabs>
          <w:tab w:val="left" w:pos="703"/>
        </w:tabs>
        <w:spacing w:line="360" w:lineRule="auto"/>
        <w:ind w:left="703" w:hanging="703"/>
        <w:rPr>
          <w:rFonts w:eastAsia="Times New Roman"/>
          <w:sz w:val="24"/>
          <w:szCs w:val="24"/>
        </w:rPr>
      </w:pPr>
      <w:r w:rsidRPr="00D65B32">
        <w:rPr>
          <w:rFonts w:eastAsia="Calibri"/>
          <w:sz w:val="24"/>
          <w:szCs w:val="24"/>
        </w:rPr>
        <w:t>Protokoły wszystkich odbiorów technicznych częściowych,</w:t>
      </w:r>
    </w:p>
    <w:p w:rsidR="00705A30" w:rsidRPr="00D65B32" w:rsidRDefault="00D65B32" w:rsidP="00906D8B">
      <w:pPr>
        <w:numPr>
          <w:ilvl w:val="0"/>
          <w:numId w:val="76"/>
        </w:numPr>
        <w:tabs>
          <w:tab w:val="left" w:pos="703"/>
        </w:tabs>
        <w:spacing w:line="360" w:lineRule="auto"/>
        <w:ind w:left="703" w:hanging="703"/>
        <w:rPr>
          <w:rFonts w:eastAsia="Times New Roman"/>
          <w:sz w:val="24"/>
          <w:szCs w:val="24"/>
        </w:rPr>
      </w:pPr>
      <w:r w:rsidRPr="00D65B32">
        <w:rPr>
          <w:rFonts w:eastAsia="Calibri"/>
          <w:sz w:val="24"/>
          <w:szCs w:val="24"/>
        </w:rPr>
        <w:t>Protokoły przeprowadzonych prób szczelności całej instalacji.</w:t>
      </w:r>
    </w:p>
    <w:p w:rsidR="00705A30" w:rsidRPr="00D65B32" w:rsidRDefault="00D65B32" w:rsidP="00906D8B">
      <w:pPr>
        <w:numPr>
          <w:ilvl w:val="0"/>
          <w:numId w:val="76"/>
        </w:numPr>
        <w:tabs>
          <w:tab w:val="left" w:pos="703"/>
        </w:tabs>
        <w:spacing w:line="360" w:lineRule="auto"/>
        <w:ind w:left="703" w:hanging="703"/>
        <w:rPr>
          <w:rFonts w:eastAsia="Times New Roman"/>
          <w:sz w:val="24"/>
          <w:szCs w:val="24"/>
        </w:rPr>
      </w:pPr>
      <w:r w:rsidRPr="00D65B32">
        <w:rPr>
          <w:rFonts w:eastAsia="Calibri"/>
          <w:sz w:val="24"/>
          <w:szCs w:val="24"/>
        </w:rPr>
        <w:t>Opinia kominiarska w zakresie odprowadzania spalin i wentylacji.</w:t>
      </w:r>
    </w:p>
    <w:p w:rsidR="00705A30" w:rsidRPr="00D65B32" w:rsidRDefault="00705A30" w:rsidP="00BA4733">
      <w:pPr>
        <w:spacing w:line="360" w:lineRule="auto"/>
        <w:rPr>
          <w:sz w:val="20"/>
          <w:szCs w:val="20"/>
        </w:rPr>
      </w:pPr>
    </w:p>
    <w:p w:rsidR="00705A30" w:rsidRPr="00D65B32" w:rsidRDefault="00D65B32" w:rsidP="00BA4733">
      <w:pPr>
        <w:spacing w:line="360" w:lineRule="auto"/>
        <w:ind w:left="23"/>
        <w:rPr>
          <w:sz w:val="20"/>
          <w:szCs w:val="20"/>
        </w:rPr>
      </w:pPr>
      <w:r w:rsidRPr="00D65B32">
        <w:rPr>
          <w:rFonts w:eastAsia="Calibri"/>
          <w:sz w:val="24"/>
          <w:szCs w:val="24"/>
        </w:rPr>
        <w:t>Przy odbiorze końcowym należy sprawdzić:</w:t>
      </w:r>
    </w:p>
    <w:p w:rsidR="00705A30" w:rsidRPr="00D65B32" w:rsidRDefault="00705A30" w:rsidP="00BA4733">
      <w:pPr>
        <w:spacing w:line="360" w:lineRule="auto"/>
        <w:rPr>
          <w:sz w:val="20"/>
          <w:szCs w:val="20"/>
        </w:rPr>
      </w:pPr>
    </w:p>
    <w:p w:rsidR="00705A30" w:rsidRPr="00D65B32" w:rsidRDefault="00D65B32" w:rsidP="00906D8B">
      <w:pPr>
        <w:numPr>
          <w:ilvl w:val="0"/>
          <w:numId w:val="77"/>
        </w:numPr>
        <w:tabs>
          <w:tab w:val="left" w:pos="723"/>
        </w:tabs>
        <w:spacing w:line="360" w:lineRule="auto"/>
        <w:ind w:left="723" w:hanging="701"/>
        <w:rPr>
          <w:rFonts w:eastAsia="Calibri"/>
          <w:sz w:val="24"/>
          <w:szCs w:val="24"/>
        </w:rPr>
      </w:pPr>
      <w:r w:rsidRPr="00D65B32">
        <w:rPr>
          <w:rFonts w:eastAsia="Calibri"/>
          <w:sz w:val="24"/>
          <w:szCs w:val="24"/>
        </w:rPr>
        <w:t>zgodność wykonania z Dokumentacją projektowa oraz ewentualnymi zapisami w Dzienniku budowy dotyczącymi zmian i odstępstw od Dokumentacji projektowej,</w:t>
      </w:r>
    </w:p>
    <w:p w:rsidR="00705A30" w:rsidRPr="00D65B32" w:rsidRDefault="00D65B32" w:rsidP="00906D8B">
      <w:pPr>
        <w:numPr>
          <w:ilvl w:val="0"/>
          <w:numId w:val="77"/>
        </w:numPr>
        <w:tabs>
          <w:tab w:val="left" w:pos="723"/>
        </w:tabs>
        <w:spacing w:line="360" w:lineRule="auto"/>
        <w:ind w:left="723" w:hanging="701"/>
        <w:rPr>
          <w:rFonts w:eastAsia="Calibri"/>
          <w:sz w:val="24"/>
          <w:szCs w:val="24"/>
        </w:rPr>
      </w:pPr>
      <w:r w:rsidRPr="00D65B32">
        <w:rPr>
          <w:rFonts w:eastAsia="Calibri"/>
          <w:sz w:val="24"/>
          <w:szCs w:val="24"/>
        </w:rPr>
        <w:lastRenderedPageBreak/>
        <w:t>protokoły odbiorów częściowych i realizację postanowień dotyczących usunięcia usterek,</w:t>
      </w:r>
    </w:p>
    <w:p w:rsidR="00705A30" w:rsidRPr="00D65B32" w:rsidRDefault="00D65B32" w:rsidP="00906D8B">
      <w:pPr>
        <w:numPr>
          <w:ilvl w:val="0"/>
          <w:numId w:val="77"/>
        </w:numPr>
        <w:tabs>
          <w:tab w:val="left" w:pos="723"/>
        </w:tabs>
        <w:spacing w:line="360" w:lineRule="auto"/>
        <w:ind w:left="723" w:right="20" w:hanging="701"/>
        <w:rPr>
          <w:rFonts w:eastAsia="Calibri"/>
          <w:sz w:val="24"/>
          <w:szCs w:val="24"/>
        </w:rPr>
      </w:pPr>
      <w:r w:rsidRPr="00D65B32">
        <w:rPr>
          <w:rFonts w:eastAsia="Calibri"/>
          <w:sz w:val="24"/>
          <w:szCs w:val="24"/>
        </w:rPr>
        <w:t>aktualność Dokumentacji projektowej (czy przeprowadzono wszystkie zmiany i uzupełnienia),</w:t>
      </w:r>
    </w:p>
    <w:p w:rsidR="00705A30" w:rsidRPr="00D65B32" w:rsidRDefault="00D65B32" w:rsidP="00906D8B">
      <w:pPr>
        <w:numPr>
          <w:ilvl w:val="0"/>
          <w:numId w:val="77"/>
        </w:numPr>
        <w:tabs>
          <w:tab w:val="left" w:pos="723"/>
        </w:tabs>
        <w:spacing w:line="360" w:lineRule="auto"/>
        <w:ind w:left="723" w:hanging="701"/>
        <w:rPr>
          <w:rFonts w:eastAsia="Calibri"/>
          <w:sz w:val="24"/>
          <w:szCs w:val="24"/>
        </w:rPr>
      </w:pPr>
      <w:r w:rsidRPr="00D65B32">
        <w:rPr>
          <w:rFonts w:eastAsia="Calibri"/>
          <w:sz w:val="24"/>
          <w:szCs w:val="24"/>
        </w:rPr>
        <w:t>protokoły badań szczelności instalacji.</w:t>
      </w:r>
    </w:p>
    <w:p w:rsidR="00705A30" w:rsidRPr="00D65B32" w:rsidRDefault="00705A30" w:rsidP="00BA4733">
      <w:pPr>
        <w:spacing w:line="360" w:lineRule="auto"/>
        <w:rPr>
          <w:sz w:val="20"/>
          <w:szCs w:val="20"/>
        </w:rPr>
      </w:pPr>
    </w:p>
    <w:p w:rsidR="00705A30" w:rsidRPr="00D65B32" w:rsidRDefault="00D65B32" w:rsidP="00906D8B">
      <w:pPr>
        <w:numPr>
          <w:ilvl w:val="0"/>
          <w:numId w:val="78"/>
        </w:numPr>
        <w:tabs>
          <w:tab w:val="left" w:pos="383"/>
        </w:tabs>
        <w:spacing w:line="360" w:lineRule="auto"/>
        <w:ind w:left="383" w:hanging="361"/>
        <w:rPr>
          <w:rFonts w:eastAsia="Calibri"/>
          <w:b/>
          <w:bCs/>
          <w:sz w:val="24"/>
          <w:szCs w:val="24"/>
        </w:rPr>
      </w:pPr>
      <w:r w:rsidRPr="00D65B32">
        <w:rPr>
          <w:rFonts w:eastAsia="Calibri"/>
          <w:b/>
          <w:bCs/>
          <w:sz w:val="24"/>
          <w:szCs w:val="24"/>
        </w:rPr>
        <w:t>OBMIAR ROBÓT.</w:t>
      </w:r>
    </w:p>
    <w:p w:rsidR="00705A30" w:rsidRPr="00D65B32" w:rsidRDefault="00D65B32" w:rsidP="00BA4733">
      <w:pPr>
        <w:spacing w:line="360" w:lineRule="auto"/>
        <w:ind w:left="23" w:firstLine="697"/>
        <w:rPr>
          <w:sz w:val="20"/>
          <w:szCs w:val="20"/>
        </w:rPr>
      </w:pPr>
      <w:r w:rsidRPr="00D65B32">
        <w:rPr>
          <w:rFonts w:eastAsia="Calibri"/>
          <w:sz w:val="24"/>
          <w:szCs w:val="24"/>
        </w:rPr>
        <w:t>Ogólne wymagania dotyczące obmiaru robót podano w specyfikacji technicznej „Wymagania ogólne”.</w:t>
      </w:r>
    </w:p>
    <w:p w:rsidR="00705A30" w:rsidRPr="00D65B32" w:rsidRDefault="00705A30" w:rsidP="00BA4733">
      <w:pPr>
        <w:spacing w:line="360" w:lineRule="auto"/>
        <w:rPr>
          <w:sz w:val="20"/>
          <w:szCs w:val="20"/>
        </w:rPr>
      </w:pPr>
    </w:p>
    <w:p w:rsidR="00705A30" w:rsidRPr="00D65B32" w:rsidRDefault="00D65B32" w:rsidP="00906D8B">
      <w:pPr>
        <w:numPr>
          <w:ilvl w:val="0"/>
          <w:numId w:val="79"/>
        </w:numPr>
        <w:tabs>
          <w:tab w:val="left" w:pos="383"/>
        </w:tabs>
        <w:spacing w:line="360" w:lineRule="auto"/>
        <w:ind w:left="383" w:hanging="361"/>
        <w:rPr>
          <w:rFonts w:eastAsia="Calibri"/>
          <w:b/>
          <w:bCs/>
          <w:sz w:val="24"/>
          <w:szCs w:val="24"/>
        </w:rPr>
      </w:pPr>
      <w:r w:rsidRPr="00D65B32">
        <w:rPr>
          <w:rFonts w:eastAsia="Calibri"/>
          <w:b/>
          <w:bCs/>
          <w:sz w:val="24"/>
          <w:szCs w:val="24"/>
        </w:rPr>
        <w:t>PODSTAWA PŁATNOSCI.</w:t>
      </w:r>
    </w:p>
    <w:p w:rsidR="00705A30" w:rsidRPr="00D65B32" w:rsidRDefault="00D65B32" w:rsidP="00BA4733">
      <w:pPr>
        <w:spacing w:line="360" w:lineRule="auto"/>
        <w:ind w:left="23" w:right="20" w:firstLine="697"/>
        <w:rPr>
          <w:sz w:val="20"/>
          <w:szCs w:val="20"/>
        </w:rPr>
      </w:pPr>
      <w:r w:rsidRPr="00D65B32">
        <w:rPr>
          <w:rFonts w:eastAsia="Calibri"/>
          <w:sz w:val="24"/>
          <w:szCs w:val="24"/>
        </w:rPr>
        <w:t>Ogólne wymagania dotyczące płatności podano w specyfikacji technicznej „Wymagania ogólne”.</w:t>
      </w:r>
    </w:p>
    <w:p w:rsidR="00705A30" w:rsidRPr="00D65B32" w:rsidRDefault="00D65B32" w:rsidP="00BA4733">
      <w:pPr>
        <w:spacing w:line="360" w:lineRule="auto"/>
        <w:ind w:left="23" w:firstLine="697"/>
        <w:rPr>
          <w:sz w:val="20"/>
          <w:szCs w:val="20"/>
        </w:rPr>
      </w:pPr>
      <w:r w:rsidRPr="00D65B32">
        <w:rPr>
          <w:rFonts w:eastAsia="Calibri"/>
          <w:sz w:val="24"/>
          <w:szCs w:val="24"/>
        </w:rPr>
        <w:t>Płaci się za kompletnie wykonaną instalację gazową.</w:t>
      </w:r>
    </w:p>
    <w:p w:rsidR="00705A30" w:rsidRPr="00D65B32" w:rsidRDefault="00705A30" w:rsidP="00BA4733">
      <w:pPr>
        <w:spacing w:line="360" w:lineRule="auto"/>
        <w:rPr>
          <w:sz w:val="20"/>
          <w:szCs w:val="20"/>
        </w:rPr>
      </w:pPr>
    </w:p>
    <w:p w:rsidR="00705A30" w:rsidRPr="00D65B32" w:rsidRDefault="00D65B32" w:rsidP="00906D8B">
      <w:pPr>
        <w:numPr>
          <w:ilvl w:val="0"/>
          <w:numId w:val="80"/>
        </w:numPr>
        <w:tabs>
          <w:tab w:val="left" w:pos="383"/>
        </w:tabs>
        <w:spacing w:line="360" w:lineRule="auto"/>
        <w:ind w:left="383" w:hanging="361"/>
        <w:rPr>
          <w:rFonts w:eastAsia="Calibri"/>
          <w:b/>
          <w:bCs/>
          <w:sz w:val="24"/>
          <w:szCs w:val="24"/>
        </w:rPr>
      </w:pPr>
      <w:r w:rsidRPr="00D65B32">
        <w:rPr>
          <w:rFonts w:eastAsia="Calibri"/>
          <w:b/>
          <w:bCs/>
          <w:sz w:val="24"/>
          <w:szCs w:val="24"/>
        </w:rPr>
        <w:t>PRZEPISY ZWIĄZANE.</w:t>
      </w:r>
    </w:p>
    <w:p w:rsidR="00705A30" w:rsidRPr="00D65B32" w:rsidRDefault="00D65B32" w:rsidP="00906D8B">
      <w:pPr>
        <w:numPr>
          <w:ilvl w:val="0"/>
          <w:numId w:val="81"/>
        </w:numPr>
        <w:tabs>
          <w:tab w:val="left" w:pos="723"/>
        </w:tabs>
        <w:spacing w:line="360" w:lineRule="auto"/>
        <w:ind w:left="723" w:hanging="701"/>
        <w:rPr>
          <w:rFonts w:eastAsia="Calibri"/>
          <w:sz w:val="24"/>
          <w:szCs w:val="24"/>
        </w:rPr>
      </w:pPr>
      <w:r w:rsidRPr="00D65B32">
        <w:rPr>
          <w:rFonts w:eastAsia="Calibri"/>
          <w:sz w:val="24"/>
          <w:szCs w:val="24"/>
        </w:rPr>
        <w:t>„Warunki techniczne wykonania i odbioru robót budowlano-montażowych. Tom II Instalacje sanitarne i przemysłowe”,</w:t>
      </w:r>
    </w:p>
    <w:p w:rsidR="00705A30" w:rsidRPr="00D65B32" w:rsidRDefault="00D65B32" w:rsidP="00906D8B">
      <w:pPr>
        <w:numPr>
          <w:ilvl w:val="0"/>
          <w:numId w:val="81"/>
        </w:numPr>
        <w:tabs>
          <w:tab w:val="left" w:pos="723"/>
        </w:tabs>
        <w:spacing w:line="360" w:lineRule="auto"/>
        <w:ind w:left="723" w:hanging="701"/>
        <w:rPr>
          <w:rFonts w:eastAsia="Calibri"/>
          <w:sz w:val="24"/>
          <w:szCs w:val="24"/>
        </w:rPr>
      </w:pPr>
      <w:r w:rsidRPr="00D65B32">
        <w:rPr>
          <w:rFonts w:eastAsia="Calibri"/>
          <w:sz w:val="24"/>
          <w:szCs w:val="24"/>
        </w:rPr>
        <w:t>Rozporządzenie Ministra Infrastruktury z dnia 12 kwietnia 2002 r. – w sprawie warunków technicznych, jakim powinny odpowiadać budynki i ich usytuowanie.</w:t>
      </w:r>
    </w:p>
    <w:p w:rsidR="00705A30" w:rsidRPr="00D65B32" w:rsidRDefault="00D65B32" w:rsidP="00906D8B">
      <w:pPr>
        <w:numPr>
          <w:ilvl w:val="0"/>
          <w:numId w:val="82"/>
        </w:numPr>
        <w:tabs>
          <w:tab w:val="left" w:pos="701"/>
        </w:tabs>
        <w:spacing w:line="360" w:lineRule="auto"/>
        <w:ind w:left="701" w:hanging="701"/>
        <w:rPr>
          <w:rFonts w:eastAsia="Calibri"/>
          <w:sz w:val="24"/>
          <w:szCs w:val="24"/>
        </w:rPr>
      </w:pPr>
      <w:bookmarkStart w:id="38" w:name="page39"/>
      <w:bookmarkEnd w:id="38"/>
      <w:r w:rsidRPr="00D65B32">
        <w:rPr>
          <w:rFonts w:eastAsia="Calibri"/>
          <w:sz w:val="24"/>
          <w:szCs w:val="24"/>
        </w:rPr>
        <w:t>PN-93/M-35350 „Kotły grzewcze gazowe wodne niskotemperaturowe i średnio temperaturowe. Wymagania i badania”.</w:t>
      </w:r>
    </w:p>
    <w:p w:rsidR="00705A30" w:rsidRPr="00D65B32" w:rsidRDefault="00D65B32" w:rsidP="00906D8B">
      <w:pPr>
        <w:numPr>
          <w:ilvl w:val="0"/>
          <w:numId w:val="82"/>
        </w:numPr>
        <w:tabs>
          <w:tab w:val="left" w:pos="701"/>
        </w:tabs>
        <w:spacing w:line="360" w:lineRule="auto"/>
        <w:ind w:left="701" w:hanging="701"/>
        <w:rPr>
          <w:rFonts w:eastAsia="Calibri"/>
          <w:sz w:val="24"/>
          <w:szCs w:val="24"/>
        </w:rPr>
      </w:pPr>
      <w:r w:rsidRPr="00D65B32">
        <w:rPr>
          <w:rFonts w:eastAsia="Calibri"/>
          <w:sz w:val="24"/>
          <w:szCs w:val="24"/>
        </w:rPr>
        <w:t>PN-89/B-10425 „Przewody dymowe, spalinowe i wentylacyjne murowane z cegły. Wymagania techniczne i badania przy odbiorze”.</w:t>
      </w:r>
    </w:p>
    <w:p w:rsidR="00705A30" w:rsidRPr="00D65B32" w:rsidRDefault="00D65B32" w:rsidP="00906D8B">
      <w:pPr>
        <w:numPr>
          <w:ilvl w:val="0"/>
          <w:numId w:val="82"/>
        </w:numPr>
        <w:tabs>
          <w:tab w:val="left" w:pos="701"/>
        </w:tabs>
        <w:spacing w:line="360" w:lineRule="auto"/>
        <w:ind w:left="701" w:hanging="701"/>
        <w:rPr>
          <w:rFonts w:eastAsia="Calibri"/>
          <w:sz w:val="24"/>
          <w:szCs w:val="24"/>
        </w:rPr>
      </w:pPr>
      <w:r w:rsidRPr="00D65B32">
        <w:rPr>
          <w:rFonts w:eastAsia="Calibri"/>
          <w:sz w:val="24"/>
          <w:szCs w:val="24"/>
        </w:rPr>
        <w:t>PN-EN 1443:2001 „Kominy. Wymagania ogólne”.</w:t>
      </w:r>
    </w:p>
    <w:p w:rsidR="00705A30" w:rsidRPr="00D65B32" w:rsidRDefault="00D65B32" w:rsidP="00906D8B">
      <w:pPr>
        <w:numPr>
          <w:ilvl w:val="0"/>
          <w:numId w:val="82"/>
        </w:numPr>
        <w:tabs>
          <w:tab w:val="left" w:pos="701"/>
        </w:tabs>
        <w:spacing w:line="360" w:lineRule="auto"/>
        <w:ind w:left="701" w:hanging="701"/>
        <w:rPr>
          <w:rFonts w:eastAsia="Calibri"/>
          <w:sz w:val="24"/>
          <w:szCs w:val="24"/>
        </w:rPr>
      </w:pPr>
      <w:r w:rsidRPr="00D65B32">
        <w:rPr>
          <w:rFonts w:eastAsia="Calibri"/>
          <w:sz w:val="24"/>
          <w:szCs w:val="24"/>
        </w:rPr>
        <w:t>PN-B-02431-1 „Kotłownie wbudowane na paliwa gazowe o gęstości względnej mniejszej niż 1. Wymagania”.</w:t>
      </w:r>
    </w:p>
    <w:p w:rsidR="00705A30" w:rsidRPr="00D65B32" w:rsidRDefault="00D65B32" w:rsidP="00906D8B">
      <w:pPr>
        <w:numPr>
          <w:ilvl w:val="0"/>
          <w:numId w:val="82"/>
        </w:numPr>
        <w:tabs>
          <w:tab w:val="left" w:pos="701"/>
        </w:tabs>
        <w:spacing w:line="360" w:lineRule="auto"/>
        <w:ind w:left="701" w:hanging="701"/>
        <w:rPr>
          <w:rFonts w:eastAsia="Calibri"/>
          <w:sz w:val="24"/>
          <w:szCs w:val="24"/>
        </w:rPr>
      </w:pPr>
      <w:r w:rsidRPr="00D65B32">
        <w:rPr>
          <w:rFonts w:eastAsia="Calibri"/>
          <w:sz w:val="24"/>
          <w:szCs w:val="24"/>
        </w:rPr>
        <w:t>PN-80/H-74219 Rury stalowe bez szwu walcowane na gorąco, ogólnego stosowania.</w:t>
      </w:r>
    </w:p>
    <w:p w:rsidR="00705A30" w:rsidRPr="00D65B32" w:rsidRDefault="00D65B32" w:rsidP="00906D8B">
      <w:pPr>
        <w:numPr>
          <w:ilvl w:val="0"/>
          <w:numId w:val="82"/>
        </w:numPr>
        <w:tabs>
          <w:tab w:val="left" w:pos="701"/>
        </w:tabs>
        <w:spacing w:line="360" w:lineRule="auto"/>
        <w:ind w:left="701" w:hanging="701"/>
        <w:rPr>
          <w:rFonts w:eastAsia="Calibri"/>
          <w:sz w:val="24"/>
          <w:szCs w:val="24"/>
        </w:rPr>
      </w:pPr>
      <w:r w:rsidRPr="00D65B32">
        <w:rPr>
          <w:rFonts w:eastAsia="Calibri"/>
          <w:sz w:val="24"/>
          <w:szCs w:val="24"/>
        </w:rPr>
        <w:t>PN-92/M-34506:2002 Gazociągi i instalacje gazownicze. Próby rurociągów.</w:t>
      </w:r>
    </w:p>
    <w:p w:rsidR="00705A30" w:rsidRPr="00D65B32" w:rsidRDefault="00D65B32" w:rsidP="00906D8B">
      <w:pPr>
        <w:numPr>
          <w:ilvl w:val="0"/>
          <w:numId w:val="82"/>
        </w:numPr>
        <w:tabs>
          <w:tab w:val="left" w:pos="701"/>
        </w:tabs>
        <w:spacing w:line="360" w:lineRule="auto"/>
        <w:ind w:left="701" w:hanging="701"/>
        <w:rPr>
          <w:rFonts w:eastAsia="Calibri"/>
          <w:sz w:val="24"/>
          <w:szCs w:val="24"/>
        </w:rPr>
      </w:pPr>
      <w:r w:rsidRPr="00D65B32">
        <w:rPr>
          <w:rFonts w:eastAsia="Calibri"/>
          <w:sz w:val="24"/>
          <w:szCs w:val="24"/>
        </w:rPr>
        <w:t>PN-92/M-54832/02 Gazomierze miechowe. Wymagania i badania.</w:t>
      </w:r>
    </w:p>
    <w:p w:rsidR="00705A30" w:rsidRPr="00D65B32" w:rsidRDefault="00D65B32" w:rsidP="00906D8B">
      <w:pPr>
        <w:numPr>
          <w:ilvl w:val="0"/>
          <w:numId w:val="82"/>
        </w:numPr>
        <w:tabs>
          <w:tab w:val="left" w:pos="701"/>
        </w:tabs>
        <w:spacing w:line="360" w:lineRule="auto"/>
        <w:ind w:left="701" w:hanging="701"/>
        <w:rPr>
          <w:rFonts w:eastAsia="Calibri"/>
          <w:sz w:val="24"/>
          <w:szCs w:val="24"/>
        </w:rPr>
      </w:pPr>
      <w:r w:rsidRPr="00D65B32">
        <w:rPr>
          <w:rFonts w:eastAsia="Calibri"/>
          <w:sz w:val="24"/>
          <w:szCs w:val="24"/>
        </w:rPr>
        <w:t>PN-92/M-74001 Armatura przemysłowa. Ogólne wymagania i badania.</w:t>
      </w:r>
    </w:p>
    <w:p w:rsidR="00705A30" w:rsidRPr="00D65B32" w:rsidRDefault="00D65B32" w:rsidP="00906D8B">
      <w:pPr>
        <w:numPr>
          <w:ilvl w:val="0"/>
          <w:numId w:val="82"/>
        </w:numPr>
        <w:tabs>
          <w:tab w:val="left" w:pos="701"/>
        </w:tabs>
        <w:spacing w:line="360" w:lineRule="auto"/>
        <w:ind w:left="701" w:hanging="701"/>
        <w:rPr>
          <w:rFonts w:eastAsia="Calibri"/>
          <w:sz w:val="24"/>
          <w:szCs w:val="24"/>
        </w:rPr>
      </w:pPr>
      <w:r w:rsidRPr="00D65B32">
        <w:rPr>
          <w:rFonts w:eastAsia="Calibri"/>
          <w:sz w:val="24"/>
          <w:szCs w:val="24"/>
        </w:rPr>
        <w:t>PN-76/M-75001 Armatura sieci domowej. Wymagania i badania.</w:t>
      </w:r>
    </w:p>
    <w:p w:rsidR="00705A30" w:rsidRPr="00D65B32" w:rsidRDefault="00705A30" w:rsidP="00BA4733">
      <w:pPr>
        <w:spacing w:line="360" w:lineRule="auto"/>
        <w:rPr>
          <w:sz w:val="20"/>
          <w:szCs w:val="20"/>
        </w:rPr>
      </w:pPr>
    </w:p>
    <w:p w:rsidR="00705A30" w:rsidRPr="00D65B32" w:rsidRDefault="00705A30" w:rsidP="00BA4733">
      <w:pPr>
        <w:spacing w:line="360" w:lineRule="auto"/>
        <w:rPr>
          <w:sz w:val="20"/>
          <w:szCs w:val="20"/>
        </w:rPr>
      </w:pPr>
    </w:p>
    <w:sectPr w:rsidR="00705A30" w:rsidRPr="00D65B32">
      <w:type w:val="continuous"/>
      <w:pgSz w:w="11900" w:h="16838"/>
      <w:pgMar w:top="1440" w:right="1266" w:bottom="177" w:left="1400" w:header="0" w:footer="0" w:gutter="0"/>
      <w:cols w:space="708" w:equalWidth="0">
        <w:col w:w="9240"/>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PSMT"/>
    <w:panose1 w:val="02020603050405020304"/>
    <w:charset w:val="EE"/>
    <w:family w:val="roman"/>
    <w:pitch w:val="variable"/>
    <w:sig w:usb0="E0002AFF" w:usb1="C0007843" w:usb2="00000009" w:usb3="00000000" w:csb0="000001FF" w:csb1="00000000"/>
  </w:font>
  <w:font w:name="Calibri">
    <w:altName w:val="Calibri"/>
    <w:panose1 w:val="020F0502020204030204"/>
    <w:charset w:val="EE"/>
    <w:family w:val="swiss"/>
    <w:pitch w:val="variable"/>
    <w:sig w:usb0="E0002AFF" w:usb1="4000ACFF" w:usb2="00000001" w:usb3="00000000" w:csb0="0000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9E373"/>
    <w:multiLevelType w:val="hybridMultilevel"/>
    <w:tmpl w:val="E03E2DF4"/>
    <w:lvl w:ilvl="0" w:tplc="462C6050">
      <w:start w:val="1"/>
      <w:numFmt w:val="bullet"/>
      <w:lvlText w:val="-"/>
      <w:lvlJc w:val="left"/>
    </w:lvl>
    <w:lvl w:ilvl="1" w:tplc="699C2390">
      <w:numFmt w:val="decimal"/>
      <w:lvlText w:val=""/>
      <w:lvlJc w:val="left"/>
    </w:lvl>
    <w:lvl w:ilvl="2" w:tplc="9F528D18">
      <w:numFmt w:val="decimal"/>
      <w:lvlText w:val=""/>
      <w:lvlJc w:val="left"/>
    </w:lvl>
    <w:lvl w:ilvl="3" w:tplc="47C47700">
      <w:numFmt w:val="decimal"/>
      <w:lvlText w:val=""/>
      <w:lvlJc w:val="left"/>
    </w:lvl>
    <w:lvl w:ilvl="4" w:tplc="9DA41D0E">
      <w:numFmt w:val="decimal"/>
      <w:lvlText w:val=""/>
      <w:lvlJc w:val="left"/>
    </w:lvl>
    <w:lvl w:ilvl="5" w:tplc="01A68CB2">
      <w:numFmt w:val="decimal"/>
      <w:lvlText w:val=""/>
      <w:lvlJc w:val="left"/>
    </w:lvl>
    <w:lvl w:ilvl="6" w:tplc="2CFC3F6A">
      <w:numFmt w:val="decimal"/>
      <w:lvlText w:val=""/>
      <w:lvlJc w:val="left"/>
    </w:lvl>
    <w:lvl w:ilvl="7" w:tplc="2DF476A0">
      <w:numFmt w:val="decimal"/>
      <w:lvlText w:val=""/>
      <w:lvlJc w:val="left"/>
    </w:lvl>
    <w:lvl w:ilvl="8" w:tplc="32400B30">
      <w:numFmt w:val="decimal"/>
      <w:lvlText w:val=""/>
      <w:lvlJc w:val="left"/>
    </w:lvl>
  </w:abstractNum>
  <w:abstractNum w:abstractNumId="1" w15:restartNumberingAfterBreak="0">
    <w:nsid w:val="00885E1B"/>
    <w:multiLevelType w:val="hybridMultilevel"/>
    <w:tmpl w:val="777A29A8"/>
    <w:lvl w:ilvl="0" w:tplc="8E922090">
      <w:start w:val="1"/>
      <w:numFmt w:val="bullet"/>
      <w:lvlText w:val="-"/>
      <w:lvlJc w:val="left"/>
    </w:lvl>
    <w:lvl w:ilvl="1" w:tplc="9F8A158C">
      <w:numFmt w:val="decimal"/>
      <w:lvlText w:val=""/>
      <w:lvlJc w:val="left"/>
    </w:lvl>
    <w:lvl w:ilvl="2" w:tplc="EDD0F222">
      <w:numFmt w:val="decimal"/>
      <w:lvlText w:val=""/>
      <w:lvlJc w:val="left"/>
    </w:lvl>
    <w:lvl w:ilvl="3" w:tplc="ABAC8CC8">
      <w:numFmt w:val="decimal"/>
      <w:lvlText w:val=""/>
      <w:lvlJc w:val="left"/>
    </w:lvl>
    <w:lvl w:ilvl="4" w:tplc="37DA0E56">
      <w:numFmt w:val="decimal"/>
      <w:lvlText w:val=""/>
      <w:lvlJc w:val="left"/>
    </w:lvl>
    <w:lvl w:ilvl="5" w:tplc="628641B8">
      <w:numFmt w:val="decimal"/>
      <w:lvlText w:val=""/>
      <w:lvlJc w:val="left"/>
    </w:lvl>
    <w:lvl w:ilvl="6" w:tplc="AB20765C">
      <w:numFmt w:val="decimal"/>
      <w:lvlText w:val=""/>
      <w:lvlJc w:val="left"/>
    </w:lvl>
    <w:lvl w:ilvl="7" w:tplc="33AC99D8">
      <w:numFmt w:val="decimal"/>
      <w:lvlText w:val=""/>
      <w:lvlJc w:val="left"/>
    </w:lvl>
    <w:lvl w:ilvl="8" w:tplc="97CA91C2">
      <w:numFmt w:val="decimal"/>
      <w:lvlText w:val=""/>
      <w:lvlJc w:val="left"/>
    </w:lvl>
  </w:abstractNum>
  <w:abstractNum w:abstractNumId="2" w15:restartNumberingAfterBreak="0">
    <w:nsid w:val="0488AC1A"/>
    <w:multiLevelType w:val="hybridMultilevel"/>
    <w:tmpl w:val="A9EC4E2A"/>
    <w:lvl w:ilvl="0" w:tplc="06428A34">
      <w:start w:val="1"/>
      <w:numFmt w:val="bullet"/>
      <w:lvlText w:val="-"/>
      <w:lvlJc w:val="left"/>
    </w:lvl>
    <w:lvl w:ilvl="1" w:tplc="5AA4C19C">
      <w:numFmt w:val="decimal"/>
      <w:lvlText w:val=""/>
      <w:lvlJc w:val="left"/>
    </w:lvl>
    <w:lvl w:ilvl="2" w:tplc="1C7C26F6">
      <w:numFmt w:val="decimal"/>
      <w:lvlText w:val=""/>
      <w:lvlJc w:val="left"/>
    </w:lvl>
    <w:lvl w:ilvl="3" w:tplc="FFEC9D5A">
      <w:numFmt w:val="decimal"/>
      <w:lvlText w:val=""/>
      <w:lvlJc w:val="left"/>
    </w:lvl>
    <w:lvl w:ilvl="4" w:tplc="2F041CE8">
      <w:numFmt w:val="decimal"/>
      <w:lvlText w:val=""/>
      <w:lvlJc w:val="left"/>
    </w:lvl>
    <w:lvl w:ilvl="5" w:tplc="78909696">
      <w:numFmt w:val="decimal"/>
      <w:lvlText w:val=""/>
      <w:lvlJc w:val="left"/>
    </w:lvl>
    <w:lvl w:ilvl="6" w:tplc="8A382DFA">
      <w:numFmt w:val="decimal"/>
      <w:lvlText w:val=""/>
      <w:lvlJc w:val="left"/>
    </w:lvl>
    <w:lvl w:ilvl="7" w:tplc="460A675C">
      <w:numFmt w:val="decimal"/>
      <w:lvlText w:val=""/>
      <w:lvlJc w:val="left"/>
    </w:lvl>
    <w:lvl w:ilvl="8" w:tplc="AB92ADBE">
      <w:numFmt w:val="decimal"/>
      <w:lvlText w:val=""/>
      <w:lvlJc w:val="left"/>
    </w:lvl>
  </w:abstractNum>
  <w:abstractNum w:abstractNumId="3" w15:restartNumberingAfterBreak="0">
    <w:nsid w:val="06A5EE64"/>
    <w:multiLevelType w:val="hybridMultilevel"/>
    <w:tmpl w:val="87DA17C0"/>
    <w:lvl w:ilvl="0" w:tplc="9FAE7E80">
      <w:start w:val="1"/>
      <w:numFmt w:val="bullet"/>
      <w:lvlText w:val="-"/>
      <w:lvlJc w:val="left"/>
    </w:lvl>
    <w:lvl w:ilvl="1" w:tplc="9920F500">
      <w:numFmt w:val="decimal"/>
      <w:lvlText w:val=""/>
      <w:lvlJc w:val="left"/>
    </w:lvl>
    <w:lvl w:ilvl="2" w:tplc="BA62CA18">
      <w:numFmt w:val="decimal"/>
      <w:lvlText w:val=""/>
      <w:lvlJc w:val="left"/>
    </w:lvl>
    <w:lvl w:ilvl="3" w:tplc="B7D014A0">
      <w:numFmt w:val="decimal"/>
      <w:lvlText w:val=""/>
      <w:lvlJc w:val="left"/>
    </w:lvl>
    <w:lvl w:ilvl="4" w:tplc="C1648E86">
      <w:numFmt w:val="decimal"/>
      <w:lvlText w:val=""/>
      <w:lvlJc w:val="left"/>
    </w:lvl>
    <w:lvl w:ilvl="5" w:tplc="4D287D28">
      <w:numFmt w:val="decimal"/>
      <w:lvlText w:val=""/>
      <w:lvlJc w:val="left"/>
    </w:lvl>
    <w:lvl w:ilvl="6" w:tplc="0C3E26E8">
      <w:numFmt w:val="decimal"/>
      <w:lvlText w:val=""/>
      <w:lvlJc w:val="left"/>
    </w:lvl>
    <w:lvl w:ilvl="7" w:tplc="FC2CB4F0">
      <w:numFmt w:val="decimal"/>
      <w:lvlText w:val=""/>
      <w:lvlJc w:val="left"/>
    </w:lvl>
    <w:lvl w:ilvl="8" w:tplc="E3747BD0">
      <w:numFmt w:val="decimal"/>
      <w:lvlText w:val=""/>
      <w:lvlJc w:val="left"/>
    </w:lvl>
  </w:abstractNum>
  <w:abstractNum w:abstractNumId="4" w15:restartNumberingAfterBreak="0">
    <w:nsid w:val="08F2B15E"/>
    <w:multiLevelType w:val="hybridMultilevel"/>
    <w:tmpl w:val="114E649A"/>
    <w:lvl w:ilvl="0" w:tplc="D09A4264">
      <w:start w:val="1"/>
      <w:numFmt w:val="bullet"/>
      <w:lvlText w:val="-"/>
      <w:lvlJc w:val="left"/>
    </w:lvl>
    <w:lvl w:ilvl="1" w:tplc="8A64A940">
      <w:numFmt w:val="decimal"/>
      <w:lvlText w:val=""/>
      <w:lvlJc w:val="left"/>
    </w:lvl>
    <w:lvl w:ilvl="2" w:tplc="6E809E00">
      <w:numFmt w:val="decimal"/>
      <w:lvlText w:val=""/>
      <w:lvlJc w:val="left"/>
    </w:lvl>
    <w:lvl w:ilvl="3" w:tplc="EB6637B6">
      <w:numFmt w:val="decimal"/>
      <w:lvlText w:val=""/>
      <w:lvlJc w:val="left"/>
    </w:lvl>
    <w:lvl w:ilvl="4" w:tplc="BA04C374">
      <w:numFmt w:val="decimal"/>
      <w:lvlText w:val=""/>
      <w:lvlJc w:val="left"/>
    </w:lvl>
    <w:lvl w:ilvl="5" w:tplc="B4547C48">
      <w:numFmt w:val="decimal"/>
      <w:lvlText w:val=""/>
      <w:lvlJc w:val="left"/>
    </w:lvl>
    <w:lvl w:ilvl="6" w:tplc="7A46521E">
      <w:numFmt w:val="decimal"/>
      <w:lvlText w:val=""/>
      <w:lvlJc w:val="left"/>
    </w:lvl>
    <w:lvl w:ilvl="7" w:tplc="B2B2F79C">
      <w:numFmt w:val="decimal"/>
      <w:lvlText w:val=""/>
      <w:lvlJc w:val="left"/>
    </w:lvl>
    <w:lvl w:ilvl="8" w:tplc="B55E6FDC">
      <w:numFmt w:val="decimal"/>
      <w:lvlText w:val=""/>
      <w:lvlJc w:val="left"/>
    </w:lvl>
  </w:abstractNum>
  <w:abstractNum w:abstractNumId="5" w15:restartNumberingAfterBreak="0">
    <w:nsid w:val="097E1B4E"/>
    <w:multiLevelType w:val="hybridMultilevel"/>
    <w:tmpl w:val="1FB02278"/>
    <w:lvl w:ilvl="0" w:tplc="97F8A15A">
      <w:start w:val="8"/>
      <w:numFmt w:val="decimal"/>
      <w:lvlText w:val="%1."/>
      <w:lvlJc w:val="left"/>
    </w:lvl>
    <w:lvl w:ilvl="1" w:tplc="A4DE6DD6">
      <w:numFmt w:val="decimal"/>
      <w:lvlText w:val=""/>
      <w:lvlJc w:val="left"/>
    </w:lvl>
    <w:lvl w:ilvl="2" w:tplc="287EEF6E">
      <w:numFmt w:val="decimal"/>
      <w:lvlText w:val=""/>
      <w:lvlJc w:val="left"/>
    </w:lvl>
    <w:lvl w:ilvl="3" w:tplc="CF7C4B1E">
      <w:numFmt w:val="decimal"/>
      <w:lvlText w:val=""/>
      <w:lvlJc w:val="left"/>
    </w:lvl>
    <w:lvl w:ilvl="4" w:tplc="44920818">
      <w:numFmt w:val="decimal"/>
      <w:lvlText w:val=""/>
      <w:lvlJc w:val="left"/>
    </w:lvl>
    <w:lvl w:ilvl="5" w:tplc="C464CD62">
      <w:numFmt w:val="decimal"/>
      <w:lvlText w:val=""/>
      <w:lvlJc w:val="left"/>
    </w:lvl>
    <w:lvl w:ilvl="6" w:tplc="B476BD5E">
      <w:numFmt w:val="decimal"/>
      <w:lvlText w:val=""/>
      <w:lvlJc w:val="left"/>
    </w:lvl>
    <w:lvl w:ilvl="7" w:tplc="5E425E7C">
      <w:numFmt w:val="decimal"/>
      <w:lvlText w:val=""/>
      <w:lvlJc w:val="left"/>
    </w:lvl>
    <w:lvl w:ilvl="8" w:tplc="4D44839E">
      <w:numFmt w:val="decimal"/>
      <w:lvlText w:val=""/>
      <w:lvlJc w:val="left"/>
    </w:lvl>
  </w:abstractNum>
  <w:abstractNum w:abstractNumId="6" w15:restartNumberingAfterBreak="0">
    <w:nsid w:val="09DAF632"/>
    <w:multiLevelType w:val="hybridMultilevel"/>
    <w:tmpl w:val="2E026640"/>
    <w:lvl w:ilvl="0" w:tplc="2668AC1C">
      <w:start w:val="1"/>
      <w:numFmt w:val="bullet"/>
      <w:lvlText w:val="-"/>
      <w:lvlJc w:val="left"/>
    </w:lvl>
    <w:lvl w:ilvl="1" w:tplc="52CEFC08">
      <w:numFmt w:val="decimal"/>
      <w:lvlText w:val=""/>
      <w:lvlJc w:val="left"/>
    </w:lvl>
    <w:lvl w:ilvl="2" w:tplc="513008E8">
      <w:numFmt w:val="decimal"/>
      <w:lvlText w:val=""/>
      <w:lvlJc w:val="left"/>
    </w:lvl>
    <w:lvl w:ilvl="3" w:tplc="1F124A68">
      <w:numFmt w:val="decimal"/>
      <w:lvlText w:val=""/>
      <w:lvlJc w:val="left"/>
    </w:lvl>
    <w:lvl w:ilvl="4" w:tplc="D5522E12">
      <w:numFmt w:val="decimal"/>
      <w:lvlText w:val=""/>
      <w:lvlJc w:val="left"/>
    </w:lvl>
    <w:lvl w:ilvl="5" w:tplc="E5C65874">
      <w:numFmt w:val="decimal"/>
      <w:lvlText w:val=""/>
      <w:lvlJc w:val="left"/>
    </w:lvl>
    <w:lvl w:ilvl="6" w:tplc="B5BC8910">
      <w:numFmt w:val="decimal"/>
      <w:lvlText w:val=""/>
      <w:lvlJc w:val="left"/>
    </w:lvl>
    <w:lvl w:ilvl="7" w:tplc="D5D86722">
      <w:numFmt w:val="decimal"/>
      <w:lvlText w:val=""/>
      <w:lvlJc w:val="left"/>
    </w:lvl>
    <w:lvl w:ilvl="8" w:tplc="0CCAEE2C">
      <w:numFmt w:val="decimal"/>
      <w:lvlText w:val=""/>
      <w:lvlJc w:val="left"/>
    </w:lvl>
  </w:abstractNum>
  <w:abstractNum w:abstractNumId="7" w15:restartNumberingAfterBreak="0">
    <w:nsid w:val="0A0382C5"/>
    <w:multiLevelType w:val="hybridMultilevel"/>
    <w:tmpl w:val="3332581C"/>
    <w:lvl w:ilvl="0" w:tplc="A4E68A1A">
      <w:start w:val="1"/>
      <w:numFmt w:val="lowerLetter"/>
      <w:lvlText w:val="%1)"/>
      <w:lvlJc w:val="left"/>
    </w:lvl>
    <w:lvl w:ilvl="1" w:tplc="746A9A80">
      <w:numFmt w:val="decimal"/>
      <w:lvlText w:val=""/>
      <w:lvlJc w:val="left"/>
    </w:lvl>
    <w:lvl w:ilvl="2" w:tplc="C6A64420">
      <w:numFmt w:val="decimal"/>
      <w:lvlText w:val=""/>
      <w:lvlJc w:val="left"/>
    </w:lvl>
    <w:lvl w:ilvl="3" w:tplc="CF021B94">
      <w:numFmt w:val="decimal"/>
      <w:lvlText w:val=""/>
      <w:lvlJc w:val="left"/>
    </w:lvl>
    <w:lvl w:ilvl="4" w:tplc="3CB2C424">
      <w:numFmt w:val="decimal"/>
      <w:lvlText w:val=""/>
      <w:lvlJc w:val="left"/>
    </w:lvl>
    <w:lvl w:ilvl="5" w:tplc="51F8E7D8">
      <w:numFmt w:val="decimal"/>
      <w:lvlText w:val=""/>
      <w:lvlJc w:val="left"/>
    </w:lvl>
    <w:lvl w:ilvl="6" w:tplc="05E0E300">
      <w:numFmt w:val="decimal"/>
      <w:lvlText w:val=""/>
      <w:lvlJc w:val="left"/>
    </w:lvl>
    <w:lvl w:ilvl="7" w:tplc="318073F8">
      <w:numFmt w:val="decimal"/>
      <w:lvlText w:val=""/>
      <w:lvlJc w:val="left"/>
    </w:lvl>
    <w:lvl w:ilvl="8" w:tplc="6BA867EA">
      <w:numFmt w:val="decimal"/>
      <w:lvlText w:val=""/>
      <w:lvlJc w:val="left"/>
    </w:lvl>
  </w:abstractNum>
  <w:abstractNum w:abstractNumId="8" w15:restartNumberingAfterBreak="0">
    <w:nsid w:val="0BF72B14"/>
    <w:multiLevelType w:val="hybridMultilevel"/>
    <w:tmpl w:val="948A1156"/>
    <w:lvl w:ilvl="0" w:tplc="7A7C7372">
      <w:start w:val="1"/>
      <w:numFmt w:val="bullet"/>
      <w:lvlText w:val="-"/>
      <w:lvlJc w:val="left"/>
    </w:lvl>
    <w:lvl w:ilvl="1" w:tplc="392A6828">
      <w:numFmt w:val="decimal"/>
      <w:lvlText w:val=""/>
      <w:lvlJc w:val="left"/>
    </w:lvl>
    <w:lvl w:ilvl="2" w:tplc="3F4812C6">
      <w:numFmt w:val="decimal"/>
      <w:lvlText w:val=""/>
      <w:lvlJc w:val="left"/>
    </w:lvl>
    <w:lvl w:ilvl="3" w:tplc="A1F47552">
      <w:numFmt w:val="decimal"/>
      <w:lvlText w:val=""/>
      <w:lvlJc w:val="left"/>
    </w:lvl>
    <w:lvl w:ilvl="4" w:tplc="51A826CC">
      <w:numFmt w:val="decimal"/>
      <w:lvlText w:val=""/>
      <w:lvlJc w:val="left"/>
    </w:lvl>
    <w:lvl w:ilvl="5" w:tplc="B8A084B4">
      <w:numFmt w:val="decimal"/>
      <w:lvlText w:val=""/>
      <w:lvlJc w:val="left"/>
    </w:lvl>
    <w:lvl w:ilvl="6" w:tplc="57863EB0">
      <w:numFmt w:val="decimal"/>
      <w:lvlText w:val=""/>
      <w:lvlJc w:val="left"/>
    </w:lvl>
    <w:lvl w:ilvl="7" w:tplc="711EF1BA">
      <w:numFmt w:val="decimal"/>
      <w:lvlText w:val=""/>
      <w:lvlJc w:val="left"/>
    </w:lvl>
    <w:lvl w:ilvl="8" w:tplc="2EB08DD6">
      <w:numFmt w:val="decimal"/>
      <w:lvlText w:val=""/>
      <w:lvlJc w:val="left"/>
    </w:lvl>
  </w:abstractNum>
  <w:abstractNum w:abstractNumId="9" w15:restartNumberingAfterBreak="0">
    <w:nsid w:val="0CC1016F"/>
    <w:multiLevelType w:val="hybridMultilevel"/>
    <w:tmpl w:val="DBC24510"/>
    <w:lvl w:ilvl="0" w:tplc="E7A4FD10">
      <w:start w:val="1"/>
      <w:numFmt w:val="bullet"/>
      <w:lvlText w:val="-"/>
      <w:lvlJc w:val="left"/>
    </w:lvl>
    <w:lvl w:ilvl="1" w:tplc="18CCBEB2">
      <w:numFmt w:val="decimal"/>
      <w:lvlText w:val=""/>
      <w:lvlJc w:val="left"/>
    </w:lvl>
    <w:lvl w:ilvl="2" w:tplc="295E8964">
      <w:numFmt w:val="decimal"/>
      <w:lvlText w:val=""/>
      <w:lvlJc w:val="left"/>
    </w:lvl>
    <w:lvl w:ilvl="3" w:tplc="6A7C7AD4">
      <w:numFmt w:val="decimal"/>
      <w:lvlText w:val=""/>
      <w:lvlJc w:val="left"/>
    </w:lvl>
    <w:lvl w:ilvl="4" w:tplc="84E611EC">
      <w:numFmt w:val="decimal"/>
      <w:lvlText w:val=""/>
      <w:lvlJc w:val="left"/>
    </w:lvl>
    <w:lvl w:ilvl="5" w:tplc="C8F29EE0">
      <w:numFmt w:val="decimal"/>
      <w:lvlText w:val=""/>
      <w:lvlJc w:val="left"/>
    </w:lvl>
    <w:lvl w:ilvl="6" w:tplc="A7E6CBDC">
      <w:numFmt w:val="decimal"/>
      <w:lvlText w:val=""/>
      <w:lvlJc w:val="left"/>
    </w:lvl>
    <w:lvl w:ilvl="7" w:tplc="2A5ED794">
      <w:numFmt w:val="decimal"/>
      <w:lvlText w:val=""/>
      <w:lvlJc w:val="left"/>
    </w:lvl>
    <w:lvl w:ilvl="8" w:tplc="E45C2ACC">
      <w:numFmt w:val="decimal"/>
      <w:lvlText w:val=""/>
      <w:lvlJc w:val="left"/>
    </w:lvl>
  </w:abstractNum>
  <w:abstractNum w:abstractNumId="10" w15:restartNumberingAfterBreak="0">
    <w:nsid w:val="0E7FFA2B"/>
    <w:multiLevelType w:val="hybridMultilevel"/>
    <w:tmpl w:val="5686D754"/>
    <w:lvl w:ilvl="0" w:tplc="74C04898">
      <w:start w:val="5"/>
      <w:numFmt w:val="decimal"/>
      <w:lvlText w:val="%1."/>
      <w:lvlJc w:val="left"/>
    </w:lvl>
    <w:lvl w:ilvl="1" w:tplc="491059EE">
      <w:numFmt w:val="decimal"/>
      <w:lvlText w:val=""/>
      <w:lvlJc w:val="left"/>
    </w:lvl>
    <w:lvl w:ilvl="2" w:tplc="5DF633F0">
      <w:numFmt w:val="decimal"/>
      <w:lvlText w:val=""/>
      <w:lvlJc w:val="left"/>
    </w:lvl>
    <w:lvl w:ilvl="3" w:tplc="F934DB2C">
      <w:numFmt w:val="decimal"/>
      <w:lvlText w:val=""/>
      <w:lvlJc w:val="left"/>
    </w:lvl>
    <w:lvl w:ilvl="4" w:tplc="CCDC9576">
      <w:numFmt w:val="decimal"/>
      <w:lvlText w:val=""/>
      <w:lvlJc w:val="left"/>
    </w:lvl>
    <w:lvl w:ilvl="5" w:tplc="47423FDC">
      <w:numFmt w:val="decimal"/>
      <w:lvlText w:val=""/>
      <w:lvlJc w:val="left"/>
    </w:lvl>
    <w:lvl w:ilvl="6" w:tplc="2840A3F6">
      <w:numFmt w:val="decimal"/>
      <w:lvlText w:val=""/>
      <w:lvlJc w:val="left"/>
    </w:lvl>
    <w:lvl w:ilvl="7" w:tplc="9DBA93A8">
      <w:numFmt w:val="decimal"/>
      <w:lvlText w:val=""/>
      <w:lvlJc w:val="left"/>
    </w:lvl>
    <w:lvl w:ilvl="8" w:tplc="37620ED6">
      <w:numFmt w:val="decimal"/>
      <w:lvlText w:val=""/>
      <w:lvlJc w:val="left"/>
    </w:lvl>
  </w:abstractNum>
  <w:abstractNum w:abstractNumId="11" w15:restartNumberingAfterBreak="0">
    <w:nsid w:val="11447B73"/>
    <w:multiLevelType w:val="hybridMultilevel"/>
    <w:tmpl w:val="CB44A104"/>
    <w:lvl w:ilvl="0" w:tplc="7D406404">
      <w:start w:val="1"/>
      <w:numFmt w:val="bullet"/>
      <w:lvlText w:val="-"/>
      <w:lvlJc w:val="left"/>
    </w:lvl>
    <w:lvl w:ilvl="1" w:tplc="635C5542">
      <w:numFmt w:val="decimal"/>
      <w:lvlText w:val=""/>
      <w:lvlJc w:val="left"/>
    </w:lvl>
    <w:lvl w:ilvl="2" w:tplc="19FE94C4">
      <w:numFmt w:val="decimal"/>
      <w:lvlText w:val=""/>
      <w:lvlJc w:val="left"/>
    </w:lvl>
    <w:lvl w:ilvl="3" w:tplc="C742B016">
      <w:numFmt w:val="decimal"/>
      <w:lvlText w:val=""/>
      <w:lvlJc w:val="left"/>
    </w:lvl>
    <w:lvl w:ilvl="4" w:tplc="B68CC53E">
      <w:numFmt w:val="decimal"/>
      <w:lvlText w:val=""/>
      <w:lvlJc w:val="left"/>
    </w:lvl>
    <w:lvl w:ilvl="5" w:tplc="6A50DF40">
      <w:numFmt w:val="decimal"/>
      <w:lvlText w:val=""/>
      <w:lvlJc w:val="left"/>
    </w:lvl>
    <w:lvl w:ilvl="6" w:tplc="337C878A">
      <w:numFmt w:val="decimal"/>
      <w:lvlText w:val=""/>
      <w:lvlJc w:val="left"/>
    </w:lvl>
    <w:lvl w:ilvl="7" w:tplc="46164CB0">
      <w:numFmt w:val="decimal"/>
      <w:lvlText w:val=""/>
      <w:lvlJc w:val="left"/>
    </w:lvl>
    <w:lvl w:ilvl="8" w:tplc="9314D0CA">
      <w:numFmt w:val="decimal"/>
      <w:lvlText w:val=""/>
      <w:lvlJc w:val="left"/>
    </w:lvl>
  </w:abstractNum>
  <w:abstractNum w:abstractNumId="12" w15:restartNumberingAfterBreak="0">
    <w:nsid w:val="14330624"/>
    <w:multiLevelType w:val="hybridMultilevel"/>
    <w:tmpl w:val="40D227BE"/>
    <w:lvl w:ilvl="0" w:tplc="168A233A">
      <w:start w:val="1"/>
      <w:numFmt w:val="bullet"/>
      <w:lvlText w:val="-"/>
      <w:lvlJc w:val="left"/>
    </w:lvl>
    <w:lvl w:ilvl="1" w:tplc="B3928D7C">
      <w:numFmt w:val="decimal"/>
      <w:lvlText w:val=""/>
      <w:lvlJc w:val="left"/>
    </w:lvl>
    <w:lvl w:ilvl="2" w:tplc="32B6BDA0">
      <w:numFmt w:val="decimal"/>
      <w:lvlText w:val=""/>
      <w:lvlJc w:val="left"/>
    </w:lvl>
    <w:lvl w:ilvl="3" w:tplc="1E98FDD0">
      <w:numFmt w:val="decimal"/>
      <w:lvlText w:val=""/>
      <w:lvlJc w:val="left"/>
    </w:lvl>
    <w:lvl w:ilvl="4" w:tplc="B6660D7A">
      <w:numFmt w:val="decimal"/>
      <w:lvlText w:val=""/>
      <w:lvlJc w:val="left"/>
    </w:lvl>
    <w:lvl w:ilvl="5" w:tplc="79788600">
      <w:numFmt w:val="decimal"/>
      <w:lvlText w:val=""/>
      <w:lvlJc w:val="left"/>
    </w:lvl>
    <w:lvl w:ilvl="6" w:tplc="4642AD80">
      <w:numFmt w:val="decimal"/>
      <w:lvlText w:val=""/>
      <w:lvlJc w:val="left"/>
    </w:lvl>
    <w:lvl w:ilvl="7" w:tplc="AFF82E76">
      <w:numFmt w:val="decimal"/>
      <w:lvlText w:val=""/>
      <w:lvlJc w:val="left"/>
    </w:lvl>
    <w:lvl w:ilvl="8" w:tplc="B2AE741C">
      <w:numFmt w:val="decimal"/>
      <w:lvlText w:val=""/>
      <w:lvlJc w:val="left"/>
    </w:lvl>
  </w:abstractNum>
  <w:abstractNum w:abstractNumId="13" w15:restartNumberingAfterBreak="0">
    <w:nsid w:val="14FCE74E"/>
    <w:multiLevelType w:val="hybridMultilevel"/>
    <w:tmpl w:val="19FEA11A"/>
    <w:lvl w:ilvl="0" w:tplc="C94865CA">
      <w:start w:val="1"/>
      <w:numFmt w:val="bullet"/>
      <w:lvlText w:val="-"/>
      <w:lvlJc w:val="left"/>
    </w:lvl>
    <w:lvl w:ilvl="1" w:tplc="5740C872">
      <w:numFmt w:val="decimal"/>
      <w:lvlText w:val=""/>
      <w:lvlJc w:val="left"/>
    </w:lvl>
    <w:lvl w:ilvl="2" w:tplc="3E86185E">
      <w:numFmt w:val="decimal"/>
      <w:lvlText w:val=""/>
      <w:lvlJc w:val="left"/>
    </w:lvl>
    <w:lvl w:ilvl="3" w:tplc="0BA6475E">
      <w:numFmt w:val="decimal"/>
      <w:lvlText w:val=""/>
      <w:lvlJc w:val="left"/>
    </w:lvl>
    <w:lvl w:ilvl="4" w:tplc="6B5AF038">
      <w:numFmt w:val="decimal"/>
      <w:lvlText w:val=""/>
      <w:lvlJc w:val="left"/>
    </w:lvl>
    <w:lvl w:ilvl="5" w:tplc="1904084E">
      <w:numFmt w:val="decimal"/>
      <w:lvlText w:val=""/>
      <w:lvlJc w:val="left"/>
    </w:lvl>
    <w:lvl w:ilvl="6" w:tplc="D60C498E">
      <w:numFmt w:val="decimal"/>
      <w:lvlText w:val=""/>
      <w:lvlJc w:val="left"/>
    </w:lvl>
    <w:lvl w:ilvl="7" w:tplc="2BB04276">
      <w:numFmt w:val="decimal"/>
      <w:lvlText w:val=""/>
      <w:lvlJc w:val="left"/>
    </w:lvl>
    <w:lvl w:ilvl="8" w:tplc="2E8E7B9C">
      <w:numFmt w:val="decimal"/>
      <w:lvlText w:val=""/>
      <w:lvlJc w:val="left"/>
    </w:lvl>
  </w:abstractNum>
  <w:abstractNum w:abstractNumId="14" w15:restartNumberingAfterBreak="0">
    <w:nsid w:val="1716703B"/>
    <w:multiLevelType w:val="hybridMultilevel"/>
    <w:tmpl w:val="E83A88D4"/>
    <w:lvl w:ilvl="0" w:tplc="AC92C7F4">
      <w:start w:val="1"/>
      <w:numFmt w:val="bullet"/>
      <w:lvlText w:val="-"/>
      <w:lvlJc w:val="left"/>
    </w:lvl>
    <w:lvl w:ilvl="1" w:tplc="7A98946C">
      <w:numFmt w:val="decimal"/>
      <w:lvlText w:val=""/>
      <w:lvlJc w:val="left"/>
    </w:lvl>
    <w:lvl w:ilvl="2" w:tplc="74263BF4">
      <w:numFmt w:val="decimal"/>
      <w:lvlText w:val=""/>
      <w:lvlJc w:val="left"/>
    </w:lvl>
    <w:lvl w:ilvl="3" w:tplc="67AC8D70">
      <w:numFmt w:val="decimal"/>
      <w:lvlText w:val=""/>
      <w:lvlJc w:val="left"/>
    </w:lvl>
    <w:lvl w:ilvl="4" w:tplc="7EC4B6E2">
      <w:numFmt w:val="decimal"/>
      <w:lvlText w:val=""/>
      <w:lvlJc w:val="left"/>
    </w:lvl>
    <w:lvl w:ilvl="5" w:tplc="AFA6F9DC">
      <w:numFmt w:val="decimal"/>
      <w:lvlText w:val=""/>
      <w:lvlJc w:val="left"/>
    </w:lvl>
    <w:lvl w:ilvl="6" w:tplc="EF7055AA">
      <w:numFmt w:val="decimal"/>
      <w:lvlText w:val=""/>
      <w:lvlJc w:val="left"/>
    </w:lvl>
    <w:lvl w:ilvl="7" w:tplc="D8B056A4">
      <w:numFmt w:val="decimal"/>
      <w:lvlText w:val=""/>
      <w:lvlJc w:val="left"/>
    </w:lvl>
    <w:lvl w:ilvl="8" w:tplc="2890A4C6">
      <w:numFmt w:val="decimal"/>
      <w:lvlText w:val=""/>
      <w:lvlJc w:val="left"/>
    </w:lvl>
  </w:abstractNum>
  <w:abstractNum w:abstractNumId="15" w15:restartNumberingAfterBreak="0">
    <w:nsid w:val="1A27709E"/>
    <w:multiLevelType w:val="hybridMultilevel"/>
    <w:tmpl w:val="D3B8DB20"/>
    <w:lvl w:ilvl="0" w:tplc="E5E2B99C">
      <w:start w:val="1"/>
      <w:numFmt w:val="bullet"/>
      <w:lvlText w:val="-"/>
      <w:lvlJc w:val="left"/>
    </w:lvl>
    <w:lvl w:ilvl="1" w:tplc="1A0A7628">
      <w:numFmt w:val="decimal"/>
      <w:lvlText w:val=""/>
      <w:lvlJc w:val="left"/>
    </w:lvl>
    <w:lvl w:ilvl="2" w:tplc="521EE052">
      <w:numFmt w:val="decimal"/>
      <w:lvlText w:val=""/>
      <w:lvlJc w:val="left"/>
    </w:lvl>
    <w:lvl w:ilvl="3" w:tplc="65087B5E">
      <w:numFmt w:val="decimal"/>
      <w:lvlText w:val=""/>
      <w:lvlJc w:val="left"/>
    </w:lvl>
    <w:lvl w:ilvl="4" w:tplc="227075C2">
      <w:numFmt w:val="decimal"/>
      <w:lvlText w:val=""/>
      <w:lvlJc w:val="left"/>
    </w:lvl>
    <w:lvl w:ilvl="5" w:tplc="15CEE85E">
      <w:numFmt w:val="decimal"/>
      <w:lvlText w:val=""/>
      <w:lvlJc w:val="left"/>
    </w:lvl>
    <w:lvl w:ilvl="6" w:tplc="F948EB6A">
      <w:numFmt w:val="decimal"/>
      <w:lvlText w:val=""/>
      <w:lvlJc w:val="left"/>
    </w:lvl>
    <w:lvl w:ilvl="7" w:tplc="EB5EFC40">
      <w:numFmt w:val="decimal"/>
      <w:lvlText w:val=""/>
      <w:lvlJc w:val="left"/>
    </w:lvl>
    <w:lvl w:ilvl="8" w:tplc="B6D0EA62">
      <w:numFmt w:val="decimal"/>
      <w:lvlText w:val=""/>
      <w:lvlJc w:val="left"/>
    </w:lvl>
  </w:abstractNum>
  <w:abstractNum w:abstractNumId="16" w15:restartNumberingAfterBreak="0">
    <w:nsid w:val="1CA0C5FA"/>
    <w:multiLevelType w:val="hybridMultilevel"/>
    <w:tmpl w:val="5D3C374A"/>
    <w:lvl w:ilvl="0" w:tplc="8B4C52FC">
      <w:start w:val="1"/>
      <w:numFmt w:val="decimal"/>
      <w:lvlText w:val="%1."/>
      <w:lvlJc w:val="left"/>
    </w:lvl>
    <w:lvl w:ilvl="1" w:tplc="EA1A6E00">
      <w:numFmt w:val="decimal"/>
      <w:lvlText w:val=""/>
      <w:lvlJc w:val="left"/>
    </w:lvl>
    <w:lvl w:ilvl="2" w:tplc="58866E0C">
      <w:numFmt w:val="decimal"/>
      <w:lvlText w:val=""/>
      <w:lvlJc w:val="left"/>
    </w:lvl>
    <w:lvl w:ilvl="3" w:tplc="62560370">
      <w:numFmt w:val="decimal"/>
      <w:lvlText w:val=""/>
      <w:lvlJc w:val="left"/>
    </w:lvl>
    <w:lvl w:ilvl="4" w:tplc="458C7C3A">
      <w:numFmt w:val="decimal"/>
      <w:lvlText w:val=""/>
      <w:lvlJc w:val="left"/>
    </w:lvl>
    <w:lvl w:ilvl="5" w:tplc="1CD09A8A">
      <w:numFmt w:val="decimal"/>
      <w:lvlText w:val=""/>
      <w:lvlJc w:val="left"/>
    </w:lvl>
    <w:lvl w:ilvl="6" w:tplc="411C2D0A">
      <w:numFmt w:val="decimal"/>
      <w:lvlText w:val=""/>
      <w:lvlJc w:val="left"/>
    </w:lvl>
    <w:lvl w:ilvl="7" w:tplc="335A846E">
      <w:numFmt w:val="decimal"/>
      <w:lvlText w:val=""/>
      <w:lvlJc w:val="left"/>
    </w:lvl>
    <w:lvl w:ilvl="8" w:tplc="0B3E8B66">
      <w:numFmt w:val="decimal"/>
      <w:lvlText w:val=""/>
      <w:lvlJc w:val="left"/>
    </w:lvl>
  </w:abstractNum>
  <w:abstractNum w:abstractNumId="17" w15:restartNumberingAfterBreak="0">
    <w:nsid w:val="1D545C4D"/>
    <w:multiLevelType w:val="hybridMultilevel"/>
    <w:tmpl w:val="B6E8538A"/>
    <w:lvl w:ilvl="0" w:tplc="39200110">
      <w:start w:val="1"/>
      <w:numFmt w:val="bullet"/>
      <w:lvlText w:val="-"/>
      <w:lvlJc w:val="left"/>
    </w:lvl>
    <w:lvl w:ilvl="1" w:tplc="07CEDDE0">
      <w:numFmt w:val="decimal"/>
      <w:lvlText w:val=""/>
      <w:lvlJc w:val="left"/>
    </w:lvl>
    <w:lvl w:ilvl="2" w:tplc="5B14641A">
      <w:numFmt w:val="decimal"/>
      <w:lvlText w:val=""/>
      <w:lvlJc w:val="left"/>
    </w:lvl>
    <w:lvl w:ilvl="3" w:tplc="A94C6408">
      <w:numFmt w:val="decimal"/>
      <w:lvlText w:val=""/>
      <w:lvlJc w:val="left"/>
    </w:lvl>
    <w:lvl w:ilvl="4" w:tplc="DBC81CAE">
      <w:numFmt w:val="decimal"/>
      <w:lvlText w:val=""/>
      <w:lvlJc w:val="left"/>
    </w:lvl>
    <w:lvl w:ilvl="5" w:tplc="815ADC72">
      <w:numFmt w:val="decimal"/>
      <w:lvlText w:val=""/>
      <w:lvlJc w:val="left"/>
    </w:lvl>
    <w:lvl w:ilvl="6" w:tplc="8E2E2796">
      <w:numFmt w:val="decimal"/>
      <w:lvlText w:val=""/>
      <w:lvlJc w:val="left"/>
    </w:lvl>
    <w:lvl w:ilvl="7" w:tplc="ECDE904E">
      <w:numFmt w:val="decimal"/>
      <w:lvlText w:val=""/>
      <w:lvlJc w:val="left"/>
    </w:lvl>
    <w:lvl w:ilvl="8" w:tplc="99FAA4DA">
      <w:numFmt w:val="decimal"/>
      <w:lvlText w:val=""/>
      <w:lvlJc w:val="left"/>
    </w:lvl>
  </w:abstractNum>
  <w:abstractNum w:abstractNumId="18" w15:restartNumberingAfterBreak="0">
    <w:nsid w:val="1D9F6E5F"/>
    <w:multiLevelType w:val="hybridMultilevel"/>
    <w:tmpl w:val="C172DEE6"/>
    <w:lvl w:ilvl="0" w:tplc="AA46F4AA">
      <w:start w:val="1"/>
      <w:numFmt w:val="bullet"/>
      <w:lvlText w:val="-"/>
      <w:lvlJc w:val="left"/>
    </w:lvl>
    <w:lvl w:ilvl="1" w:tplc="B52A7FE4">
      <w:numFmt w:val="decimal"/>
      <w:lvlText w:val=""/>
      <w:lvlJc w:val="left"/>
    </w:lvl>
    <w:lvl w:ilvl="2" w:tplc="D6F8A8B6">
      <w:numFmt w:val="decimal"/>
      <w:lvlText w:val=""/>
      <w:lvlJc w:val="left"/>
    </w:lvl>
    <w:lvl w:ilvl="3" w:tplc="F8A222AC">
      <w:numFmt w:val="decimal"/>
      <w:lvlText w:val=""/>
      <w:lvlJc w:val="left"/>
    </w:lvl>
    <w:lvl w:ilvl="4" w:tplc="860AA61C">
      <w:numFmt w:val="decimal"/>
      <w:lvlText w:val=""/>
      <w:lvlJc w:val="left"/>
    </w:lvl>
    <w:lvl w:ilvl="5" w:tplc="23863952">
      <w:numFmt w:val="decimal"/>
      <w:lvlText w:val=""/>
      <w:lvlJc w:val="left"/>
    </w:lvl>
    <w:lvl w:ilvl="6" w:tplc="71E0FC00">
      <w:numFmt w:val="decimal"/>
      <w:lvlText w:val=""/>
      <w:lvlJc w:val="left"/>
    </w:lvl>
    <w:lvl w:ilvl="7" w:tplc="16D0AE0E">
      <w:numFmt w:val="decimal"/>
      <w:lvlText w:val=""/>
      <w:lvlJc w:val="left"/>
    </w:lvl>
    <w:lvl w:ilvl="8" w:tplc="DC0EC318">
      <w:numFmt w:val="decimal"/>
      <w:lvlText w:val=""/>
      <w:lvlJc w:val="left"/>
    </w:lvl>
  </w:abstractNum>
  <w:abstractNum w:abstractNumId="19" w15:restartNumberingAfterBreak="0">
    <w:nsid w:val="1DF029D3"/>
    <w:multiLevelType w:val="hybridMultilevel"/>
    <w:tmpl w:val="7570DF6A"/>
    <w:lvl w:ilvl="0" w:tplc="6B32FDE0">
      <w:start w:val="9"/>
      <w:numFmt w:val="decimal"/>
      <w:lvlText w:val="%1."/>
      <w:lvlJc w:val="left"/>
    </w:lvl>
    <w:lvl w:ilvl="1" w:tplc="4056A1CC">
      <w:numFmt w:val="decimal"/>
      <w:lvlText w:val=""/>
      <w:lvlJc w:val="left"/>
    </w:lvl>
    <w:lvl w:ilvl="2" w:tplc="C250F396">
      <w:numFmt w:val="decimal"/>
      <w:lvlText w:val=""/>
      <w:lvlJc w:val="left"/>
    </w:lvl>
    <w:lvl w:ilvl="3" w:tplc="5A9A49D2">
      <w:numFmt w:val="decimal"/>
      <w:lvlText w:val=""/>
      <w:lvlJc w:val="left"/>
    </w:lvl>
    <w:lvl w:ilvl="4" w:tplc="6910F0A2">
      <w:numFmt w:val="decimal"/>
      <w:lvlText w:val=""/>
      <w:lvlJc w:val="left"/>
    </w:lvl>
    <w:lvl w:ilvl="5" w:tplc="FF88B73A">
      <w:numFmt w:val="decimal"/>
      <w:lvlText w:val=""/>
      <w:lvlJc w:val="left"/>
    </w:lvl>
    <w:lvl w:ilvl="6" w:tplc="A81CD036">
      <w:numFmt w:val="decimal"/>
      <w:lvlText w:val=""/>
      <w:lvlJc w:val="left"/>
    </w:lvl>
    <w:lvl w:ilvl="7" w:tplc="1E82E87A">
      <w:numFmt w:val="decimal"/>
      <w:lvlText w:val=""/>
      <w:lvlJc w:val="left"/>
    </w:lvl>
    <w:lvl w:ilvl="8" w:tplc="2E9EAB2E">
      <w:numFmt w:val="decimal"/>
      <w:lvlText w:val=""/>
      <w:lvlJc w:val="left"/>
    </w:lvl>
  </w:abstractNum>
  <w:abstractNum w:abstractNumId="20" w15:restartNumberingAfterBreak="0">
    <w:nsid w:val="1FBFE8E0"/>
    <w:multiLevelType w:val="hybridMultilevel"/>
    <w:tmpl w:val="BE4E6C1E"/>
    <w:lvl w:ilvl="0" w:tplc="125A49EC">
      <w:start w:val="6"/>
      <w:numFmt w:val="decimal"/>
      <w:lvlText w:val="%1."/>
      <w:lvlJc w:val="left"/>
    </w:lvl>
    <w:lvl w:ilvl="1" w:tplc="5F4C84B4">
      <w:numFmt w:val="decimal"/>
      <w:lvlText w:val=""/>
      <w:lvlJc w:val="left"/>
    </w:lvl>
    <w:lvl w:ilvl="2" w:tplc="7B76C69E">
      <w:numFmt w:val="decimal"/>
      <w:lvlText w:val=""/>
      <w:lvlJc w:val="left"/>
    </w:lvl>
    <w:lvl w:ilvl="3" w:tplc="290C0F08">
      <w:numFmt w:val="decimal"/>
      <w:lvlText w:val=""/>
      <w:lvlJc w:val="left"/>
    </w:lvl>
    <w:lvl w:ilvl="4" w:tplc="F6687E78">
      <w:numFmt w:val="decimal"/>
      <w:lvlText w:val=""/>
      <w:lvlJc w:val="left"/>
    </w:lvl>
    <w:lvl w:ilvl="5" w:tplc="66B0DEB8">
      <w:numFmt w:val="decimal"/>
      <w:lvlText w:val=""/>
      <w:lvlJc w:val="left"/>
    </w:lvl>
    <w:lvl w:ilvl="6" w:tplc="E7F2B6B8">
      <w:numFmt w:val="decimal"/>
      <w:lvlText w:val=""/>
      <w:lvlJc w:val="left"/>
    </w:lvl>
    <w:lvl w:ilvl="7" w:tplc="251033CA">
      <w:numFmt w:val="decimal"/>
      <w:lvlText w:val=""/>
      <w:lvlJc w:val="left"/>
    </w:lvl>
    <w:lvl w:ilvl="8" w:tplc="307A3380">
      <w:numFmt w:val="decimal"/>
      <w:lvlText w:val=""/>
      <w:lvlJc w:val="left"/>
    </w:lvl>
  </w:abstractNum>
  <w:abstractNum w:abstractNumId="21" w15:restartNumberingAfterBreak="0">
    <w:nsid w:val="23D86AAC"/>
    <w:multiLevelType w:val="hybridMultilevel"/>
    <w:tmpl w:val="FA564E12"/>
    <w:lvl w:ilvl="0" w:tplc="77A2EBFA">
      <w:start w:val="3"/>
      <w:numFmt w:val="decimal"/>
      <w:lvlText w:val="%1."/>
      <w:lvlJc w:val="left"/>
    </w:lvl>
    <w:lvl w:ilvl="1" w:tplc="83561BA6">
      <w:numFmt w:val="decimal"/>
      <w:lvlText w:val=""/>
      <w:lvlJc w:val="left"/>
    </w:lvl>
    <w:lvl w:ilvl="2" w:tplc="0116278C">
      <w:numFmt w:val="decimal"/>
      <w:lvlText w:val=""/>
      <w:lvlJc w:val="left"/>
    </w:lvl>
    <w:lvl w:ilvl="3" w:tplc="A1804E60">
      <w:numFmt w:val="decimal"/>
      <w:lvlText w:val=""/>
      <w:lvlJc w:val="left"/>
    </w:lvl>
    <w:lvl w:ilvl="4" w:tplc="3BCEDD42">
      <w:numFmt w:val="decimal"/>
      <w:lvlText w:val=""/>
      <w:lvlJc w:val="left"/>
    </w:lvl>
    <w:lvl w:ilvl="5" w:tplc="C614897E">
      <w:numFmt w:val="decimal"/>
      <w:lvlText w:val=""/>
      <w:lvlJc w:val="left"/>
    </w:lvl>
    <w:lvl w:ilvl="6" w:tplc="4692D3B8">
      <w:numFmt w:val="decimal"/>
      <w:lvlText w:val=""/>
      <w:lvlJc w:val="left"/>
    </w:lvl>
    <w:lvl w:ilvl="7" w:tplc="E17041F4">
      <w:numFmt w:val="decimal"/>
      <w:lvlText w:val=""/>
      <w:lvlJc w:val="left"/>
    </w:lvl>
    <w:lvl w:ilvl="8" w:tplc="852C5FCC">
      <w:numFmt w:val="decimal"/>
      <w:lvlText w:val=""/>
      <w:lvlJc w:val="left"/>
    </w:lvl>
  </w:abstractNum>
  <w:abstractNum w:abstractNumId="22" w15:restartNumberingAfterBreak="0">
    <w:nsid w:val="26F324BA"/>
    <w:multiLevelType w:val="hybridMultilevel"/>
    <w:tmpl w:val="E4E24D78"/>
    <w:lvl w:ilvl="0" w:tplc="5DC61394">
      <w:start w:val="1"/>
      <w:numFmt w:val="bullet"/>
      <w:lvlText w:val="-"/>
      <w:lvlJc w:val="left"/>
    </w:lvl>
    <w:lvl w:ilvl="1" w:tplc="6DAA90A4">
      <w:numFmt w:val="decimal"/>
      <w:lvlText w:val=""/>
      <w:lvlJc w:val="left"/>
    </w:lvl>
    <w:lvl w:ilvl="2" w:tplc="5FDE3486">
      <w:numFmt w:val="decimal"/>
      <w:lvlText w:val=""/>
      <w:lvlJc w:val="left"/>
    </w:lvl>
    <w:lvl w:ilvl="3" w:tplc="44EEE410">
      <w:numFmt w:val="decimal"/>
      <w:lvlText w:val=""/>
      <w:lvlJc w:val="left"/>
    </w:lvl>
    <w:lvl w:ilvl="4" w:tplc="ECC62080">
      <w:numFmt w:val="decimal"/>
      <w:lvlText w:val=""/>
      <w:lvlJc w:val="left"/>
    </w:lvl>
    <w:lvl w:ilvl="5" w:tplc="306875DE">
      <w:numFmt w:val="decimal"/>
      <w:lvlText w:val=""/>
      <w:lvlJc w:val="left"/>
    </w:lvl>
    <w:lvl w:ilvl="6" w:tplc="675A7C28">
      <w:numFmt w:val="decimal"/>
      <w:lvlText w:val=""/>
      <w:lvlJc w:val="left"/>
    </w:lvl>
    <w:lvl w:ilvl="7" w:tplc="825A2194">
      <w:numFmt w:val="decimal"/>
      <w:lvlText w:val=""/>
      <w:lvlJc w:val="left"/>
    </w:lvl>
    <w:lvl w:ilvl="8" w:tplc="8F1ED7CA">
      <w:numFmt w:val="decimal"/>
      <w:lvlText w:val=""/>
      <w:lvlJc w:val="left"/>
    </w:lvl>
  </w:abstractNum>
  <w:abstractNum w:abstractNumId="23" w15:restartNumberingAfterBreak="0">
    <w:nsid w:val="288F1A34"/>
    <w:multiLevelType w:val="hybridMultilevel"/>
    <w:tmpl w:val="3CD884B0"/>
    <w:lvl w:ilvl="0" w:tplc="B4D04244">
      <w:start w:val="1"/>
      <w:numFmt w:val="bullet"/>
      <w:lvlText w:val="-"/>
      <w:lvlJc w:val="left"/>
    </w:lvl>
    <w:lvl w:ilvl="1" w:tplc="A2D099EA">
      <w:numFmt w:val="decimal"/>
      <w:lvlText w:val=""/>
      <w:lvlJc w:val="left"/>
    </w:lvl>
    <w:lvl w:ilvl="2" w:tplc="36E0AB8E">
      <w:numFmt w:val="decimal"/>
      <w:lvlText w:val=""/>
      <w:lvlJc w:val="left"/>
    </w:lvl>
    <w:lvl w:ilvl="3" w:tplc="D9E260BC">
      <w:numFmt w:val="decimal"/>
      <w:lvlText w:val=""/>
      <w:lvlJc w:val="left"/>
    </w:lvl>
    <w:lvl w:ilvl="4" w:tplc="A83EC95A">
      <w:numFmt w:val="decimal"/>
      <w:lvlText w:val=""/>
      <w:lvlJc w:val="left"/>
    </w:lvl>
    <w:lvl w:ilvl="5" w:tplc="F79A8606">
      <w:numFmt w:val="decimal"/>
      <w:lvlText w:val=""/>
      <w:lvlJc w:val="left"/>
    </w:lvl>
    <w:lvl w:ilvl="6" w:tplc="1796353A">
      <w:numFmt w:val="decimal"/>
      <w:lvlText w:val=""/>
      <w:lvlJc w:val="left"/>
    </w:lvl>
    <w:lvl w:ilvl="7" w:tplc="71401508">
      <w:numFmt w:val="decimal"/>
      <w:lvlText w:val=""/>
      <w:lvlJc w:val="left"/>
    </w:lvl>
    <w:lvl w:ilvl="8" w:tplc="10587AB0">
      <w:numFmt w:val="decimal"/>
      <w:lvlText w:val=""/>
      <w:lvlJc w:val="left"/>
    </w:lvl>
  </w:abstractNum>
  <w:abstractNum w:abstractNumId="24" w15:restartNumberingAfterBreak="0">
    <w:nsid w:val="2A155DBC"/>
    <w:multiLevelType w:val="hybridMultilevel"/>
    <w:tmpl w:val="246A7678"/>
    <w:lvl w:ilvl="0" w:tplc="4620A5B4">
      <w:start w:val="1"/>
      <w:numFmt w:val="bullet"/>
      <w:lvlText w:val="-"/>
      <w:lvlJc w:val="left"/>
    </w:lvl>
    <w:lvl w:ilvl="1" w:tplc="8B1062F0">
      <w:numFmt w:val="decimal"/>
      <w:lvlText w:val=""/>
      <w:lvlJc w:val="left"/>
    </w:lvl>
    <w:lvl w:ilvl="2" w:tplc="E9143C52">
      <w:numFmt w:val="decimal"/>
      <w:lvlText w:val=""/>
      <w:lvlJc w:val="left"/>
    </w:lvl>
    <w:lvl w:ilvl="3" w:tplc="9708B884">
      <w:numFmt w:val="decimal"/>
      <w:lvlText w:val=""/>
      <w:lvlJc w:val="left"/>
    </w:lvl>
    <w:lvl w:ilvl="4" w:tplc="3F122096">
      <w:numFmt w:val="decimal"/>
      <w:lvlText w:val=""/>
      <w:lvlJc w:val="left"/>
    </w:lvl>
    <w:lvl w:ilvl="5" w:tplc="8060726A">
      <w:numFmt w:val="decimal"/>
      <w:lvlText w:val=""/>
      <w:lvlJc w:val="left"/>
    </w:lvl>
    <w:lvl w:ilvl="6" w:tplc="C8B08838">
      <w:numFmt w:val="decimal"/>
      <w:lvlText w:val=""/>
      <w:lvlJc w:val="left"/>
    </w:lvl>
    <w:lvl w:ilvl="7" w:tplc="5066AE82">
      <w:numFmt w:val="decimal"/>
      <w:lvlText w:val=""/>
      <w:lvlJc w:val="left"/>
    </w:lvl>
    <w:lvl w:ilvl="8" w:tplc="2E64F94E">
      <w:numFmt w:val="decimal"/>
      <w:lvlText w:val=""/>
      <w:lvlJc w:val="left"/>
    </w:lvl>
  </w:abstractNum>
  <w:abstractNum w:abstractNumId="25" w15:restartNumberingAfterBreak="0">
    <w:nsid w:val="2B0D8DBE"/>
    <w:multiLevelType w:val="hybridMultilevel"/>
    <w:tmpl w:val="9B86CA40"/>
    <w:lvl w:ilvl="0" w:tplc="A408563C">
      <w:start w:val="1"/>
      <w:numFmt w:val="bullet"/>
      <w:lvlText w:val="-"/>
      <w:lvlJc w:val="left"/>
    </w:lvl>
    <w:lvl w:ilvl="1" w:tplc="AAB6772A">
      <w:start w:val="1"/>
      <w:numFmt w:val="bullet"/>
      <w:lvlText w:val="-"/>
      <w:lvlJc w:val="left"/>
    </w:lvl>
    <w:lvl w:ilvl="2" w:tplc="E4288A1A">
      <w:numFmt w:val="decimal"/>
      <w:lvlText w:val=""/>
      <w:lvlJc w:val="left"/>
    </w:lvl>
    <w:lvl w:ilvl="3" w:tplc="7F26799A">
      <w:numFmt w:val="decimal"/>
      <w:lvlText w:val=""/>
      <w:lvlJc w:val="left"/>
    </w:lvl>
    <w:lvl w:ilvl="4" w:tplc="87288B6E">
      <w:numFmt w:val="decimal"/>
      <w:lvlText w:val=""/>
      <w:lvlJc w:val="left"/>
    </w:lvl>
    <w:lvl w:ilvl="5" w:tplc="685E6B7C">
      <w:numFmt w:val="decimal"/>
      <w:lvlText w:val=""/>
      <w:lvlJc w:val="left"/>
    </w:lvl>
    <w:lvl w:ilvl="6" w:tplc="E9C8611E">
      <w:numFmt w:val="decimal"/>
      <w:lvlText w:val=""/>
      <w:lvlJc w:val="left"/>
    </w:lvl>
    <w:lvl w:ilvl="7" w:tplc="149AB840">
      <w:numFmt w:val="decimal"/>
      <w:lvlText w:val=""/>
      <w:lvlJc w:val="left"/>
    </w:lvl>
    <w:lvl w:ilvl="8" w:tplc="03BA42C6">
      <w:numFmt w:val="decimal"/>
      <w:lvlText w:val=""/>
      <w:lvlJc w:val="left"/>
    </w:lvl>
  </w:abstractNum>
  <w:abstractNum w:abstractNumId="26" w15:restartNumberingAfterBreak="0">
    <w:nsid w:val="2C27173B"/>
    <w:multiLevelType w:val="hybridMultilevel"/>
    <w:tmpl w:val="8B248C46"/>
    <w:lvl w:ilvl="0" w:tplc="F9A26820">
      <w:start w:val="1"/>
      <w:numFmt w:val="bullet"/>
      <w:lvlText w:val="-"/>
      <w:lvlJc w:val="left"/>
    </w:lvl>
    <w:lvl w:ilvl="1" w:tplc="F6C2289A">
      <w:numFmt w:val="decimal"/>
      <w:lvlText w:val=""/>
      <w:lvlJc w:val="left"/>
    </w:lvl>
    <w:lvl w:ilvl="2" w:tplc="22AA3E66">
      <w:numFmt w:val="decimal"/>
      <w:lvlText w:val=""/>
      <w:lvlJc w:val="left"/>
    </w:lvl>
    <w:lvl w:ilvl="3" w:tplc="22B6101A">
      <w:numFmt w:val="decimal"/>
      <w:lvlText w:val=""/>
      <w:lvlJc w:val="left"/>
    </w:lvl>
    <w:lvl w:ilvl="4" w:tplc="F4C83CAE">
      <w:numFmt w:val="decimal"/>
      <w:lvlText w:val=""/>
      <w:lvlJc w:val="left"/>
    </w:lvl>
    <w:lvl w:ilvl="5" w:tplc="69F8E81E">
      <w:numFmt w:val="decimal"/>
      <w:lvlText w:val=""/>
      <w:lvlJc w:val="left"/>
    </w:lvl>
    <w:lvl w:ilvl="6" w:tplc="49E408DE">
      <w:numFmt w:val="decimal"/>
      <w:lvlText w:val=""/>
      <w:lvlJc w:val="left"/>
    </w:lvl>
    <w:lvl w:ilvl="7" w:tplc="A2843A0A">
      <w:numFmt w:val="decimal"/>
      <w:lvlText w:val=""/>
      <w:lvlJc w:val="left"/>
    </w:lvl>
    <w:lvl w:ilvl="8" w:tplc="248C725A">
      <w:numFmt w:val="decimal"/>
      <w:lvlText w:val=""/>
      <w:lvlJc w:val="left"/>
    </w:lvl>
  </w:abstractNum>
  <w:abstractNum w:abstractNumId="27" w15:restartNumberingAfterBreak="0">
    <w:nsid w:val="2DF6D648"/>
    <w:multiLevelType w:val="hybridMultilevel"/>
    <w:tmpl w:val="2F7629D4"/>
    <w:lvl w:ilvl="0" w:tplc="F994416C">
      <w:start w:val="4"/>
      <w:numFmt w:val="decimal"/>
      <w:lvlText w:val="%1."/>
      <w:lvlJc w:val="left"/>
    </w:lvl>
    <w:lvl w:ilvl="1" w:tplc="4E70B706">
      <w:numFmt w:val="decimal"/>
      <w:lvlText w:val=""/>
      <w:lvlJc w:val="left"/>
    </w:lvl>
    <w:lvl w:ilvl="2" w:tplc="E2A8E6C6">
      <w:numFmt w:val="decimal"/>
      <w:lvlText w:val=""/>
      <w:lvlJc w:val="left"/>
    </w:lvl>
    <w:lvl w:ilvl="3" w:tplc="C326420A">
      <w:numFmt w:val="decimal"/>
      <w:lvlText w:val=""/>
      <w:lvlJc w:val="left"/>
    </w:lvl>
    <w:lvl w:ilvl="4" w:tplc="ED06C73E">
      <w:numFmt w:val="decimal"/>
      <w:lvlText w:val=""/>
      <w:lvlJc w:val="left"/>
    </w:lvl>
    <w:lvl w:ilvl="5" w:tplc="19F641D0">
      <w:numFmt w:val="decimal"/>
      <w:lvlText w:val=""/>
      <w:lvlJc w:val="left"/>
    </w:lvl>
    <w:lvl w:ilvl="6" w:tplc="5D9C9740">
      <w:numFmt w:val="decimal"/>
      <w:lvlText w:val=""/>
      <w:lvlJc w:val="left"/>
    </w:lvl>
    <w:lvl w:ilvl="7" w:tplc="E914263E">
      <w:numFmt w:val="decimal"/>
      <w:lvlText w:val=""/>
      <w:lvlJc w:val="left"/>
    </w:lvl>
    <w:lvl w:ilvl="8" w:tplc="6478DC5E">
      <w:numFmt w:val="decimal"/>
      <w:lvlText w:val=""/>
      <w:lvlJc w:val="left"/>
    </w:lvl>
  </w:abstractNum>
  <w:abstractNum w:abstractNumId="28" w15:restartNumberingAfterBreak="0">
    <w:nsid w:val="379E21B5"/>
    <w:multiLevelType w:val="hybridMultilevel"/>
    <w:tmpl w:val="21CAC264"/>
    <w:lvl w:ilvl="0" w:tplc="090C6CF2">
      <w:start w:val="7"/>
      <w:numFmt w:val="decimal"/>
      <w:lvlText w:val="%1."/>
      <w:lvlJc w:val="left"/>
    </w:lvl>
    <w:lvl w:ilvl="1" w:tplc="0A060CB8">
      <w:numFmt w:val="decimal"/>
      <w:lvlText w:val=""/>
      <w:lvlJc w:val="left"/>
    </w:lvl>
    <w:lvl w:ilvl="2" w:tplc="6F688420">
      <w:numFmt w:val="decimal"/>
      <w:lvlText w:val=""/>
      <w:lvlJc w:val="left"/>
    </w:lvl>
    <w:lvl w:ilvl="3" w:tplc="5F20E048">
      <w:numFmt w:val="decimal"/>
      <w:lvlText w:val=""/>
      <w:lvlJc w:val="left"/>
    </w:lvl>
    <w:lvl w:ilvl="4" w:tplc="CBB0ABE0">
      <w:numFmt w:val="decimal"/>
      <w:lvlText w:val=""/>
      <w:lvlJc w:val="left"/>
    </w:lvl>
    <w:lvl w:ilvl="5" w:tplc="596627C0">
      <w:numFmt w:val="decimal"/>
      <w:lvlText w:val=""/>
      <w:lvlJc w:val="left"/>
    </w:lvl>
    <w:lvl w:ilvl="6" w:tplc="4A9E0B30">
      <w:numFmt w:val="decimal"/>
      <w:lvlText w:val=""/>
      <w:lvlJc w:val="left"/>
    </w:lvl>
    <w:lvl w:ilvl="7" w:tplc="7E981EE0">
      <w:numFmt w:val="decimal"/>
      <w:lvlText w:val=""/>
      <w:lvlJc w:val="left"/>
    </w:lvl>
    <w:lvl w:ilvl="8" w:tplc="EDD0C590">
      <w:numFmt w:val="decimal"/>
      <w:lvlText w:val=""/>
      <w:lvlJc w:val="left"/>
    </w:lvl>
  </w:abstractNum>
  <w:abstractNum w:abstractNumId="29" w15:restartNumberingAfterBreak="0">
    <w:nsid w:val="39B7AAA2"/>
    <w:multiLevelType w:val="hybridMultilevel"/>
    <w:tmpl w:val="48CAF40C"/>
    <w:lvl w:ilvl="0" w:tplc="1DFEFC44">
      <w:start w:val="1"/>
      <w:numFmt w:val="bullet"/>
      <w:lvlText w:val="-"/>
      <w:lvlJc w:val="left"/>
    </w:lvl>
    <w:lvl w:ilvl="1" w:tplc="491AE1F0">
      <w:numFmt w:val="decimal"/>
      <w:lvlText w:val=""/>
      <w:lvlJc w:val="left"/>
    </w:lvl>
    <w:lvl w:ilvl="2" w:tplc="443E5BA2">
      <w:numFmt w:val="decimal"/>
      <w:lvlText w:val=""/>
      <w:lvlJc w:val="left"/>
    </w:lvl>
    <w:lvl w:ilvl="3" w:tplc="C58C2F18">
      <w:numFmt w:val="decimal"/>
      <w:lvlText w:val=""/>
      <w:lvlJc w:val="left"/>
    </w:lvl>
    <w:lvl w:ilvl="4" w:tplc="1B0036D0">
      <w:numFmt w:val="decimal"/>
      <w:lvlText w:val=""/>
      <w:lvlJc w:val="left"/>
    </w:lvl>
    <w:lvl w:ilvl="5" w:tplc="176E5F26">
      <w:numFmt w:val="decimal"/>
      <w:lvlText w:val=""/>
      <w:lvlJc w:val="left"/>
    </w:lvl>
    <w:lvl w:ilvl="6" w:tplc="8AA0A7E0">
      <w:numFmt w:val="decimal"/>
      <w:lvlText w:val=""/>
      <w:lvlJc w:val="left"/>
    </w:lvl>
    <w:lvl w:ilvl="7" w:tplc="C0BC5D24">
      <w:numFmt w:val="decimal"/>
      <w:lvlText w:val=""/>
      <w:lvlJc w:val="left"/>
    </w:lvl>
    <w:lvl w:ilvl="8" w:tplc="93D6245E">
      <w:numFmt w:val="decimal"/>
      <w:lvlText w:val=""/>
      <w:lvlJc w:val="left"/>
    </w:lvl>
  </w:abstractNum>
  <w:abstractNum w:abstractNumId="30" w15:restartNumberingAfterBreak="0">
    <w:nsid w:val="39EE015C"/>
    <w:multiLevelType w:val="hybridMultilevel"/>
    <w:tmpl w:val="566CE7C6"/>
    <w:lvl w:ilvl="0" w:tplc="5B92813A">
      <w:start w:val="1"/>
      <w:numFmt w:val="bullet"/>
      <w:lvlText w:val="-"/>
      <w:lvlJc w:val="left"/>
    </w:lvl>
    <w:lvl w:ilvl="1" w:tplc="09962924">
      <w:numFmt w:val="decimal"/>
      <w:lvlText w:val=""/>
      <w:lvlJc w:val="left"/>
    </w:lvl>
    <w:lvl w:ilvl="2" w:tplc="AEF6A504">
      <w:numFmt w:val="decimal"/>
      <w:lvlText w:val=""/>
      <w:lvlJc w:val="left"/>
    </w:lvl>
    <w:lvl w:ilvl="3" w:tplc="F3D4C814">
      <w:numFmt w:val="decimal"/>
      <w:lvlText w:val=""/>
      <w:lvlJc w:val="left"/>
    </w:lvl>
    <w:lvl w:ilvl="4" w:tplc="2B64F532">
      <w:numFmt w:val="decimal"/>
      <w:lvlText w:val=""/>
      <w:lvlJc w:val="left"/>
    </w:lvl>
    <w:lvl w:ilvl="5" w:tplc="0548FDD8">
      <w:numFmt w:val="decimal"/>
      <w:lvlText w:val=""/>
      <w:lvlJc w:val="left"/>
    </w:lvl>
    <w:lvl w:ilvl="6" w:tplc="EE086B38">
      <w:numFmt w:val="decimal"/>
      <w:lvlText w:val=""/>
      <w:lvlJc w:val="left"/>
    </w:lvl>
    <w:lvl w:ilvl="7" w:tplc="9D9881FA">
      <w:numFmt w:val="decimal"/>
      <w:lvlText w:val=""/>
      <w:lvlJc w:val="left"/>
    </w:lvl>
    <w:lvl w:ilvl="8" w:tplc="F5600E56">
      <w:numFmt w:val="decimal"/>
      <w:lvlText w:val=""/>
      <w:lvlJc w:val="left"/>
    </w:lvl>
  </w:abstractNum>
  <w:abstractNum w:abstractNumId="31" w15:restartNumberingAfterBreak="0">
    <w:nsid w:val="3B0FD379"/>
    <w:multiLevelType w:val="hybridMultilevel"/>
    <w:tmpl w:val="0DFCBC14"/>
    <w:lvl w:ilvl="0" w:tplc="C4B4E5A6">
      <w:start w:val="1"/>
      <w:numFmt w:val="decimal"/>
      <w:lvlText w:val="%1)"/>
      <w:lvlJc w:val="left"/>
    </w:lvl>
    <w:lvl w:ilvl="1" w:tplc="AD88B25C">
      <w:numFmt w:val="decimal"/>
      <w:lvlText w:val=""/>
      <w:lvlJc w:val="left"/>
    </w:lvl>
    <w:lvl w:ilvl="2" w:tplc="29B68C88">
      <w:numFmt w:val="decimal"/>
      <w:lvlText w:val=""/>
      <w:lvlJc w:val="left"/>
    </w:lvl>
    <w:lvl w:ilvl="3" w:tplc="DD8CDE68">
      <w:numFmt w:val="decimal"/>
      <w:lvlText w:val=""/>
      <w:lvlJc w:val="left"/>
    </w:lvl>
    <w:lvl w:ilvl="4" w:tplc="C1F45238">
      <w:numFmt w:val="decimal"/>
      <w:lvlText w:val=""/>
      <w:lvlJc w:val="left"/>
    </w:lvl>
    <w:lvl w:ilvl="5" w:tplc="96745E34">
      <w:numFmt w:val="decimal"/>
      <w:lvlText w:val=""/>
      <w:lvlJc w:val="left"/>
    </w:lvl>
    <w:lvl w:ilvl="6" w:tplc="88A6B9B6">
      <w:numFmt w:val="decimal"/>
      <w:lvlText w:val=""/>
      <w:lvlJc w:val="left"/>
    </w:lvl>
    <w:lvl w:ilvl="7" w:tplc="216693D8">
      <w:numFmt w:val="decimal"/>
      <w:lvlText w:val=""/>
      <w:lvlJc w:val="left"/>
    </w:lvl>
    <w:lvl w:ilvl="8" w:tplc="6610F694">
      <w:numFmt w:val="decimal"/>
      <w:lvlText w:val=""/>
      <w:lvlJc w:val="left"/>
    </w:lvl>
  </w:abstractNum>
  <w:abstractNum w:abstractNumId="32" w15:restartNumberingAfterBreak="0">
    <w:nsid w:val="3C5991AA"/>
    <w:multiLevelType w:val="hybridMultilevel"/>
    <w:tmpl w:val="7B1C737E"/>
    <w:lvl w:ilvl="0" w:tplc="1EECA1FA">
      <w:start w:val="1"/>
      <w:numFmt w:val="bullet"/>
      <w:lvlText w:val="-"/>
      <w:lvlJc w:val="left"/>
    </w:lvl>
    <w:lvl w:ilvl="1" w:tplc="A698B648">
      <w:numFmt w:val="decimal"/>
      <w:lvlText w:val=""/>
      <w:lvlJc w:val="left"/>
    </w:lvl>
    <w:lvl w:ilvl="2" w:tplc="765C061C">
      <w:numFmt w:val="decimal"/>
      <w:lvlText w:val=""/>
      <w:lvlJc w:val="left"/>
    </w:lvl>
    <w:lvl w:ilvl="3" w:tplc="D1C61A1C">
      <w:numFmt w:val="decimal"/>
      <w:lvlText w:val=""/>
      <w:lvlJc w:val="left"/>
    </w:lvl>
    <w:lvl w:ilvl="4" w:tplc="09BA9998">
      <w:numFmt w:val="decimal"/>
      <w:lvlText w:val=""/>
      <w:lvlJc w:val="left"/>
    </w:lvl>
    <w:lvl w:ilvl="5" w:tplc="CBFE53F2">
      <w:numFmt w:val="decimal"/>
      <w:lvlText w:val=""/>
      <w:lvlJc w:val="left"/>
    </w:lvl>
    <w:lvl w:ilvl="6" w:tplc="CB0C0AE8">
      <w:numFmt w:val="decimal"/>
      <w:lvlText w:val=""/>
      <w:lvlJc w:val="left"/>
    </w:lvl>
    <w:lvl w:ilvl="7" w:tplc="DE087CA2">
      <w:numFmt w:val="decimal"/>
      <w:lvlText w:val=""/>
      <w:lvlJc w:val="left"/>
    </w:lvl>
    <w:lvl w:ilvl="8" w:tplc="DDF48F16">
      <w:numFmt w:val="decimal"/>
      <w:lvlText w:val=""/>
      <w:lvlJc w:val="left"/>
    </w:lvl>
  </w:abstractNum>
  <w:abstractNum w:abstractNumId="33" w15:restartNumberingAfterBreak="0">
    <w:nsid w:val="3DB012B3"/>
    <w:multiLevelType w:val="hybridMultilevel"/>
    <w:tmpl w:val="8F36A2EA"/>
    <w:lvl w:ilvl="0" w:tplc="8376C7EE">
      <w:start w:val="1"/>
      <w:numFmt w:val="bullet"/>
      <w:lvlText w:val="-"/>
      <w:lvlJc w:val="left"/>
    </w:lvl>
    <w:lvl w:ilvl="1" w:tplc="7FDEFCC8">
      <w:numFmt w:val="decimal"/>
      <w:lvlText w:val=""/>
      <w:lvlJc w:val="left"/>
    </w:lvl>
    <w:lvl w:ilvl="2" w:tplc="41BE8162">
      <w:numFmt w:val="decimal"/>
      <w:lvlText w:val=""/>
      <w:lvlJc w:val="left"/>
    </w:lvl>
    <w:lvl w:ilvl="3" w:tplc="09207A04">
      <w:numFmt w:val="decimal"/>
      <w:lvlText w:val=""/>
      <w:lvlJc w:val="left"/>
    </w:lvl>
    <w:lvl w:ilvl="4" w:tplc="5832E3D4">
      <w:numFmt w:val="decimal"/>
      <w:lvlText w:val=""/>
      <w:lvlJc w:val="left"/>
    </w:lvl>
    <w:lvl w:ilvl="5" w:tplc="02165698">
      <w:numFmt w:val="decimal"/>
      <w:lvlText w:val=""/>
      <w:lvlJc w:val="left"/>
    </w:lvl>
    <w:lvl w:ilvl="6" w:tplc="9B36E032">
      <w:numFmt w:val="decimal"/>
      <w:lvlText w:val=""/>
      <w:lvlJc w:val="left"/>
    </w:lvl>
    <w:lvl w:ilvl="7" w:tplc="592EA5CA">
      <w:numFmt w:val="decimal"/>
      <w:lvlText w:val=""/>
      <w:lvlJc w:val="left"/>
    </w:lvl>
    <w:lvl w:ilvl="8" w:tplc="CDD29C1C">
      <w:numFmt w:val="decimal"/>
      <w:lvlText w:val=""/>
      <w:lvlJc w:val="left"/>
    </w:lvl>
  </w:abstractNum>
  <w:abstractNum w:abstractNumId="34" w15:restartNumberingAfterBreak="0">
    <w:nsid w:val="3DD15094"/>
    <w:multiLevelType w:val="hybridMultilevel"/>
    <w:tmpl w:val="BA5E4C46"/>
    <w:lvl w:ilvl="0" w:tplc="6F0ED8C6">
      <w:start w:val="1"/>
      <w:numFmt w:val="bullet"/>
      <w:lvlText w:val="-"/>
      <w:lvlJc w:val="left"/>
    </w:lvl>
    <w:lvl w:ilvl="1" w:tplc="D6365B82">
      <w:numFmt w:val="decimal"/>
      <w:lvlText w:val=""/>
      <w:lvlJc w:val="left"/>
    </w:lvl>
    <w:lvl w:ilvl="2" w:tplc="E67A8C22">
      <w:numFmt w:val="decimal"/>
      <w:lvlText w:val=""/>
      <w:lvlJc w:val="left"/>
    </w:lvl>
    <w:lvl w:ilvl="3" w:tplc="60843854">
      <w:numFmt w:val="decimal"/>
      <w:lvlText w:val=""/>
      <w:lvlJc w:val="left"/>
    </w:lvl>
    <w:lvl w:ilvl="4" w:tplc="80408AC4">
      <w:numFmt w:val="decimal"/>
      <w:lvlText w:val=""/>
      <w:lvlJc w:val="left"/>
    </w:lvl>
    <w:lvl w:ilvl="5" w:tplc="19AC22EA">
      <w:numFmt w:val="decimal"/>
      <w:lvlText w:val=""/>
      <w:lvlJc w:val="left"/>
    </w:lvl>
    <w:lvl w:ilvl="6" w:tplc="B1ACC4E8">
      <w:numFmt w:val="decimal"/>
      <w:lvlText w:val=""/>
      <w:lvlJc w:val="left"/>
    </w:lvl>
    <w:lvl w:ilvl="7" w:tplc="9FCE52B4">
      <w:numFmt w:val="decimal"/>
      <w:lvlText w:val=""/>
      <w:lvlJc w:val="left"/>
    </w:lvl>
    <w:lvl w:ilvl="8" w:tplc="146E369C">
      <w:numFmt w:val="decimal"/>
      <w:lvlText w:val=""/>
      <w:lvlJc w:val="left"/>
    </w:lvl>
  </w:abstractNum>
  <w:abstractNum w:abstractNumId="35" w15:restartNumberingAfterBreak="0">
    <w:nsid w:val="3FA62ACA"/>
    <w:multiLevelType w:val="hybridMultilevel"/>
    <w:tmpl w:val="E794C164"/>
    <w:lvl w:ilvl="0" w:tplc="9098AFA8">
      <w:start w:val="1"/>
      <w:numFmt w:val="bullet"/>
      <w:lvlText w:val="-"/>
      <w:lvlJc w:val="left"/>
    </w:lvl>
    <w:lvl w:ilvl="1" w:tplc="392A6672">
      <w:numFmt w:val="decimal"/>
      <w:lvlText w:val=""/>
      <w:lvlJc w:val="left"/>
    </w:lvl>
    <w:lvl w:ilvl="2" w:tplc="B8BCA18C">
      <w:numFmt w:val="decimal"/>
      <w:lvlText w:val=""/>
      <w:lvlJc w:val="left"/>
    </w:lvl>
    <w:lvl w:ilvl="3" w:tplc="16681C22">
      <w:numFmt w:val="decimal"/>
      <w:lvlText w:val=""/>
      <w:lvlJc w:val="left"/>
    </w:lvl>
    <w:lvl w:ilvl="4" w:tplc="885A5F92">
      <w:numFmt w:val="decimal"/>
      <w:lvlText w:val=""/>
      <w:lvlJc w:val="left"/>
    </w:lvl>
    <w:lvl w:ilvl="5" w:tplc="C2084EB0">
      <w:numFmt w:val="decimal"/>
      <w:lvlText w:val=""/>
      <w:lvlJc w:val="left"/>
    </w:lvl>
    <w:lvl w:ilvl="6" w:tplc="396675AE">
      <w:numFmt w:val="decimal"/>
      <w:lvlText w:val=""/>
      <w:lvlJc w:val="left"/>
    </w:lvl>
    <w:lvl w:ilvl="7" w:tplc="0A3CF2D4">
      <w:numFmt w:val="decimal"/>
      <w:lvlText w:val=""/>
      <w:lvlJc w:val="left"/>
    </w:lvl>
    <w:lvl w:ilvl="8" w:tplc="3AE8683A">
      <w:numFmt w:val="decimal"/>
      <w:lvlText w:val=""/>
      <w:lvlJc w:val="left"/>
    </w:lvl>
  </w:abstractNum>
  <w:abstractNum w:abstractNumId="36" w15:restartNumberingAfterBreak="0">
    <w:nsid w:val="415E286C"/>
    <w:multiLevelType w:val="hybridMultilevel"/>
    <w:tmpl w:val="39DC24D4"/>
    <w:lvl w:ilvl="0" w:tplc="2DC413E2">
      <w:start w:val="2"/>
      <w:numFmt w:val="decimal"/>
      <w:lvlText w:val="%1."/>
      <w:lvlJc w:val="left"/>
    </w:lvl>
    <w:lvl w:ilvl="1" w:tplc="1CCC0324">
      <w:numFmt w:val="decimal"/>
      <w:lvlText w:val=""/>
      <w:lvlJc w:val="left"/>
    </w:lvl>
    <w:lvl w:ilvl="2" w:tplc="FEAA73B0">
      <w:numFmt w:val="decimal"/>
      <w:lvlText w:val=""/>
      <w:lvlJc w:val="left"/>
    </w:lvl>
    <w:lvl w:ilvl="3" w:tplc="86526568">
      <w:numFmt w:val="decimal"/>
      <w:lvlText w:val=""/>
      <w:lvlJc w:val="left"/>
    </w:lvl>
    <w:lvl w:ilvl="4" w:tplc="C61E0FC2">
      <w:numFmt w:val="decimal"/>
      <w:lvlText w:val=""/>
      <w:lvlJc w:val="left"/>
    </w:lvl>
    <w:lvl w:ilvl="5" w:tplc="C9DC7322">
      <w:numFmt w:val="decimal"/>
      <w:lvlText w:val=""/>
      <w:lvlJc w:val="left"/>
    </w:lvl>
    <w:lvl w:ilvl="6" w:tplc="7946E020">
      <w:numFmt w:val="decimal"/>
      <w:lvlText w:val=""/>
      <w:lvlJc w:val="left"/>
    </w:lvl>
    <w:lvl w:ilvl="7" w:tplc="C6FC6FFE">
      <w:numFmt w:val="decimal"/>
      <w:lvlText w:val=""/>
      <w:lvlJc w:val="left"/>
    </w:lvl>
    <w:lvl w:ilvl="8" w:tplc="CCD247D6">
      <w:numFmt w:val="decimal"/>
      <w:lvlText w:val=""/>
      <w:lvlJc w:val="left"/>
    </w:lvl>
  </w:abstractNum>
  <w:abstractNum w:abstractNumId="37" w15:restartNumberingAfterBreak="0">
    <w:nsid w:val="42963E5A"/>
    <w:multiLevelType w:val="hybridMultilevel"/>
    <w:tmpl w:val="69229FC2"/>
    <w:lvl w:ilvl="0" w:tplc="6A5816FE">
      <w:start w:val="1"/>
      <w:numFmt w:val="bullet"/>
      <w:lvlText w:val="-"/>
      <w:lvlJc w:val="left"/>
    </w:lvl>
    <w:lvl w:ilvl="1" w:tplc="4CBE9F42">
      <w:numFmt w:val="decimal"/>
      <w:lvlText w:val=""/>
      <w:lvlJc w:val="left"/>
    </w:lvl>
    <w:lvl w:ilvl="2" w:tplc="1AC68C22">
      <w:numFmt w:val="decimal"/>
      <w:lvlText w:val=""/>
      <w:lvlJc w:val="left"/>
    </w:lvl>
    <w:lvl w:ilvl="3" w:tplc="A0A68960">
      <w:numFmt w:val="decimal"/>
      <w:lvlText w:val=""/>
      <w:lvlJc w:val="left"/>
    </w:lvl>
    <w:lvl w:ilvl="4" w:tplc="C0CC009E">
      <w:numFmt w:val="decimal"/>
      <w:lvlText w:val=""/>
      <w:lvlJc w:val="left"/>
    </w:lvl>
    <w:lvl w:ilvl="5" w:tplc="167A9D1E">
      <w:numFmt w:val="decimal"/>
      <w:lvlText w:val=""/>
      <w:lvlJc w:val="left"/>
    </w:lvl>
    <w:lvl w:ilvl="6" w:tplc="28164306">
      <w:numFmt w:val="decimal"/>
      <w:lvlText w:val=""/>
      <w:lvlJc w:val="left"/>
    </w:lvl>
    <w:lvl w:ilvl="7" w:tplc="C46289BE">
      <w:numFmt w:val="decimal"/>
      <w:lvlText w:val=""/>
      <w:lvlJc w:val="left"/>
    </w:lvl>
    <w:lvl w:ilvl="8" w:tplc="CD1E7022">
      <w:numFmt w:val="decimal"/>
      <w:lvlText w:val=""/>
      <w:lvlJc w:val="left"/>
    </w:lvl>
  </w:abstractNum>
  <w:abstractNum w:abstractNumId="38" w15:restartNumberingAfterBreak="0">
    <w:nsid w:val="43F18422"/>
    <w:multiLevelType w:val="hybridMultilevel"/>
    <w:tmpl w:val="4CF48A7A"/>
    <w:lvl w:ilvl="0" w:tplc="16A4D46E">
      <w:start w:val="1"/>
      <w:numFmt w:val="bullet"/>
      <w:lvlText w:val="-"/>
      <w:lvlJc w:val="left"/>
    </w:lvl>
    <w:lvl w:ilvl="1" w:tplc="1AEE972C">
      <w:numFmt w:val="decimal"/>
      <w:lvlText w:val=""/>
      <w:lvlJc w:val="left"/>
    </w:lvl>
    <w:lvl w:ilvl="2" w:tplc="0882DE66">
      <w:numFmt w:val="decimal"/>
      <w:lvlText w:val=""/>
      <w:lvlJc w:val="left"/>
    </w:lvl>
    <w:lvl w:ilvl="3" w:tplc="720A7E60">
      <w:numFmt w:val="decimal"/>
      <w:lvlText w:val=""/>
      <w:lvlJc w:val="left"/>
    </w:lvl>
    <w:lvl w:ilvl="4" w:tplc="A8F2BAE8">
      <w:numFmt w:val="decimal"/>
      <w:lvlText w:val=""/>
      <w:lvlJc w:val="left"/>
    </w:lvl>
    <w:lvl w:ilvl="5" w:tplc="C4B841CE">
      <w:numFmt w:val="decimal"/>
      <w:lvlText w:val=""/>
      <w:lvlJc w:val="left"/>
    </w:lvl>
    <w:lvl w:ilvl="6" w:tplc="EE468FC6">
      <w:numFmt w:val="decimal"/>
      <w:lvlText w:val=""/>
      <w:lvlJc w:val="left"/>
    </w:lvl>
    <w:lvl w:ilvl="7" w:tplc="2794ADF8">
      <w:numFmt w:val="decimal"/>
      <w:lvlText w:val=""/>
      <w:lvlJc w:val="left"/>
    </w:lvl>
    <w:lvl w:ilvl="8" w:tplc="9CAAAD64">
      <w:numFmt w:val="decimal"/>
      <w:lvlText w:val=""/>
      <w:lvlJc w:val="left"/>
    </w:lvl>
  </w:abstractNum>
  <w:abstractNum w:abstractNumId="39" w15:restartNumberingAfterBreak="0">
    <w:nsid w:val="45E6D486"/>
    <w:multiLevelType w:val="hybridMultilevel"/>
    <w:tmpl w:val="7B04B790"/>
    <w:lvl w:ilvl="0" w:tplc="C8FAC36C">
      <w:start w:val="4"/>
      <w:numFmt w:val="decimal"/>
      <w:lvlText w:val="%1."/>
      <w:lvlJc w:val="left"/>
    </w:lvl>
    <w:lvl w:ilvl="1" w:tplc="7EC4960A">
      <w:numFmt w:val="decimal"/>
      <w:lvlText w:val=""/>
      <w:lvlJc w:val="left"/>
    </w:lvl>
    <w:lvl w:ilvl="2" w:tplc="9F6444B2">
      <w:numFmt w:val="decimal"/>
      <w:lvlText w:val=""/>
      <w:lvlJc w:val="left"/>
    </w:lvl>
    <w:lvl w:ilvl="3" w:tplc="C5E20384">
      <w:numFmt w:val="decimal"/>
      <w:lvlText w:val=""/>
      <w:lvlJc w:val="left"/>
    </w:lvl>
    <w:lvl w:ilvl="4" w:tplc="4FA0061E">
      <w:numFmt w:val="decimal"/>
      <w:lvlText w:val=""/>
      <w:lvlJc w:val="left"/>
    </w:lvl>
    <w:lvl w:ilvl="5" w:tplc="0C823B46">
      <w:numFmt w:val="decimal"/>
      <w:lvlText w:val=""/>
      <w:lvlJc w:val="left"/>
    </w:lvl>
    <w:lvl w:ilvl="6" w:tplc="3508E052">
      <w:numFmt w:val="decimal"/>
      <w:lvlText w:val=""/>
      <w:lvlJc w:val="left"/>
    </w:lvl>
    <w:lvl w:ilvl="7" w:tplc="362ED4CA">
      <w:numFmt w:val="decimal"/>
      <w:lvlText w:val=""/>
      <w:lvlJc w:val="left"/>
    </w:lvl>
    <w:lvl w:ilvl="8" w:tplc="F69A262A">
      <w:numFmt w:val="decimal"/>
      <w:lvlText w:val=""/>
      <w:lvlJc w:val="left"/>
    </w:lvl>
  </w:abstractNum>
  <w:abstractNum w:abstractNumId="40" w15:restartNumberingAfterBreak="0">
    <w:nsid w:val="46B7D447"/>
    <w:multiLevelType w:val="hybridMultilevel"/>
    <w:tmpl w:val="C0D06C5C"/>
    <w:lvl w:ilvl="0" w:tplc="9E12BA66">
      <w:start w:val="1"/>
      <w:numFmt w:val="bullet"/>
      <w:lvlText w:val="-"/>
      <w:lvlJc w:val="left"/>
    </w:lvl>
    <w:lvl w:ilvl="1" w:tplc="7966A34A">
      <w:numFmt w:val="decimal"/>
      <w:lvlText w:val=""/>
      <w:lvlJc w:val="left"/>
    </w:lvl>
    <w:lvl w:ilvl="2" w:tplc="E1BA3844">
      <w:numFmt w:val="decimal"/>
      <w:lvlText w:val=""/>
      <w:lvlJc w:val="left"/>
    </w:lvl>
    <w:lvl w:ilvl="3" w:tplc="E3FA91EA">
      <w:numFmt w:val="decimal"/>
      <w:lvlText w:val=""/>
      <w:lvlJc w:val="left"/>
    </w:lvl>
    <w:lvl w:ilvl="4" w:tplc="3588FD38">
      <w:numFmt w:val="decimal"/>
      <w:lvlText w:val=""/>
      <w:lvlJc w:val="left"/>
    </w:lvl>
    <w:lvl w:ilvl="5" w:tplc="0DB4F5F6">
      <w:numFmt w:val="decimal"/>
      <w:lvlText w:val=""/>
      <w:lvlJc w:val="left"/>
    </w:lvl>
    <w:lvl w:ilvl="6" w:tplc="90D2473C">
      <w:numFmt w:val="decimal"/>
      <w:lvlText w:val=""/>
      <w:lvlJc w:val="left"/>
    </w:lvl>
    <w:lvl w:ilvl="7" w:tplc="33327544">
      <w:numFmt w:val="decimal"/>
      <w:lvlText w:val=""/>
      <w:lvlJc w:val="left"/>
    </w:lvl>
    <w:lvl w:ilvl="8" w:tplc="17662718">
      <w:numFmt w:val="decimal"/>
      <w:lvlText w:val=""/>
      <w:lvlJc w:val="left"/>
    </w:lvl>
  </w:abstractNum>
  <w:abstractNum w:abstractNumId="41" w15:restartNumberingAfterBreak="0">
    <w:nsid w:val="4962813B"/>
    <w:multiLevelType w:val="hybridMultilevel"/>
    <w:tmpl w:val="FCE46C7C"/>
    <w:lvl w:ilvl="0" w:tplc="5CFEE0E6">
      <w:start w:val="17"/>
      <w:numFmt w:val="decimal"/>
      <w:lvlText w:val="%1."/>
      <w:lvlJc w:val="left"/>
    </w:lvl>
    <w:lvl w:ilvl="1" w:tplc="607CEA3C">
      <w:start w:val="1"/>
      <w:numFmt w:val="decimal"/>
      <w:lvlText w:val="%2"/>
      <w:lvlJc w:val="left"/>
    </w:lvl>
    <w:lvl w:ilvl="2" w:tplc="B7AA8D2A">
      <w:start w:val="18"/>
      <w:numFmt w:val="decimal"/>
      <w:lvlText w:val="%3."/>
      <w:lvlJc w:val="left"/>
    </w:lvl>
    <w:lvl w:ilvl="3" w:tplc="19DA3108">
      <w:numFmt w:val="decimal"/>
      <w:lvlText w:val=""/>
      <w:lvlJc w:val="left"/>
    </w:lvl>
    <w:lvl w:ilvl="4" w:tplc="622EF4F8">
      <w:numFmt w:val="decimal"/>
      <w:lvlText w:val=""/>
      <w:lvlJc w:val="left"/>
    </w:lvl>
    <w:lvl w:ilvl="5" w:tplc="65665A8E">
      <w:numFmt w:val="decimal"/>
      <w:lvlText w:val=""/>
      <w:lvlJc w:val="left"/>
    </w:lvl>
    <w:lvl w:ilvl="6" w:tplc="5248E5B8">
      <w:numFmt w:val="decimal"/>
      <w:lvlText w:val=""/>
      <w:lvlJc w:val="left"/>
    </w:lvl>
    <w:lvl w:ilvl="7" w:tplc="665404E6">
      <w:numFmt w:val="decimal"/>
      <w:lvlText w:val=""/>
      <w:lvlJc w:val="left"/>
    </w:lvl>
    <w:lvl w:ilvl="8" w:tplc="5F4EC0D6">
      <w:numFmt w:val="decimal"/>
      <w:lvlText w:val=""/>
      <w:lvlJc w:val="left"/>
    </w:lvl>
  </w:abstractNum>
  <w:abstractNum w:abstractNumId="42" w15:restartNumberingAfterBreak="0">
    <w:nsid w:val="4A2AC315"/>
    <w:multiLevelType w:val="hybridMultilevel"/>
    <w:tmpl w:val="460C872E"/>
    <w:lvl w:ilvl="0" w:tplc="812280EC">
      <w:start w:val="1"/>
      <w:numFmt w:val="bullet"/>
      <w:lvlText w:val="-"/>
      <w:lvlJc w:val="left"/>
    </w:lvl>
    <w:lvl w:ilvl="1" w:tplc="59547AAA">
      <w:numFmt w:val="decimal"/>
      <w:lvlText w:val=""/>
      <w:lvlJc w:val="left"/>
    </w:lvl>
    <w:lvl w:ilvl="2" w:tplc="4F0E60AC">
      <w:numFmt w:val="decimal"/>
      <w:lvlText w:val=""/>
      <w:lvlJc w:val="left"/>
    </w:lvl>
    <w:lvl w:ilvl="3" w:tplc="1A28F670">
      <w:numFmt w:val="decimal"/>
      <w:lvlText w:val=""/>
      <w:lvlJc w:val="left"/>
    </w:lvl>
    <w:lvl w:ilvl="4" w:tplc="EC82C0C2">
      <w:numFmt w:val="decimal"/>
      <w:lvlText w:val=""/>
      <w:lvlJc w:val="left"/>
    </w:lvl>
    <w:lvl w:ilvl="5" w:tplc="8B141610">
      <w:numFmt w:val="decimal"/>
      <w:lvlText w:val=""/>
      <w:lvlJc w:val="left"/>
    </w:lvl>
    <w:lvl w:ilvl="6" w:tplc="B7C8F60C">
      <w:numFmt w:val="decimal"/>
      <w:lvlText w:val=""/>
      <w:lvlJc w:val="left"/>
    </w:lvl>
    <w:lvl w:ilvl="7" w:tplc="B9F22C1A">
      <w:numFmt w:val="decimal"/>
      <w:lvlText w:val=""/>
      <w:lvlJc w:val="left"/>
    </w:lvl>
    <w:lvl w:ilvl="8" w:tplc="5100C280">
      <w:numFmt w:val="decimal"/>
      <w:lvlText w:val=""/>
      <w:lvlJc w:val="left"/>
    </w:lvl>
  </w:abstractNum>
  <w:abstractNum w:abstractNumId="43" w15:restartNumberingAfterBreak="0">
    <w:nsid w:val="4BD8591A"/>
    <w:multiLevelType w:val="hybridMultilevel"/>
    <w:tmpl w:val="BB9A8048"/>
    <w:lvl w:ilvl="0" w:tplc="EBDAC21A">
      <w:start w:val="1"/>
      <w:numFmt w:val="bullet"/>
      <w:lvlText w:val="-"/>
      <w:lvlJc w:val="left"/>
    </w:lvl>
    <w:lvl w:ilvl="1" w:tplc="0B54EC4C">
      <w:numFmt w:val="decimal"/>
      <w:lvlText w:val=""/>
      <w:lvlJc w:val="left"/>
    </w:lvl>
    <w:lvl w:ilvl="2" w:tplc="DDAA5FBC">
      <w:numFmt w:val="decimal"/>
      <w:lvlText w:val=""/>
      <w:lvlJc w:val="left"/>
    </w:lvl>
    <w:lvl w:ilvl="3" w:tplc="47783648">
      <w:numFmt w:val="decimal"/>
      <w:lvlText w:val=""/>
      <w:lvlJc w:val="left"/>
    </w:lvl>
    <w:lvl w:ilvl="4" w:tplc="CFFA576E">
      <w:numFmt w:val="decimal"/>
      <w:lvlText w:val=""/>
      <w:lvlJc w:val="left"/>
    </w:lvl>
    <w:lvl w:ilvl="5" w:tplc="A85EAB34">
      <w:numFmt w:val="decimal"/>
      <w:lvlText w:val=""/>
      <w:lvlJc w:val="left"/>
    </w:lvl>
    <w:lvl w:ilvl="6" w:tplc="7C02E272">
      <w:numFmt w:val="decimal"/>
      <w:lvlText w:val=""/>
      <w:lvlJc w:val="left"/>
    </w:lvl>
    <w:lvl w:ilvl="7" w:tplc="AF1428A8">
      <w:numFmt w:val="decimal"/>
      <w:lvlText w:val=""/>
      <w:lvlJc w:val="left"/>
    </w:lvl>
    <w:lvl w:ilvl="8" w:tplc="FC668486">
      <w:numFmt w:val="decimal"/>
      <w:lvlText w:val=""/>
      <w:lvlJc w:val="left"/>
    </w:lvl>
  </w:abstractNum>
  <w:abstractNum w:abstractNumId="44" w15:restartNumberingAfterBreak="0">
    <w:nsid w:val="4C04A8AF"/>
    <w:multiLevelType w:val="hybridMultilevel"/>
    <w:tmpl w:val="455C501C"/>
    <w:lvl w:ilvl="0" w:tplc="CC5A3606">
      <w:start w:val="1"/>
      <w:numFmt w:val="bullet"/>
      <w:lvlText w:val="-"/>
      <w:lvlJc w:val="left"/>
    </w:lvl>
    <w:lvl w:ilvl="1" w:tplc="CDC69C1A">
      <w:numFmt w:val="decimal"/>
      <w:lvlText w:val=""/>
      <w:lvlJc w:val="left"/>
    </w:lvl>
    <w:lvl w:ilvl="2" w:tplc="FA9CE748">
      <w:numFmt w:val="decimal"/>
      <w:lvlText w:val=""/>
      <w:lvlJc w:val="left"/>
    </w:lvl>
    <w:lvl w:ilvl="3" w:tplc="4DF41430">
      <w:numFmt w:val="decimal"/>
      <w:lvlText w:val=""/>
      <w:lvlJc w:val="left"/>
    </w:lvl>
    <w:lvl w:ilvl="4" w:tplc="CF2EAFD4">
      <w:numFmt w:val="decimal"/>
      <w:lvlText w:val=""/>
      <w:lvlJc w:val="left"/>
    </w:lvl>
    <w:lvl w:ilvl="5" w:tplc="CAE42EFA">
      <w:numFmt w:val="decimal"/>
      <w:lvlText w:val=""/>
      <w:lvlJc w:val="left"/>
    </w:lvl>
    <w:lvl w:ilvl="6" w:tplc="9F807326">
      <w:numFmt w:val="decimal"/>
      <w:lvlText w:val=""/>
      <w:lvlJc w:val="left"/>
    </w:lvl>
    <w:lvl w:ilvl="7" w:tplc="1BE46C42">
      <w:numFmt w:val="decimal"/>
      <w:lvlText w:val=""/>
      <w:lvlJc w:val="left"/>
    </w:lvl>
    <w:lvl w:ilvl="8" w:tplc="B5AAC374">
      <w:numFmt w:val="decimal"/>
      <w:lvlText w:val=""/>
      <w:lvlJc w:val="left"/>
    </w:lvl>
  </w:abstractNum>
  <w:abstractNum w:abstractNumId="45" w15:restartNumberingAfterBreak="0">
    <w:nsid w:val="4C9B0904"/>
    <w:multiLevelType w:val="hybridMultilevel"/>
    <w:tmpl w:val="61406D52"/>
    <w:lvl w:ilvl="0" w:tplc="6C8CAC0A">
      <w:start w:val="1"/>
      <w:numFmt w:val="bullet"/>
      <w:lvlText w:val="-"/>
      <w:lvlJc w:val="left"/>
    </w:lvl>
    <w:lvl w:ilvl="1" w:tplc="73C8511E">
      <w:numFmt w:val="decimal"/>
      <w:lvlText w:val=""/>
      <w:lvlJc w:val="left"/>
    </w:lvl>
    <w:lvl w:ilvl="2" w:tplc="3E408822">
      <w:numFmt w:val="decimal"/>
      <w:lvlText w:val=""/>
      <w:lvlJc w:val="left"/>
    </w:lvl>
    <w:lvl w:ilvl="3" w:tplc="1E201DEA">
      <w:numFmt w:val="decimal"/>
      <w:lvlText w:val=""/>
      <w:lvlJc w:val="left"/>
    </w:lvl>
    <w:lvl w:ilvl="4" w:tplc="E7F6771E">
      <w:numFmt w:val="decimal"/>
      <w:lvlText w:val=""/>
      <w:lvlJc w:val="left"/>
    </w:lvl>
    <w:lvl w:ilvl="5" w:tplc="415268B0">
      <w:numFmt w:val="decimal"/>
      <w:lvlText w:val=""/>
      <w:lvlJc w:val="left"/>
    </w:lvl>
    <w:lvl w:ilvl="6" w:tplc="BFA6FAB4">
      <w:numFmt w:val="decimal"/>
      <w:lvlText w:val=""/>
      <w:lvlJc w:val="left"/>
    </w:lvl>
    <w:lvl w:ilvl="7" w:tplc="57502162">
      <w:numFmt w:val="decimal"/>
      <w:lvlText w:val=""/>
      <w:lvlJc w:val="left"/>
    </w:lvl>
    <w:lvl w:ilvl="8" w:tplc="03E269AC">
      <w:numFmt w:val="decimal"/>
      <w:lvlText w:val=""/>
      <w:lvlJc w:val="left"/>
    </w:lvl>
  </w:abstractNum>
  <w:abstractNum w:abstractNumId="46" w15:restartNumberingAfterBreak="0">
    <w:nsid w:val="50801EE1"/>
    <w:multiLevelType w:val="hybridMultilevel"/>
    <w:tmpl w:val="5352EC9C"/>
    <w:lvl w:ilvl="0" w:tplc="CF28CA04">
      <w:start w:val="1"/>
      <w:numFmt w:val="bullet"/>
      <w:lvlText w:val="-"/>
      <w:lvlJc w:val="left"/>
    </w:lvl>
    <w:lvl w:ilvl="1" w:tplc="B4360EE6">
      <w:numFmt w:val="decimal"/>
      <w:lvlText w:val=""/>
      <w:lvlJc w:val="left"/>
    </w:lvl>
    <w:lvl w:ilvl="2" w:tplc="F1609078">
      <w:numFmt w:val="decimal"/>
      <w:lvlText w:val=""/>
      <w:lvlJc w:val="left"/>
    </w:lvl>
    <w:lvl w:ilvl="3" w:tplc="D3980292">
      <w:numFmt w:val="decimal"/>
      <w:lvlText w:val=""/>
      <w:lvlJc w:val="left"/>
    </w:lvl>
    <w:lvl w:ilvl="4" w:tplc="14F088B4">
      <w:numFmt w:val="decimal"/>
      <w:lvlText w:val=""/>
      <w:lvlJc w:val="left"/>
    </w:lvl>
    <w:lvl w:ilvl="5" w:tplc="C94273DE">
      <w:numFmt w:val="decimal"/>
      <w:lvlText w:val=""/>
      <w:lvlJc w:val="left"/>
    </w:lvl>
    <w:lvl w:ilvl="6" w:tplc="88EEB4AE">
      <w:numFmt w:val="decimal"/>
      <w:lvlText w:val=""/>
      <w:lvlJc w:val="left"/>
    </w:lvl>
    <w:lvl w:ilvl="7" w:tplc="17BE33E4">
      <w:numFmt w:val="decimal"/>
      <w:lvlText w:val=""/>
      <w:lvlJc w:val="left"/>
    </w:lvl>
    <w:lvl w:ilvl="8" w:tplc="2FF8BBCA">
      <w:numFmt w:val="decimal"/>
      <w:lvlText w:val=""/>
      <w:lvlJc w:val="left"/>
    </w:lvl>
  </w:abstractNum>
  <w:abstractNum w:abstractNumId="47" w15:restartNumberingAfterBreak="0">
    <w:nsid w:val="5092CA79"/>
    <w:multiLevelType w:val="hybridMultilevel"/>
    <w:tmpl w:val="41DC1B54"/>
    <w:lvl w:ilvl="0" w:tplc="DC3688A6">
      <w:start w:val="7"/>
      <w:numFmt w:val="decimal"/>
      <w:lvlText w:val="%1."/>
      <w:lvlJc w:val="left"/>
    </w:lvl>
    <w:lvl w:ilvl="1" w:tplc="BC62AD7A">
      <w:numFmt w:val="decimal"/>
      <w:lvlText w:val=""/>
      <w:lvlJc w:val="left"/>
    </w:lvl>
    <w:lvl w:ilvl="2" w:tplc="CB12297A">
      <w:numFmt w:val="decimal"/>
      <w:lvlText w:val=""/>
      <w:lvlJc w:val="left"/>
    </w:lvl>
    <w:lvl w:ilvl="3" w:tplc="8C587BB0">
      <w:numFmt w:val="decimal"/>
      <w:lvlText w:val=""/>
      <w:lvlJc w:val="left"/>
    </w:lvl>
    <w:lvl w:ilvl="4" w:tplc="95D69EE8">
      <w:numFmt w:val="decimal"/>
      <w:lvlText w:val=""/>
      <w:lvlJc w:val="left"/>
    </w:lvl>
    <w:lvl w:ilvl="5" w:tplc="CC044600">
      <w:numFmt w:val="decimal"/>
      <w:lvlText w:val=""/>
      <w:lvlJc w:val="left"/>
    </w:lvl>
    <w:lvl w:ilvl="6" w:tplc="CD944CA4">
      <w:numFmt w:val="decimal"/>
      <w:lvlText w:val=""/>
      <w:lvlJc w:val="left"/>
    </w:lvl>
    <w:lvl w:ilvl="7" w:tplc="8F0C54C2">
      <w:numFmt w:val="decimal"/>
      <w:lvlText w:val=""/>
      <w:lvlJc w:val="left"/>
    </w:lvl>
    <w:lvl w:ilvl="8" w:tplc="0BC85DB8">
      <w:numFmt w:val="decimal"/>
      <w:lvlText w:val=""/>
      <w:lvlJc w:val="left"/>
    </w:lvl>
  </w:abstractNum>
  <w:abstractNum w:abstractNumId="48" w15:restartNumberingAfterBreak="0">
    <w:nsid w:val="51088277"/>
    <w:multiLevelType w:val="hybridMultilevel"/>
    <w:tmpl w:val="B1D613D8"/>
    <w:lvl w:ilvl="0" w:tplc="9AB811CE">
      <w:start w:val="10"/>
      <w:numFmt w:val="decimal"/>
      <w:lvlText w:val="%1."/>
      <w:lvlJc w:val="left"/>
    </w:lvl>
    <w:lvl w:ilvl="1" w:tplc="7ABE71D2">
      <w:numFmt w:val="decimal"/>
      <w:lvlText w:val=""/>
      <w:lvlJc w:val="left"/>
    </w:lvl>
    <w:lvl w:ilvl="2" w:tplc="F4365972">
      <w:numFmt w:val="decimal"/>
      <w:lvlText w:val=""/>
      <w:lvlJc w:val="left"/>
    </w:lvl>
    <w:lvl w:ilvl="3" w:tplc="FFAC20AC">
      <w:numFmt w:val="decimal"/>
      <w:lvlText w:val=""/>
      <w:lvlJc w:val="left"/>
    </w:lvl>
    <w:lvl w:ilvl="4" w:tplc="DCB8FBDC">
      <w:numFmt w:val="decimal"/>
      <w:lvlText w:val=""/>
      <w:lvlJc w:val="left"/>
    </w:lvl>
    <w:lvl w:ilvl="5" w:tplc="E8CA4892">
      <w:numFmt w:val="decimal"/>
      <w:lvlText w:val=""/>
      <w:lvlJc w:val="left"/>
    </w:lvl>
    <w:lvl w:ilvl="6" w:tplc="6A56D992">
      <w:numFmt w:val="decimal"/>
      <w:lvlText w:val=""/>
      <w:lvlJc w:val="left"/>
    </w:lvl>
    <w:lvl w:ilvl="7" w:tplc="470AB1DA">
      <w:numFmt w:val="decimal"/>
      <w:lvlText w:val=""/>
      <w:lvlJc w:val="left"/>
    </w:lvl>
    <w:lvl w:ilvl="8" w:tplc="923A538A">
      <w:numFmt w:val="decimal"/>
      <w:lvlText w:val=""/>
      <w:lvlJc w:val="left"/>
    </w:lvl>
  </w:abstractNum>
  <w:abstractNum w:abstractNumId="49" w15:restartNumberingAfterBreak="0">
    <w:nsid w:val="51D9C564"/>
    <w:multiLevelType w:val="hybridMultilevel"/>
    <w:tmpl w:val="50CAC0A0"/>
    <w:lvl w:ilvl="0" w:tplc="32CABA38">
      <w:start w:val="1"/>
      <w:numFmt w:val="bullet"/>
      <w:lvlText w:val="-"/>
      <w:lvlJc w:val="left"/>
    </w:lvl>
    <w:lvl w:ilvl="1" w:tplc="85EADFBA">
      <w:numFmt w:val="decimal"/>
      <w:lvlText w:val=""/>
      <w:lvlJc w:val="left"/>
    </w:lvl>
    <w:lvl w:ilvl="2" w:tplc="71265884">
      <w:numFmt w:val="decimal"/>
      <w:lvlText w:val=""/>
      <w:lvlJc w:val="left"/>
    </w:lvl>
    <w:lvl w:ilvl="3" w:tplc="1A86FE26">
      <w:numFmt w:val="decimal"/>
      <w:lvlText w:val=""/>
      <w:lvlJc w:val="left"/>
    </w:lvl>
    <w:lvl w:ilvl="4" w:tplc="9342DB9A">
      <w:numFmt w:val="decimal"/>
      <w:lvlText w:val=""/>
      <w:lvlJc w:val="left"/>
    </w:lvl>
    <w:lvl w:ilvl="5" w:tplc="2E862D72">
      <w:numFmt w:val="decimal"/>
      <w:lvlText w:val=""/>
      <w:lvlJc w:val="left"/>
    </w:lvl>
    <w:lvl w:ilvl="6" w:tplc="FA58B7F0">
      <w:numFmt w:val="decimal"/>
      <w:lvlText w:val=""/>
      <w:lvlJc w:val="left"/>
    </w:lvl>
    <w:lvl w:ilvl="7" w:tplc="FAE4B0B4">
      <w:numFmt w:val="decimal"/>
      <w:lvlText w:val=""/>
      <w:lvlJc w:val="left"/>
    </w:lvl>
    <w:lvl w:ilvl="8" w:tplc="991439EA">
      <w:numFmt w:val="decimal"/>
      <w:lvlText w:val=""/>
      <w:lvlJc w:val="left"/>
    </w:lvl>
  </w:abstractNum>
  <w:abstractNum w:abstractNumId="50" w15:restartNumberingAfterBreak="0">
    <w:nsid w:val="53299938"/>
    <w:multiLevelType w:val="hybridMultilevel"/>
    <w:tmpl w:val="B0483E02"/>
    <w:lvl w:ilvl="0" w:tplc="4694147C">
      <w:start w:val="1"/>
      <w:numFmt w:val="bullet"/>
      <w:lvlText w:val="-"/>
      <w:lvlJc w:val="left"/>
    </w:lvl>
    <w:lvl w:ilvl="1" w:tplc="2034ADCE">
      <w:numFmt w:val="decimal"/>
      <w:lvlText w:val=""/>
      <w:lvlJc w:val="left"/>
    </w:lvl>
    <w:lvl w:ilvl="2" w:tplc="68D29A26">
      <w:numFmt w:val="decimal"/>
      <w:lvlText w:val=""/>
      <w:lvlJc w:val="left"/>
    </w:lvl>
    <w:lvl w:ilvl="3" w:tplc="4D369E0C">
      <w:numFmt w:val="decimal"/>
      <w:lvlText w:val=""/>
      <w:lvlJc w:val="left"/>
    </w:lvl>
    <w:lvl w:ilvl="4" w:tplc="CCD6AB20">
      <w:numFmt w:val="decimal"/>
      <w:lvlText w:val=""/>
      <w:lvlJc w:val="left"/>
    </w:lvl>
    <w:lvl w:ilvl="5" w:tplc="5DD4FE30">
      <w:numFmt w:val="decimal"/>
      <w:lvlText w:val=""/>
      <w:lvlJc w:val="left"/>
    </w:lvl>
    <w:lvl w:ilvl="6" w:tplc="1AA2423A">
      <w:numFmt w:val="decimal"/>
      <w:lvlText w:val=""/>
      <w:lvlJc w:val="left"/>
    </w:lvl>
    <w:lvl w:ilvl="7" w:tplc="1FC41744">
      <w:numFmt w:val="decimal"/>
      <w:lvlText w:val=""/>
      <w:lvlJc w:val="left"/>
    </w:lvl>
    <w:lvl w:ilvl="8" w:tplc="CD141318">
      <w:numFmt w:val="decimal"/>
      <w:lvlText w:val=""/>
      <w:lvlJc w:val="left"/>
    </w:lvl>
  </w:abstractNum>
  <w:abstractNum w:abstractNumId="51" w15:restartNumberingAfterBreak="0">
    <w:nsid w:val="53584BCB"/>
    <w:multiLevelType w:val="hybridMultilevel"/>
    <w:tmpl w:val="3FF2AE2C"/>
    <w:lvl w:ilvl="0" w:tplc="41E4177C">
      <w:start w:val="1"/>
      <w:numFmt w:val="bullet"/>
      <w:lvlText w:val="-"/>
      <w:lvlJc w:val="left"/>
    </w:lvl>
    <w:lvl w:ilvl="1" w:tplc="77C646EA">
      <w:numFmt w:val="decimal"/>
      <w:lvlText w:val=""/>
      <w:lvlJc w:val="left"/>
    </w:lvl>
    <w:lvl w:ilvl="2" w:tplc="E2DE1CBC">
      <w:numFmt w:val="decimal"/>
      <w:lvlText w:val=""/>
      <w:lvlJc w:val="left"/>
    </w:lvl>
    <w:lvl w:ilvl="3" w:tplc="A36E597C">
      <w:numFmt w:val="decimal"/>
      <w:lvlText w:val=""/>
      <w:lvlJc w:val="left"/>
    </w:lvl>
    <w:lvl w:ilvl="4" w:tplc="7C8C69F8">
      <w:numFmt w:val="decimal"/>
      <w:lvlText w:val=""/>
      <w:lvlJc w:val="left"/>
    </w:lvl>
    <w:lvl w:ilvl="5" w:tplc="ABD6BFCC">
      <w:numFmt w:val="decimal"/>
      <w:lvlText w:val=""/>
      <w:lvlJc w:val="left"/>
    </w:lvl>
    <w:lvl w:ilvl="6" w:tplc="6B9224BC">
      <w:numFmt w:val="decimal"/>
      <w:lvlText w:val=""/>
      <w:lvlJc w:val="left"/>
    </w:lvl>
    <w:lvl w:ilvl="7" w:tplc="A1C21FD2">
      <w:numFmt w:val="decimal"/>
      <w:lvlText w:val=""/>
      <w:lvlJc w:val="left"/>
    </w:lvl>
    <w:lvl w:ilvl="8" w:tplc="2F702E30">
      <w:numFmt w:val="decimal"/>
      <w:lvlText w:val=""/>
      <w:lvlJc w:val="left"/>
    </w:lvl>
  </w:abstractNum>
  <w:abstractNum w:abstractNumId="52" w15:restartNumberingAfterBreak="0">
    <w:nsid w:val="555C55B5"/>
    <w:multiLevelType w:val="hybridMultilevel"/>
    <w:tmpl w:val="61D49BDE"/>
    <w:lvl w:ilvl="0" w:tplc="40D80866">
      <w:start w:val="1"/>
      <w:numFmt w:val="bullet"/>
      <w:lvlText w:val="-"/>
      <w:lvlJc w:val="left"/>
    </w:lvl>
    <w:lvl w:ilvl="1" w:tplc="7A489992">
      <w:numFmt w:val="decimal"/>
      <w:lvlText w:val=""/>
      <w:lvlJc w:val="left"/>
    </w:lvl>
    <w:lvl w:ilvl="2" w:tplc="1750DFFE">
      <w:numFmt w:val="decimal"/>
      <w:lvlText w:val=""/>
      <w:lvlJc w:val="left"/>
    </w:lvl>
    <w:lvl w:ilvl="3" w:tplc="91BC7B92">
      <w:numFmt w:val="decimal"/>
      <w:lvlText w:val=""/>
      <w:lvlJc w:val="left"/>
    </w:lvl>
    <w:lvl w:ilvl="4" w:tplc="1D5230D2">
      <w:numFmt w:val="decimal"/>
      <w:lvlText w:val=""/>
      <w:lvlJc w:val="left"/>
    </w:lvl>
    <w:lvl w:ilvl="5" w:tplc="67DE3DCE">
      <w:numFmt w:val="decimal"/>
      <w:lvlText w:val=""/>
      <w:lvlJc w:val="left"/>
    </w:lvl>
    <w:lvl w:ilvl="6" w:tplc="8C447540">
      <w:numFmt w:val="decimal"/>
      <w:lvlText w:val=""/>
      <w:lvlJc w:val="left"/>
    </w:lvl>
    <w:lvl w:ilvl="7" w:tplc="89BA1628">
      <w:numFmt w:val="decimal"/>
      <w:lvlText w:val=""/>
      <w:lvlJc w:val="left"/>
    </w:lvl>
    <w:lvl w:ilvl="8" w:tplc="5F885D98">
      <w:numFmt w:val="decimal"/>
      <w:lvlText w:val=""/>
      <w:lvlJc w:val="left"/>
    </w:lvl>
  </w:abstractNum>
  <w:abstractNum w:abstractNumId="53" w15:restartNumberingAfterBreak="0">
    <w:nsid w:val="5675FF36"/>
    <w:multiLevelType w:val="hybridMultilevel"/>
    <w:tmpl w:val="B5C4C178"/>
    <w:lvl w:ilvl="0" w:tplc="CFFC9DEC">
      <w:start w:val="10"/>
      <w:numFmt w:val="decimal"/>
      <w:lvlText w:val="%1."/>
      <w:lvlJc w:val="left"/>
    </w:lvl>
    <w:lvl w:ilvl="1" w:tplc="0B8C7640">
      <w:numFmt w:val="decimal"/>
      <w:lvlText w:val=""/>
      <w:lvlJc w:val="left"/>
    </w:lvl>
    <w:lvl w:ilvl="2" w:tplc="D79C2B8C">
      <w:numFmt w:val="decimal"/>
      <w:lvlText w:val=""/>
      <w:lvlJc w:val="left"/>
    </w:lvl>
    <w:lvl w:ilvl="3" w:tplc="F52ADD6E">
      <w:numFmt w:val="decimal"/>
      <w:lvlText w:val=""/>
      <w:lvlJc w:val="left"/>
    </w:lvl>
    <w:lvl w:ilvl="4" w:tplc="648000A6">
      <w:numFmt w:val="decimal"/>
      <w:lvlText w:val=""/>
      <w:lvlJc w:val="left"/>
    </w:lvl>
    <w:lvl w:ilvl="5" w:tplc="39AA99DC">
      <w:numFmt w:val="decimal"/>
      <w:lvlText w:val=""/>
      <w:lvlJc w:val="left"/>
    </w:lvl>
    <w:lvl w:ilvl="6" w:tplc="F3406F04">
      <w:numFmt w:val="decimal"/>
      <w:lvlText w:val=""/>
      <w:lvlJc w:val="left"/>
    </w:lvl>
    <w:lvl w:ilvl="7" w:tplc="8C5C0648">
      <w:numFmt w:val="decimal"/>
      <w:lvlText w:val=""/>
      <w:lvlJc w:val="left"/>
    </w:lvl>
    <w:lvl w:ilvl="8" w:tplc="5456EABC">
      <w:numFmt w:val="decimal"/>
      <w:lvlText w:val=""/>
      <w:lvlJc w:val="left"/>
    </w:lvl>
  </w:abstractNum>
  <w:abstractNum w:abstractNumId="54" w15:restartNumberingAfterBreak="0">
    <w:nsid w:val="57FC4FBB"/>
    <w:multiLevelType w:val="hybridMultilevel"/>
    <w:tmpl w:val="3B4AE1FC"/>
    <w:lvl w:ilvl="0" w:tplc="39EA4C2E">
      <w:start w:val="1"/>
      <w:numFmt w:val="bullet"/>
      <w:lvlText w:val="-"/>
      <w:lvlJc w:val="left"/>
    </w:lvl>
    <w:lvl w:ilvl="1" w:tplc="D49E57FC">
      <w:numFmt w:val="decimal"/>
      <w:lvlText w:val=""/>
      <w:lvlJc w:val="left"/>
    </w:lvl>
    <w:lvl w:ilvl="2" w:tplc="F73EAFCA">
      <w:numFmt w:val="decimal"/>
      <w:lvlText w:val=""/>
      <w:lvlJc w:val="left"/>
    </w:lvl>
    <w:lvl w:ilvl="3" w:tplc="867239F8">
      <w:numFmt w:val="decimal"/>
      <w:lvlText w:val=""/>
      <w:lvlJc w:val="left"/>
    </w:lvl>
    <w:lvl w:ilvl="4" w:tplc="4F1A0614">
      <w:numFmt w:val="decimal"/>
      <w:lvlText w:val=""/>
      <w:lvlJc w:val="left"/>
    </w:lvl>
    <w:lvl w:ilvl="5" w:tplc="79542AA6">
      <w:numFmt w:val="decimal"/>
      <w:lvlText w:val=""/>
      <w:lvlJc w:val="left"/>
    </w:lvl>
    <w:lvl w:ilvl="6" w:tplc="69D6D896">
      <w:numFmt w:val="decimal"/>
      <w:lvlText w:val=""/>
      <w:lvlJc w:val="left"/>
    </w:lvl>
    <w:lvl w:ilvl="7" w:tplc="A4C21F30">
      <w:numFmt w:val="decimal"/>
      <w:lvlText w:val=""/>
      <w:lvlJc w:val="left"/>
    </w:lvl>
    <w:lvl w:ilvl="8" w:tplc="E3C0E522">
      <w:numFmt w:val="decimal"/>
      <w:lvlText w:val=""/>
      <w:lvlJc w:val="left"/>
    </w:lvl>
  </w:abstractNum>
  <w:abstractNum w:abstractNumId="55" w15:restartNumberingAfterBreak="0">
    <w:nsid w:val="59ADEA3D"/>
    <w:multiLevelType w:val="hybridMultilevel"/>
    <w:tmpl w:val="C08E7876"/>
    <w:lvl w:ilvl="0" w:tplc="CBD07152">
      <w:start w:val="1"/>
      <w:numFmt w:val="bullet"/>
      <w:lvlText w:val="-"/>
      <w:lvlJc w:val="left"/>
    </w:lvl>
    <w:lvl w:ilvl="1" w:tplc="DDB8715E">
      <w:numFmt w:val="decimal"/>
      <w:lvlText w:val=""/>
      <w:lvlJc w:val="left"/>
    </w:lvl>
    <w:lvl w:ilvl="2" w:tplc="AB3C9316">
      <w:numFmt w:val="decimal"/>
      <w:lvlText w:val=""/>
      <w:lvlJc w:val="left"/>
    </w:lvl>
    <w:lvl w:ilvl="3" w:tplc="3B7C8F10">
      <w:numFmt w:val="decimal"/>
      <w:lvlText w:val=""/>
      <w:lvlJc w:val="left"/>
    </w:lvl>
    <w:lvl w:ilvl="4" w:tplc="BD66A2D2">
      <w:numFmt w:val="decimal"/>
      <w:lvlText w:val=""/>
      <w:lvlJc w:val="left"/>
    </w:lvl>
    <w:lvl w:ilvl="5" w:tplc="E3026126">
      <w:numFmt w:val="decimal"/>
      <w:lvlText w:val=""/>
      <w:lvlJc w:val="left"/>
    </w:lvl>
    <w:lvl w:ilvl="6" w:tplc="826A805A">
      <w:numFmt w:val="decimal"/>
      <w:lvlText w:val=""/>
      <w:lvlJc w:val="left"/>
    </w:lvl>
    <w:lvl w:ilvl="7" w:tplc="645800B4">
      <w:numFmt w:val="decimal"/>
      <w:lvlText w:val=""/>
      <w:lvlJc w:val="left"/>
    </w:lvl>
    <w:lvl w:ilvl="8" w:tplc="30628ECA">
      <w:numFmt w:val="decimal"/>
      <w:lvlText w:val=""/>
      <w:lvlJc w:val="left"/>
    </w:lvl>
  </w:abstractNum>
  <w:abstractNum w:abstractNumId="56" w15:restartNumberingAfterBreak="0">
    <w:nsid w:val="5F3534A4"/>
    <w:multiLevelType w:val="hybridMultilevel"/>
    <w:tmpl w:val="57BAD064"/>
    <w:lvl w:ilvl="0" w:tplc="4B9E6E1E">
      <w:start w:val="1"/>
      <w:numFmt w:val="bullet"/>
      <w:lvlText w:val="-"/>
      <w:lvlJc w:val="left"/>
    </w:lvl>
    <w:lvl w:ilvl="1" w:tplc="FC3C3CB2">
      <w:numFmt w:val="decimal"/>
      <w:lvlText w:val=""/>
      <w:lvlJc w:val="left"/>
    </w:lvl>
    <w:lvl w:ilvl="2" w:tplc="C45479BC">
      <w:numFmt w:val="decimal"/>
      <w:lvlText w:val=""/>
      <w:lvlJc w:val="left"/>
    </w:lvl>
    <w:lvl w:ilvl="3" w:tplc="AEF0BC84">
      <w:numFmt w:val="decimal"/>
      <w:lvlText w:val=""/>
      <w:lvlJc w:val="left"/>
    </w:lvl>
    <w:lvl w:ilvl="4" w:tplc="C31CBF8C">
      <w:numFmt w:val="decimal"/>
      <w:lvlText w:val=""/>
      <w:lvlJc w:val="left"/>
    </w:lvl>
    <w:lvl w:ilvl="5" w:tplc="DB4A29F0">
      <w:numFmt w:val="decimal"/>
      <w:lvlText w:val=""/>
      <w:lvlJc w:val="left"/>
    </w:lvl>
    <w:lvl w:ilvl="6" w:tplc="4D82046C">
      <w:numFmt w:val="decimal"/>
      <w:lvlText w:val=""/>
      <w:lvlJc w:val="left"/>
    </w:lvl>
    <w:lvl w:ilvl="7" w:tplc="02E42486">
      <w:numFmt w:val="decimal"/>
      <w:lvlText w:val=""/>
      <w:lvlJc w:val="left"/>
    </w:lvl>
    <w:lvl w:ilvl="8" w:tplc="8B1E5ED0">
      <w:numFmt w:val="decimal"/>
      <w:lvlText w:val=""/>
      <w:lvlJc w:val="left"/>
    </w:lvl>
  </w:abstractNum>
  <w:abstractNum w:abstractNumId="57" w15:restartNumberingAfterBreak="0">
    <w:nsid w:val="5FB8011C"/>
    <w:multiLevelType w:val="hybridMultilevel"/>
    <w:tmpl w:val="D78C93FC"/>
    <w:lvl w:ilvl="0" w:tplc="AF387BB4">
      <w:start w:val="1"/>
      <w:numFmt w:val="bullet"/>
      <w:lvlText w:val="-"/>
      <w:lvlJc w:val="left"/>
    </w:lvl>
    <w:lvl w:ilvl="1" w:tplc="0632E610">
      <w:numFmt w:val="decimal"/>
      <w:lvlText w:val=""/>
      <w:lvlJc w:val="left"/>
    </w:lvl>
    <w:lvl w:ilvl="2" w:tplc="B1A21E6C">
      <w:numFmt w:val="decimal"/>
      <w:lvlText w:val=""/>
      <w:lvlJc w:val="left"/>
    </w:lvl>
    <w:lvl w:ilvl="3" w:tplc="634279AA">
      <w:numFmt w:val="decimal"/>
      <w:lvlText w:val=""/>
      <w:lvlJc w:val="left"/>
    </w:lvl>
    <w:lvl w:ilvl="4" w:tplc="D5C2FEFE">
      <w:numFmt w:val="decimal"/>
      <w:lvlText w:val=""/>
      <w:lvlJc w:val="left"/>
    </w:lvl>
    <w:lvl w:ilvl="5" w:tplc="175C7B7E">
      <w:numFmt w:val="decimal"/>
      <w:lvlText w:val=""/>
      <w:lvlJc w:val="left"/>
    </w:lvl>
    <w:lvl w:ilvl="6" w:tplc="203CDF96">
      <w:numFmt w:val="decimal"/>
      <w:lvlText w:val=""/>
      <w:lvlJc w:val="left"/>
    </w:lvl>
    <w:lvl w:ilvl="7" w:tplc="16981216">
      <w:numFmt w:val="decimal"/>
      <w:lvlText w:val=""/>
      <w:lvlJc w:val="left"/>
    </w:lvl>
    <w:lvl w:ilvl="8" w:tplc="522E3070">
      <w:numFmt w:val="decimal"/>
      <w:lvlText w:val=""/>
      <w:lvlJc w:val="left"/>
    </w:lvl>
  </w:abstractNum>
  <w:abstractNum w:abstractNumId="58" w15:restartNumberingAfterBreak="0">
    <w:nsid w:val="5FB8370B"/>
    <w:multiLevelType w:val="hybridMultilevel"/>
    <w:tmpl w:val="BB7AC8B0"/>
    <w:lvl w:ilvl="0" w:tplc="ABD0B5AE">
      <w:start w:val="1"/>
      <w:numFmt w:val="bullet"/>
      <w:lvlText w:val="-"/>
      <w:lvlJc w:val="left"/>
    </w:lvl>
    <w:lvl w:ilvl="1" w:tplc="67221CD8">
      <w:numFmt w:val="decimal"/>
      <w:lvlText w:val=""/>
      <w:lvlJc w:val="left"/>
    </w:lvl>
    <w:lvl w:ilvl="2" w:tplc="D9A056AE">
      <w:numFmt w:val="decimal"/>
      <w:lvlText w:val=""/>
      <w:lvlJc w:val="left"/>
    </w:lvl>
    <w:lvl w:ilvl="3" w:tplc="C1E2798C">
      <w:numFmt w:val="decimal"/>
      <w:lvlText w:val=""/>
      <w:lvlJc w:val="left"/>
    </w:lvl>
    <w:lvl w:ilvl="4" w:tplc="81E6FA1E">
      <w:numFmt w:val="decimal"/>
      <w:lvlText w:val=""/>
      <w:lvlJc w:val="left"/>
    </w:lvl>
    <w:lvl w:ilvl="5" w:tplc="EDFCA418">
      <w:numFmt w:val="decimal"/>
      <w:lvlText w:val=""/>
      <w:lvlJc w:val="left"/>
    </w:lvl>
    <w:lvl w:ilvl="6" w:tplc="9DF68A02">
      <w:numFmt w:val="decimal"/>
      <w:lvlText w:val=""/>
      <w:lvlJc w:val="left"/>
    </w:lvl>
    <w:lvl w:ilvl="7" w:tplc="E71EF1CC">
      <w:numFmt w:val="decimal"/>
      <w:lvlText w:val=""/>
      <w:lvlJc w:val="left"/>
    </w:lvl>
    <w:lvl w:ilvl="8" w:tplc="9E4899E4">
      <w:numFmt w:val="decimal"/>
      <w:lvlText w:val=""/>
      <w:lvlJc w:val="left"/>
    </w:lvl>
  </w:abstractNum>
  <w:abstractNum w:abstractNumId="59" w15:restartNumberingAfterBreak="0">
    <w:nsid w:val="60B6DF70"/>
    <w:multiLevelType w:val="hybridMultilevel"/>
    <w:tmpl w:val="76843C36"/>
    <w:lvl w:ilvl="0" w:tplc="66705690">
      <w:start w:val="1"/>
      <w:numFmt w:val="lowerLetter"/>
      <w:lvlText w:val="%1."/>
      <w:lvlJc w:val="left"/>
    </w:lvl>
    <w:lvl w:ilvl="1" w:tplc="29587EB8">
      <w:numFmt w:val="decimal"/>
      <w:lvlText w:val=""/>
      <w:lvlJc w:val="left"/>
    </w:lvl>
    <w:lvl w:ilvl="2" w:tplc="D2802E30">
      <w:numFmt w:val="decimal"/>
      <w:lvlText w:val=""/>
      <w:lvlJc w:val="left"/>
    </w:lvl>
    <w:lvl w:ilvl="3" w:tplc="356A90F0">
      <w:numFmt w:val="decimal"/>
      <w:lvlText w:val=""/>
      <w:lvlJc w:val="left"/>
    </w:lvl>
    <w:lvl w:ilvl="4" w:tplc="B5040282">
      <w:numFmt w:val="decimal"/>
      <w:lvlText w:val=""/>
      <w:lvlJc w:val="left"/>
    </w:lvl>
    <w:lvl w:ilvl="5" w:tplc="8068A3CA">
      <w:numFmt w:val="decimal"/>
      <w:lvlText w:val=""/>
      <w:lvlJc w:val="left"/>
    </w:lvl>
    <w:lvl w:ilvl="6" w:tplc="1DE2C10C">
      <w:numFmt w:val="decimal"/>
      <w:lvlText w:val=""/>
      <w:lvlJc w:val="left"/>
    </w:lvl>
    <w:lvl w:ilvl="7" w:tplc="9FDE92BA">
      <w:numFmt w:val="decimal"/>
      <w:lvlText w:val=""/>
      <w:lvlJc w:val="left"/>
    </w:lvl>
    <w:lvl w:ilvl="8" w:tplc="75606948">
      <w:numFmt w:val="decimal"/>
      <w:lvlText w:val=""/>
      <w:lvlJc w:val="left"/>
    </w:lvl>
  </w:abstractNum>
  <w:abstractNum w:abstractNumId="60" w15:restartNumberingAfterBreak="0">
    <w:nsid w:val="60EF0119"/>
    <w:multiLevelType w:val="hybridMultilevel"/>
    <w:tmpl w:val="7750D3B6"/>
    <w:lvl w:ilvl="0" w:tplc="AE00D5DE">
      <w:start w:val="1"/>
      <w:numFmt w:val="bullet"/>
      <w:lvlText w:val="-"/>
      <w:lvlJc w:val="left"/>
    </w:lvl>
    <w:lvl w:ilvl="1" w:tplc="34305CB4">
      <w:numFmt w:val="decimal"/>
      <w:lvlText w:val=""/>
      <w:lvlJc w:val="left"/>
    </w:lvl>
    <w:lvl w:ilvl="2" w:tplc="F850AC0E">
      <w:numFmt w:val="decimal"/>
      <w:lvlText w:val=""/>
      <w:lvlJc w:val="left"/>
    </w:lvl>
    <w:lvl w:ilvl="3" w:tplc="2BAE406C">
      <w:numFmt w:val="decimal"/>
      <w:lvlText w:val=""/>
      <w:lvlJc w:val="left"/>
    </w:lvl>
    <w:lvl w:ilvl="4" w:tplc="E782E70C">
      <w:numFmt w:val="decimal"/>
      <w:lvlText w:val=""/>
      <w:lvlJc w:val="left"/>
    </w:lvl>
    <w:lvl w:ilvl="5" w:tplc="60A88E1A">
      <w:numFmt w:val="decimal"/>
      <w:lvlText w:val=""/>
      <w:lvlJc w:val="left"/>
    </w:lvl>
    <w:lvl w:ilvl="6" w:tplc="E18C31A0">
      <w:numFmt w:val="decimal"/>
      <w:lvlText w:val=""/>
      <w:lvlJc w:val="left"/>
    </w:lvl>
    <w:lvl w:ilvl="7" w:tplc="0C9CFFF0">
      <w:numFmt w:val="decimal"/>
      <w:lvlText w:val=""/>
      <w:lvlJc w:val="left"/>
    </w:lvl>
    <w:lvl w:ilvl="8" w:tplc="234A1C6C">
      <w:numFmt w:val="decimal"/>
      <w:lvlText w:val=""/>
      <w:lvlJc w:val="left"/>
    </w:lvl>
  </w:abstractNum>
  <w:abstractNum w:abstractNumId="61" w15:restartNumberingAfterBreak="0">
    <w:nsid w:val="613EFDC5"/>
    <w:multiLevelType w:val="hybridMultilevel"/>
    <w:tmpl w:val="441AEAF2"/>
    <w:lvl w:ilvl="0" w:tplc="D80A9576">
      <w:start w:val="1"/>
      <w:numFmt w:val="bullet"/>
      <w:lvlText w:val="-"/>
      <w:lvlJc w:val="left"/>
    </w:lvl>
    <w:lvl w:ilvl="1" w:tplc="41E09C24">
      <w:numFmt w:val="decimal"/>
      <w:lvlText w:val=""/>
      <w:lvlJc w:val="left"/>
    </w:lvl>
    <w:lvl w:ilvl="2" w:tplc="B4C44A50">
      <w:numFmt w:val="decimal"/>
      <w:lvlText w:val=""/>
      <w:lvlJc w:val="left"/>
    </w:lvl>
    <w:lvl w:ilvl="3" w:tplc="6234BA64">
      <w:numFmt w:val="decimal"/>
      <w:lvlText w:val=""/>
      <w:lvlJc w:val="left"/>
    </w:lvl>
    <w:lvl w:ilvl="4" w:tplc="2D463AE0">
      <w:numFmt w:val="decimal"/>
      <w:lvlText w:val=""/>
      <w:lvlJc w:val="left"/>
    </w:lvl>
    <w:lvl w:ilvl="5" w:tplc="235E143C">
      <w:numFmt w:val="decimal"/>
      <w:lvlText w:val=""/>
      <w:lvlJc w:val="left"/>
    </w:lvl>
    <w:lvl w:ilvl="6" w:tplc="B2BC872C">
      <w:numFmt w:val="decimal"/>
      <w:lvlText w:val=""/>
      <w:lvlJc w:val="left"/>
    </w:lvl>
    <w:lvl w:ilvl="7" w:tplc="2FCADCCE">
      <w:numFmt w:val="decimal"/>
      <w:lvlText w:val=""/>
      <w:lvlJc w:val="left"/>
    </w:lvl>
    <w:lvl w:ilvl="8" w:tplc="6136AEB2">
      <w:numFmt w:val="decimal"/>
      <w:lvlText w:val=""/>
      <w:lvlJc w:val="left"/>
    </w:lvl>
  </w:abstractNum>
  <w:abstractNum w:abstractNumId="62" w15:restartNumberingAfterBreak="0">
    <w:nsid w:val="63E80454"/>
    <w:multiLevelType w:val="hybridMultilevel"/>
    <w:tmpl w:val="9DFE8F10"/>
    <w:lvl w:ilvl="0" w:tplc="36D27C00">
      <w:start w:val="1"/>
      <w:numFmt w:val="decimal"/>
      <w:lvlText w:val="%1."/>
      <w:lvlJc w:val="left"/>
      <w:pPr>
        <w:ind w:left="719" w:hanging="360"/>
      </w:pPr>
      <w:rPr>
        <w:rFonts w:hint="default"/>
      </w:rPr>
    </w:lvl>
    <w:lvl w:ilvl="1" w:tplc="04150019" w:tentative="1">
      <w:start w:val="1"/>
      <w:numFmt w:val="lowerLetter"/>
      <w:lvlText w:val="%2."/>
      <w:lvlJc w:val="left"/>
      <w:pPr>
        <w:ind w:left="1439" w:hanging="360"/>
      </w:pPr>
    </w:lvl>
    <w:lvl w:ilvl="2" w:tplc="0415001B" w:tentative="1">
      <w:start w:val="1"/>
      <w:numFmt w:val="lowerRoman"/>
      <w:lvlText w:val="%3."/>
      <w:lvlJc w:val="right"/>
      <w:pPr>
        <w:ind w:left="2159" w:hanging="180"/>
      </w:pPr>
    </w:lvl>
    <w:lvl w:ilvl="3" w:tplc="0415000F" w:tentative="1">
      <w:start w:val="1"/>
      <w:numFmt w:val="decimal"/>
      <w:lvlText w:val="%4."/>
      <w:lvlJc w:val="left"/>
      <w:pPr>
        <w:ind w:left="2879" w:hanging="360"/>
      </w:pPr>
    </w:lvl>
    <w:lvl w:ilvl="4" w:tplc="04150019" w:tentative="1">
      <w:start w:val="1"/>
      <w:numFmt w:val="lowerLetter"/>
      <w:lvlText w:val="%5."/>
      <w:lvlJc w:val="left"/>
      <w:pPr>
        <w:ind w:left="3599" w:hanging="360"/>
      </w:pPr>
    </w:lvl>
    <w:lvl w:ilvl="5" w:tplc="0415001B" w:tentative="1">
      <w:start w:val="1"/>
      <w:numFmt w:val="lowerRoman"/>
      <w:lvlText w:val="%6."/>
      <w:lvlJc w:val="right"/>
      <w:pPr>
        <w:ind w:left="4319" w:hanging="180"/>
      </w:pPr>
    </w:lvl>
    <w:lvl w:ilvl="6" w:tplc="0415000F" w:tentative="1">
      <w:start w:val="1"/>
      <w:numFmt w:val="decimal"/>
      <w:lvlText w:val="%7."/>
      <w:lvlJc w:val="left"/>
      <w:pPr>
        <w:ind w:left="5039" w:hanging="360"/>
      </w:pPr>
    </w:lvl>
    <w:lvl w:ilvl="7" w:tplc="04150019" w:tentative="1">
      <w:start w:val="1"/>
      <w:numFmt w:val="lowerLetter"/>
      <w:lvlText w:val="%8."/>
      <w:lvlJc w:val="left"/>
      <w:pPr>
        <w:ind w:left="5759" w:hanging="360"/>
      </w:pPr>
    </w:lvl>
    <w:lvl w:ilvl="8" w:tplc="0415001B" w:tentative="1">
      <w:start w:val="1"/>
      <w:numFmt w:val="lowerRoman"/>
      <w:lvlText w:val="%9."/>
      <w:lvlJc w:val="right"/>
      <w:pPr>
        <w:ind w:left="6479" w:hanging="180"/>
      </w:pPr>
    </w:lvl>
  </w:abstractNum>
  <w:abstractNum w:abstractNumId="63" w15:restartNumberingAfterBreak="0">
    <w:nsid w:val="68EB2F63"/>
    <w:multiLevelType w:val="hybridMultilevel"/>
    <w:tmpl w:val="32B82370"/>
    <w:lvl w:ilvl="0" w:tplc="FA6A4F94">
      <w:start w:val="1"/>
      <w:numFmt w:val="decimal"/>
      <w:lvlText w:val="%1"/>
      <w:lvlJc w:val="left"/>
    </w:lvl>
    <w:lvl w:ilvl="1" w:tplc="2FB21F48">
      <w:start w:val="1"/>
      <w:numFmt w:val="decimal"/>
      <w:lvlText w:val="%2."/>
      <w:lvlJc w:val="left"/>
    </w:lvl>
    <w:lvl w:ilvl="2" w:tplc="53D0BC8A">
      <w:start w:val="1"/>
      <w:numFmt w:val="decimal"/>
      <w:lvlText w:val="%3"/>
      <w:lvlJc w:val="left"/>
    </w:lvl>
    <w:lvl w:ilvl="3" w:tplc="A80A2BBC">
      <w:numFmt w:val="decimal"/>
      <w:lvlText w:val=""/>
      <w:lvlJc w:val="left"/>
    </w:lvl>
    <w:lvl w:ilvl="4" w:tplc="1496448A">
      <w:numFmt w:val="decimal"/>
      <w:lvlText w:val=""/>
      <w:lvlJc w:val="left"/>
    </w:lvl>
    <w:lvl w:ilvl="5" w:tplc="D34A7E02">
      <w:numFmt w:val="decimal"/>
      <w:lvlText w:val=""/>
      <w:lvlJc w:val="left"/>
    </w:lvl>
    <w:lvl w:ilvl="6" w:tplc="B8C61E8C">
      <w:numFmt w:val="decimal"/>
      <w:lvlText w:val=""/>
      <w:lvlJc w:val="left"/>
    </w:lvl>
    <w:lvl w:ilvl="7" w:tplc="68A4F128">
      <w:numFmt w:val="decimal"/>
      <w:lvlText w:val=""/>
      <w:lvlJc w:val="left"/>
    </w:lvl>
    <w:lvl w:ilvl="8" w:tplc="2FA40C94">
      <w:numFmt w:val="decimal"/>
      <w:lvlText w:val=""/>
      <w:lvlJc w:val="left"/>
    </w:lvl>
  </w:abstractNum>
  <w:abstractNum w:abstractNumId="64" w15:restartNumberingAfterBreak="0">
    <w:nsid w:val="68EBC550"/>
    <w:multiLevelType w:val="hybridMultilevel"/>
    <w:tmpl w:val="0C7C31D2"/>
    <w:lvl w:ilvl="0" w:tplc="BD38809C">
      <w:start w:val="3"/>
      <w:numFmt w:val="decimal"/>
      <w:lvlText w:val="%1."/>
      <w:lvlJc w:val="left"/>
    </w:lvl>
    <w:lvl w:ilvl="1" w:tplc="89DEA5E2">
      <w:numFmt w:val="decimal"/>
      <w:lvlText w:val=""/>
      <w:lvlJc w:val="left"/>
    </w:lvl>
    <w:lvl w:ilvl="2" w:tplc="61706052">
      <w:numFmt w:val="decimal"/>
      <w:lvlText w:val=""/>
      <w:lvlJc w:val="left"/>
    </w:lvl>
    <w:lvl w:ilvl="3" w:tplc="94D8BBB8">
      <w:numFmt w:val="decimal"/>
      <w:lvlText w:val=""/>
      <w:lvlJc w:val="left"/>
    </w:lvl>
    <w:lvl w:ilvl="4" w:tplc="1E728404">
      <w:numFmt w:val="decimal"/>
      <w:lvlText w:val=""/>
      <w:lvlJc w:val="left"/>
    </w:lvl>
    <w:lvl w:ilvl="5" w:tplc="1F7E6714">
      <w:numFmt w:val="decimal"/>
      <w:lvlText w:val=""/>
      <w:lvlJc w:val="left"/>
    </w:lvl>
    <w:lvl w:ilvl="6" w:tplc="F2DC94DE">
      <w:numFmt w:val="decimal"/>
      <w:lvlText w:val=""/>
      <w:lvlJc w:val="left"/>
    </w:lvl>
    <w:lvl w:ilvl="7" w:tplc="8CFC27FC">
      <w:numFmt w:val="decimal"/>
      <w:lvlText w:val=""/>
      <w:lvlJc w:val="left"/>
    </w:lvl>
    <w:lvl w:ilvl="8" w:tplc="7C60CB50">
      <w:numFmt w:val="decimal"/>
      <w:lvlText w:val=""/>
      <w:lvlJc w:val="left"/>
    </w:lvl>
  </w:abstractNum>
  <w:abstractNum w:abstractNumId="65" w15:restartNumberingAfterBreak="0">
    <w:nsid w:val="6A3DD3E8"/>
    <w:multiLevelType w:val="hybridMultilevel"/>
    <w:tmpl w:val="81A8837A"/>
    <w:lvl w:ilvl="0" w:tplc="42FAC454">
      <w:start w:val="1"/>
      <w:numFmt w:val="bullet"/>
      <w:lvlText w:val="-"/>
      <w:lvlJc w:val="left"/>
    </w:lvl>
    <w:lvl w:ilvl="1" w:tplc="80EE96A4">
      <w:numFmt w:val="decimal"/>
      <w:lvlText w:val=""/>
      <w:lvlJc w:val="left"/>
    </w:lvl>
    <w:lvl w:ilvl="2" w:tplc="B3043532">
      <w:numFmt w:val="decimal"/>
      <w:lvlText w:val=""/>
      <w:lvlJc w:val="left"/>
    </w:lvl>
    <w:lvl w:ilvl="3" w:tplc="1E3EBBAE">
      <w:numFmt w:val="decimal"/>
      <w:lvlText w:val=""/>
      <w:lvlJc w:val="left"/>
    </w:lvl>
    <w:lvl w:ilvl="4" w:tplc="8D02EF58">
      <w:numFmt w:val="decimal"/>
      <w:lvlText w:val=""/>
      <w:lvlJc w:val="left"/>
    </w:lvl>
    <w:lvl w:ilvl="5" w:tplc="81147E22">
      <w:numFmt w:val="decimal"/>
      <w:lvlText w:val=""/>
      <w:lvlJc w:val="left"/>
    </w:lvl>
    <w:lvl w:ilvl="6" w:tplc="82EC1A6E">
      <w:numFmt w:val="decimal"/>
      <w:lvlText w:val=""/>
      <w:lvlJc w:val="left"/>
    </w:lvl>
    <w:lvl w:ilvl="7" w:tplc="32B822E6">
      <w:numFmt w:val="decimal"/>
      <w:lvlText w:val=""/>
      <w:lvlJc w:val="left"/>
    </w:lvl>
    <w:lvl w:ilvl="8" w:tplc="1660D9E6">
      <w:numFmt w:val="decimal"/>
      <w:lvlText w:val=""/>
      <w:lvlJc w:val="left"/>
    </w:lvl>
  </w:abstractNum>
  <w:abstractNum w:abstractNumId="66" w15:restartNumberingAfterBreak="0">
    <w:nsid w:val="6A5F7029"/>
    <w:multiLevelType w:val="hybridMultilevel"/>
    <w:tmpl w:val="81E6ECF4"/>
    <w:lvl w:ilvl="0" w:tplc="DDD83138">
      <w:start w:val="1"/>
      <w:numFmt w:val="bullet"/>
      <w:lvlText w:val="-"/>
      <w:lvlJc w:val="left"/>
    </w:lvl>
    <w:lvl w:ilvl="1" w:tplc="8FBEECE6">
      <w:numFmt w:val="decimal"/>
      <w:lvlText w:val=""/>
      <w:lvlJc w:val="left"/>
    </w:lvl>
    <w:lvl w:ilvl="2" w:tplc="C94E6506">
      <w:numFmt w:val="decimal"/>
      <w:lvlText w:val=""/>
      <w:lvlJc w:val="left"/>
    </w:lvl>
    <w:lvl w:ilvl="3" w:tplc="2E806824">
      <w:numFmt w:val="decimal"/>
      <w:lvlText w:val=""/>
      <w:lvlJc w:val="left"/>
    </w:lvl>
    <w:lvl w:ilvl="4" w:tplc="864CACEA">
      <w:numFmt w:val="decimal"/>
      <w:lvlText w:val=""/>
      <w:lvlJc w:val="left"/>
    </w:lvl>
    <w:lvl w:ilvl="5" w:tplc="3ECA510E">
      <w:numFmt w:val="decimal"/>
      <w:lvlText w:val=""/>
      <w:lvlJc w:val="left"/>
    </w:lvl>
    <w:lvl w:ilvl="6" w:tplc="064CD5C6">
      <w:numFmt w:val="decimal"/>
      <w:lvlText w:val=""/>
      <w:lvlJc w:val="left"/>
    </w:lvl>
    <w:lvl w:ilvl="7" w:tplc="C010BC76">
      <w:numFmt w:val="decimal"/>
      <w:lvlText w:val=""/>
      <w:lvlJc w:val="left"/>
    </w:lvl>
    <w:lvl w:ilvl="8" w:tplc="A9F25540">
      <w:numFmt w:val="decimal"/>
      <w:lvlText w:val=""/>
      <w:lvlJc w:val="left"/>
    </w:lvl>
  </w:abstractNum>
  <w:abstractNum w:abstractNumId="67" w15:restartNumberingAfterBreak="0">
    <w:nsid w:val="6AA78F7F"/>
    <w:multiLevelType w:val="hybridMultilevel"/>
    <w:tmpl w:val="C5ACEF4A"/>
    <w:lvl w:ilvl="0" w:tplc="92C03E22">
      <w:start w:val="1"/>
      <w:numFmt w:val="lowerLetter"/>
      <w:lvlText w:val="%1)"/>
      <w:lvlJc w:val="left"/>
    </w:lvl>
    <w:lvl w:ilvl="1" w:tplc="28EC7378">
      <w:numFmt w:val="decimal"/>
      <w:lvlText w:val=""/>
      <w:lvlJc w:val="left"/>
    </w:lvl>
    <w:lvl w:ilvl="2" w:tplc="5CD023AC">
      <w:numFmt w:val="decimal"/>
      <w:lvlText w:val=""/>
      <w:lvlJc w:val="left"/>
    </w:lvl>
    <w:lvl w:ilvl="3" w:tplc="FA647A62">
      <w:numFmt w:val="decimal"/>
      <w:lvlText w:val=""/>
      <w:lvlJc w:val="left"/>
    </w:lvl>
    <w:lvl w:ilvl="4" w:tplc="7BE4499C">
      <w:numFmt w:val="decimal"/>
      <w:lvlText w:val=""/>
      <w:lvlJc w:val="left"/>
    </w:lvl>
    <w:lvl w:ilvl="5" w:tplc="6E7CEF76">
      <w:numFmt w:val="decimal"/>
      <w:lvlText w:val=""/>
      <w:lvlJc w:val="left"/>
    </w:lvl>
    <w:lvl w:ilvl="6" w:tplc="27DCA750">
      <w:numFmt w:val="decimal"/>
      <w:lvlText w:val=""/>
      <w:lvlJc w:val="left"/>
    </w:lvl>
    <w:lvl w:ilvl="7" w:tplc="22FA5C84">
      <w:numFmt w:val="decimal"/>
      <w:lvlText w:val=""/>
      <w:lvlJc w:val="left"/>
    </w:lvl>
    <w:lvl w:ilvl="8" w:tplc="B66E1458">
      <w:numFmt w:val="decimal"/>
      <w:lvlText w:val=""/>
      <w:lvlJc w:val="left"/>
    </w:lvl>
  </w:abstractNum>
  <w:abstractNum w:abstractNumId="68" w15:restartNumberingAfterBreak="0">
    <w:nsid w:val="6AA7B75C"/>
    <w:multiLevelType w:val="hybridMultilevel"/>
    <w:tmpl w:val="5D74BDE0"/>
    <w:lvl w:ilvl="0" w:tplc="B8B8FFC6">
      <w:start w:val="8"/>
      <w:numFmt w:val="decimal"/>
      <w:lvlText w:val="%1."/>
      <w:lvlJc w:val="left"/>
    </w:lvl>
    <w:lvl w:ilvl="1" w:tplc="0784BC8E">
      <w:numFmt w:val="decimal"/>
      <w:lvlText w:val=""/>
      <w:lvlJc w:val="left"/>
    </w:lvl>
    <w:lvl w:ilvl="2" w:tplc="2070D0AA">
      <w:numFmt w:val="decimal"/>
      <w:lvlText w:val=""/>
      <w:lvlJc w:val="left"/>
    </w:lvl>
    <w:lvl w:ilvl="3" w:tplc="AC524260">
      <w:numFmt w:val="decimal"/>
      <w:lvlText w:val=""/>
      <w:lvlJc w:val="left"/>
    </w:lvl>
    <w:lvl w:ilvl="4" w:tplc="EBE8A0EC">
      <w:numFmt w:val="decimal"/>
      <w:lvlText w:val=""/>
      <w:lvlJc w:val="left"/>
    </w:lvl>
    <w:lvl w:ilvl="5" w:tplc="F6DE3234">
      <w:numFmt w:val="decimal"/>
      <w:lvlText w:val=""/>
      <w:lvlJc w:val="left"/>
    </w:lvl>
    <w:lvl w:ilvl="6" w:tplc="7C5C6C4E">
      <w:numFmt w:val="decimal"/>
      <w:lvlText w:val=""/>
      <w:lvlJc w:val="left"/>
    </w:lvl>
    <w:lvl w:ilvl="7" w:tplc="7E12D890">
      <w:numFmt w:val="decimal"/>
      <w:lvlText w:val=""/>
      <w:lvlJc w:val="left"/>
    </w:lvl>
    <w:lvl w:ilvl="8" w:tplc="A00ECA82">
      <w:numFmt w:val="decimal"/>
      <w:lvlText w:val=""/>
      <w:lvlJc w:val="left"/>
    </w:lvl>
  </w:abstractNum>
  <w:abstractNum w:abstractNumId="69" w15:restartNumberingAfterBreak="0">
    <w:nsid w:val="6C80EC70"/>
    <w:multiLevelType w:val="hybridMultilevel"/>
    <w:tmpl w:val="1CA42AE4"/>
    <w:lvl w:ilvl="0" w:tplc="F182CB8E">
      <w:start w:val="6"/>
      <w:numFmt w:val="decimal"/>
      <w:lvlText w:val="%1."/>
      <w:lvlJc w:val="left"/>
    </w:lvl>
    <w:lvl w:ilvl="1" w:tplc="C2EEBC70">
      <w:numFmt w:val="decimal"/>
      <w:lvlText w:val=""/>
      <w:lvlJc w:val="left"/>
    </w:lvl>
    <w:lvl w:ilvl="2" w:tplc="C81A1BBC">
      <w:numFmt w:val="decimal"/>
      <w:lvlText w:val=""/>
      <w:lvlJc w:val="left"/>
    </w:lvl>
    <w:lvl w:ilvl="3" w:tplc="512A4D56">
      <w:numFmt w:val="decimal"/>
      <w:lvlText w:val=""/>
      <w:lvlJc w:val="left"/>
    </w:lvl>
    <w:lvl w:ilvl="4" w:tplc="65249512">
      <w:numFmt w:val="decimal"/>
      <w:lvlText w:val=""/>
      <w:lvlJc w:val="left"/>
    </w:lvl>
    <w:lvl w:ilvl="5" w:tplc="5FEC645C">
      <w:numFmt w:val="decimal"/>
      <w:lvlText w:val=""/>
      <w:lvlJc w:val="left"/>
    </w:lvl>
    <w:lvl w:ilvl="6" w:tplc="9E70D7F0">
      <w:numFmt w:val="decimal"/>
      <w:lvlText w:val=""/>
      <w:lvlJc w:val="left"/>
    </w:lvl>
    <w:lvl w:ilvl="7" w:tplc="A49A4E86">
      <w:numFmt w:val="decimal"/>
      <w:lvlText w:val=""/>
      <w:lvlJc w:val="left"/>
    </w:lvl>
    <w:lvl w:ilvl="8" w:tplc="FE8A91BA">
      <w:numFmt w:val="decimal"/>
      <w:lvlText w:val=""/>
      <w:lvlJc w:val="left"/>
    </w:lvl>
  </w:abstractNum>
  <w:abstractNum w:abstractNumId="70" w15:restartNumberingAfterBreak="0">
    <w:nsid w:val="6FC75AF8"/>
    <w:multiLevelType w:val="hybridMultilevel"/>
    <w:tmpl w:val="2646A5CA"/>
    <w:lvl w:ilvl="0" w:tplc="AE1AC7DE">
      <w:start w:val="1"/>
      <w:numFmt w:val="bullet"/>
      <w:lvlText w:val="-"/>
      <w:lvlJc w:val="left"/>
    </w:lvl>
    <w:lvl w:ilvl="1" w:tplc="4782C8A4">
      <w:numFmt w:val="decimal"/>
      <w:lvlText w:val=""/>
      <w:lvlJc w:val="left"/>
    </w:lvl>
    <w:lvl w:ilvl="2" w:tplc="BBB2524E">
      <w:numFmt w:val="decimal"/>
      <w:lvlText w:val=""/>
      <w:lvlJc w:val="left"/>
    </w:lvl>
    <w:lvl w:ilvl="3" w:tplc="D812A73E">
      <w:numFmt w:val="decimal"/>
      <w:lvlText w:val=""/>
      <w:lvlJc w:val="left"/>
    </w:lvl>
    <w:lvl w:ilvl="4" w:tplc="5F709EC6">
      <w:numFmt w:val="decimal"/>
      <w:lvlText w:val=""/>
      <w:lvlJc w:val="left"/>
    </w:lvl>
    <w:lvl w:ilvl="5" w:tplc="B42EFA7E">
      <w:numFmt w:val="decimal"/>
      <w:lvlText w:val=""/>
      <w:lvlJc w:val="left"/>
    </w:lvl>
    <w:lvl w:ilvl="6" w:tplc="79E6DD6C">
      <w:numFmt w:val="decimal"/>
      <w:lvlText w:val=""/>
      <w:lvlJc w:val="left"/>
    </w:lvl>
    <w:lvl w:ilvl="7" w:tplc="1368E4EE">
      <w:numFmt w:val="decimal"/>
      <w:lvlText w:val=""/>
      <w:lvlJc w:val="left"/>
    </w:lvl>
    <w:lvl w:ilvl="8" w:tplc="0D98FA22">
      <w:numFmt w:val="decimal"/>
      <w:lvlText w:val=""/>
      <w:lvlJc w:val="left"/>
    </w:lvl>
  </w:abstractNum>
  <w:abstractNum w:abstractNumId="71" w15:restartNumberingAfterBreak="0">
    <w:nsid w:val="7055A5F5"/>
    <w:multiLevelType w:val="hybridMultilevel"/>
    <w:tmpl w:val="E458A79C"/>
    <w:lvl w:ilvl="0" w:tplc="77AEC05C">
      <w:start w:val="1"/>
      <w:numFmt w:val="bullet"/>
      <w:lvlText w:val="-"/>
      <w:lvlJc w:val="left"/>
    </w:lvl>
    <w:lvl w:ilvl="1" w:tplc="1750B584">
      <w:numFmt w:val="decimal"/>
      <w:lvlText w:val=""/>
      <w:lvlJc w:val="left"/>
    </w:lvl>
    <w:lvl w:ilvl="2" w:tplc="F6269EE6">
      <w:numFmt w:val="decimal"/>
      <w:lvlText w:val=""/>
      <w:lvlJc w:val="left"/>
    </w:lvl>
    <w:lvl w:ilvl="3" w:tplc="44E6B38A">
      <w:numFmt w:val="decimal"/>
      <w:lvlText w:val=""/>
      <w:lvlJc w:val="left"/>
    </w:lvl>
    <w:lvl w:ilvl="4" w:tplc="50AC703C">
      <w:numFmt w:val="decimal"/>
      <w:lvlText w:val=""/>
      <w:lvlJc w:val="left"/>
    </w:lvl>
    <w:lvl w:ilvl="5" w:tplc="4778570A">
      <w:numFmt w:val="decimal"/>
      <w:lvlText w:val=""/>
      <w:lvlJc w:val="left"/>
    </w:lvl>
    <w:lvl w:ilvl="6" w:tplc="8BD053A8">
      <w:numFmt w:val="decimal"/>
      <w:lvlText w:val=""/>
      <w:lvlJc w:val="left"/>
    </w:lvl>
    <w:lvl w:ilvl="7" w:tplc="C7746460">
      <w:numFmt w:val="decimal"/>
      <w:lvlText w:val=""/>
      <w:lvlJc w:val="left"/>
    </w:lvl>
    <w:lvl w:ilvl="8" w:tplc="2FC608E0">
      <w:numFmt w:val="decimal"/>
      <w:lvlText w:val=""/>
      <w:lvlJc w:val="left"/>
    </w:lvl>
  </w:abstractNum>
  <w:abstractNum w:abstractNumId="72" w15:restartNumberingAfterBreak="0">
    <w:nsid w:val="71C91298"/>
    <w:multiLevelType w:val="hybridMultilevel"/>
    <w:tmpl w:val="05A01788"/>
    <w:lvl w:ilvl="0" w:tplc="2476343A">
      <w:start w:val="1"/>
      <w:numFmt w:val="bullet"/>
      <w:lvlText w:val="-"/>
      <w:lvlJc w:val="left"/>
    </w:lvl>
    <w:lvl w:ilvl="1" w:tplc="1666913C">
      <w:numFmt w:val="decimal"/>
      <w:lvlText w:val=""/>
      <w:lvlJc w:val="left"/>
    </w:lvl>
    <w:lvl w:ilvl="2" w:tplc="2CD41684">
      <w:numFmt w:val="decimal"/>
      <w:lvlText w:val=""/>
      <w:lvlJc w:val="left"/>
    </w:lvl>
    <w:lvl w:ilvl="3" w:tplc="2D90648A">
      <w:numFmt w:val="decimal"/>
      <w:lvlText w:val=""/>
      <w:lvlJc w:val="left"/>
    </w:lvl>
    <w:lvl w:ilvl="4" w:tplc="72F4922A">
      <w:numFmt w:val="decimal"/>
      <w:lvlText w:val=""/>
      <w:lvlJc w:val="left"/>
    </w:lvl>
    <w:lvl w:ilvl="5" w:tplc="CBD436DA">
      <w:numFmt w:val="decimal"/>
      <w:lvlText w:val=""/>
      <w:lvlJc w:val="left"/>
    </w:lvl>
    <w:lvl w:ilvl="6" w:tplc="B0A8D0A6">
      <w:numFmt w:val="decimal"/>
      <w:lvlText w:val=""/>
      <w:lvlJc w:val="left"/>
    </w:lvl>
    <w:lvl w:ilvl="7" w:tplc="15B63B62">
      <w:numFmt w:val="decimal"/>
      <w:lvlText w:val=""/>
      <w:lvlJc w:val="left"/>
    </w:lvl>
    <w:lvl w:ilvl="8" w:tplc="9BF8EDD8">
      <w:numFmt w:val="decimal"/>
      <w:lvlText w:val=""/>
      <w:lvlJc w:val="left"/>
    </w:lvl>
  </w:abstractNum>
  <w:abstractNum w:abstractNumId="73" w15:restartNumberingAfterBreak="0">
    <w:nsid w:val="71EA1109"/>
    <w:multiLevelType w:val="hybridMultilevel"/>
    <w:tmpl w:val="64C8B8B2"/>
    <w:lvl w:ilvl="0" w:tplc="FB349ABE">
      <w:start w:val="2"/>
      <w:numFmt w:val="decimal"/>
      <w:lvlText w:val="%1."/>
      <w:lvlJc w:val="left"/>
    </w:lvl>
    <w:lvl w:ilvl="1" w:tplc="06EE3A84">
      <w:numFmt w:val="decimal"/>
      <w:lvlText w:val=""/>
      <w:lvlJc w:val="left"/>
    </w:lvl>
    <w:lvl w:ilvl="2" w:tplc="5754AF54">
      <w:numFmt w:val="decimal"/>
      <w:lvlText w:val=""/>
      <w:lvlJc w:val="left"/>
    </w:lvl>
    <w:lvl w:ilvl="3" w:tplc="BF12CC7A">
      <w:numFmt w:val="decimal"/>
      <w:lvlText w:val=""/>
      <w:lvlJc w:val="left"/>
    </w:lvl>
    <w:lvl w:ilvl="4" w:tplc="20F605C0">
      <w:numFmt w:val="decimal"/>
      <w:lvlText w:val=""/>
      <w:lvlJc w:val="left"/>
    </w:lvl>
    <w:lvl w:ilvl="5" w:tplc="EB442EFA">
      <w:numFmt w:val="decimal"/>
      <w:lvlText w:val=""/>
      <w:lvlJc w:val="left"/>
    </w:lvl>
    <w:lvl w:ilvl="6" w:tplc="98662C3A">
      <w:numFmt w:val="decimal"/>
      <w:lvlText w:val=""/>
      <w:lvlJc w:val="left"/>
    </w:lvl>
    <w:lvl w:ilvl="7" w:tplc="0CB49FB8">
      <w:numFmt w:val="decimal"/>
      <w:lvlText w:val=""/>
      <w:lvlJc w:val="left"/>
    </w:lvl>
    <w:lvl w:ilvl="8" w:tplc="004CD4AA">
      <w:numFmt w:val="decimal"/>
      <w:lvlText w:val=""/>
      <w:lvlJc w:val="left"/>
    </w:lvl>
  </w:abstractNum>
  <w:abstractNum w:abstractNumId="74" w15:restartNumberingAfterBreak="0">
    <w:nsid w:val="73A1821B"/>
    <w:multiLevelType w:val="hybridMultilevel"/>
    <w:tmpl w:val="B0100AF4"/>
    <w:lvl w:ilvl="0" w:tplc="A2E82C30">
      <w:start w:val="1"/>
      <w:numFmt w:val="bullet"/>
      <w:lvlText w:val="-"/>
      <w:lvlJc w:val="left"/>
    </w:lvl>
    <w:lvl w:ilvl="1" w:tplc="882A4F34">
      <w:numFmt w:val="decimal"/>
      <w:lvlText w:val=""/>
      <w:lvlJc w:val="left"/>
    </w:lvl>
    <w:lvl w:ilvl="2" w:tplc="D8DE62A0">
      <w:numFmt w:val="decimal"/>
      <w:lvlText w:val=""/>
      <w:lvlJc w:val="left"/>
    </w:lvl>
    <w:lvl w:ilvl="3" w:tplc="058C2A4C">
      <w:numFmt w:val="decimal"/>
      <w:lvlText w:val=""/>
      <w:lvlJc w:val="left"/>
    </w:lvl>
    <w:lvl w:ilvl="4" w:tplc="ECD093C0">
      <w:numFmt w:val="decimal"/>
      <w:lvlText w:val=""/>
      <w:lvlJc w:val="left"/>
    </w:lvl>
    <w:lvl w:ilvl="5" w:tplc="904E904C">
      <w:numFmt w:val="decimal"/>
      <w:lvlText w:val=""/>
      <w:lvlJc w:val="left"/>
    </w:lvl>
    <w:lvl w:ilvl="6" w:tplc="49A6F60A">
      <w:numFmt w:val="decimal"/>
      <w:lvlText w:val=""/>
      <w:lvlJc w:val="left"/>
    </w:lvl>
    <w:lvl w:ilvl="7" w:tplc="8E96B606">
      <w:numFmt w:val="decimal"/>
      <w:lvlText w:val=""/>
      <w:lvlJc w:val="left"/>
    </w:lvl>
    <w:lvl w:ilvl="8" w:tplc="79F6468A">
      <w:numFmt w:val="decimal"/>
      <w:lvlText w:val=""/>
      <w:lvlJc w:val="left"/>
    </w:lvl>
  </w:abstractNum>
  <w:abstractNum w:abstractNumId="75" w15:restartNumberingAfterBreak="0">
    <w:nsid w:val="76272110"/>
    <w:multiLevelType w:val="hybridMultilevel"/>
    <w:tmpl w:val="6D720DF0"/>
    <w:lvl w:ilvl="0" w:tplc="EEB67456">
      <w:start w:val="1"/>
      <w:numFmt w:val="bullet"/>
      <w:lvlText w:val="-"/>
      <w:lvlJc w:val="left"/>
    </w:lvl>
    <w:lvl w:ilvl="1" w:tplc="98768568">
      <w:numFmt w:val="decimal"/>
      <w:lvlText w:val=""/>
      <w:lvlJc w:val="left"/>
    </w:lvl>
    <w:lvl w:ilvl="2" w:tplc="54E414B0">
      <w:numFmt w:val="decimal"/>
      <w:lvlText w:val=""/>
      <w:lvlJc w:val="left"/>
    </w:lvl>
    <w:lvl w:ilvl="3" w:tplc="F70AC348">
      <w:numFmt w:val="decimal"/>
      <w:lvlText w:val=""/>
      <w:lvlJc w:val="left"/>
    </w:lvl>
    <w:lvl w:ilvl="4" w:tplc="2C82E34C">
      <w:numFmt w:val="decimal"/>
      <w:lvlText w:val=""/>
      <w:lvlJc w:val="left"/>
    </w:lvl>
    <w:lvl w:ilvl="5" w:tplc="7758DADC">
      <w:numFmt w:val="decimal"/>
      <w:lvlText w:val=""/>
      <w:lvlJc w:val="left"/>
    </w:lvl>
    <w:lvl w:ilvl="6" w:tplc="DF9057FE">
      <w:numFmt w:val="decimal"/>
      <w:lvlText w:val=""/>
      <w:lvlJc w:val="left"/>
    </w:lvl>
    <w:lvl w:ilvl="7" w:tplc="0780F37A">
      <w:numFmt w:val="decimal"/>
      <w:lvlText w:val=""/>
      <w:lvlJc w:val="left"/>
    </w:lvl>
    <w:lvl w:ilvl="8" w:tplc="1F100F10">
      <w:numFmt w:val="decimal"/>
      <w:lvlText w:val=""/>
      <w:lvlJc w:val="left"/>
    </w:lvl>
  </w:abstractNum>
  <w:abstractNum w:abstractNumId="76" w15:restartNumberingAfterBreak="0">
    <w:nsid w:val="7672BD23"/>
    <w:multiLevelType w:val="hybridMultilevel"/>
    <w:tmpl w:val="C69279F2"/>
    <w:lvl w:ilvl="0" w:tplc="B64E5CE6">
      <w:start w:val="6"/>
      <w:numFmt w:val="lowerLetter"/>
      <w:lvlText w:val="%1)"/>
      <w:lvlJc w:val="left"/>
    </w:lvl>
    <w:lvl w:ilvl="1" w:tplc="697C1FE0">
      <w:numFmt w:val="decimal"/>
      <w:lvlText w:val=""/>
      <w:lvlJc w:val="left"/>
    </w:lvl>
    <w:lvl w:ilvl="2" w:tplc="195E6E7A">
      <w:numFmt w:val="decimal"/>
      <w:lvlText w:val=""/>
      <w:lvlJc w:val="left"/>
    </w:lvl>
    <w:lvl w:ilvl="3" w:tplc="CFF45550">
      <w:numFmt w:val="decimal"/>
      <w:lvlText w:val=""/>
      <w:lvlJc w:val="left"/>
    </w:lvl>
    <w:lvl w:ilvl="4" w:tplc="6DACCBE8">
      <w:numFmt w:val="decimal"/>
      <w:lvlText w:val=""/>
      <w:lvlJc w:val="left"/>
    </w:lvl>
    <w:lvl w:ilvl="5" w:tplc="4282F2E0">
      <w:numFmt w:val="decimal"/>
      <w:lvlText w:val=""/>
      <w:lvlJc w:val="left"/>
    </w:lvl>
    <w:lvl w:ilvl="6" w:tplc="0E30BFAC">
      <w:numFmt w:val="decimal"/>
      <w:lvlText w:val=""/>
      <w:lvlJc w:val="left"/>
    </w:lvl>
    <w:lvl w:ilvl="7" w:tplc="C83E854E">
      <w:numFmt w:val="decimal"/>
      <w:lvlText w:val=""/>
      <w:lvlJc w:val="left"/>
    </w:lvl>
    <w:lvl w:ilvl="8" w:tplc="9500B8F6">
      <w:numFmt w:val="decimal"/>
      <w:lvlText w:val=""/>
      <w:lvlJc w:val="left"/>
    </w:lvl>
  </w:abstractNum>
  <w:abstractNum w:abstractNumId="77" w15:restartNumberingAfterBreak="0">
    <w:nsid w:val="78DF6A55"/>
    <w:multiLevelType w:val="hybridMultilevel"/>
    <w:tmpl w:val="A31E3A28"/>
    <w:lvl w:ilvl="0" w:tplc="6512F562">
      <w:start w:val="1"/>
      <w:numFmt w:val="bullet"/>
      <w:lvlText w:val="-"/>
      <w:lvlJc w:val="left"/>
    </w:lvl>
    <w:lvl w:ilvl="1" w:tplc="4C1078B6">
      <w:numFmt w:val="decimal"/>
      <w:lvlText w:val=""/>
      <w:lvlJc w:val="left"/>
    </w:lvl>
    <w:lvl w:ilvl="2" w:tplc="680289F2">
      <w:numFmt w:val="decimal"/>
      <w:lvlText w:val=""/>
      <w:lvlJc w:val="left"/>
    </w:lvl>
    <w:lvl w:ilvl="3" w:tplc="8D20774C">
      <w:numFmt w:val="decimal"/>
      <w:lvlText w:val=""/>
      <w:lvlJc w:val="left"/>
    </w:lvl>
    <w:lvl w:ilvl="4" w:tplc="04966930">
      <w:numFmt w:val="decimal"/>
      <w:lvlText w:val=""/>
      <w:lvlJc w:val="left"/>
    </w:lvl>
    <w:lvl w:ilvl="5" w:tplc="C98E090A">
      <w:numFmt w:val="decimal"/>
      <w:lvlText w:val=""/>
      <w:lvlJc w:val="left"/>
    </w:lvl>
    <w:lvl w:ilvl="6" w:tplc="49E68090">
      <w:numFmt w:val="decimal"/>
      <w:lvlText w:val=""/>
      <w:lvlJc w:val="left"/>
    </w:lvl>
    <w:lvl w:ilvl="7" w:tplc="786C3CD2">
      <w:numFmt w:val="decimal"/>
      <w:lvlText w:val=""/>
      <w:lvlJc w:val="left"/>
    </w:lvl>
    <w:lvl w:ilvl="8" w:tplc="B7A01858">
      <w:numFmt w:val="decimal"/>
      <w:lvlText w:val=""/>
      <w:lvlJc w:val="left"/>
    </w:lvl>
  </w:abstractNum>
  <w:abstractNum w:abstractNumId="78" w15:restartNumberingAfterBreak="0">
    <w:nsid w:val="7BD3EE7B"/>
    <w:multiLevelType w:val="hybridMultilevel"/>
    <w:tmpl w:val="4AEA8BF6"/>
    <w:lvl w:ilvl="0" w:tplc="079C3C98">
      <w:start w:val="1"/>
      <w:numFmt w:val="bullet"/>
      <w:lvlText w:val="-"/>
      <w:lvlJc w:val="left"/>
    </w:lvl>
    <w:lvl w:ilvl="1" w:tplc="02BC2468">
      <w:numFmt w:val="decimal"/>
      <w:lvlText w:val=""/>
      <w:lvlJc w:val="left"/>
    </w:lvl>
    <w:lvl w:ilvl="2" w:tplc="FA320C92">
      <w:numFmt w:val="decimal"/>
      <w:lvlText w:val=""/>
      <w:lvlJc w:val="left"/>
    </w:lvl>
    <w:lvl w:ilvl="3" w:tplc="984ADB9C">
      <w:numFmt w:val="decimal"/>
      <w:lvlText w:val=""/>
      <w:lvlJc w:val="left"/>
    </w:lvl>
    <w:lvl w:ilvl="4" w:tplc="B058CBCA">
      <w:numFmt w:val="decimal"/>
      <w:lvlText w:val=""/>
      <w:lvlJc w:val="left"/>
    </w:lvl>
    <w:lvl w:ilvl="5" w:tplc="8620052C">
      <w:numFmt w:val="decimal"/>
      <w:lvlText w:val=""/>
      <w:lvlJc w:val="left"/>
    </w:lvl>
    <w:lvl w:ilvl="6" w:tplc="D70208C6">
      <w:numFmt w:val="decimal"/>
      <w:lvlText w:val=""/>
      <w:lvlJc w:val="left"/>
    </w:lvl>
    <w:lvl w:ilvl="7" w:tplc="E94A7FE0">
      <w:numFmt w:val="decimal"/>
      <w:lvlText w:val=""/>
      <w:lvlJc w:val="left"/>
    </w:lvl>
    <w:lvl w:ilvl="8" w:tplc="3468C6BA">
      <w:numFmt w:val="decimal"/>
      <w:lvlText w:val=""/>
      <w:lvlJc w:val="left"/>
    </w:lvl>
  </w:abstractNum>
  <w:abstractNum w:abstractNumId="79" w15:restartNumberingAfterBreak="0">
    <w:nsid w:val="7C58FD05"/>
    <w:multiLevelType w:val="hybridMultilevel"/>
    <w:tmpl w:val="5E8A3882"/>
    <w:lvl w:ilvl="0" w:tplc="58366D76">
      <w:start w:val="1"/>
      <w:numFmt w:val="bullet"/>
      <w:lvlText w:val="-"/>
      <w:lvlJc w:val="left"/>
    </w:lvl>
    <w:lvl w:ilvl="1" w:tplc="B52247BC">
      <w:numFmt w:val="decimal"/>
      <w:lvlText w:val=""/>
      <w:lvlJc w:val="left"/>
    </w:lvl>
    <w:lvl w:ilvl="2" w:tplc="8AE60488">
      <w:numFmt w:val="decimal"/>
      <w:lvlText w:val=""/>
      <w:lvlJc w:val="left"/>
    </w:lvl>
    <w:lvl w:ilvl="3" w:tplc="387EC18A">
      <w:numFmt w:val="decimal"/>
      <w:lvlText w:val=""/>
      <w:lvlJc w:val="left"/>
    </w:lvl>
    <w:lvl w:ilvl="4" w:tplc="57221E7C">
      <w:numFmt w:val="decimal"/>
      <w:lvlText w:val=""/>
      <w:lvlJc w:val="left"/>
    </w:lvl>
    <w:lvl w:ilvl="5" w:tplc="05A4B03A">
      <w:numFmt w:val="decimal"/>
      <w:lvlText w:val=""/>
      <w:lvlJc w:val="left"/>
    </w:lvl>
    <w:lvl w:ilvl="6" w:tplc="3634C990">
      <w:numFmt w:val="decimal"/>
      <w:lvlText w:val=""/>
      <w:lvlJc w:val="left"/>
    </w:lvl>
    <w:lvl w:ilvl="7" w:tplc="2E64FDBC">
      <w:numFmt w:val="decimal"/>
      <w:lvlText w:val=""/>
      <w:lvlJc w:val="left"/>
    </w:lvl>
    <w:lvl w:ilvl="8" w:tplc="C4DE28D0">
      <w:numFmt w:val="decimal"/>
      <w:lvlText w:val=""/>
      <w:lvlJc w:val="left"/>
    </w:lvl>
  </w:abstractNum>
  <w:abstractNum w:abstractNumId="80" w15:restartNumberingAfterBreak="0">
    <w:nsid w:val="7D5E18F8"/>
    <w:multiLevelType w:val="hybridMultilevel"/>
    <w:tmpl w:val="FE2CA252"/>
    <w:lvl w:ilvl="0" w:tplc="96CECE2A">
      <w:start w:val="1"/>
      <w:numFmt w:val="bullet"/>
      <w:lvlText w:val="-"/>
      <w:lvlJc w:val="left"/>
    </w:lvl>
    <w:lvl w:ilvl="1" w:tplc="B308B570">
      <w:numFmt w:val="decimal"/>
      <w:lvlText w:val=""/>
      <w:lvlJc w:val="left"/>
    </w:lvl>
    <w:lvl w:ilvl="2" w:tplc="30B4EE4E">
      <w:numFmt w:val="decimal"/>
      <w:lvlText w:val=""/>
      <w:lvlJc w:val="left"/>
    </w:lvl>
    <w:lvl w:ilvl="3" w:tplc="AB6AB3EA">
      <w:numFmt w:val="decimal"/>
      <w:lvlText w:val=""/>
      <w:lvlJc w:val="left"/>
    </w:lvl>
    <w:lvl w:ilvl="4" w:tplc="BFA812A0">
      <w:numFmt w:val="decimal"/>
      <w:lvlText w:val=""/>
      <w:lvlJc w:val="left"/>
    </w:lvl>
    <w:lvl w:ilvl="5" w:tplc="C5D29638">
      <w:numFmt w:val="decimal"/>
      <w:lvlText w:val=""/>
      <w:lvlJc w:val="left"/>
    </w:lvl>
    <w:lvl w:ilvl="6" w:tplc="5E101522">
      <w:numFmt w:val="decimal"/>
      <w:lvlText w:val=""/>
      <w:lvlJc w:val="left"/>
    </w:lvl>
    <w:lvl w:ilvl="7" w:tplc="2AA43072">
      <w:numFmt w:val="decimal"/>
      <w:lvlText w:val=""/>
      <w:lvlJc w:val="left"/>
    </w:lvl>
    <w:lvl w:ilvl="8" w:tplc="F69AF4BC">
      <w:numFmt w:val="decimal"/>
      <w:lvlText w:val=""/>
      <w:lvlJc w:val="left"/>
    </w:lvl>
  </w:abstractNum>
  <w:abstractNum w:abstractNumId="81" w15:restartNumberingAfterBreak="0">
    <w:nsid w:val="7DE67713"/>
    <w:multiLevelType w:val="hybridMultilevel"/>
    <w:tmpl w:val="8C0C53CC"/>
    <w:lvl w:ilvl="0" w:tplc="1442AF12">
      <w:start w:val="1"/>
      <w:numFmt w:val="bullet"/>
      <w:lvlText w:val="-"/>
      <w:lvlJc w:val="left"/>
    </w:lvl>
    <w:lvl w:ilvl="1" w:tplc="B4DE5FC8">
      <w:start w:val="1"/>
      <w:numFmt w:val="bullet"/>
      <w:lvlText w:val="-"/>
      <w:lvlJc w:val="left"/>
    </w:lvl>
    <w:lvl w:ilvl="2" w:tplc="0B7AA810">
      <w:numFmt w:val="decimal"/>
      <w:lvlText w:val=""/>
      <w:lvlJc w:val="left"/>
    </w:lvl>
    <w:lvl w:ilvl="3" w:tplc="130646DC">
      <w:numFmt w:val="decimal"/>
      <w:lvlText w:val=""/>
      <w:lvlJc w:val="left"/>
    </w:lvl>
    <w:lvl w:ilvl="4" w:tplc="DE2A8870">
      <w:numFmt w:val="decimal"/>
      <w:lvlText w:val=""/>
      <w:lvlJc w:val="left"/>
    </w:lvl>
    <w:lvl w:ilvl="5" w:tplc="A2726324">
      <w:numFmt w:val="decimal"/>
      <w:lvlText w:val=""/>
      <w:lvlJc w:val="left"/>
    </w:lvl>
    <w:lvl w:ilvl="6" w:tplc="CDBA0188">
      <w:numFmt w:val="decimal"/>
      <w:lvlText w:val=""/>
      <w:lvlJc w:val="left"/>
    </w:lvl>
    <w:lvl w:ilvl="7" w:tplc="1A4E9626">
      <w:numFmt w:val="decimal"/>
      <w:lvlText w:val=""/>
      <w:lvlJc w:val="left"/>
    </w:lvl>
    <w:lvl w:ilvl="8" w:tplc="94A4F4D0">
      <w:numFmt w:val="decimal"/>
      <w:lvlText w:val=""/>
      <w:lvlJc w:val="left"/>
    </w:lvl>
  </w:abstractNum>
  <w:abstractNum w:abstractNumId="82" w15:restartNumberingAfterBreak="0">
    <w:nsid w:val="7FFFCA11"/>
    <w:multiLevelType w:val="hybridMultilevel"/>
    <w:tmpl w:val="D4BEFDD2"/>
    <w:lvl w:ilvl="0" w:tplc="2EE68734">
      <w:start w:val="1"/>
      <w:numFmt w:val="decimal"/>
      <w:lvlText w:val="%1."/>
      <w:lvlJc w:val="left"/>
    </w:lvl>
    <w:lvl w:ilvl="1" w:tplc="4294B2BA">
      <w:numFmt w:val="decimal"/>
      <w:lvlText w:val=""/>
      <w:lvlJc w:val="left"/>
    </w:lvl>
    <w:lvl w:ilvl="2" w:tplc="FD02C990">
      <w:numFmt w:val="decimal"/>
      <w:lvlText w:val=""/>
      <w:lvlJc w:val="left"/>
    </w:lvl>
    <w:lvl w:ilvl="3" w:tplc="230858CC">
      <w:numFmt w:val="decimal"/>
      <w:lvlText w:val=""/>
      <w:lvlJc w:val="left"/>
    </w:lvl>
    <w:lvl w:ilvl="4" w:tplc="0D802FF4">
      <w:numFmt w:val="decimal"/>
      <w:lvlText w:val=""/>
      <w:lvlJc w:val="left"/>
    </w:lvl>
    <w:lvl w:ilvl="5" w:tplc="0DC80A9A">
      <w:numFmt w:val="decimal"/>
      <w:lvlText w:val=""/>
      <w:lvlJc w:val="left"/>
    </w:lvl>
    <w:lvl w:ilvl="6" w:tplc="106C808C">
      <w:numFmt w:val="decimal"/>
      <w:lvlText w:val=""/>
      <w:lvlJc w:val="left"/>
    </w:lvl>
    <w:lvl w:ilvl="7" w:tplc="F8D0FD30">
      <w:numFmt w:val="decimal"/>
      <w:lvlText w:val=""/>
      <w:lvlJc w:val="left"/>
    </w:lvl>
    <w:lvl w:ilvl="8" w:tplc="D10C4CC6">
      <w:numFmt w:val="decimal"/>
      <w:lvlText w:val=""/>
      <w:lvlJc w:val="left"/>
    </w:lvl>
  </w:abstractNum>
  <w:num w:numId="1">
    <w:abstractNumId w:val="78"/>
  </w:num>
  <w:num w:numId="2">
    <w:abstractNumId w:val="49"/>
  </w:num>
  <w:num w:numId="3">
    <w:abstractNumId w:val="61"/>
  </w:num>
  <w:num w:numId="4">
    <w:abstractNumId w:val="8"/>
  </w:num>
  <w:num w:numId="5">
    <w:abstractNumId w:val="11"/>
  </w:num>
  <w:num w:numId="6">
    <w:abstractNumId w:val="37"/>
  </w:num>
  <w:num w:numId="7">
    <w:abstractNumId w:val="7"/>
  </w:num>
  <w:num w:numId="8">
    <w:abstractNumId w:val="4"/>
  </w:num>
  <w:num w:numId="9">
    <w:abstractNumId w:val="31"/>
  </w:num>
  <w:num w:numId="10">
    <w:abstractNumId w:val="63"/>
  </w:num>
  <w:num w:numId="11">
    <w:abstractNumId w:val="41"/>
  </w:num>
  <w:num w:numId="12">
    <w:abstractNumId w:val="59"/>
  </w:num>
  <w:num w:numId="13">
    <w:abstractNumId w:val="3"/>
  </w:num>
  <w:num w:numId="14">
    <w:abstractNumId w:val="12"/>
  </w:num>
  <w:num w:numId="15">
    <w:abstractNumId w:val="82"/>
  </w:num>
  <w:num w:numId="16">
    <w:abstractNumId w:val="15"/>
  </w:num>
  <w:num w:numId="17">
    <w:abstractNumId w:val="73"/>
  </w:num>
  <w:num w:numId="18">
    <w:abstractNumId w:val="1"/>
  </w:num>
  <w:num w:numId="19">
    <w:abstractNumId w:val="75"/>
  </w:num>
  <w:num w:numId="20">
    <w:abstractNumId w:val="44"/>
  </w:num>
  <w:num w:numId="21">
    <w:abstractNumId w:val="14"/>
  </w:num>
  <w:num w:numId="22">
    <w:abstractNumId w:val="64"/>
  </w:num>
  <w:num w:numId="23">
    <w:abstractNumId w:val="27"/>
  </w:num>
  <w:num w:numId="24">
    <w:abstractNumId w:val="40"/>
  </w:num>
  <w:num w:numId="25">
    <w:abstractNumId w:val="42"/>
  </w:num>
  <w:num w:numId="26">
    <w:abstractNumId w:val="30"/>
  </w:num>
  <w:num w:numId="27">
    <w:abstractNumId w:val="54"/>
  </w:num>
  <w:num w:numId="28">
    <w:abstractNumId w:val="9"/>
  </w:num>
  <w:num w:numId="29">
    <w:abstractNumId w:val="38"/>
  </w:num>
  <w:num w:numId="30">
    <w:abstractNumId w:val="60"/>
  </w:num>
  <w:num w:numId="31">
    <w:abstractNumId w:val="22"/>
  </w:num>
  <w:num w:numId="32">
    <w:abstractNumId w:val="71"/>
  </w:num>
  <w:num w:numId="33">
    <w:abstractNumId w:val="58"/>
  </w:num>
  <w:num w:numId="34">
    <w:abstractNumId w:val="46"/>
  </w:num>
  <w:num w:numId="35">
    <w:abstractNumId w:val="2"/>
  </w:num>
  <w:num w:numId="36">
    <w:abstractNumId w:val="57"/>
  </w:num>
  <w:num w:numId="37">
    <w:abstractNumId w:val="67"/>
  </w:num>
  <w:num w:numId="38">
    <w:abstractNumId w:val="76"/>
  </w:num>
  <w:num w:numId="39">
    <w:abstractNumId w:val="70"/>
  </w:num>
  <w:num w:numId="40">
    <w:abstractNumId w:val="66"/>
  </w:num>
  <w:num w:numId="41">
    <w:abstractNumId w:val="80"/>
  </w:num>
  <w:num w:numId="42">
    <w:abstractNumId w:val="56"/>
  </w:num>
  <w:num w:numId="43">
    <w:abstractNumId w:val="74"/>
  </w:num>
  <w:num w:numId="44">
    <w:abstractNumId w:val="81"/>
  </w:num>
  <w:num w:numId="45">
    <w:abstractNumId w:val="52"/>
  </w:num>
  <w:num w:numId="46">
    <w:abstractNumId w:val="35"/>
  </w:num>
  <w:num w:numId="47">
    <w:abstractNumId w:val="13"/>
  </w:num>
  <w:num w:numId="48">
    <w:abstractNumId w:val="65"/>
  </w:num>
  <w:num w:numId="49">
    <w:abstractNumId w:val="72"/>
  </w:num>
  <w:num w:numId="50">
    <w:abstractNumId w:val="6"/>
  </w:num>
  <w:num w:numId="51">
    <w:abstractNumId w:val="50"/>
  </w:num>
  <w:num w:numId="52">
    <w:abstractNumId w:val="20"/>
  </w:num>
  <w:num w:numId="53">
    <w:abstractNumId w:val="47"/>
  </w:num>
  <w:num w:numId="54">
    <w:abstractNumId w:val="17"/>
  </w:num>
  <w:num w:numId="55">
    <w:abstractNumId w:val="55"/>
  </w:num>
  <w:num w:numId="56">
    <w:abstractNumId w:val="23"/>
  </w:num>
  <w:num w:numId="57">
    <w:abstractNumId w:val="24"/>
  </w:num>
  <w:num w:numId="58">
    <w:abstractNumId w:val="18"/>
  </w:num>
  <w:num w:numId="59">
    <w:abstractNumId w:val="5"/>
  </w:num>
  <w:num w:numId="60">
    <w:abstractNumId w:val="48"/>
  </w:num>
  <w:num w:numId="61">
    <w:abstractNumId w:val="16"/>
  </w:num>
  <w:num w:numId="62">
    <w:abstractNumId w:val="51"/>
  </w:num>
  <w:num w:numId="63">
    <w:abstractNumId w:val="36"/>
  </w:num>
  <w:num w:numId="64">
    <w:abstractNumId w:val="79"/>
  </w:num>
  <w:num w:numId="65">
    <w:abstractNumId w:val="21"/>
  </w:num>
  <w:num w:numId="66">
    <w:abstractNumId w:val="39"/>
  </w:num>
  <w:num w:numId="67">
    <w:abstractNumId w:val="10"/>
  </w:num>
  <w:num w:numId="68">
    <w:abstractNumId w:val="32"/>
  </w:num>
  <w:num w:numId="69">
    <w:abstractNumId w:val="43"/>
  </w:num>
  <w:num w:numId="70">
    <w:abstractNumId w:val="77"/>
  </w:num>
  <w:num w:numId="71">
    <w:abstractNumId w:val="29"/>
  </w:num>
  <w:num w:numId="72">
    <w:abstractNumId w:val="25"/>
  </w:num>
  <w:num w:numId="73">
    <w:abstractNumId w:val="69"/>
  </w:num>
  <w:num w:numId="74">
    <w:abstractNumId w:val="28"/>
  </w:num>
  <w:num w:numId="75">
    <w:abstractNumId w:val="0"/>
  </w:num>
  <w:num w:numId="76">
    <w:abstractNumId w:val="26"/>
  </w:num>
  <w:num w:numId="77">
    <w:abstractNumId w:val="45"/>
  </w:num>
  <w:num w:numId="78">
    <w:abstractNumId w:val="68"/>
  </w:num>
  <w:num w:numId="79">
    <w:abstractNumId w:val="19"/>
  </w:num>
  <w:num w:numId="80">
    <w:abstractNumId w:val="53"/>
  </w:num>
  <w:num w:numId="81">
    <w:abstractNumId w:val="34"/>
  </w:num>
  <w:num w:numId="82">
    <w:abstractNumId w:val="33"/>
  </w:num>
  <w:num w:numId="83">
    <w:abstractNumId w:val="62"/>
  </w:num>
  <w:numIdMacAtCleanup w:val="8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5A30"/>
    <w:rsid w:val="000F3EC2"/>
    <w:rsid w:val="001421E1"/>
    <w:rsid w:val="001643C2"/>
    <w:rsid w:val="002E2E0A"/>
    <w:rsid w:val="003127F0"/>
    <w:rsid w:val="00403A60"/>
    <w:rsid w:val="00425CF6"/>
    <w:rsid w:val="004D35B5"/>
    <w:rsid w:val="0061255C"/>
    <w:rsid w:val="00655119"/>
    <w:rsid w:val="006B5795"/>
    <w:rsid w:val="007006DB"/>
    <w:rsid w:val="00705A30"/>
    <w:rsid w:val="00906D8B"/>
    <w:rsid w:val="00953D37"/>
    <w:rsid w:val="00A05A92"/>
    <w:rsid w:val="00BA4733"/>
    <w:rsid w:val="00CC0344"/>
    <w:rsid w:val="00D65B32"/>
    <w:rsid w:val="00DA21A2"/>
    <w:rsid w:val="00EB4DA9"/>
    <w:rsid w:val="00F622CA"/>
    <w:rsid w:val="00F8050F"/>
    <w:rsid w:val="00F86EEC"/>
    <w:rsid w:val="00F9723F"/>
    <w:rsid w:val="00FA65A1"/>
    <w:rsid w:val="00FD1F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4AB868"/>
  <w15:docId w15:val="{CE7C056E-AF92-4DEC-9F02-FB8262CD19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sz w:val="22"/>
        <w:szCs w:val="22"/>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65511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212</TotalTime>
  <Pages>47</Pages>
  <Words>12475</Words>
  <Characters>74853</Characters>
  <Application>Microsoft Office Word</Application>
  <DocSecurity>0</DocSecurity>
  <Lines>623</Lines>
  <Paragraphs>174</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87154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Windows User</dc:creator>
  <cp:lastModifiedBy>Jarosław Kozieł</cp:lastModifiedBy>
  <cp:revision>14</cp:revision>
  <dcterms:created xsi:type="dcterms:W3CDTF">2025-03-12T05:52:00Z</dcterms:created>
  <dcterms:modified xsi:type="dcterms:W3CDTF">2025-03-12T09:27:00Z</dcterms:modified>
</cp:coreProperties>
</file>